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Default="002149F9" w:rsidP="002149F9">
      <w:pPr>
        <w:pStyle w:val="Title"/>
        <w:jc w:val="center"/>
      </w:pPr>
      <w:r>
        <w:t>PCB Auto-routing</w:t>
      </w:r>
    </w:p>
    <w:p w14:paraId="7547DE09" w14:textId="74F6141B" w:rsidR="002149F9" w:rsidRDefault="002149F9" w:rsidP="002149F9">
      <w:pPr>
        <w:jc w:val="center"/>
        <w:rPr>
          <w:rStyle w:val="Emphasis"/>
        </w:rPr>
      </w:pPr>
      <w:r>
        <w:rPr>
          <w:rStyle w:val="Emphasis"/>
        </w:rPr>
        <w:t>Computer Science Coursework</w:t>
      </w:r>
    </w:p>
    <w:p w14:paraId="611DFB6D" w14:textId="6CD23FAB" w:rsidR="002149F9" w:rsidRDefault="002149F9" w:rsidP="002149F9">
      <w:pPr>
        <w:pStyle w:val="Subtitle"/>
        <w:jc w:val="center"/>
      </w:pPr>
      <w:r>
        <w:t>Edwin Shepherd</w:t>
      </w:r>
    </w:p>
    <w:sdt>
      <w:sdtPr>
        <w:id w:val="464010064"/>
        <w:docPartObj>
          <w:docPartGallery w:val="Table of Contents"/>
          <w:docPartUnique/>
        </w:docPartObj>
      </w:sdtPr>
      <w:sdtEndPr>
        <w:rPr>
          <w:rFonts w:asciiTheme="minorHAnsi" w:eastAsia="SimSun" w:hAnsiTheme="minorHAnsi" w:cstheme="minorBidi"/>
          <w:noProof/>
          <w:color w:val="auto"/>
          <w:sz w:val="22"/>
          <w:szCs w:val="22"/>
          <w:lang w:val="en-GB" w:eastAsia="en-US"/>
        </w:rPr>
      </w:sdtEndPr>
      <w:sdtContent>
        <w:p w14:paraId="67B62485" w14:textId="3A34920F" w:rsidR="00AC5A5C" w:rsidRDefault="00AC5A5C">
          <w:pPr>
            <w:pStyle w:val="TOCHeading"/>
          </w:pPr>
          <w:r>
            <w:t>Contents</w:t>
          </w:r>
        </w:p>
        <w:p w14:paraId="14E63D47" w14:textId="77777777" w:rsidR="001604CA" w:rsidRDefault="00AC5A5C">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30325135" w:history="1">
            <w:r w:rsidR="001604CA" w:rsidRPr="0051465C">
              <w:rPr>
                <w:rStyle w:val="Hyperlink"/>
                <w:noProof/>
              </w:rPr>
              <w:t>Analysis</w:t>
            </w:r>
            <w:r w:rsidR="001604CA">
              <w:rPr>
                <w:noProof/>
                <w:webHidden/>
              </w:rPr>
              <w:tab/>
            </w:r>
            <w:r w:rsidR="001604CA">
              <w:rPr>
                <w:noProof/>
                <w:webHidden/>
              </w:rPr>
              <w:fldChar w:fldCharType="begin"/>
            </w:r>
            <w:r w:rsidR="001604CA">
              <w:rPr>
                <w:noProof/>
                <w:webHidden/>
              </w:rPr>
              <w:instrText xml:space="preserve"> PAGEREF _Toc530325135 \h </w:instrText>
            </w:r>
            <w:r w:rsidR="001604CA">
              <w:rPr>
                <w:noProof/>
                <w:webHidden/>
              </w:rPr>
            </w:r>
            <w:r w:rsidR="001604CA">
              <w:rPr>
                <w:noProof/>
                <w:webHidden/>
              </w:rPr>
              <w:fldChar w:fldCharType="separate"/>
            </w:r>
            <w:r w:rsidR="001604CA">
              <w:rPr>
                <w:noProof/>
                <w:webHidden/>
              </w:rPr>
              <w:t>1</w:t>
            </w:r>
            <w:r w:rsidR="001604CA">
              <w:rPr>
                <w:noProof/>
                <w:webHidden/>
              </w:rPr>
              <w:fldChar w:fldCharType="end"/>
            </w:r>
          </w:hyperlink>
        </w:p>
        <w:p w14:paraId="5FC98942" w14:textId="77777777" w:rsidR="001604CA" w:rsidRDefault="001604CA">
          <w:pPr>
            <w:pStyle w:val="TOC2"/>
            <w:tabs>
              <w:tab w:val="right" w:leader="dot" w:pos="9016"/>
            </w:tabs>
            <w:rPr>
              <w:rFonts w:eastAsiaTheme="minorEastAsia"/>
              <w:noProof/>
              <w:lang w:eastAsia="ja-JP"/>
            </w:rPr>
          </w:pPr>
          <w:hyperlink w:anchor="_Toc530325136" w:history="1">
            <w:r w:rsidRPr="0051465C">
              <w:rPr>
                <w:rStyle w:val="Hyperlink"/>
                <w:noProof/>
              </w:rPr>
              <w:t>The Problem</w:t>
            </w:r>
            <w:r>
              <w:rPr>
                <w:noProof/>
                <w:webHidden/>
              </w:rPr>
              <w:tab/>
            </w:r>
            <w:r>
              <w:rPr>
                <w:noProof/>
                <w:webHidden/>
              </w:rPr>
              <w:fldChar w:fldCharType="begin"/>
            </w:r>
            <w:r>
              <w:rPr>
                <w:noProof/>
                <w:webHidden/>
              </w:rPr>
              <w:instrText xml:space="preserve"> PAGEREF _Toc530325136 \h </w:instrText>
            </w:r>
            <w:r>
              <w:rPr>
                <w:noProof/>
                <w:webHidden/>
              </w:rPr>
            </w:r>
            <w:r>
              <w:rPr>
                <w:noProof/>
                <w:webHidden/>
              </w:rPr>
              <w:fldChar w:fldCharType="separate"/>
            </w:r>
            <w:r>
              <w:rPr>
                <w:noProof/>
                <w:webHidden/>
              </w:rPr>
              <w:t>1</w:t>
            </w:r>
            <w:r>
              <w:rPr>
                <w:noProof/>
                <w:webHidden/>
              </w:rPr>
              <w:fldChar w:fldCharType="end"/>
            </w:r>
          </w:hyperlink>
        </w:p>
        <w:p w14:paraId="51A39938" w14:textId="77777777" w:rsidR="001604CA" w:rsidRDefault="001604CA">
          <w:pPr>
            <w:pStyle w:val="TOC2"/>
            <w:tabs>
              <w:tab w:val="right" w:leader="dot" w:pos="9016"/>
            </w:tabs>
            <w:rPr>
              <w:rFonts w:eastAsiaTheme="minorEastAsia"/>
              <w:noProof/>
              <w:lang w:eastAsia="ja-JP"/>
            </w:rPr>
          </w:pPr>
          <w:hyperlink w:anchor="_Toc530325137" w:history="1">
            <w:r w:rsidRPr="0051465C">
              <w:rPr>
                <w:rStyle w:val="Hyperlink"/>
                <w:noProof/>
              </w:rPr>
              <w:t>Research</w:t>
            </w:r>
            <w:r>
              <w:rPr>
                <w:noProof/>
                <w:webHidden/>
              </w:rPr>
              <w:tab/>
            </w:r>
            <w:r>
              <w:rPr>
                <w:noProof/>
                <w:webHidden/>
              </w:rPr>
              <w:fldChar w:fldCharType="begin"/>
            </w:r>
            <w:r>
              <w:rPr>
                <w:noProof/>
                <w:webHidden/>
              </w:rPr>
              <w:instrText xml:space="preserve"> PAGEREF _Toc530325137 \h </w:instrText>
            </w:r>
            <w:r>
              <w:rPr>
                <w:noProof/>
                <w:webHidden/>
              </w:rPr>
            </w:r>
            <w:r>
              <w:rPr>
                <w:noProof/>
                <w:webHidden/>
              </w:rPr>
              <w:fldChar w:fldCharType="separate"/>
            </w:r>
            <w:r>
              <w:rPr>
                <w:noProof/>
                <w:webHidden/>
              </w:rPr>
              <w:t>3</w:t>
            </w:r>
            <w:r>
              <w:rPr>
                <w:noProof/>
                <w:webHidden/>
              </w:rPr>
              <w:fldChar w:fldCharType="end"/>
            </w:r>
          </w:hyperlink>
        </w:p>
        <w:p w14:paraId="0C39D6EF" w14:textId="77777777" w:rsidR="001604CA" w:rsidRDefault="001604CA">
          <w:pPr>
            <w:pStyle w:val="TOC3"/>
            <w:tabs>
              <w:tab w:val="right" w:leader="dot" w:pos="9016"/>
            </w:tabs>
            <w:rPr>
              <w:rFonts w:eastAsiaTheme="minorEastAsia"/>
              <w:noProof/>
              <w:lang w:eastAsia="ja-JP"/>
            </w:rPr>
          </w:pPr>
          <w:hyperlink w:anchor="_Toc530325138" w:history="1">
            <w:r w:rsidRPr="0051465C">
              <w:rPr>
                <w:rStyle w:val="Hyperlink"/>
                <w:noProof/>
              </w:rPr>
              <w:t>Interview</w:t>
            </w:r>
            <w:r>
              <w:rPr>
                <w:noProof/>
                <w:webHidden/>
              </w:rPr>
              <w:tab/>
            </w:r>
            <w:r>
              <w:rPr>
                <w:noProof/>
                <w:webHidden/>
              </w:rPr>
              <w:fldChar w:fldCharType="begin"/>
            </w:r>
            <w:r>
              <w:rPr>
                <w:noProof/>
                <w:webHidden/>
              </w:rPr>
              <w:instrText xml:space="preserve"> PAGEREF _Toc530325138 \h </w:instrText>
            </w:r>
            <w:r>
              <w:rPr>
                <w:noProof/>
                <w:webHidden/>
              </w:rPr>
            </w:r>
            <w:r>
              <w:rPr>
                <w:noProof/>
                <w:webHidden/>
              </w:rPr>
              <w:fldChar w:fldCharType="separate"/>
            </w:r>
            <w:r>
              <w:rPr>
                <w:noProof/>
                <w:webHidden/>
              </w:rPr>
              <w:t>3</w:t>
            </w:r>
            <w:r>
              <w:rPr>
                <w:noProof/>
                <w:webHidden/>
              </w:rPr>
              <w:fldChar w:fldCharType="end"/>
            </w:r>
          </w:hyperlink>
        </w:p>
        <w:p w14:paraId="21F73D48" w14:textId="77777777" w:rsidR="001604CA" w:rsidRDefault="001604CA">
          <w:pPr>
            <w:pStyle w:val="TOC3"/>
            <w:tabs>
              <w:tab w:val="right" w:leader="dot" w:pos="9016"/>
            </w:tabs>
            <w:rPr>
              <w:rFonts w:eastAsiaTheme="minorEastAsia"/>
              <w:noProof/>
              <w:lang w:eastAsia="ja-JP"/>
            </w:rPr>
          </w:pPr>
          <w:hyperlink w:anchor="_Toc530325139" w:history="1">
            <w:r w:rsidRPr="0051465C">
              <w:rPr>
                <w:rStyle w:val="Hyperlink"/>
                <w:noProof/>
              </w:rPr>
              <w:t>Perquisites and missing requirements</w:t>
            </w:r>
            <w:r>
              <w:rPr>
                <w:noProof/>
                <w:webHidden/>
              </w:rPr>
              <w:tab/>
            </w:r>
            <w:r>
              <w:rPr>
                <w:noProof/>
                <w:webHidden/>
              </w:rPr>
              <w:fldChar w:fldCharType="begin"/>
            </w:r>
            <w:r>
              <w:rPr>
                <w:noProof/>
                <w:webHidden/>
              </w:rPr>
              <w:instrText xml:space="preserve"> PAGEREF _Toc530325139 \h </w:instrText>
            </w:r>
            <w:r>
              <w:rPr>
                <w:noProof/>
                <w:webHidden/>
              </w:rPr>
            </w:r>
            <w:r>
              <w:rPr>
                <w:noProof/>
                <w:webHidden/>
              </w:rPr>
              <w:fldChar w:fldCharType="separate"/>
            </w:r>
            <w:r>
              <w:rPr>
                <w:noProof/>
                <w:webHidden/>
              </w:rPr>
              <w:t>3</w:t>
            </w:r>
            <w:r>
              <w:rPr>
                <w:noProof/>
                <w:webHidden/>
              </w:rPr>
              <w:fldChar w:fldCharType="end"/>
            </w:r>
          </w:hyperlink>
        </w:p>
        <w:p w14:paraId="24F6BE50" w14:textId="77777777" w:rsidR="001604CA" w:rsidRDefault="001604CA">
          <w:pPr>
            <w:pStyle w:val="TOC3"/>
            <w:tabs>
              <w:tab w:val="right" w:leader="dot" w:pos="9016"/>
            </w:tabs>
            <w:rPr>
              <w:rFonts w:eastAsiaTheme="minorEastAsia"/>
              <w:noProof/>
              <w:lang w:eastAsia="ja-JP"/>
            </w:rPr>
          </w:pPr>
          <w:hyperlink w:anchor="_Toc530325140" w:history="1">
            <w:r w:rsidRPr="0051465C">
              <w:rPr>
                <w:rStyle w:val="Hyperlink"/>
                <w:noProof/>
              </w:rPr>
              <w:t>Objectives</w:t>
            </w:r>
            <w:r>
              <w:rPr>
                <w:noProof/>
                <w:webHidden/>
              </w:rPr>
              <w:tab/>
            </w:r>
            <w:r>
              <w:rPr>
                <w:noProof/>
                <w:webHidden/>
              </w:rPr>
              <w:fldChar w:fldCharType="begin"/>
            </w:r>
            <w:r>
              <w:rPr>
                <w:noProof/>
                <w:webHidden/>
              </w:rPr>
              <w:instrText xml:space="preserve"> PAGEREF _Toc530325140 \h </w:instrText>
            </w:r>
            <w:r>
              <w:rPr>
                <w:noProof/>
                <w:webHidden/>
              </w:rPr>
            </w:r>
            <w:r>
              <w:rPr>
                <w:noProof/>
                <w:webHidden/>
              </w:rPr>
              <w:fldChar w:fldCharType="separate"/>
            </w:r>
            <w:r>
              <w:rPr>
                <w:noProof/>
                <w:webHidden/>
              </w:rPr>
              <w:t>3</w:t>
            </w:r>
            <w:r>
              <w:rPr>
                <w:noProof/>
                <w:webHidden/>
              </w:rPr>
              <w:fldChar w:fldCharType="end"/>
            </w:r>
          </w:hyperlink>
        </w:p>
        <w:p w14:paraId="28EFBDA8" w14:textId="77777777" w:rsidR="001604CA" w:rsidRDefault="001604CA">
          <w:pPr>
            <w:pStyle w:val="TOC2"/>
            <w:tabs>
              <w:tab w:val="right" w:leader="dot" w:pos="9016"/>
            </w:tabs>
            <w:rPr>
              <w:rFonts w:eastAsiaTheme="minorEastAsia"/>
              <w:noProof/>
              <w:lang w:eastAsia="ja-JP"/>
            </w:rPr>
          </w:pPr>
          <w:hyperlink w:anchor="_Toc530325141" w:history="1">
            <w:r w:rsidRPr="0051465C">
              <w:rPr>
                <w:rStyle w:val="Hyperlink"/>
                <w:noProof/>
              </w:rPr>
              <w:t>Prototyping</w:t>
            </w:r>
            <w:r>
              <w:rPr>
                <w:noProof/>
                <w:webHidden/>
              </w:rPr>
              <w:tab/>
            </w:r>
            <w:r>
              <w:rPr>
                <w:noProof/>
                <w:webHidden/>
              </w:rPr>
              <w:fldChar w:fldCharType="begin"/>
            </w:r>
            <w:r>
              <w:rPr>
                <w:noProof/>
                <w:webHidden/>
              </w:rPr>
              <w:instrText xml:space="preserve"> PAGEREF _Toc530325141 \h </w:instrText>
            </w:r>
            <w:r>
              <w:rPr>
                <w:noProof/>
                <w:webHidden/>
              </w:rPr>
            </w:r>
            <w:r>
              <w:rPr>
                <w:noProof/>
                <w:webHidden/>
              </w:rPr>
              <w:fldChar w:fldCharType="separate"/>
            </w:r>
            <w:r>
              <w:rPr>
                <w:noProof/>
                <w:webHidden/>
              </w:rPr>
              <w:t>4</w:t>
            </w:r>
            <w:r>
              <w:rPr>
                <w:noProof/>
                <w:webHidden/>
              </w:rPr>
              <w:fldChar w:fldCharType="end"/>
            </w:r>
          </w:hyperlink>
        </w:p>
        <w:p w14:paraId="104BB186" w14:textId="77777777" w:rsidR="001604CA" w:rsidRDefault="001604CA">
          <w:pPr>
            <w:pStyle w:val="TOC1"/>
            <w:tabs>
              <w:tab w:val="right" w:leader="dot" w:pos="9016"/>
            </w:tabs>
            <w:rPr>
              <w:rFonts w:eastAsiaTheme="minorEastAsia"/>
              <w:noProof/>
              <w:lang w:eastAsia="ja-JP"/>
            </w:rPr>
          </w:pPr>
          <w:hyperlink w:anchor="_Toc530325142" w:history="1">
            <w:r w:rsidRPr="0051465C">
              <w:rPr>
                <w:rStyle w:val="Hyperlink"/>
                <w:noProof/>
              </w:rPr>
              <w:t>Bibliography</w:t>
            </w:r>
            <w:r>
              <w:rPr>
                <w:noProof/>
                <w:webHidden/>
              </w:rPr>
              <w:tab/>
            </w:r>
            <w:r>
              <w:rPr>
                <w:noProof/>
                <w:webHidden/>
              </w:rPr>
              <w:fldChar w:fldCharType="begin"/>
            </w:r>
            <w:r>
              <w:rPr>
                <w:noProof/>
                <w:webHidden/>
              </w:rPr>
              <w:instrText xml:space="preserve"> PAGEREF _Toc530325142 \h </w:instrText>
            </w:r>
            <w:r>
              <w:rPr>
                <w:noProof/>
                <w:webHidden/>
              </w:rPr>
            </w:r>
            <w:r>
              <w:rPr>
                <w:noProof/>
                <w:webHidden/>
              </w:rPr>
              <w:fldChar w:fldCharType="separate"/>
            </w:r>
            <w:r>
              <w:rPr>
                <w:noProof/>
                <w:webHidden/>
              </w:rPr>
              <w:t>4</w:t>
            </w:r>
            <w:r>
              <w:rPr>
                <w:noProof/>
                <w:webHidden/>
              </w:rPr>
              <w:fldChar w:fldCharType="end"/>
            </w:r>
          </w:hyperlink>
        </w:p>
        <w:p w14:paraId="51A3E778" w14:textId="20D8174F" w:rsidR="00AC5A5C" w:rsidRDefault="00AC5A5C">
          <w:r>
            <w:rPr>
              <w:b/>
              <w:bCs/>
              <w:noProof/>
            </w:rPr>
            <w:fldChar w:fldCharType="end"/>
          </w:r>
        </w:p>
      </w:sdtContent>
    </w:sdt>
    <w:p w14:paraId="4B712EF5" w14:textId="77777777" w:rsidR="00AC5A5C" w:rsidRPr="00AC5A5C" w:rsidRDefault="00AC5A5C" w:rsidP="00AC5A5C"/>
    <w:p w14:paraId="56435DB0" w14:textId="38847A1A" w:rsidR="002149F9" w:rsidRDefault="002149F9" w:rsidP="002149F9"/>
    <w:p w14:paraId="716E01A6" w14:textId="658889D4" w:rsidR="002149F9" w:rsidRDefault="002149F9" w:rsidP="002149F9">
      <w:pPr>
        <w:pStyle w:val="Heading1"/>
      </w:pPr>
      <w:bookmarkStart w:id="0" w:name="_Toc530325135"/>
      <w:r>
        <w:t>Analysis</w:t>
      </w:r>
      <w:bookmarkEnd w:id="0"/>
    </w:p>
    <w:p w14:paraId="24423FE8" w14:textId="77777777" w:rsidR="002149F9" w:rsidRDefault="002149F9" w:rsidP="002149F9">
      <w:pPr>
        <w:pStyle w:val="Heading2"/>
      </w:pPr>
      <w:bookmarkStart w:id="1" w:name="_Toc530325136"/>
      <w:r>
        <w:t>The Problem</w:t>
      </w:r>
      <w:bookmarkEnd w:id="1"/>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04C87C4D" w:rsidR="002149F9" w:rsidRDefault="002149F9" w:rsidP="002149F9">
      <w:r>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6595602" w:rsidR="00C311CE" w:rsidRDefault="002149F9" w:rsidP="00C311CE">
      <w:pPr>
        <w:pStyle w:val="Caption"/>
      </w:pPr>
      <w:r>
        <w:rPr>
          <w:rFonts w:ascii="Arial" w:hAnsi="Arial" w:cs="Arial"/>
          <w:noProof/>
          <w:color w:val="0000FF"/>
          <w:sz w:val="27"/>
          <w:szCs w:val="27"/>
          <w:lang w:eastAsia="ja-JP"/>
        </w:rPr>
        <w:drawing>
          <wp:anchor distT="0" distB="0" distL="114300" distR="114300" simplePos="0" relativeHeight="251659264" behindDoc="1" locked="0" layoutInCell="1" allowOverlap="1" wp14:anchorId="7D95AA94" wp14:editId="4CC2A543">
            <wp:simplePos x="0" y="0"/>
            <wp:positionH relativeFrom="column">
              <wp:posOffset>0</wp:posOffset>
            </wp:positionH>
            <wp:positionV relativeFrom="paragraph">
              <wp:posOffset>-3810</wp:posOffset>
            </wp:positionV>
            <wp:extent cx="3276073" cy="1352550"/>
            <wp:effectExtent l="0" t="0" r="635" b="0"/>
            <wp:wrapTight wrapText="bothSides">
              <wp:wrapPolygon edited="0">
                <wp:start x="0" y="0"/>
                <wp:lineTo x="0" y="21296"/>
                <wp:lineTo x="21479" y="21296"/>
                <wp:lineTo x="21479" y="0"/>
                <wp:lineTo x="0" y="0"/>
              </wp:wrapPolygon>
            </wp:wrapTight>
            <wp:docPr id="1" name="Picture 1" descr="Image result for circuit schemat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073" cy="1352550"/>
                    </a:xfrm>
                    <a:prstGeom prst="rect">
                      <a:avLst/>
                    </a:prstGeom>
                    <a:noFill/>
                    <a:ln>
                      <a:noFill/>
                    </a:ln>
                  </pic:spPr>
                </pic:pic>
              </a:graphicData>
            </a:graphic>
          </wp:anchor>
        </w:drawing>
      </w:r>
      <w:r w:rsidR="00C311CE" w:rsidRPr="00C311CE">
        <w:t xml:space="preserve"> </w:t>
      </w:r>
      <w:r w:rsidR="00C311CE">
        <w:t xml:space="preserve">Figure </w:t>
      </w:r>
      <w:r w:rsidR="00C311CE">
        <w:rPr>
          <w:noProof/>
        </w:rPr>
        <w:fldChar w:fldCharType="begin"/>
      </w:r>
      <w:r w:rsidR="00C311CE">
        <w:rPr>
          <w:noProof/>
        </w:rPr>
        <w:instrText xml:space="preserve"> SEQ Figure \* ARABIC </w:instrText>
      </w:r>
      <w:r w:rsidR="00C311CE">
        <w:rPr>
          <w:noProof/>
        </w:rPr>
        <w:fldChar w:fldCharType="separate"/>
      </w:r>
      <w:r w:rsidR="00DC1B1F">
        <w:rPr>
          <w:noProof/>
        </w:rPr>
        <w:t>1</w:t>
      </w:r>
      <w:r w:rsidR="00C311CE">
        <w:rPr>
          <w:noProof/>
        </w:rPr>
        <w:fldChar w:fldCharType="end"/>
      </w:r>
      <w:r w:rsidR="00C311CE">
        <w:t xml:space="preserve"> a schematic for a basic diode rectifier coupled </w:t>
      </w:r>
      <w:r w:rsidR="00C311CE" w:rsidRPr="00B5112F">
        <w:t xml:space="preserve">with a </w:t>
      </w:r>
      <w:r w:rsidR="00C311CE" w:rsidRPr="00B5112F">
        <w:rPr>
          <w:bCs/>
          <w:lang w:val="en"/>
        </w:rPr>
        <w:t>valley-fill circuit</w:t>
      </w:r>
      <w:r w:rsidR="00C311CE">
        <w:rPr>
          <w:lang w:val="en"/>
        </w:rPr>
        <w:t xml:space="preserve"> </w:t>
      </w:r>
      <w:r w:rsidR="00C311CE">
        <w:t xml:space="preserve">- </w:t>
      </w:r>
      <w:r w:rsidR="00C311CE" w:rsidRPr="00593E94">
        <w:t xml:space="preserve">Image credit: </w:t>
      </w:r>
      <w:proofErr w:type="spellStart"/>
      <w:r w:rsidR="00C311CE" w:rsidRPr="00593E94">
        <w:t>WikiMedia</w:t>
      </w:r>
      <w:proofErr w:type="spellEnd"/>
      <w:r w:rsidR="00C311CE">
        <w:t xml:space="preserve"> available: </w:t>
      </w:r>
      <w:hyperlink r:id="rId11" w:history="1">
        <w:r w:rsidR="00C311CE" w:rsidRPr="000B2936">
          <w:rPr>
            <w:rStyle w:val="Hyperlink"/>
          </w:rPr>
          <w:t>https://goo.gl/NJdaqG</w:t>
        </w:r>
      </w:hyperlink>
      <w:r w:rsidR="00C311CE">
        <w:t xml:space="preserve"> </w:t>
      </w:r>
      <w:r w:rsidR="00C311CE" w:rsidRPr="00593E94">
        <w:t>, accessed 16:28 24/09/2018</w:t>
      </w:r>
    </w:p>
    <w:p w14:paraId="59CF0FEA" w14:textId="67FDB67C" w:rsidR="00C311CE" w:rsidRDefault="00C311CE" w:rsidP="00C311CE"/>
    <w:p w14:paraId="77A272AC" w14:textId="77777777" w:rsidR="00C311CE" w:rsidRPr="00C311CE" w:rsidRDefault="00C311CE" w:rsidP="00C311CE"/>
    <w:p w14:paraId="2E163B8D" w14:textId="0597742A" w:rsidR="002149F9" w:rsidRDefault="002149F9" w:rsidP="002149F9">
      <w:pPr>
        <w:keepNext/>
      </w:pPr>
    </w:p>
    <w:p w14:paraId="25F76EDC" w14:textId="2D6C4988" w:rsidR="002149F9" w:rsidRDefault="002149F9" w:rsidP="002149F9">
      <w:r>
        <w:t xml:space="preserve">Then another mode where the “nets” highlighted, these are the connections between components (in figure 2 they are blue) and then can be routed by the user (or by software). Finally it’s converted into a file that can be printed. </w:t>
      </w:r>
    </w:p>
    <w:p w14:paraId="2064B136" w14:textId="67516BE5" w:rsidR="00B5112F" w:rsidRDefault="00B5112F" w:rsidP="00B5112F">
      <w:pPr>
        <w:pStyle w:val="Caption"/>
      </w:pPr>
      <w:r>
        <w:lastRenderedPageBreak/>
        <w:t xml:space="preserve">Figure </w:t>
      </w:r>
      <w:fldSimple w:instr=" SEQ Figure \* ARABIC ">
        <w:r w:rsidR="00DC1B1F">
          <w:rPr>
            <w:noProof/>
          </w:rPr>
          <w:t>2</w:t>
        </w:r>
      </w:fldSimple>
      <w:r>
        <w:t xml:space="preserve"> - Nets are shown in white straight lines. This screen shot is taken from </w:t>
      </w:r>
      <w:proofErr w:type="spellStart"/>
      <w:r>
        <w:t>KiCAD's</w:t>
      </w:r>
      <w:proofErr w:type="spellEnd"/>
      <w:r>
        <w:t xml:space="preserve"> </w:t>
      </w:r>
      <w:proofErr w:type="spellStart"/>
      <w:r>
        <w:t>PCBnew</w:t>
      </w:r>
      <w:proofErr w:type="spellEnd"/>
      <w:r>
        <w:t xml:space="preserve"> software. Image credit; </w:t>
      </w:r>
      <w:proofErr w:type="spellStart"/>
      <w:r>
        <w:t>Scanny</w:t>
      </w:r>
      <w:proofErr w:type="spellEnd"/>
      <w:r>
        <w:t xml:space="preserve"> </w:t>
      </w:r>
      <w:proofErr w:type="spellStart"/>
      <w:r>
        <w:t>avalible</w:t>
      </w:r>
      <w:proofErr w:type="spellEnd"/>
      <w:r>
        <w:t xml:space="preserve"> </w:t>
      </w:r>
      <w:hyperlink r:id="rId12" w:history="1">
        <w:r w:rsidR="00C311CE" w:rsidRPr="000B2936">
          <w:rPr>
            <w:rStyle w:val="Hyperlink"/>
          </w:rPr>
          <w:t>https://goo.gl/muyghy</w:t>
        </w:r>
      </w:hyperlink>
      <w:r w:rsidR="00C311CE">
        <w:t xml:space="preserve"> </w:t>
      </w:r>
      <w:r>
        <w:t xml:space="preserve"> date accessed 29/10/2018</w:t>
      </w:r>
    </w:p>
    <w:p w14:paraId="51EF1C70" w14:textId="77777777" w:rsidR="002149F9" w:rsidRDefault="00C311CE" w:rsidP="002149F9">
      <w:r>
        <w:t xml:space="preserve">In this project I will solely focus on the challenges that are presented by the routing. </w:t>
      </w:r>
    </w:p>
    <w:p w14:paraId="5D22DAE3" w14:textId="0B4EB427" w:rsidR="00C311CE" w:rsidRDefault="00AC5A5C" w:rsidP="002149F9">
      <w:r>
        <w:rPr>
          <w:rFonts w:ascii="Arial" w:hAnsi="Arial" w:cs="Arial"/>
          <w:noProof/>
          <w:color w:val="0000FF"/>
          <w:sz w:val="27"/>
          <w:szCs w:val="27"/>
          <w:lang w:eastAsia="ja-JP"/>
        </w:rPr>
        <w:drawing>
          <wp:anchor distT="0" distB="0" distL="114300" distR="114300" simplePos="0" relativeHeight="251658240" behindDoc="1" locked="0" layoutInCell="1" allowOverlap="1" wp14:anchorId="4BDD8449" wp14:editId="1D626B39">
            <wp:simplePos x="0" y="0"/>
            <wp:positionH relativeFrom="margin">
              <wp:posOffset>3253740</wp:posOffset>
            </wp:positionH>
            <wp:positionV relativeFrom="paragraph">
              <wp:posOffset>67945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rPr>
          <w:b/>
        </w:rPr>
        <w:t>End user</w:t>
      </w:r>
      <w:r w:rsidR="002149F9">
        <w:t xml:space="preserve">: Stuart Jessup </w:t>
      </w:r>
    </w:p>
    <w:p w14:paraId="1D342D61" w14:textId="77777777" w:rsidR="00C311CE" w:rsidRDefault="00C311CE">
      <w:r>
        <w:br w:type="page"/>
      </w:r>
    </w:p>
    <w:p w14:paraId="75BD9FD4" w14:textId="77777777" w:rsidR="00C311CE" w:rsidRDefault="00C311CE" w:rsidP="00AC5A5C">
      <w:pPr>
        <w:pStyle w:val="Heading2"/>
      </w:pPr>
      <w:bookmarkStart w:id="2" w:name="_Toc530325137"/>
      <w:r>
        <w:lastRenderedPageBreak/>
        <w:t>Research</w:t>
      </w:r>
      <w:bookmarkEnd w:id="2"/>
    </w:p>
    <w:p w14:paraId="06A96DB2" w14:textId="77777777" w:rsidR="00C311CE" w:rsidRDefault="00C311CE" w:rsidP="00AC5A5C">
      <w:pPr>
        <w:pStyle w:val="Heading3"/>
      </w:pPr>
      <w:bookmarkStart w:id="3" w:name="_Toc530325138"/>
      <w:r>
        <w:t>Interview</w:t>
      </w:r>
      <w:bookmarkEnd w:id="3"/>
    </w:p>
    <w:p w14:paraId="3FE7223F" w14:textId="26B24382" w:rsidR="00F37C87" w:rsidRDefault="00C311CE" w:rsidP="00F37C87">
      <w:r>
        <w:t xml:space="preserve">After speaking with my client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1"/>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2"/>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AC5A5C">
      <w:pPr>
        <w:pStyle w:val="Heading3"/>
      </w:pPr>
      <w:bookmarkStart w:id="4" w:name="_Toc530325139"/>
      <w:r>
        <w:t>Perquisites and missing requirements</w:t>
      </w:r>
      <w:bookmarkEnd w:id="4"/>
    </w:p>
    <w:p w14:paraId="38D0BCBD" w14:textId="3D7F1375"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5" w:tooltip="Design rules" w:history="1">
        <w:r w:rsidR="00AC5A5C" w:rsidRPr="00AC5A5C">
          <w:rPr>
            <w:i/>
          </w:rPr>
          <w:t>design rules</w:t>
        </w:r>
      </w:hyperlink>
      <w:r w:rsidR="00AC5A5C">
        <w:t>”</w:t>
      </w:r>
      <w:sdt>
        <w:sdtPr>
          <w:id w:val="-1470512848"/>
          <w:citation/>
        </w:sdtPr>
        <w:sdtContent>
          <w:r w:rsidR="00AC5A5C">
            <w:fldChar w:fldCharType="begin"/>
          </w:r>
          <w:r w:rsidR="00AC5A5C">
            <w:instrText xml:space="preserve"> CITATION Wik181 \l 2057 </w:instrText>
          </w:r>
          <w:r w:rsidR="00AC5A5C">
            <w:fldChar w:fldCharType="separate"/>
          </w:r>
          <w:r w:rsidR="00F37C87">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025EC86D" w14:textId="7271CDCF" w:rsidR="00BA31F7" w:rsidRDefault="00BA31F7" w:rsidP="00002EF9">
      <w:pPr>
        <w:pStyle w:val="ListParagraph"/>
        <w:numPr>
          <w:ilvl w:val="0"/>
          <w:numId w:val="6"/>
        </w:numPr>
      </w:pPr>
      <w:r>
        <w:t>Being able to find a route between two points</w:t>
      </w:r>
    </w:p>
    <w:p w14:paraId="397FAF38" w14:textId="429AE98E" w:rsidR="00BA31F7" w:rsidRDefault="003E03CC" w:rsidP="00002EF9">
      <w:pPr>
        <w:pStyle w:val="ListParagraph"/>
        <w:numPr>
          <w:ilvl w:val="0"/>
          <w:numId w:val="6"/>
        </w:numPr>
      </w:pPr>
      <w:r>
        <w:t>T</w:t>
      </w:r>
      <w:r w:rsidR="00BA31F7">
        <w:t>he route such does not interfere with other routes</w:t>
      </w:r>
    </w:p>
    <w:p w14:paraId="1F71F45A" w14:textId="77777777" w:rsidR="00843C18" w:rsidRDefault="00F37C87" w:rsidP="00F37C87">
      <w:r>
        <w:t xml:space="preserve">Other features which auto routers sell themselves on is the ability to route across multiple layers </w:t>
      </w:r>
      <w:sdt>
        <w:sdtPr>
          <w:id w:val="1996374723"/>
          <w:citation/>
        </w:sdtPr>
        <w:sdtContent>
          <w:r>
            <w:fldChar w:fldCharType="begin"/>
          </w:r>
          <w:r>
            <w:instrText xml:space="preserve"> CITATION Alt18 \l 2057 </w:instrText>
          </w:r>
          <w:r>
            <w:fldChar w:fldCharType="separate"/>
          </w:r>
          <w:r>
            <w:rPr>
              <w:noProof/>
            </w:rPr>
            <w:t>(Altium LLC, 2018)</w:t>
          </w:r>
          <w:r>
            <w:fldChar w:fldCharType="end"/>
          </w:r>
        </w:sdtContent>
      </w:sdt>
      <w:r>
        <w:t xml:space="preserve">. </w:t>
      </w:r>
    </w:p>
    <w:p w14:paraId="01DC11C4" w14:textId="72A24333" w:rsidR="00F970A9" w:rsidRDefault="00F970A9" w:rsidP="00F970A9">
      <w:pPr>
        <w:pStyle w:val="Heading3"/>
      </w:pPr>
      <w:bookmarkStart w:id="5" w:name="_Toc530325140"/>
      <w:r>
        <w:t>Objectives</w:t>
      </w:r>
      <w:bookmarkEnd w:id="5"/>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Pr>
          <w:b/>
        </w:rPr>
        <w:t xml:space="preserve">Being able to find a route between two points </w:t>
      </w:r>
      <w:r>
        <w:t>– The route should not waste board space, this means that it is likely to be the shortest p</w:t>
      </w:r>
      <w:r w:rsidR="003E03CC">
        <w:t>ossible route and so is “efficient”.</w:t>
      </w:r>
    </w:p>
    <w:p w14:paraId="2C08EEF4" w14:textId="77777777" w:rsidR="003E03CC" w:rsidRDefault="003E03CC" w:rsidP="003E03CC">
      <w:r w:rsidRPr="003E03CC">
        <w:rPr>
          <w:b/>
        </w:rPr>
        <w:t>The route such does not interfere with other routes</w:t>
      </w:r>
      <w:r>
        <w:rPr>
          <w:b/>
        </w:rPr>
        <w:t xml:space="preserve"> </w:t>
      </w:r>
      <w:r>
        <w:t>– Interfere here means cause a short or a break in another track.</w:t>
      </w:r>
    </w:p>
    <w:p w14:paraId="1A0A7F9B" w14:textId="597661B7" w:rsidR="00F970A9" w:rsidRPr="003E03CC" w:rsidRDefault="003E03CC" w:rsidP="00843C18">
      <w:r>
        <w:t>The other requirements have been reworded and can be seen bellow:</w:t>
      </w:r>
    </w:p>
    <w:p w14:paraId="2FF44925" w14:textId="46059175" w:rsidR="00843C18" w:rsidRDefault="00843C18" w:rsidP="00F37C87">
      <w:pPr>
        <w:pStyle w:val="ListParagraph"/>
        <w:numPr>
          <w:ilvl w:val="0"/>
          <w:numId w:val="7"/>
        </w:numPr>
      </w:pPr>
      <w:r>
        <w:t>Finding an efficient routes between points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t xml:space="preserve">Track widths are within the tolerances </w:t>
      </w:r>
    </w:p>
    <w:p w14:paraId="4B2001F8" w14:textId="0F087518" w:rsidR="00843C18" w:rsidRDefault="00843C18" w:rsidP="00843C18">
      <w:pPr>
        <w:pStyle w:val="ListParagraph"/>
        <w:numPr>
          <w:ilvl w:val="1"/>
          <w:numId w:val="7"/>
        </w:numPr>
      </w:pPr>
      <w:r>
        <w:t>Routes set to be the same length are correct within tolerance</w:t>
      </w:r>
    </w:p>
    <w:p w14:paraId="377B4B04" w14:textId="7E97922C" w:rsidR="00843C18" w:rsidRDefault="00843C18" w:rsidP="00843C18">
      <w:pPr>
        <w:pStyle w:val="ListParagraph"/>
        <w:numPr>
          <w:ilvl w:val="1"/>
          <w:numId w:val="7"/>
        </w:numPr>
      </w:pPr>
      <w:r>
        <w:t>Integration with EDA (Electron</w:t>
      </w:r>
      <w:r>
        <w:t xml:space="preserve">ic Design Application) software, </w:t>
      </w:r>
      <w:proofErr w:type="spellStart"/>
      <w:r>
        <w:t>KiCAD</w:t>
      </w:r>
      <w:proofErr w:type="spellEnd"/>
      <w:r w:rsidR="00EF784D">
        <w:rPr>
          <w:rStyle w:val="FootnoteReference"/>
        </w:rPr>
        <w:footnoteReference w:id="3"/>
      </w:r>
    </w:p>
    <w:p w14:paraId="211B7803" w14:textId="77777777" w:rsidR="001604CA" w:rsidRDefault="001604CA" w:rsidP="001604CA">
      <w:pPr>
        <w:pStyle w:val="Heading2"/>
      </w:pPr>
      <w:bookmarkStart w:id="6" w:name="_Toc530325141"/>
      <w:r>
        <w:lastRenderedPageBreak/>
        <w:t>Prototyping</w:t>
      </w:r>
      <w:bookmarkEnd w:id="6"/>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430DD0EF" w14:textId="21D233DF" w:rsidR="00BD4DB8" w:rsidRDefault="00360E59" w:rsidP="00360E59">
      <w:pPr>
        <w:pStyle w:val="ListParagraph"/>
        <w:numPr>
          <w:ilvl w:val="1"/>
          <w:numId w:val="10"/>
        </w:numPr>
      </w:pPr>
      <w:r>
        <w:t>What editor am I using</w:t>
      </w:r>
    </w:p>
    <w:p w14:paraId="16DFC696" w14:textId="36CA747A"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9DE5AB6" w:rsidR="00360E59" w:rsidRDefault="00360E59" w:rsidP="00360E59">
      <w:pPr>
        <w:pStyle w:val="ListParagraph"/>
        <w:numPr>
          <w:ilvl w:val="1"/>
          <w:numId w:val="10"/>
        </w:numPr>
      </w:pPr>
      <w:r>
        <w:t>What solution and algorithms can I implement</w:t>
      </w:r>
    </w:p>
    <w:p w14:paraId="724ADBFE" w14:textId="3CE6A459" w:rsidR="00360E59" w:rsidRDefault="00360E59" w:rsidP="00360E59">
      <w:pPr>
        <w:pStyle w:val="ListParagraph"/>
        <w:numPr>
          <w:ilvl w:val="1"/>
          <w:numId w:val="10"/>
        </w:numPr>
      </w:pPr>
      <w:r>
        <w:t xml:space="preserve">How far do I get through my objectives in the </w:t>
      </w:r>
      <w:proofErr w:type="gramStart"/>
      <w:r>
        <w:t>week.</w:t>
      </w:r>
      <w:proofErr w:type="gramEnd"/>
    </w:p>
    <w:p w14:paraId="52FEC312" w14:textId="0C45C5B5" w:rsidR="00D21254" w:rsidRPr="00217510" w:rsidRDefault="00D21254" w:rsidP="00360E59">
      <w:r>
        <w:rPr>
          <w:b/>
        </w:rPr>
        <w:t xml:space="preserve">Language: </w:t>
      </w:r>
      <w:r w:rsidR="00217510">
        <w:t xml:space="preserve">I do not want to learn a new language for my project and of the languages which I know I feel most confident in python or JS, graphical output is hard in python and so I chose to use JS. The schools have node.js </w:t>
      </w:r>
      <w:bookmarkStart w:id="7" w:name="_GoBack"/>
      <w:bookmarkEnd w:id="7"/>
    </w:p>
    <w:p w14:paraId="2BD66F78" w14:textId="752C5847" w:rsidR="00F37C87" w:rsidRDefault="00F37C87" w:rsidP="003E03CC">
      <w:pPr>
        <w:ind w:left="1440" w:hanging="1440"/>
      </w:pPr>
    </w:p>
    <w:p w14:paraId="6238B274" w14:textId="77777777" w:rsidR="00002EF9" w:rsidRDefault="00002EF9" w:rsidP="00002EF9"/>
    <w:p w14:paraId="31330494" w14:textId="77777777" w:rsidR="00002EF9" w:rsidRPr="00BA31F7" w:rsidRDefault="00002EF9" w:rsidP="00002EF9"/>
    <w:p w14:paraId="3EA60AA9" w14:textId="77777777" w:rsidR="00AC5A5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bookmarkStart w:id="8" w:name="_Toc530325142" w:displacedByCustomXml="next"/>
    <w:sdt>
      <w:sdtPr>
        <w:id w:val="1047034009"/>
        <w:docPartObj>
          <w:docPartGallery w:val="Bibliographies"/>
          <w:docPartUnique/>
        </w:docPartObj>
      </w:sdtPr>
      <w:sdtEndPr>
        <w:rPr>
          <w:rFonts w:asciiTheme="minorHAnsi" w:eastAsia="SimSun" w:hAnsiTheme="minorHAnsi" w:cstheme="minorBidi"/>
          <w:color w:val="auto"/>
          <w:sz w:val="22"/>
          <w:szCs w:val="22"/>
        </w:rPr>
      </w:sdtEndPr>
      <w:sdtContent>
        <w:p w14:paraId="5E5F2299" w14:textId="7BB30E32" w:rsidR="00AC5A5C" w:rsidRDefault="00AC5A5C">
          <w:pPr>
            <w:pStyle w:val="Heading1"/>
          </w:pPr>
          <w:r>
            <w:t>Bibliography</w:t>
          </w:r>
          <w:bookmarkEnd w:id="8"/>
        </w:p>
        <w:sdt>
          <w:sdtPr>
            <w:id w:val="111145805"/>
            <w:bibliography/>
          </w:sdtPr>
          <w:sdtContent>
            <w:p w14:paraId="4AF979C4" w14:textId="77777777" w:rsidR="00F37C87" w:rsidRDefault="00AC5A5C" w:rsidP="00F37C87">
              <w:pPr>
                <w:pStyle w:val="Bibliography"/>
                <w:ind w:left="720" w:hanging="720"/>
                <w:rPr>
                  <w:noProof/>
                </w:rPr>
              </w:pPr>
              <w:r>
                <w:fldChar w:fldCharType="begin"/>
              </w:r>
              <w:r>
                <w:instrText xml:space="preserve"> BIBLIOGRAPHY </w:instrText>
              </w:r>
              <w:r>
                <w:fldChar w:fldCharType="separate"/>
              </w:r>
              <w:r w:rsidR="00F37C87">
                <w:rPr>
                  <w:noProof/>
                </w:rPr>
                <w:t xml:space="preserve">Altium LLC. (2018). </w:t>
              </w:r>
              <w:r w:rsidR="00F37C87">
                <w:rPr>
                  <w:i/>
                  <w:iCs/>
                  <w:noProof/>
                </w:rPr>
                <w:t>BEST AUTOROUTER</w:t>
              </w:r>
              <w:r w:rsidR="00F37C87">
                <w:rPr>
                  <w:noProof/>
                </w:rPr>
                <w:t>. Retrieved November 18, 2018, from Altium: https://www.altium.com/solution/best-autorouter</w:t>
              </w:r>
            </w:p>
            <w:p w14:paraId="5FC125E0" w14:textId="77777777" w:rsidR="00F37C87" w:rsidRDefault="00F37C87" w:rsidP="00F37C87">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02BF2519" w14:textId="7EE03DE2" w:rsidR="00AC5A5C" w:rsidRDefault="00AC5A5C" w:rsidP="00F37C87">
              <w:r>
                <w:rPr>
                  <w:b/>
                  <w:bCs/>
                  <w:noProof/>
                </w:rPr>
                <w:fldChar w:fldCharType="end"/>
              </w:r>
            </w:p>
          </w:sdtContent>
        </w:sdt>
      </w:sdtContent>
    </w:sdt>
    <w:p w14:paraId="02F3CF2A" w14:textId="77777777" w:rsidR="00AC5A5C" w:rsidRPr="0015069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E1CE1" w14:textId="77777777" w:rsidR="006C606A" w:rsidRDefault="006C606A" w:rsidP="00AC5A5C">
      <w:pPr>
        <w:spacing w:after="0" w:line="240" w:lineRule="auto"/>
      </w:pPr>
      <w:r>
        <w:separator/>
      </w:r>
    </w:p>
  </w:endnote>
  <w:endnote w:type="continuationSeparator" w:id="0">
    <w:p w14:paraId="4F386945" w14:textId="77777777" w:rsidR="006C606A" w:rsidRDefault="006C606A" w:rsidP="00AC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1C538" w14:textId="77777777" w:rsidR="00AC5A5C" w:rsidRDefault="00AC5A5C">
    <w:pPr>
      <w:pStyle w:val="Footer"/>
      <w:jc w:val="right"/>
    </w:pPr>
  </w:p>
  <w:p w14:paraId="4B579294" w14:textId="7BB1B853" w:rsidR="00AC5A5C" w:rsidRDefault="00AC5A5C">
    <w:pPr>
      <w:pStyle w:val="Footer"/>
    </w:pPr>
    <w:r>
      <w:rPr>
        <w:noProof/>
      </w:rPr>
      <w:t>Edwin Shepherd</w:t>
    </w:r>
    <w:r>
      <w:rPr>
        <w:noProof/>
      </w:rPr>
      <w:tab/>
    </w:r>
    <w:r>
      <w:rPr>
        <w:noProof/>
      </w:rPr>
      <w:tab/>
    </w:r>
    <w:r>
      <w:fldChar w:fldCharType="begin"/>
    </w:r>
    <w:r>
      <w:instrText xml:space="preserve"> PAGE   \* MERGEFORMAT </w:instrText>
    </w:r>
    <w:r>
      <w:fldChar w:fldCharType="separate"/>
    </w:r>
    <w:r w:rsidR="00217510">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68DCD" w14:textId="77777777" w:rsidR="006C606A" w:rsidRDefault="006C606A" w:rsidP="00AC5A5C">
      <w:pPr>
        <w:spacing w:after="0" w:line="240" w:lineRule="auto"/>
      </w:pPr>
      <w:r>
        <w:separator/>
      </w:r>
    </w:p>
  </w:footnote>
  <w:footnote w:type="continuationSeparator" w:id="0">
    <w:p w14:paraId="6B14DE6F" w14:textId="77777777" w:rsidR="006C606A" w:rsidRDefault="006C606A" w:rsidP="00AC5A5C">
      <w:pPr>
        <w:spacing w:after="0" w:line="240" w:lineRule="auto"/>
      </w:pPr>
      <w:r>
        <w:continuationSeparator/>
      </w:r>
    </w:p>
  </w:footnote>
  <w:footnote w:id="1">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2">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3">
    <w:p w14:paraId="17CFABC8" w14:textId="2BF081A8" w:rsidR="00EF784D" w:rsidRDefault="00EF784D">
      <w:pPr>
        <w:pStyle w:val="FootnoteText"/>
      </w:pPr>
      <w:r>
        <w:rPr>
          <w:rStyle w:val="FootnoteReference"/>
        </w:rPr>
        <w:footnoteRef/>
      </w:r>
      <w:r>
        <w:t xml:space="preserve"> </w:t>
      </w:r>
      <w:proofErr w:type="spellStart"/>
      <w:r>
        <w:t>KiCAD</w:t>
      </w:r>
      <w:proofErr w:type="spellEnd"/>
      <w:r>
        <w:t xml:space="preserve"> was chosen as the target platform as it is open source and so there is better documentation on the file structure.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BEB99" w14:textId="668701C5" w:rsidR="00AC5A5C" w:rsidRDefault="00AC5A5C">
    <w:pPr>
      <w:pStyle w:val="Header"/>
    </w:pPr>
    <w:r>
      <w:t>PCB Auto-routing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0"/>
  </w:num>
  <w:num w:numId="5">
    <w:abstractNumId w:val="8"/>
  </w:num>
  <w:num w:numId="6">
    <w:abstractNumId w:val="5"/>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15069C"/>
    <w:rsid w:val="001604CA"/>
    <w:rsid w:val="001C6669"/>
    <w:rsid w:val="002149F9"/>
    <w:rsid w:val="00217510"/>
    <w:rsid w:val="00360E59"/>
    <w:rsid w:val="00375DEE"/>
    <w:rsid w:val="003E03CC"/>
    <w:rsid w:val="006C606A"/>
    <w:rsid w:val="006E1E94"/>
    <w:rsid w:val="00843C18"/>
    <w:rsid w:val="00977BCA"/>
    <w:rsid w:val="009F79D9"/>
    <w:rsid w:val="00AC5A5C"/>
    <w:rsid w:val="00B5112F"/>
    <w:rsid w:val="00BA31F7"/>
    <w:rsid w:val="00BD4DB8"/>
    <w:rsid w:val="00C311CE"/>
    <w:rsid w:val="00D21254"/>
    <w:rsid w:val="00DC1B1F"/>
    <w:rsid w:val="00EF784D"/>
    <w:rsid w:val="00F37C87"/>
    <w:rsid w:val="00F970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A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9F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49F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semiHidden/>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AC5A5C"/>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5A5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9F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49F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semiHidden/>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AC5A5C"/>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oo.gl/muygh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JdaqG" TargetMode="External"/><Relationship Id="rId5" Type="http://schemas.openxmlformats.org/officeDocument/2006/relationships/settings" Target="settings.xml"/><Relationship Id="rId15" Type="http://schemas.openxmlformats.org/officeDocument/2006/relationships/hyperlink" Target="https://en.wikipedia.org/wiki/Design_rules"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1</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2</b:RefOrder>
  </b:Source>
</b:Sources>
</file>

<file path=customXml/itemProps1.xml><?xml version="1.0" encoding="utf-8"?>
<ds:datastoreItem xmlns:ds="http://schemas.openxmlformats.org/officeDocument/2006/customXml" ds:itemID="{04D20C99-1745-480A-9908-7A211B3D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Edwin</cp:lastModifiedBy>
  <cp:revision>10</cp:revision>
  <dcterms:created xsi:type="dcterms:W3CDTF">2018-10-29T09:15:00Z</dcterms:created>
  <dcterms:modified xsi:type="dcterms:W3CDTF">2018-11-18T19:24:00Z</dcterms:modified>
</cp:coreProperties>
</file>