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EB0B" w14:textId="71C41EF3" w:rsidR="00611330" w:rsidRDefault="005D7CC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Concerning the onion price hike, farmers say that the crisis is not helping them in any way. Middlemen make an astonishing 100%-200% margins on farmers produce. Sreejith Balasubrmanium, an economist at IDFC AMC said that lack of proper supply chain lets the middlemen make the most gain.</w:t>
      </w:r>
    </w:p>
    <w:p w14:paraId="0BE44E03" w14:textId="509174C6" w:rsidR="005D7CC6" w:rsidRDefault="005D7CC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739A5CB" w14:textId="1A7F4C96" w:rsidR="005D7CC6" w:rsidRDefault="00844BD2" w:rsidP="00844BD2">
      <w:pPr>
        <w:pStyle w:val="ListParagraph"/>
        <w:numPr>
          <w:ilvl w:val="0"/>
          <w:numId w:val="1"/>
        </w:numPr>
      </w:pPr>
      <w:r>
        <w:t>Middle-men take lion’s share of commission</w:t>
      </w:r>
    </w:p>
    <w:p w14:paraId="1C7B9EEB" w14:textId="70535E3C" w:rsidR="00844BD2" w:rsidRDefault="00844BD2" w:rsidP="00844BD2">
      <w:pPr>
        <w:pStyle w:val="ListParagraph"/>
        <w:numPr>
          <w:ilvl w:val="0"/>
          <w:numId w:val="1"/>
        </w:numPr>
      </w:pPr>
      <w:r>
        <w:t>Some of the farmers doesn’t have idea regarding the weekly market</w:t>
      </w:r>
    </w:p>
    <w:p w14:paraId="49530B93" w14:textId="483A465F" w:rsidR="00844BD2" w:rsidRDefault="00844BD2" w:rsidP="00844BD2">
      <w:pPr>
        <w:pStyle w:val="ListParagraph"/>
        <w:numPr>
          <w:ilvl w:val="0"/>
          <w:numId w:val="1"/>
        </w:numPr>
      </w:pPr>
      <w:r>
        <w:t>Most of the farmers doesn’t have idea regarding the profit they can make from different practices like:</w:t>
      </w:r>
    </w:p>
    <w:p w14:paraId="7EAA8F70" w14:textId="2A884FB8" w:rsidR="00844BD2" w:rsidRDefault="00844BD2" w:rsidP="00844BD2">
      <w:pPr>
        <w:pStyle w:val="ListParagraph"/>
        <w:numPr>
          <w:ilvl w:val="1"/>
          <w:numId w:val="1"/>
        </w:numPr>
      </w:pPr>
      <w:r>
        <w:t>Animal Husbandry</w:t>
      </w:r>
    </w:p>
    <w:p w14:paraId="4A6714F8" w14:textId="65608234" w:rsidR="00844BD2" w:rsidRDefault="00844BD2" w:rsidP="00844BD2">
      <w:pPr>
        <w:pStyle w:val="ListParagraph"/>
        <w:numPr>
          <w:ilvl w:val="1"/>
          <w:numId w:val="1"/>
        </w:numPr>
      </w:pPr>
      <w:r>
        <w:t>Poultry</w:t>
      </w:r>
    </w:p>
    <w:p w14:paraId="426FFD73" w14:textId="3221278C" w:rsidR="00844BD2" w:rsidRDefault="00844BD2" w:rsidP="00844BD2">
      <w:pPr>
        <w:pStyle w:val="ListParagraph"/>
        <w:numPr>
          <w:ilvl w:val="1"/>
          <w:numId w:val="1"/>
        </w:numPr>
      </w:pPr>
      <w:r>
        <w:t>Medicinal plants Growth</w:t>
      </w:r>
    </w:p>
    <w:p w14:paraId="69310CEF" w14:textId="13F1C1CA" w:rsidR="00844BD2" w:rsidRDefault="00844BD2" w:rsidP="00844BD2">
      <w:pPr>
        <w:pStyle w:val="ListParagraph"/>
        <w:numPr>
          <w:ilvl w:val="1"/>
          <w:numId w:val="1"/>
        </w:numPr>
      </w:pPr>
      <w:r>
        <w:t>Crops according to their soil type</w:t>
      </w:r>
    </w:p>
    <w:p w14:paraId="27A7C347" w14:textId="030D4FA7" w:rsidR="00844BD2" w:rsidRDefault="00844BD2" w:rsidP="00844BD2">
      <w:pPr>
        <w:pStyle w:val="ListParagraph"/>
        <w:numPr>
          <w:ilvl w:val="1"/>
          <w:numId w:val="1"/>
        </w:numPr>
      </w:pPr>
      <w:r>
        <w:t>Flowers</w:t>
      </w:r>
    </w:p>
    <w:p w14:paraId="0956E727" w14:textId="45A17D39" w:rsidR="00844BD2" w:rsidRDefault="00844BD2" w:rsidP="00844BD2">
      <w:pPr>
        <w:pStyle w:val="ListParagraph"/>
        <w:numPr>
          <w:ilvl w:val="0"/>
          <w:numId w:val="1"/>
        </w:numPr>
      </w:pPr>
      <w:r>
        <w:t>Most of the areas in Uttarakhand are prone to sudden climatic change. So, with the help of future price prediction along with weather conditions.</w:t>
      </w:r>
    </w:p>
    <w:p w14:paraId="5F4DC47A" w14:textId="73F28DEA" w:rsidR="00B24A76" w:rsidRDefault="00B24A76" w:rsidP="00844BD2">
      <w:pPr>
        <w:pStyle w:val="ListParagraph"/>
        <w:numPr>
          <w:ilvl w:val="0"/>
          <w:numId w:val="1"/>
        </w:numPr>
      </w:pPr>
      <w:r>
        <w:t xml:space="preserve">Branding of farmers helps in </w:t>
      </w:r>
      <w:r w:rsidR="00CF6387">
        <w:t>recognizing the farmers.</w:t>
      </w:r>
    </w:p>
    <w:p w14:paraId="1FBC546D" w14:textId="4C99D8BD" w:rsidR="00B24A76" w:rsidRDefault="00B24A76" w:rsidP="00B24A76"/>
    <w:p w14:paraId="451CA819" w14:textId="1491BE27" w:rsidR="00B24A76" w:rsidRDefault="00B24A76" w:rsidP="00B24A76">
      <w:r w:rsidRPr="00B24A76">
        <w:drawing>
          <wp:inline distT="0" distB="0" distL="0" distR="0" wp14:anchorId="3638A08E" wp14:editId="4D4403D6">
            <wp:extent cx="5731510" cy="4379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83F85" w14:textId="77777777" w:rsidR="00BB075B" w:rsidRDefault="00BB075B" w:rsidP="00844BD2">
      <w:pPr>
        <w:spacing w:after="0" w:line="240" w:lineRule="auto"/>
      </w:pPr>
      <w:r>
        <w:separator/>
      </w:r>
    </w:p>
  </w:endnote>
  <w:endnote w:type="continuationSeparator" w:id="0">
    <w:p w14:paraId="4E6172C4" w14:textId="77777777" w:rsidR="00BB075B" w:rsidRDefault="00BB075B" w:rsidP="0084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BF4EC" w14:textId="77777777" w:rsidR="00BB075B" w:rsidRDefault="00BB075B" w:rsidP="00844BD2">
      <w:pPr>
        <w:spacing w:after="0" w:line="240" w:lineRule="auto"/>
      </w:pPr>
      <w:r>
        <w:separator/>
      </w:r>
    </w:p>
  </w:footnote>
  <w:footnote w:type="continuationSeparator" w:id="0">
    <w:p w14:paraId="3B073C91" w14:textId="77777777" w:rsidR="00BB075B" w:rsidRDefault="00BB075B" w:rsidP="0084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FAA"/>
    <w:multiLevelType w:val="hybridMultilevel"/>
    <w:tmpl w:val="E5F2249C"/>
    <w:lvl w:ilvl="0" w:tplc="7042F1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C6"/>
    <w:rsid w:val="005D7CC6"/>
    <w:rsid w:val="00611330"/>
    <w:rsid w:val="00844BD2"/>
    <w:rsid w:val="00A97EA6"/>
    <w:rsid w:val="00B24A76"/>
    <w:rsid w:val="00BB075B"/>
    <w:rsid w:val="00C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F07DE"/>
  <w15:chartTrackingRefBased/>
  <w15:docId w15:val="{9E494D4C-DF54-452D-B495-E0DA4DB4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BD2"/>
  </w:style>
  <w:style w:type="paragraph" w:styleId="Footer">
    <w:name w:val="footer"/>
    <w:basedOn w:val="Normal"/>
    <w:link w:val="FooterChar"/>
    <w:uiPriority w:val="99"/>
    <w:unhideWhenUsed/>
    <w:rsid w:val="00844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shardul.ask@outlook.com</dc:creator>
  <cp:keywords/>
  <dc:description/>
  <cp:lastModifiedBy>shardul.ask@outlook.com</cp:lastModifiedBy>
  <cp:revision>3</cp:revision>
  <dcterms:created xsi:type="dcterms:W3CDTF">2020-08-03T03:24:00Z</dcterms:created>
  <dcterms:modified xsi:type="dcterms:W3CDTF">2020-08-03T06:51:00Z</dcterms:modified>
</cp:coreProperties>
</file>