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Kesci初赛创意方案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1.创意介绍：整体介绍创意方案；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2.问题需求：描述创意切入点以及要解决的主要问题；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3.数据应用：列举描述创意所需的相关数据（包括比赛专用数据、已开放数据和自带数据），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以及在创意方案中的应用场景；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4.应用成果：介绍创意方案的预期应用成果；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5.价值导向：介绍产品的潜在商业价值和社会价值。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bookmarkStart w:id="0" w:name="_GoBack"/>
      <w:bookmarkEnd w:id="0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易行：大数据为现代城市疗伤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想做什么：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一个城市的数据好比它的基因，通过分析城市数据基因，有望治疗现代城市交通拥堵、环境污染等顽疾。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通过大数据技术，释放政府积累的巨量数据的科技红利，解决、缓解上海市民交通出行、环境健康等方面的公共问题。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大数据协助城市问题诊断：通过交通、天气、人口、公共设施等领域进行联合数据挖掘分析，诊断交通拥堵、环境污染等问题的综合成因，为解决方案提供科学依据；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大数据支持城市运营风险预警：通过分析历年数据，对规律性发生的交通、环境问题进行预警；同时根据人口、交通工具增长数据，对未来可能发生的问题进行预测、预警。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为什么想做这个：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有感于交通事故、环境污染对自身生活和健康的严重危害；同时受到发达国家应用大数据缓解城市发展问题的启发；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需要什么帮助：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政府机构持续授权提供交通、环境方面的海量数据；必要的启动资金进行软件开发；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创意目标：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本项目将打造一个公益性数据共享平台，服务用户群体如下：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面向市民的交通出行、环境健康信息服务；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面向政府机构的公共决策支持服务；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面向企业的咨询和数据接口服务；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标签：交通拥堵治理 环境污染防治 大数据 智慧城市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红权巩县书刻体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gotha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DBED5F"/>
    <w:rsid w:val="73DBED5F"/>
    <w:rsid w:val="EBDF70C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Strong"/>
    <w:basedOn w:val="2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guo wei</dc:creator>
  <cp:lastModifiedBy>guo wei</cp:lastModifiedBy>
  <dc:title>Kesci初赛创意方案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