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76" w:lineRule="auto"/>
        <w:jc w:val="center"/>
      </w:pPr>
      <w:r>
        <w:rPr>
          <w:rFonts w:ascii="Calibri" w:hAnsi="Calibri"/>
          <w:b/>
          <w:color w:val="1B365D"/>
          <w:sz w:val="36"/>
        </w:rPr>
        <w:t>📑 KATALOG SPESIFIKASI INFRASTRUKTUR &amp; PERANGKAT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Komparasi Skenario Implementasi: On-Premise (Server Mandiri) vs Full Cloud (Data Center Enterprise)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Ekosistem Platform Manajemen Sekolah Absenta — SMKN 1 Plered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Dokumen ini disusun sebagai panduan teknis dan anggaran bagi pimpinan sekolah dan tim perencana sarana prasarana dalam memilih arsitektur implementasi sistem manajemen sekolah terpadu di SMKN 1 Plered (Kapasitas: 2.500 Siswa, 55 Rombel, 100+ Guru &amp; Staf).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1. MATRIKS PERBANDINGAN CEPAT (EXECUTIVE COMPARISON)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SKENARIO A: ON-PREMISE (SERVER LOKAL)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SKENARIO B: FULL CLOUD (DATA CENTER ENTERPRISE)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Lokasi Mesin Server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Ruang Server / Lab Komputer SMKN 1 Plered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Center Tier-3 Biznet GIO (Jakarta / Tangerang)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Investasi Awal (Capex)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122.000.000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(Pengadaan Server, UPS, Kabel 55 Rombel, Reader)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9.500.000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(Hanya Terminal Meja Gerbang &amp; Scanner RFID)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Biaya Operasional Tahunan (Opex)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8.500.000 / tahun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(Listrik, AC, Maintenance, Domain)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27.588.000 / tahun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(Cloud VPS 12 vCPU/24 GB, Garansi Uptime)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Metode Pembiayaan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Dibebankan ke Anggaran Kas BOS/APBS Sekolah di depan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Mandiri via Penjualan Kartu Pelajar Siswa (Nol Biaya BOS)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Akses Luar Sekolah (PKL &amp; Ortu)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Bergantung kestabilan IP Publik &amp; Listrik Sekolah (Rentan Down)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Aktif Penuh 24 Jam Non-Stop dari Smartphone mana pun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Ketahanan Cuaca &amp; Mati Lampu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Rentan mati saat PLN padam lama atau petir merusak adaptor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Aman 100% (Dual Genset Industri, Pendingin Presisi Data Center)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Beban Teknisi IT Sekolah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Berat (Wajib servis rutin hardware, bersihkan debu, backup manual)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Nol Beban (Infrastruktur diurus otomatis oleh Biznet Cloud)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Status Rekomendasi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i/>
                <w:color w:val="262626"/>
                <w:sz w:val="19"/>
              </w:rPr>
              <w:t>Biaya awal sangat berat &amp; risiko mati lampu tinggi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🏆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DIREKOMENDASIKAN (Praktis, Modern &amp; Menguntungkan)</w:t>
            </w:r>
          </w:p>
        </w:tc>
      </w:tr>
    </w:tbl>
    <w:p>
      <w:pPr>
        <w:spacing w:after="80"/>
      </w:pP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2. KATALOG SKENARIO A: ON-PREMISE (SERVER FISIK DI SEKOLAH)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Skenario ini menempatkan seluruh unit pemrosesan data di dalam lingkungan fisik SMKN 1 Plered.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A. Rincian Kebutuhan Alat Awal (Belanja Investasi 1x / Capex)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Nama Perangkat &amp; Spesifikasi Teknis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Kuantitas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Harga Satuan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Biaya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Server Utama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Dell PowerEdge T150 Tower Server</w:t>
            </w:r>
            <w:r>
              <w:rPr>
                <w:rFonts w:ascii="Calibri" w:hAnsi="Calibri"/>
                <w:color w:val="262626"/>
                <w:sz w:val="19"/>
              </w:rPr>
              <w:t>&lt;br&gt;• Intel Xeon E-2324G (4 Core / 4 Thread, 3.1 GHz, Turbo 4.6 GHz, 8MB Cache)&lt;br&gt;• 16GB ECC UDIMM DDR4-3200&lt;br&gt;• 1TB Enterprise SATA HDD 7.2K RPM&lt;br&gt;• Dual Port Gigabit LAN Broadcom, iDRAC9 Basic, PSU 300W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48.999.000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48.999.000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Upgrade RAM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16GB DDR4-3200 ECC UDIMM Kingston Server Premier</w:t>
            </w:r>
            <w:r>
              <w:rPr>
                <w:rFonts w:ascii="Calibri" w:hAnsi="Calibri"/>
                <w:color w:val="262626"/>
                <w:sz w:val="19"/>
              </w:rPr>
              <w:t xml:space="preserve"> (Total RAM Menjadi 32GB)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Keping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8.550.000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8.550.000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Storage Cepat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PCIe to M.2 NVMe Adapter Card + 1TB Samsung 980 Pro NVMe</w:t>
            </w:r>
            <w:r>
              <w:rPr>
                <w:rFonts w:ascii="Calibri" w:hAnsi="Calibri"/>
                <w:color w:val="262626"/>
                <w:sz w:val="19"/>
              </w:rPr>
              <w:t xml:space="preserve"> (Untuk OS &amp; Database Cepat)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Set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2.750.000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2.750.000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Pengaman Daya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APC Smart-UPS BR1500GI Pro 1500VA / 865 Watt</w:t>
            </w:r>
            <w:r>
              <w:rPr>
                <w:rFonts w:ascii="Calibri" w:hAnsi="Calibri"/>
                <w:color w:val="262626"/>
                <w:sz w:val="19"/>
              </w:rPr>
              <w:t xml:space="preserve"> (Automatic Voltage Regulation &amp; Baterai Backup)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Unit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9.695.000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9.695.000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Jaringan Pusat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MikroTik Cloud Router RB4011 + Gigabit Switch 24-Port Manageable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Set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5.500.000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5.500.000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Tarikan Jaringan 55 Rombel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Kabel UTP Cat6 Belden (4 Roll) + Patch Cord + Pipa Conduit Pelindung Kabel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Paket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9.800.000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9.800.000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Scanner Gerbang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ACS ACR122U USB NFC Smart Card Reader 13.56 MHz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580.000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2.320.000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Tablet Pos Gerbang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Samsung Galaxy Tab A9+ WiFi 8.7"/11"</w:t>
            </w:r>
            <w:r>
              <w:rPr>
                <w:rFonts w:ascii="Calibri" w:hAnsi="Calibri"/>
                <w:color w:val="262626"/>
                <w:sz w:val="19"/>
              </w:rPr>
              <w:t xml:space="preserve"> + Casing Rugged Tahan Banting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Unit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3.162.500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6.325.000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Terminal Reader Kelas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USB RFID Reader 13.56 MHz (Mifare) Tiap Kelas Teori &amp; Bengkel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330.000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18.150.000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Printer Struk Piket &amp; Koperasi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Thermal Receipt Printer 80mm USB + Bluetooth Auto-Cutter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Unit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800.000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1.600.000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Display Lobi Utama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Smart TV 50" 4K UHD + Bracket Dinding (TV Mode Live Dashboard)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7.570.000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7.570.000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Jasa Instalasi &amp; Setup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Penarikan kabel 55 kelas, setting MikroTik VLAN, konfigurasi OS Proxmox &amp; Linux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Lot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8.500.000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8.500.000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CAPEX ON-PREMISE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129.839.000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(Dibulatkan standar)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~ Rp 122.000.000 – Rp 130.000.000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after="80"/>
      </w:pP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B. Biaya Pemeliharaan &amp; Operasional Tahunan (Recurring / Opex On-Premise)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1.  </w:t>
      </w:r>
      <w:r>
        <w:rPr>
          <w:rFonts w:ascii="Calibri" w:hAnsi="Calibri"/>
          <w:b/>
          <w:color w:val="262626"/>
          <w:sz w:val="21"/>
        </w:rPr>
        <w:t>Konsumsi Listrik Server &amp; AC Pendingin Ruang:</w:t>
      </w:r>
      <w:r>
        <w:rPr>
          <w:rFonts w:ascii="Calibri" w:hAnsi="Calibri"/>
          <w:color w:val="262626"/>
          <w:sz w:val="21"/>
        </w:rPr>
        <w:t xml:space="preserve"> Rp 500.000 / bulan $\times$ 12 bulan = </w:t>
      </w:r>
      <w:r>
        <w:rPr>
          <w:rFonts w:ascii="Calibri" w:hAnsi="Calibri"/>
          <w:b/>
          <w:color w:val="262626"/>
          <w:sz w:val="21"/>
        </w:rPr>
        <w:t>Rp 6.000.000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2.  </w:t>
      </w:r>
      <w:r>
        <w:rPr>
          <w:rFonts w:ascii="Calibri" w:hAnsi="Calibri"/>
          <w:b/>
          <w:color w:val="262626"/>
          <w:sz w:val="21"/>
        </w:rPr>
        <w:t>Langganan IP Publik Statis / Secure Tunneling:</w:t>
      </w:r>
      <w:r>
        <w:rPr>
          <w:rFonts w:ascii="Calibri" w:hAnsi="Calibri"/>
          <w:color w:val="262626"/>
          <w:sz w:val="21"/>
        </w:rPr>
        <w:t xml:space="preserve"> Rp 150.000 / bulan $\times$ 12 bulan = </w:t>
      </w:r>
      <w:r>
        <w:rPr>
          <w:rFonts w:ascii="Calibri" w:hAnsi="Calibri"/>
          <w:b/>
          <w:color w:val="262626"/>
          <w:sz w:val="21"/>
        </w:rPr>
        <w:t>Rp 1.800.000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3.  </w:t>
      </w:r>
      <w:r>
        <w:rPr>
          <w:rFonts w:ascii="Calibri" w:hAnsi="Calibri"/>
          <w:b/>
          <w:color w:val="262626"/>
          <w:sz w:val="21"/>
        </w:rPr>
        <w:t>Sewa Domain Sekolah (.sch.id) &amp; SSL: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Rp 250.000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4.  </w:t>
      </w:r>
      <w:r>
        <w:rPr>
          <w:rFonts w:ascii="Calibri" w:hAnsi="Calibri"/>
          <w:b/>
          <w:color w:val="262626"/>
          <w:sz w:val="21"/>
        </w:rPr>
        <w:t>Maintenance &amp; Pembersihan Fisik Berkala: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Rp 1.500.000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5.  </w:t>
      </w:r>
      <w:r>
        <w:rPr>
          <w:rFonts w:ascii="Calibri" w:hAnsi="Calibri"/>
          <w:b/>
          <w:color w:val="262626"/>
          <w:sz w:val="21"/>
        </w:rPr>
        <w:t>Cadangan Ganti Baterai UPS (Tiap 2–3 Tahun):</w:t>
      </w:r>
      <w:r>
        <w:rPr>
          <w:rFonts w:ascii="Calibri" w:hAnsi="Calibri"/>
          <w:color w:val="262626"/>
          <w:sz w:val="21"/>
        </w:rPr>
        <w:t xml:space="preserve"> Dicadangkan </w:t>
      </w:r>
      <w:r>
        <w:rPr>
          <w:rFonts w:ascii="Calibri" w:hAnsi="Calibri"/>
          <w:b/>
          <w:color w:val="262626"/>
          <w:sz w:val="21"/>
        </w:rPr>
        <w:t>Rp 1.500.000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20" w:after="60" w:line="276" w:lineRule="auto"/>
        <w:ind w:left="360"/>
        <w:jc w:val="left"/>
      </w:pPr>
      <w:r>
        <w:rPr>
          <w:b/>
          <w:color w:val="1B365D"/>
        </w:rPr>
        <w:t xml:space="preserve">•  </w:t>
      </w:r>
      <w:r>
        <w:rPr>
          <w:rFonts w:ascii="Calibri" w:hAnsi="Calibri"/>
          <w:b/>
          <w:color w:val="262626"/>
          <w:sz w:val="21"/>
        </w:rPr>
        <w:t>TOTAL BIAYA TAHUNAN ON-PREMISE: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Rp 11.050.000 / tahun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3. KATALOG SKENARIO B: FULL CLOUD (DATA CENTER ENTERPRISE BIZNET GIO)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Skenario ini meniadakan mesin server di sekolah. Seluruh aplikasi, database, dan pemrosesan berjalan di server komputasi awan (</w:t>
      </w:r>
      <w:r>
        <w:rPr>
          <w:rFonts w:ascii="Calibri" w:hAnsi="Calibri"/>
          <w:i/>
          <w:color w:val="262626"/>
          <w:sz w:val="22"/>
        </w:rPr>
        <w:t>Cloud VPS Enterprise</w:t>
      </w:r>
      <w:r>
        <w:rPr>
          <w:rFonts w:ascii="Calibri" w:hAnsi="Calibri"/>
          <w:color w:val="262626"/>
          <w:sz w:val="22"/>
        </w:rPr>
        <w:t>) Biznet GIO.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A. Rincian Kebutuhan Alat di Sekolah (Belanja Investasi 1x / Capex Sangat Minim)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Nama Perangkat &amp; Spesifikasi Teknis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Kuantitas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Harga Satuan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Biaya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Server Fisik Sekolah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PERLU PENGADAAN (NOL RUPIAH)</w:t>
            </w:r>
            <w:r>
              <w:rPr>
                <w:rFonts w:ascii="Calibri" w:hAnsi="Calibri"/>
                <w:color w:val="262626"/>
                <w:sz w:val="19"/>
              </w:rPr>
              <w:t>&lt;br&gt;Aplikasi &amp; Database berjalan di Cloud Data Center Tier-3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Rp 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Kabel ke 55 Rombel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PERLU TARIK KABEL (NOL RUPIAH)</w:t>
            </w:r>
            <w:r>
              <w:rPr>
                <w:rFonts w:ascii="Calibri" w:hAnsi="Calibri"/>
                <w:color w:val="262626"/>
                <w:sz w:val="19"/>
              </w:rPr>
              <w:t>&lt;br&gt;Guru cukup memakai HP/Laptop via Wi-Fi/Internet reguler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Meter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Rp 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Reader Fisik di 55 Kelas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PERLU PENGADAAN (NOL RUPIAH)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&lt;br&gt;Presensi kelas memakai fitur cerdas </w:t>
            </w:r>
            <w:r>
              <w:rPr>
                <w:rFonts w:ascii="Calibri" w:hAnsi="Calibri"/>
                <w:i/>
                <w:color w:val="262626"/>
                <w:sz w:val="19"/>
              </w:rPr>
              <w:t>KBM Auto-Propagation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Rp 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Scanner Pos Gerbang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ACS ACR122U USB NFC Smart Card Reader 13.56 MHz (Plug &amp; Play)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Unit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580.000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2.320.000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Terminal Pos Gerbang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Samsung Galaxy Tab A9+ WiFi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(Dilengkapi Protect Battery 80% &amp; Type-C Hub PD)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Unit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3.162.500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6.325.000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Printer Struk Piket/Disiplin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Thermal Receipt Printer 80mm Bluetooth + USB (Kassen/Iware Auto-Cutter)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Unit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800.000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800.000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\-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CAPEX FULL CLOUD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(Hanya untuk perangkat fisik gerbang depan sekolah)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9.445.000</w:t>
            </w:r>
          </w:p>
        </w:tc>
      </w:tr>
      <w:tr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(Dibulatkan standar)</w:t>
            </w:r>
          </w:p>
        </w:tc>
        <w:tc>
          <w:tcPr>
            <w:tcW w:type="dxa" w:w="15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~ Rp 9.500.000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after="80"/>
      </w:pP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B. Rincian Layanan Cloud &amp; Bahan Habis Pakai Tahunan (Opex Tahunan)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Layanan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Layanan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Satuan Periode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Estimasi Biaya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Cloud VPS Enterprise (Tangguh &amp; Anti-Down)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Biznet GIO NEO Lite Pro (Enterprise Tier)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&lt;br&gt;• </w:t>
            </w:r>
            <w:r>
              <w:rPr>
                <w:rFonts w:ascii="Calibri" w:hAnsi="Calibri"/>
                <w:b/>
                <w:color w:val="262626"/>
                <w:sz w:val="19"/>
              </w:rPr>
              <w:t>12 vCPU High Performance Core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&lt;br&gt;• </w:t>
            </w:r>
            <w:r>
              <w:rPr>
                <w:rFonts w:ascii="Calibri" w:hAnsi="Calibri"/>
                <w:b/>
                <w:color w:val="262626"/>
                <w:sz w:val="19"/>
              </w:rPr>
              <w:t>24 GB DDR4 Enterprise RAM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&lt;br&gt;• </w:t>
            </w:r>
            <w:r>
              <w:rPr>
                <w:rFonts w:ascii="Calibri" w:hAnsi="Calibri"/>
                <w:b/>
                <w:color w:val="262626"/>
                <w:sz w:val="19"/>
              </w:rPr>
              <w:t>100 GB High Speed NVMe Storage</w:t>
            </w:r>
            <w:r>
              <w:rPr>
                <w:rFonts w:ascii="Calibri" w:hAnsi="Calibri"/>
                <w:color w:val="262626"/>
                <w:sz w:val="19"/>
              </w:rPr>
              <w:t>&lt;br&gt;• Pipa Bandwidth IIX 1 Gbps Tanpa Kuota (</w:t>
            </w:r>
            <w:r>
              <w:rPr>
                <w:rFonts w:ascii="Calibri" w:hAnsi="Calibri"/>
                <w:i/>
                <w:color w:val="262626"/>
                <w:sz w:val="19"/>
              </w:rPr>
              <w:t>Unlimited</w:t>
            </w:r>
            <w:r>
              <w:rPr>
                <w:rFonts w:ascii="Calibri" w:hAnsi="Calibri"/>
                <w:color w:val="262626"/>
                <w:sz w:val="19"/>
              </w:rPr>
              <w:t>)&lt;br&gt;• Jaminan Uptime 99.9% (Data Center Tier-3)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 Penuh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27.588.000</w:t>
            </w:r>
          </w:p>
        </w:tc>
      </w:tr>
      <w:tr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Automated Cloud Backup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Pencadangan otomatis (</w:t>
            </w:r>
            <w:r>
              <w:rPr>
                <w:rFonts w:ascii="Calibri" w:hAnsi="Calibri"/>
                <w:i/>
                <w:color w:val="262626"/>
                <w:sz w:val="19"/>
              </w:rPr>
              <w:t>Daily Snapshot</w:t>
            </w:r>
            <w:r>
              <w:rPr>
                <w:rFonts w:ascii="Calibri" w:hAnsi="Calibri"/>
                <w:color w:val="262626"/>
                <w:sz w:val="19"/>
              </w:rPr>
              <w:t>) database setiap tengah malam ke lokasi offsite terpisah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Sudah Termasuk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Rp 0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Domain Resmi &amp; SSL HTTPS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Domain Resmi Sekolah (.sch.id) + Sertifikat Keamanan SSL 256-bit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250.000</w:t>
            </w:r>
          </w:p>
        </w:tc>
      </w:tr>
      <w:tr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Kartu Siswa (HPP Vendor)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2.500 Siswa $\times$ Rp 35.000 </w:t>
            </w:r>
            <w:r>
              <w:rPr>
                <w:rFonts w:ascii="Calibri" w:hAnsi="Calibri"/>
                <w:i/>
                <w:color w:val="262626"/>
                <w:sz w:val="19"/>
              </w:rPr>
              <w:t>(Kartu RFID 13.56 MHz Doff 2 Sisi + Lanyard Berlogo + Hardcase)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Paket PPDB/Awal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87.500.000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Fee Kas Sekolah Tunai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2.500 Siswa $\times$ Rp 10.000 diserahkan langsung ke Kas Sekolah / Koperasi / Komite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Paket PPDB/Awal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25.000.000</w:t>
            </w:r>
          </w:p>
        </w:tc>
      </w:tr>
    </w:tbl>
    <w:p>
      <w:pPr>
        <w:spacing w:after="80"/>
      </w:pP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4. SIMULASI ARUS KAS &amp; CASH FLOW FINANSIAL (TAHUN KE-1)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Dengan menerapkan tarif </w:t>
      </w:r>
      <w:r>
        <w:rPr>
          <w:rFonts w:ascii="Calibri" w:hAnsi="Calibri"/>
          <w:b/>
          <w:color w:val="262626"/>
          <w:sz w:val="22"/>
        </w:rPr>
        <w:t>Program Kartu Pelajar Pintar Terpadu</w:t>
      </w:r>
      <w:r>
        <w:rPr>
          <w:rFonts w:ascii="Calibri" w:hAnsi="Calibri"/>
          <w:color w:val="262626"/>
          <w:sz w:val="22"/>
        </w:rPr>
        <w:t xml:space="preserve"> sebesar </w:t>
      </w:r>
      <w:r>
        <w:rPr>
          <w:rFonts w:ascii="Calibri" w:hAnsi="Calibri"/>
          <w:b/>
          <w:color w:val="262626"/>
          <w:sz w:val="22"/>
        </w:rPr>
        <w:t>Rp 80.000 / siswa / tahun</w:t>
      </w:r>
      <w:r>
        <w:rPr>
          <w:rFonts w:ascii="Calibri" w:hAnsi="Calibri"/>
          <w:color w:val="262626"/>
          <w:sz w:val="22"/>
        </w:rPr>
        <w:t>: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$$\text{Pemasukan Total (2.500 Siswa)} = 2.500 \times \text{Rp } 80.000 = \mathbf{\text{Rp } 200.000.000}$$</w:t>
      </w: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Perbandingan Hasil Arus Kas (Tahun 1):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 Pengeluaran / Alokasi Dana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SKENARIO ON-PREMISE</w:t>
            </w:r>
          </w:p>
        </w:tc>
        <w:tc>
          <w:tcPr>
            <w:tcW w:type="dxa" w:w="31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SKENARIO FULL CLOUD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Pemasukan Program Siswa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200.000.000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 200.000.000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Biaya Cetak Kartu Fisik, Lanyard &amp; Case (HPP Vendor)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87.500.000)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87.500.000)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Hak Bagi Hasil Kas Sekolah (Rp 10.000/siswa)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25.000.000)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25.000.000)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Sisa Kas Tersedia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87.500.000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87.500.000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Biaya Pengadaan Alat &amp; Infrastruktur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(Rp 122.000.000)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(Kurang!)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(Rp 9.500.000)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(Alat Gerbang)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Biaya Server (1 Tahun Pertama)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(Rp 8.500.000) </w:t>
            </w:r>
            <w:r>
              <w:rPr>
                <w:rFonts w:ascii="Calibri" w:hAnsi="Calibri"/>
                <w:i/>
                <w:color w:val="262626"/>
                <w:sz w:val="19"/>
              </w:rPr>
              <w:t>(Listrik &amp; Tunnel)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(Rp 27.588.000)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(Biznet 12vCPU)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Dana Cadangan Operasional &amp; Perawatan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5.000.000)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(Rp 10.412.000)</w:t>
            </w:r>
          </w:p>
        </w:tc>
      </w:tr>
      <w:tr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POSISI KAS AKHIR / PROFIT BERSIH PENGEMBANG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🔴 </w:t>
            </w:r>
            <w:r>
              <w:rPr>
                <w:rFonts w:ascii="Calibri" w:hAnsi="Calibri"/>
                <w:b/>
                <w:color w:val="262626"/>
                <w:sz w:val="19"/>
              </w:rPr>
              <w:t>DEFISIT (-Rp 48.000.000)</w:t>
            </w:r>
          </w:p>
        </w:tc>
        <w:tc>
          <w:tcPr>
            <w:tcW w:type="dxa" w:w="312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SURPLUS BERSIH (+Rp 40.000.000)</w:t>
            </w:r>
          </w:p>
        </w:tc>
      </w:tr>
    </w:tbl>
    <w:p>
      <w:pPr>
        <w:spacing w:after="80"/>
      </w:pPr>
    </w:p>
    <w:p>
      <w:pPr>
        <w:keepNext/>
        <w:spacing w:before="200" w:after="60" w:line="276" w:lineRule="auto"/>
        <w:jc w:val="left"/>
      </w:pPr>
      <w:r>
        <w:rPr>
          <w:rFonts w:ascii="Calibri" w:hAnsi="Calibri"/>
          <w:b/>
          <w:color w:val="2E75B6"/>
          <w:sz w:val="24"/>
        </w:rPr>
        <w:t>Mengapa Skenario Full Cloud Menang Mutlak?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1.  </w:t>
      </w:r>
      <w:r>
        <w:rPr>
          <w:rFonts w:ascii="Calibri" w:hAnsi="Calibri"/>
          <w:b/>
          <w:color w:val="262626"/>
          <w:sz w:val="21"/>
        </w:rPr>
        <w:t>Pada Opsi On-Premise:</w:t>
      </w:r>
      <w:r>
        <w:rPr>
          <w:rFonts w:ascii="Calibri" w:hAnsi="Calibri"/>
          <w:color w:val="262626"/>
          <w:sz w:val="21"/>
        </w:rPr>
        <w:t xml:space="preserve"> Modal penjualan kartu sebesar Rp 87,5 Juta </w:t>
      </w:r>
      <w:r>
        <w:rPr>
          <w:rFonts w:ascii="Calibri" w:hAnsi="Calibri"/>
          <w:b/>
          <w:color w:val="262626"/>
          <w:sz w:val="21"/>
        </w:rPr>
        <w:t>TIDAK CUKUP</w:t>
      </w:r>
      <w:r>
        <w:rPr>
          <w:rFonts w:ascii="Calibri" w:hAnsi="Calibri"/>
          <w:color w:val="262626"/>
          <w:sz w:val="21"/>
        </w:rPr>
        <w:t xml:space="preserve"> untuk membeli server Dell, UPS, dan menarik kabel ke 55 kelas (butuh Rp 122 Juta). Sekolah terpaksa harus nombok sekitar </w:t>
      </w:r>
      <w:r>
        <w:rPr>
          <w:rFonts w:ascii="Calibri" w:hAnsi="Calibri"/>
          <w:b/>
          <w:color w:val="262626"/>
          <w:sz w:val="21"/>
        </w:rPr>
        <w:t>Rp 48 Juta</w:t>
      </w:r>
      <w:r>
        <w:rPr>
          <w:rFonts w:ascii="Calibri" w:hAnsi="Calibri"/>
          <w:color w:val="262626"/>
          <w:sz w:val="21"/>
        </w:rPr>
        <w:t xml:space="preserve"> dari kas BOS!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2.  </w:t>
      </w:r>
      <w:r>
        <w:rPr>
          <w:rFonts w:ascii="Calibri" w:hAnsi="Calibri"/>
          <w:b/>
          <w:color w:val="262626"/>
          <w:sz w:val="21"/>
        </w:rPr>
        <w:t>Pada Opsi Full Cloud:</w:t>
      </w:r>
      <w:r>
        <w:rPr>
          <w:rFonts w:ascii="Calibri" w:hAnsi="Calibri"/>
          <w:color w:val="262626"/>
          <w:sz w:val="21"/>
        </w:rPr>
        <w:t xml:space="preserve"> Seluruh kebutuhan perangkat gerbang, sewa server monster (12 vCPU / 24 GB RAM), dan dana darurat </w:t>
      </w:r>
      <w:r>
        <w:rPr>
          <w:rFonts w:ascii="Calibri" w:hAnsi="Calibri"/>
          <w:b/>
          <w:color w:val="262626"/>
          <w:sz w:val="21"/>
        </w:rPr>
        <w:t>langsung tertutupi lunas dari penjualan kartu</w:t>
      </w:r>
      <w:r>
        <w:rPr>
          <w:rFonts w:ascii="Calibri" w:hAnsi="Calibri"/>
          <w:color w:val="262626"/>
          <w:sz w:val="21"/>
        </w:rPr>
        <w:t xml:space="preserve">, sekolah mengantongi </w:t>
      </w:r>
      <w:r>
        <w:rPr>
          <w:rFonts w:ascii="Calibri" w:hAnsi="Calibri"/>
          <w:b/>
          <w:color w:val="262626"/>
          <w:sz w:val="21"/>
        </w:rPr>
        <w:t>Rp 25 Juta tunai</w:t>
      </w:r>
      <w:r>
        <w:rPr>
          <w:rFonts w:ascii="Calibri" w:hAnsi="Calibri"/>
          <w:color w:val="262626"/>
          <w:sz w:val="21"/>
        </w:rPr>
        <w:t xml:space="preserve">, dan tim pengembang mengantongi </w:t>
      </w:r>
      <w:r>
        <w:rPr>
          <w:rFonts w:ascii="Calibri" w:hAnsi="Calibri"/>
          <w:b/>
          <w:color w:val="262626"/>
          <w:sz w:val="21"/>
        </w:rPr>
        <w:t>laba bersih Rp 40 Juta tunai</w:t>
      </w:r>
      <w:r>
        <w:rPr>
          <w:rFonts w:ascii="Calibri" w:hAnsi="Calibri"/>
          <w:color w:val="262626"/>
          <w:sz w:val="21"/>
        </w:rPr>
        <w:t>!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5. ANALISIS JANGKA PANJANG (TCO HORIZON 3, 5, DAN 10 TAHUN)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Horizon Waktu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Biaya On-Premise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Biaya Full Cloud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Selisih Penghematan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Keunggulan Lapangan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TAHUN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147.500.000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93.764.000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Cloud Lebih Hemat Rp 53.736.000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Bebas belanja alat Rp 122 Juta di awal; kelancaran presensi terjamin sejak hari pertama.</w:t>
            </w:r>
          </w:p>
        </w:tc>
      </w:tr>
      <w:tr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 TAHUN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164.500.000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149.940.000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Cloud Lebih Hemat Rp 14.560.000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 tahun ke-5, server fisik mulai aus dan garansi habis, sedangkan cloud otomatis mendapat hardware prima tanpa biaya servis.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 TAHUN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277.000.000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Rp 290.380.000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Biaya Seimbang (Selisih ~4%)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On-Premise wajib beli server baru di tahun ke-6. Cloud bebas risiko petir, kebakaran, dan mati lampu.</w:t>
            </w:r>
          </w:p>
        </w:tc>
      </w:tr>
    </w:tbl>
    <w:p>
      <w:pPr>
        <w:spacing w:after="80"/>
      </w:pP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6. JALUR EVOLUSI MASA DEPAN: DARI CLOUD MENJADI COLOCATION PRIBADI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Salah satu keunggulan terbesar dari memulai dengan </w:t>
      </w:r>
      <w:r>
        <w:rPr>
          <w:rFonts w:ascii="Calibri" w:hAnsi="Calibri"/>
          <w:b/>
          <w:color w:val="262626"/>
          <w:sz w:val="22"/>
        </w:rPr>
        <w:t>Skenario Full Cloud</w:t>
      </w:r>
      <w:r>
        <w:rPr>
          <w:rFonts w:ascii="Calibri" w:hAnsi="Calibri"/>
          <w:color w:val="262626"/>
          <w:sz w:val="22"/>
        </w:rPr>
        <w:t xml:space="preserve"> adalah tersedianya modal keuntungan bersih (Rp 40.000.000 – Rp 50.000.000) di tahun pertama.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Modal ini membuka opsi strategis di Tahun ke-2 atau ke-3: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1.  </w:t>
      </w:r>
      <w:r>
        <w:rPr>
          <w:rFonts w:ascii="Calibri" w:hAnsi="Calibri"/>
          <w:b/>
          <w:color w:val="262626"/>
          <w:sz w:val="21"/>
        </w:rPr>
        <w:t>Membeli Server Rackmount 1U Milik Sendiri</w:t>
      </w:r>
      <w:r>
        <w:rPr>
          <w:rFonts w:ascii="Calibri" w:hAnsi="Calibri"/>
          <w:color w:val="262626"/>
          <w:sz w:val="21"/>
        </w:rPr>
        <w:t xml:space="preserve"> (seperti Dell PowerEdge R250/R350 seharga ~Rp 35 Juta dari laba tahun pertama).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2.  </w:t>
      </w:r>
      <w:r>
        <w:rPr>
          <w:rFonts w:ascii="Calibri" w:hAnsi="Calibri"/>
          <w:b/>
          <w:color w:val="262626"/>
          <w:sz w:val="21"/>
        </w:rPr>
        <w:t>Menitipkan Server di Rak Data Center Resmi (*Colocation Server*)</w:t>
      </w:r>
      <w:r>
        <w:rPr>
          <w:rFonts w:ascii="Calibri" w:hAnsi="Calibri"/>
          <w:color w:val="262626"/>
          <w:sz w:val="21"/>
        </w:rPr>
        <w:t xml:space="preserve"> dengan biaya sewa space rak hanya sekitar </w:t>
      </w:r>
      <w:r>
        <w:rPr>
          <w:rFonts w:ascii="Calibri" w:hAnsi="Calibri"/>
          <w:b/>
          <w:color w:val="262626"/>
          <w:sz w:val="21"/>
        </w:rPr>
        <w:t>Rp 1.000.000 / bulan (Rp 12 Juta/tahun)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40" w:after="60" w:line="276" w:lineRule="auto"/>
        <w:ind w:left="360"/>
        <w:jc w:val="left"/>
      </w:pPr>
      <w:r>
        <w:rPr>
          <w:b/>
          <w:color w:val="1B365D"/>
        </w:rPr>
        <w:t xml:space="preserve">3.  </w:t>
      </w:r>
      <w:r>
        <w:rPr>
          <w:rFonts w:ascii="Calibri" w:hAnsi="Calibri"/>
          <w:b/>
          <w:color w:val="262626"/>
          <w:sz w:val="21"/>
        </w:rPr>
        <w:t>Multi-Tenant (Bisa Menampung Sekolah Lain):</w:t>
      </w:r>
      <w:r>
        <w:rPr>
          <w:rFonts w:ascii="Calibri" w:hAnsi="Calibri"/>
          <w:color w:val="262626"/>
          <w:sz w:val="21"/>
        </w:rPr>
        <w:t xml:space="preserve"> Server milik Anda tersebut memiliki kapasitas raksasa (64 GB RAM &amp; 16 Core) yang sanggup menampung </w:t>
      </w:r>
      <w:r>
        <w:rPr>
          <w:rFonts w:ascii="Calibri" w:hAnsi="Calibri"/>
          <w:b/>
          <w:color w:val="262626"/>
          <w:sz w:val="21"/>
        </w:rPr>
        <w:t>3 hingga 5 sekolah sekaligus</w:t>
      </w:r>
      <w:r>
        <w:rPr>
          <w:rFonts w:ascii="Calibri" w:hAnsi="Calibri"/>
          <w:color w:val="262626"/>
          <w:sz w:val="21"/>
        </w:rPr>
        <w:t xml:space="preserve">. Penambahan sekolah baru di masa depan menghasilkan biaya server </w:t>
      </w:r>
      <w:r>
        <w:rPr>
          <w:rFonts w:ascii="Calibri" w:hAnsi="Calibri"/>
          <w:b/>
          <w:color w:val="262626"/>
          <w:sz w:val="21"/>
        </w:rPr>
        <w:t>Rp 0 (Nol Rupiah)</w:t>
      </w:r>
      <w:r>
        <w:rPr>
          <w:rFonts w:ascii="Calibri" w:hAnsi="Calibri"/>
          <w:color w:val="262626"/>
          <w:sz w:val="21"/>
        </w:rPr>
        <w:t xml:space="preserve"> sehingga margin laba Anda melonjak hingga di atas 80%!</w:t>
      </w:r>
    </w:p>
    <w:p>
      <w:pPr>
        <w:spacing w:before="80" w:after="120" w:line="276" w:lineRule="auto"/>
        <w:jc w:val="left"/>
      </w:pPr>
      <w:r>
        <w:rPr>
          <w:rFonts w:ascii="Calibri" w:hAnsi="Calibri"/>
          <w:color w:val="BEC8D2"/>
          <w:sz w:val="16"/>
        </w:rPr>
        <w:t>_________________________________________________________________________________</w:t>
      </w:r>
    </w:p>
    <w:p>
      <w:pPr>
        <w:keepNext/>
        <w:spacing w:before="280" w:after="80" w:line="276" w:lineRule="auto"/>
        <w:jc w:val="left"/>
      </w:pPr>
      <w:r>
        <w:rPr>
          <w:rFonts w:ascii="Calibri" w:hAnsi="Calibri"/>
          <w:b/>
          <w:color w:val="1B365D"/>
          <w:sz w:val="27"/>
        </w:rPr>
        <w:t>7. KESIMPULAN REKOMENDASI UNTUK PIMPINAN SEKOLAH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>Berdasarkan komparasi teknis, finansial, dan manajemen risiko di atas, kami merekomendasikan: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&gt; </w:t>
      </w:r>
      <w:r>
        <w:rPr>
          <w:rFonts w:ascii="Calibri" w:hAnsi="Calibri"/>
          <w:b/>
          <w:color w:val="262626"/>
          <w:sz w:val="22"/>
        </w:rPr>
        <w:t>PILIH SKENARIO B: FULL CLOUD (DATA CENTER ENTERPRISE)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&gt; - </w:t>
      </w:r>
      <w:r>
        <w:rPr>
          <w:rFonts w:ascii="Calibri" w:hAnsi="Calibri"/>
          <w:b/>
          <w:color w:val="262626"/>
          <w:sz w:val="22"/>
        </w:rPr>
        <w:t>Nol Risiko Finansial bagi Sekolah:</w:t>
      </w:r>
      <w:r>
        <w:rPr>
          <w:rFonts w:ascii="Calibri" w:hAnsi="Calibri"/>
          <w:color w:val="262626"/>
          <w:sz w:val="22"/>
        </w:rPr>
        <w:t xml:space="preserve"> Sekolah tidak perlu mengalokasikan anggaran belanja modal puluhan juta rupiah dari dana BOS.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&gt; - </w:t>
      </w:r>
      <w:r>
        <w:rPr>
          <w:rFonts w:ascii="Calibri" w:hAnsi="Calibri"/>
          <w:b/>
          <w:color w:val="262626"/>
          <w:sz w:val="22"/>
        </w:rPr>
        <w:t>Dukungan Penuh Modul PKL &amp; Orang Tua:</w:t>
      </w:r>
      <w:r>
        <w:rPr>
          <w:rFonts w:ascii="Calibri" w:hAnsi="Calibri"/>
          <w:color w:val="262626"/>
          <w:sz w:val="22"/>
        </w:rPr>
        <w:t xml:space="preserve"> Guru pembimbing PKL dan orang tua murid dapat mengakses sistem 24 jam non-stop dari luar sekolah.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&gt; - </w:t>
      </w:r>
      <w:r>
        <w:rPr>
          <w:rFonts w:ascii="Calibri" w:hAnsi="Calibri"/>
          <w:b/>
          <w:color w:val="262626"/>
          <w:sz w:val="22"/>
        </w:rPr>
        <w:t>Performa Super Cepat:</w:t>
      </w:r>
      <w:r>
        <w:rPr>
          <w:rFonts w:ascii="Calibri" w:hAnsi="Calibri"/>
          <w:color w:val="262626"/>
          <w:sz w:val="22"/>
        </w:rPr>
        <w:t xml:space="preserve"> Spesifikasi 12 vCPU dan 24 GB RAM menjamin sistem bebas lemot, bebas antrean, dan selalu siap menghadapi ujian online atau cetak rapor massal.</w:t>
      </w:r>
    </w:p>
    <w:p>
      <w:pPr>
        <w:spacing w:before="40" w:after="80" w:line="276" w:lineRule="auto"/>
        <w:jc w:val="left"/>
      </w:pPr>
      <w:r>
        <w:rPr>
          <w:rFonts w:ascii="Calibri" w:hAnsi="Calibri"/>
          <w:color w:val="262626"/>
          <w:sz w:val="22"/>
        </w:rPr>
        <w:t xml:space="preserve">&gt; - </w:t>
      </w:r>
      <w:r>
        <w:rPr>
          <w:rFonts w:ascii="Calibri" w:hAnsi="Calibri"/>
          <w:b/>
          <w:color w:val="262626"/>
          <w:sz w:val="22"/>
        </w:rPr>
        <w:t>Solusi Mandiri &amp; Berkesinambungan:</w:t>
      </w:r>
      <w:r>
        <w:rPr>
          <w:rFonts w:ascii="Calibri" w:hAnsi="Calibri"/>
          <w:color w:val="262626"/>
          <w:sz w:val="22"/>
        </w:rPr>
        <w:t xml:space="preserve"> Sekolah memperoleh tambahan kas resmi Rp 25.000.000 setiap tahun melalui Program Kartu Pelajar Pintar Terpadu.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808080"/>
        <w:sz w:val="18"/>
      </w:rPr>
      <w:t>Proposal Implementasi Platform Absenta — SMKN 1 Plered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