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Routing Scalable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routing study thus far - idealized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routers identical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Network “flat”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… not true in practice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Scale: with billions of destinations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Can’t store all destinations in routing tables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Routing tale exchange swamp links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Administrative Autonomy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Internet = network of networks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network admin may want to control routing in its own network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approach to scalable routing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Aggregate routers into regions known as autonomous systems” (AS aka domains)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intra-AS routing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Routing among hosts, routers in same AS (“network”)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router sin AS must run same intra-domain protocol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Routers in different AS can run different intra-domain routing protocol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Gateway router: at “edge” of its own AS, has link(s) to router(s) in other AS’es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inter-AS routing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Routing among AS”es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Gateways perform interdomain routing (as well as intra-domain routing)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Interconnected ASes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86200" cy="24098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forwarding table configured by both intraand inter-AS routing algorithm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intra-AS routing determine entries for destinations within AS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inter-AS &amp; intra-AS determine entries for external destinations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Inter-AS tasks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router in AS1 receives datagram destined outside of AS1: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router should forward packet to gateway router, but which one?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AS1 must: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learn which dests are reachable through AS2, which through AS3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propagate this reachability info to all routers in AS1 job of inter-AS routing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33850" cy="1257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Intra-AS Routing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also known as interior gateway protocols (IGP)  most common intra-AS routing protocols: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RIP: Routing Information Protocol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OSPF: Open Shortest Path First (IS-IS protocol essentially same as OSPF)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• IGRP: Interior Gateway Routing Protocol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OSPF (Open Shortest Path First)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“ open ”: publicly available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link-state algorithm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link state packet dissemination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• topology map at each node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route computation using Dijkstra’s algorithm 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 floods OSPF link-state advertisements to all other routers in entire AS •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carried in OSPF messages directly over IP (rather than TCP or UDP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link state: for each attached link  I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S-IS routing protocol: nearly identical to OSPF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OSPF “advanced” features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security: all OSPF messages authenticated (to prevent malicious intrusion) 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same-cost paths allowed (only one path in RIP) 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link, multiple cost metrics for different TOS (e.g., satellite link cost set low for best effort ToS; high for real-time ToS) 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integrated uni- and multi-cast support: • Multicast OSPF (MOSPF) uses same topology data base as OSPF 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OSPF in large domains.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90950" cy="26003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OSPF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two-level hierarchy: local area, backbone.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link-state advertisements only in area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each nodes has detailed area topology; only know direction (shortest path) to nets in other areas.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area border routers: “summarize” distances to nets in own area, advertise to other Area Border routers.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backbone routers: run OSPF routing limited to backbone.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boundary routers: connect to other AS’es.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inter-AS routing: BGP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BGP (Border Gateway Protocol): the de facto inter-domain routing protocol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“glue that holds the Internet together” 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BGP provides each AS a means to: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eBGP: obtain subnet reachability information from neighboring ASes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iBGP: propagate reachability information to all ASinternal routers.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determine “good” routes to other networks based on reachability information and policy 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subnet to advertise its existence to rest of Internet: “I am here”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248150" cy="2705100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BGP Basic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BGP session: two BGP routers (“peers”) exchange BGP messages over semi-permanent TCP connection: 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advertising paths to different destination network prefixes (BGP is a “path vector” protocol)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AS3 gateway router 3a advertises path AS3,X to AS2 gateway router 2c: 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AS3 promises to AS2 it will forward datagrams towards X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05250" cy="13239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attributes and BGP Routes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advertised prefix includes BGP attributes 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prefix + attributes = “route”  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important attributes: •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AS-PATH: list of ASes through which prefix advertisement has passed 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NEXT-HOP: indicates specific internal-AS router to next-hop AS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Policy-based routing: 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gateway receiving route advertisement uses import policy to accept/decline path (e.g., never route through AS Y). 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policy also determines whether to advertise path to other other neighboring ASes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BGP Path Advertisement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81425" cy="26860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10000" cy="25431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BGP Messages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BGP messages exchanged between peers over TCP connection 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BGP messages: 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OPEN: opens TCP connection to remote BGP peer and authenticates sending BGP peer 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UPDATE: advertises new path (or withdraws old)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KEEPALIVE: keeps connection alive in absence of UPDATES; also ACKs OPEN request 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NOTIFICATION: reports errors in previous msg; also used to close connection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BGP,OSPF, forwarding table entries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81450" cy="2905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86200" cy="3086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BGP Route Selection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 may learn about more than one route to destination AS, selects route based on: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local preference value attribute: policy decision 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shortest AS-PATH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closest NEXT-HOP router: hot potato routing 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additional criteria 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 Potato Routing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24300" cy="14668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learns (via iBGP) it can route to X via 2a or 2c  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 potato routing: choose local gateway that has least intradomain cost (e.g., 2d chooses 2a, even though more AS hops to X): don’t worry about inter-domain cost!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BGP: Achieving policy via Advertisements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14775" cy="2266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95725" cy="26384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different Intra-, Inter-AS Routing?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policy:  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inter-AS: admin wants control over how its traffic routed, who routes through its net.  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intra-AS: single admin, so no policy decisions needed 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scale:  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hierarchical routing saves table size, reduced update traffic 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performance:  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intra-AS: can focus on performance  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inter-AS: policy may dominate over performance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