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00296020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16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31665039062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List three different types of MAC protocols. Give example(s) for each type.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316650390625" w:right="0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channel partitioning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TDMA, CDMA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random access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Internet, ALOHA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“taking turns”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Coding, Token passing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Xfinity Modem/Router uses all three protocols.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316650390625" w:right="0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In Section 6.3 (Slide 6-19), we listed four desirable characteristics of a broadcast channel.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(a) Which of these characteristics does TDMA have?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2. when M nodes want to transmit, each can send at average rate R/M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718.9019775390625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4. Simple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(b) Which of these characteristics  does slotted ALOHA have?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When one node wants to transmit, it can send at rate 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when M nodes want to transmit, each can send at average rate R/M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Simple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(c)Which of these characteristics does token passing have? 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When one node wants to transmit, it can send at rate R.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when M nodes want to transmit, each can send at average rate R/M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Full decentralized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 special node to coordinate transmission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 synchronization of clocks, slots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Simple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980224609375" w:right="0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In CSMA/CD, after the fifth collision, what is the probability that a node chooses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= 4?  The 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= 4 corresponds to a delay of how many seconds on a 10 Mbps Ethernet?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</w:rPr>
        <w:drawing>
          <wp:inline distB="114300" distT="114300" distL="114300" distR="114300">
            <wp:extent cx="304800" cy="17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K chooses among {0,1,2,3,……31}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P = 1/32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Cardo" w:cs="Cardo" w:eastAsia="Cardo" w:hAnsi="Cardo"/>
          <w:sz w:val="21.959999084472656"/>
          <w:szCs w:val="21.959999084472656"/>
          <w:rtl w:val="0"/>
        </w:rPr>
        <w:t xml:space="preserve">If K=4,  ⇒ 4x512 / 10Mbps  =   4x512  /  10*10^6 bps  = 204.8ms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89959716796875" w:right="96.7358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01733398437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Carrier sense and collision detection. Suppose nodes A and B are on the same 10 Mbps  Ethernet segment, and the propagation delay between the two nodes is 225 bit times.  Suppose at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t=0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, B starts to transmit a frame. Suppose A also transmits at 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t=x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,  but before completing its transmission it receives bits from B (hence, a collision occurs at  A). Assuming node A follows the CSMA/CD protocol, what is the maximum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01733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01733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Max x is 224.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0173339843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Consider a broadcast channel with N nodes and a transmission rate of R bps. Suppose the  broadcast channel uses polling (with an additional polling node) for its multiple access.  Suppose the amount of time from when a node completes transmission until the  subsequent node is permitted to transmit (that is, the polling delay)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9999936421715"/>
          <w:szCs w:val="23.399999936421715"/>
          <w:u w:val="none"/>
          <w:shd w:fill="auto" w:val="clear"/>
          <w:vertAlign w:val="subscript"/>
          <w:rtl w:val="0"/>
        </w:rPr>
        <w:t xml:space="preserve">poll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Suppose that  within a polling round, a given node is allowed to transmit at most Q bits. Further  suppose node 1, initially with no bits to send, receives Q bits to send. What is the  maximum time from when node 1 receives the bits until it can begin to send them?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poll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= </w:t>
        <w:tab/>
        <w:tab/>
        <w:tab/>
        <w:tab/>
        <w:tab/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bits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=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[(N-1)*Q/R ]   +   [(N*t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poll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7130126953125" w:right="36.96044921875" w:firstLine="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448486328125" w:right="819.0869140625" w:hanging="356.915740966796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Describe polling and token-passing protocols using the analogy of cocktail party  interactions.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448486328125" w:right="819.0869140625" w:hanging="356.9157409667969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448486328125" w:right="819.0869140625" w:hanging="356.9157409667969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448486328125" w:right="819.0869140625" w:hanging="356.9157409667969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sz w:val="24"/>
          <w:szCs w:val="24"/>
          <w:rtl w:val="0"/>
        </w:rPr>
        <w:t xml:space="preserve">In polling, a discussion leader allows only one participant to talk at a time, with each participant getting a chance to talk in a round-robin fashion. For token ring, there isn't a discussion leader, but there is wine glass that the participants take turns holding. A participant is only allowed to talk if the participant is holding the wine glass.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685.6045532226562" w:top="1421.99951171875" w:left="2163.513641357422" w:right="1758.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