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6AE0" w:rsidRPr="00BD53DC" w:rsidRDefault="00806AE0" w:rsidP="00806AE0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Condicionales </w:t>
      </w:r>
      <w:proofErr w:type="spellStart"/>
      <w:r>
        <w:rPr>
          <w:rFonts w:ascii="Arial" w:hAnsi="Arial" w:cs="Arial"/>
          <w:b/>
          <w:lang w:val="es-ES"/>
        </w:rPr>
        <w:t>If</w:t>
      </w:r>
      <w:proofErr w:type="spellEnd"/>
      <w:r>
        <w:rPr>
          <w:rFonts w:ascii="Arial" w:hAnsi="Arial" w:cs="Arial"/>
          <w:b/>
          <w:lang w:val="es-ES"/>
        </w:rPr>
        <w:t xml:space="preserve"> – </w:t>
      </w:r>
      <w:proofErr w:type="spellStart"/>
      <w:r>
        <w:rPr>
          <w:rFonts w:ascii="Arial" w:hAnsi="Arial" w:cs="Arial"/>
          <w:b/>
          <w:lang w:val="es-ES"/>
        </w:rPr>
        <w:t>Else</w:t>
      </w:r>
      <w:proofErr w:type="spellEnd"/>
      <w:r>
        <w:rPr>
          <w:rFonts w:ascii="Arial" w:hAnsi="Arial" w:cs="Arial"/>
          <w:b/>
          <w:lang w:val="es-ES"/>
        </w:rPr>
        <w:t xml:space="preserve"> en Java</w:t>
      </w:r>
    </w:p>
    <w:p w:rsidR="00806AE0" w:rsidRDefault="00806AE0" w:rsidP="00806AE0">
      <w:pPr>
        <w:jc w:val="center"/>
        <w:rPr>
          <w:rFonts w:ascii="Arial" w:hAnsi="Arial" w:cs="Arial"/>
          <w:b/>
          <w:lang w:val="es-ES"/>
        </w:rPr>
      </w:pPr>
      <w:r w:rsidRPr="00BD53DC">
        <w:rPr>
          <w:rFonts w:ascii="Arial" w:hAnsi="Arial" w:cs="Arial"/>
          <w:b/>
          <w:lang w:val="es-ES"/>
        </w:rPr>
        <w:t>Sharick Vanegas – Ingeniería Multimedia</w:t>
      </w:r>
    </w:p>
    <w:p w:rsidR="00806AE0" w:rsidRDefault="00806AE0" w:rsidP="00806AE0">
      <w:pPr>
        <w:jc w:val="center"/>
        <w:rPr>
          <w:rFonts w:ascii="Arial" w:hAnsi="Arial" w:cs="Arial"/>
          <w:b/>
          <w:lang w:val="es-ES"/>
        </w:rPr>
      </w:pPr>
    </w:p>
    <w:p w:rsidR="00806AE0" w:rsidRDefault="00806AE0" w:rsidP="00806AE0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En esta clase de Introducción a la programación se realizó una estructura básica en Java, utilizando los condicionales </w:t>
      </w:r>
      <w:proofErr w:type="spellStart"/>
      <w:r>
        <w:rPr>
          <w:rFonts w:ascii="Arial" w:hAnsi="Arial" w:cs="Arial"/>
          <w:bCs/>
          <w:lang w:val="es-ES"/>
        </w:rPr>
        <w:t>If</w:t>
      </w:r>
      <w:proofErr w:type="spellEnd"/>
      <w:r>
        <w:rPr>
          <w:rFonts w:ascii="Arial" w:hAnsi="Arial" w:cs="Arial"/>
          <w:bCs/>
          <w:lang w:val="es-ES"/>
        </w:rPr>
        <w:t xml:space="preserve"> – Else con el fin de generar decisiones dinámicas en el sistema. En este caso, el arreglo tiene como tema los géneros musicales, estando almacenados en una variable llamada canciones.</w:t>
      </w:r>
    </w:p>
    <w:p w:rsidR="00806AE0" w:rsidRPr="00806AE0" w:rsidRDefault="00806AE0" w:rsidP="00806AE0">
      <w:pPr>
        <w:jc w:val="both"/>
        <w:rPr>
          <w:rFonts w:ascii="Arial" w:hAnsi="Arial" w:cs="Arial"/>
          <w:b/>
          <w:lang w:val="es-ES"/>
        </w:rPr>
      </w:pPr>
      <w:r w:rsidRPr="00806AE0">
        <w:rPr>
          <w:rFonts w:ascii="Arial" w:hAnsi="Arial" w:cs="Arial"/>
          <w:b/>
          <w:lang w:val="es-ES"/>
        </w:rPr>
        <w:t>Desarrollo de la clase:</w:t>
      </w:r>
    </w:p>
    <w:p w:rsidR="002C70DA" w:rsidRDefault="00806AE0" w:rsidP="00806AE0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Principalmente, se plasmó </w:t>
      </w:r>
      <w:proofErr w:type="spellStart"/>
      <w:r>
        <w:rPr>
          <w:rFonts w:ascii="Arial" w:hAnsi="Arial" w:cs="Arial"/>
          <w:bCs/>
          <w:lang w:val="es-ES"/>
        </w:rPr>
        <w:t>String</w:t>
      </w:r>
      <w:proofErr w:type="spellEnd"/>
      <w:r>
        <w:rPr>
          <w:rFonts w:ascii="Arial" w:hAnsi="Arial" w:cs="Arial"/>
          <w:bCs/>
          <w:lang w:val="es-ES"/>
        </w:rPr>
        <w:t xml:space="preserve"> en el código para que el sistema sepa que usaremos un arreglo con datos alfabéticos. Junto a esta se nombró la variable canciones, la cual es igual a “rock”. Después, </w:t>
      </w:r>
      <w:r w:rsidR="002C70DA">
        <w:rPr>
          <w:rFonts w:ascii="Arial" w:hAnsi="Arial" w:cs="Arial"/>
          <w:bCs/>
          <w:lang w:val="es-ES"/>
        </w:rPr>
        <w:t xml:space="preserve">se realizó la primera condición para registrar que canciones era igual a Jazz, donde si esta opción es verdadera, daba una serie de acciones impresas en pantalla con el uso de </w:t>
      </w:r>
      <w:proofErr w:type="spellStart"/>
      <w:r w:rsidR="002C70DA">
        <w:rPr>
          <w:rFonts w:ascii="Arial" w:hAnsi="Arial" w:cs="Arial"/>
          <w:bCs/>
          <w:lang w:val="es-ES"/>
        </w:rPr>
        <w:t>System.out.printIn</w:t>
      </w:r>
      <w:proofErr w:type="spellEnd"/>
      <w:r w:rsidR="002C70DA">
        <w:rPr>
          <w:rFonts w:ascii="Arial" w:hAnsi="Arial" w:cs="Arial"/>
          <w:bCs/>
          <w:lang w:val="es-ES"/>
        </w:rPr>
        <w:t>().</w:t>
      </w:r>
    </w:p>
    <w:p w:rsidR="00806AE0" w:rsidRDefault="002C70DA" w:rsidP="00806AE0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Luego, con “</w:t>
      </w:r>
      <w:proofErr w:type="spellStart"/>
      <w:r>
        <w:rPr>
          <w:rFonts w:ascii="Arial" w:hAnsi="Arial" w:cs="Arial"/>
          <w:bCs/>
          <w:lang w:val="es-ES"/>
        </w:rPr>
        <w:t>else</w:t>
      </w:r>
      <w:proofErr w:type="spellEnd"/>
      <w:r>
        <w:rPr>
          <w:rFonts w:ascii="Arial" w:hAnsi="Arial" w:cs="Arial"/>
          <w:bCs/>
          <w:lang w:val="es-ES"/>
        </w:rPr>
        <w:t xml:space="preserve"> </w:t>
      </w:r>
      <w:proofErr w:type="spellStart"/>
      <w:r>
        <w:rPr>
          <w:rFonts w:ascii="Arial" w:hAnsi="Arial" w:cs="Arial"/>
          <w:bCs/>
          <w:lang w:val="es-ES"/>
        </w:rPr>
        <w:t>if</w:t>
      </w:r>
      <w:proofErr w:type="spellEnd"/>
      <w:r>
        <w:rPr>
          <w:rFonts w:ascii="Arial" w:hAnsi="Arial" w:cs="Arial"/>
          <w:bCs/>
          <w:lang w:val="es-ES"/>
        </w:rPr>
        <w:t>” se verifica en este caso que la variable canciones sea igual a rock, al ser esto verdadero se ejecutan con satisfacción la lista de acciones dejadas en el arreglo. Al final, se plasma “</w:t>
      </w:r>
      <w:proofErr w:type="spellStart"/>
      <w:r>
        <w:rPr>
          <w:rFonts w:ascii="Arial" w:hAnsi="Arial" w:cs="Arial"/>
          <w:bCs/>
          <w:lang w:val="es-ES"/>
        </w:rPr>
        <w:t>else</w:t>
      </w:r>
      <w:proofErr w:type="spellEnd"/>
      <w:r>
        <w:rPr>
          <w:rFonts w:ascii="Arial" w:hAnsi="Arial" w:cs="Arial"/>
          <w:bCs/>
          <w:lang w:val="es-ES"/>
        </w:rPr>
        <w:t>”, el cual se usa solo cuando ninguna de las opciones dadas con anterioridad es verdadera. Si ese fuera el caso, en pantalla se nos mostraría el mensaje “es bachata”.</w:t>
      </w:r>
    </w:p>
    <w:p w:rsidR="002C70DA" w:rsidRPr="00806AE0" w:rsidRDefault="002C70DA" w:rsidP="00806AE0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Este proceso ayudó a entender como los resultados se modifican de acuerdo al valor que le demos a una variable, gracias a que este condicional funciona a través de bases de datos booleanos (verdadero o falso).</w:t>
      </w:r>
    </w:p>
    <w:p w:rsidR="00653996" w:rsidRDefault="00653996"/>
    <w:sectPr w:rsidR="00653996" w:rsidSect="00C27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E0"/>
    <w:rsid w:val="002C70DA"/>
    <w:rsid w:val="003E4318"/>
    <w:rsid w:val="005F7B30"/>
    <w:rsid w:val="00653996"/>
    <w:rsid w:val="00806AE0"/>
    <w:rsid w:val="00C2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6FEF"/>
  <w15:chartTrackingRefBased/>
  <w15:docId w15:val="{BBDFEC03-ADFE-42D6-8690-29F4F6C4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AE0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06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6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6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6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6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6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6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6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6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6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6A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6A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6A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6A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6A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6A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6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06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06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6AE0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06A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6AE0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06A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6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6A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6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ELENA VEGA PARRA</dc:creator>
  <cp:keywords/>
  <dc:description/>
  <cp:lastModifiedBy>CLAUDIA ELENA VEGA PARRA</cp:lastModifiedBy>
  <cp:revision>1</cp:revision>
  <dcterms:created xsi:type="dcterms:W3CDTF">2025-04-04T23:16:00Z</dcterms:created>
  <dcterms:modified xsi:type="dcterms:W3CDTF">2025-04-04T23:36:00Z</dcterms:modified>
</cp:coreProperties>
</file>