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8EFF862" wp14:paraId="45138DD1" wp14:textId="56653DB8">
      <w:pPr>
        <w:spacing w:line="480" w:lineRule="auto"/>
        <w:rPr>
          <w:rFonts w:ascii="Times New Roman" w:hAnsi="Times New Roman" w:eastAsia="Times New Roman" w:cs="Times New Roman"/>
          <w:sz w:val="24"/>
          <w:szCs w:val="24"/>
        </w:rPr>
      </w:pPr>
    </w:p>
    <w:p xmlns:wp14="http://schemas.microsoft.com/office/word/2010/wordml" w:rsidP="68EFF862" wp14:paraId="378F3671" wp14:textId="60923CFC">
      <w:pPr>
        <w:spacing w:line="480" w:lineRule="auto"/>
        <w:rPr>
          <w:rFonts w:ascii="Times New Roman" w:hAnsi="Times New Roman" w:eastAsia="Times New Roman" w:cs="Times New Roman"/>
          <w:sz w:val="24"/>
          <w:szCs w:val="24"/>
        </w:rPr>
      </w:pPr>
    </w:p>
    <w:p xmlns:wp14="http://schemas.microsoft.com/office/word/2010/wordml" w:rsidP="68EFF862" wp14:paraId="1251493A" wp14:textId="0EC6E8E2">
      <w:pPr>
        <w:spacing w:line="480" w:lineRule="auto"/>
        <w:rPr>
          <w:rFonts w:ascii="Times New Roman" w:hAnsi="Times New Roman" w:eastAsia="Times New Roman" w:cs="Times New Roman"/>
          <w:sz w:val="24"/>
          <w:szCs w:val="24"/>
        </w:rPr>
      </w:pPr>
    </w:p>
    <w:p xmlns:wp14="http://schemas.microsoft.com/office/word/2010/wordml" w:rsidP="68EFF862" wp14:paraId="627288C4" wp14:textId="32E477F2">
      <w:pPr>
        <w:spacing w:line="480" w:lineRule="auto"/>
        <w:rPr>
          <w:rFonts w:ascii="Times New Roman" w:hAnsi="Times New Roman" w:eastAsia="Times New Roman" w:cs="Times New Roman"/>
          <w:sz w:val="24"/>
          <w:szCs w:val="24"/>
        </w:rPr>
      </w:pPr>
    </w:p>
    <w:p xmlns:wp14="http://schemas.microsoft.com/office/word/2010/wordml" w:rsidP="68EFF862" wp14:paraId="0BF2D721" wp14:textId="071D78D3">
      <w:pPr>
        <w:spacing w:line="480" w:lineRule="auto"/>
        <w:rPr>
          <w:rFonts w:ascii="Times New Roman" w:hAnsi="Times New Roman" w:eastAsia="Times New Roman" w:cs="Times New Roman"/>
          <w:sz w:val="24"/>
          <w:szCs w:val="24"/>
        </w:rPr>
      </w:pPr>
    </w:p>
    <w:p xmlns:wp14="http://schemas.microsoft.com/office/word/2010/wordml" w:rsidP="68EFF862" wp14:paraId="6C955F03" wp14:textId="6E9DB7CC">
      <w:pPr>
        <w:spacing w:line="480" w:lineRule="auto"/>
        <w:rPr>
          <w:rFonts w:ascii="Times New Roman" w:hAnsi="Times New Roman" w:eastAsia="Times New Roman" w:cs="Times New Roman"/>
          <w:sz w:val="24"/>
          <w:szCs w:val="24"/>
        </w:rPr>
      </w:pPr>
    </w:p>
    <w:p xmlns:wp14="http://schemas.microsoft.com/office/word/2010/wordml" w:rsidP="68EFF862" wp14:paraId="280643C2" wp14:textId="7FC8B65F">
      <w:pPr>
        <w:spacing w:before="0" w:beforeAutospacing="off" w:after="0" w:afterAutospacing="off" w:line="480" w:lineRule="auto"/>
        <w:ind w:left="720" w:right="0"/>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68EFF862" w:rsidR="7A406E06">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Assignment 07-2: Creating a Dashboard</w:t>
      </w:r>
    </w:p>
    <w:p xmlns:wp14="http://schemas.microsoft.com/office/word/2010/wordml" w:rsidP="68EFF862" wp14:paraId="5B5D421B" wp14:textId="6C2D1EC9">
      <w:pPr>
        <w:spacing w:line="480" w:lineRule="auto"/>
        <w:rPr>
          <w:rFonts w:ascii="Times New Roman" w:hAnsi="Times New Roman" w:eastAsia="Times New Roman" w:cs="Times New Roman"/>
          <w:sz w:val="24"/>
          <w:szCs w:val="24"/>
        </w:rPr>
      </w:pPr>
    </w:p>
    <w:p xmlns:wp14="http://schemas.microsoft.com/office/word/2010/wordml" w:rsidP="68EFF862" wp14:paraId="01A3B44A" wp14:textId="049F21C6">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8EFF862" w:rsidR="7A406E0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Sharie Rhea</w:t>
      </w:r>
    </w:p>
    <w:p xmlns:wp14="http://schemas.microsoft.com/office/word/2010/wordml" w:rsidP="68EFF862" wp14:paraId="2CD2E431" wp14:textId="7E23958F">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8EFF862" w:rsidR="7A406E0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Southern New Hampshire University</w:t>
      </w:r>
    </w:p>
    <w:p xmlns:wp14="http://schemas.microsoft.com/office/word/2010/wordml" w:rsidP="68EFF862" wp14:paraId="7E987791" wp14:textId="0A5CA114">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8EFF862" w:rsidR="7A406E0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CS 590: Database Design and Development</w:t>
      </w:r>
    </w:p>
    <w:p xmlns:wp14="http://schemas.microsoft.com/office/word/2010/wordml" w:rsidP="68EFF862" wp14:paraId="21FCD3A5" wp14:textId="2C8F0121">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8EFF862" w:rsidR="7A406E0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Zach Probst</w:t>
      </w:r>
    </w:p>
    <w:p xmlns:wp14="http://schemas.microsoft.com/office/word/2010/wordml" w:rsidP="68EFF862" wp14:paraId="10D2EBD1" wp14:textId="22D32DD8">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8EFF862" w:rsidR="7A406E0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June 7, 2026</w:t>
      </w:r>
    </w:p>
    <w:p xmlns:wp14="http://schemas.microsoft.com/office/word/2010/wordml" w:rsidP="68EFF862" wp14:paraId="19604C7E" wp14:textId="49CAA51F">
      <w:pPr>
        <w:spacing w:line="480" w:lineRule="auto"/>
        <w:rPr>
          <w:rFonts w:ascii="Times New Roman" w:hAnsi="Times New Roman" w:eastAsia="Times New Roman" w:cs="Times New Roman"/>
          <w:sz w:val="24"/>
          <w:szCs w:val="24"/>
        </w:rPr>
      </w:pPr>
    </w:p>
    <w:p xmlns:wp14="http://schemas.microsoft.com/office/word/2010/wordml" w:rsidP="68EFF862" wp14:paraId="0F3F656C" wp14:textId="03E3F766">
      <w:pPr>
        <w:spacing w:before="280" w:beforeAutospacing="off" w:after="28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xmlns:wp14="http://schemas.microsoft.com/office/word/2010/wordml" w:rsidP="68EFF862" wp14:paraId="3ECDCA26" wp14:textId="7CAB579A">
      <w:pPr>
        <w:spacing w:line="480" w:lineRule="auto"/>
        <w:rPr>
          <w:rFonts w:ascii="Times New Roman" w:hAnsi="Times New Roman" w:eastAsia="Times New Roman" w:cs="Times New Roman"/>
          <w:sz w:val="24"/>
          <w:szCs w:val="24"/>
        </w:rPr>
      </w:pPr>
      <w:r w:rsidRPr="68EFF862">
        <w:rPr>
          <w:rFonts w:ascii="Times New Roman" w:hAnsi="Times New Roman" w:eastAsia="Times New Roman" w:cs="Times New Roman"/>
          <w:sz w:val="24"/>
          <w:szCs w:val="24"/>
        </w:rPr>
        <w:br w:type="page"/>
      </w:r>
    </w:p>
    <w:p xmlns:wp14="http://schemas.microsoft.com/office/word/2010/wordml" w:rsidP="68EFF862" wp14:paraId="6D1B2C6D" wp14:textId="4E1B168B">
      <w:pPr>
        <w:pStyle w:val="Normal"/>
        <w:spacing w:before="280" w:beforeAutospacing="off" w:after="28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8EFF862" w:rsidR="7A406E0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The U.S. Department of Agriculture (USDA) manages vast quantities of food product data essential for researchers, industry stakeholders, and the public (U.S. Department of Agriculture, 2025). However, the raw data stored within databases is often inaccessible to non-technical users. The primary challenge is transforming this raw data into actionable information through a user-friendly interface. To address this, the USDA Food Product Dashboard (UFPD) has been designed as an interactive tool that allows customers to identify products within specific food categories, sort them by description or modification date, and search by product description (U.S. Department of Agriculture, 2025). This solution bridges the gap between complex database structures and the end-user's need for intuitive data exploration.</w:t>
      </w:r>
    </w:p>
    <w:p xmlns:wp14="http://schemas.microsoft.com/office/word/2010/wordml" w:rsidP="68EFF862" wp14:paraId="218A6FA7" wp14:textId="099C480F">
      <w:pPr>
        <w:spacing w:before="280" w:beforeAutospacing="off" w:after="28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8EFF862" w:rsidR="7A406E0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The dashboard is designed to surface specific information from the PostgreSQL database while abstracting away technical metadata that would clutter the user experience. The primary focus is on the ctgnme and fdes tables, as the Food category code, Category description, food Descriptor, and food Last modified date will be visualized. Fields beyond these, such in internal CN, global product classification (GPC), source, and value type codes, do not provide meaningful information to the end user (U.S. Department of Agriculture, 2025). Additionally, for this dashboard, nutrient and serving size information is not a main focus. Future iterations of this dashboard could provide a drill-down capability. When a user selects a specific item, the interface displays major nutrients or serving sizes derived from the weight and nutrient tables, providing a holistic view of the product's profile without overwhelming the user on the initial search screen (U.S. Department of Agriculture, 2025). A storyboard for this application was created for Assignment 04-2, and is shown in Figure 1.</w:t>
      </w:r>
    </w:p>
    <w:p xmlns:wp14="http://schemas.microsoft.com/office/word/2010/wordml" w:rsidP="68EFF862" wp14:paraId="6B55A446" wp14:textId="3848D1B1">
      <w:pPr>
        <w:spacing w:before="280" w:beforeAutospacing="off" w:after="28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68EFF862" w:rsidR="7A406E06">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Figure 1</w:t>
      </w:r>
    </w:p>
    <w:p xmlns:wp14="http://schemas.microsoft.com/office/word/2010/wordml" w:rsidP="68EFF862" wp14:paraId="22CAAFC3" wp14:textId="1F02F331">
      <w:pPr>
        <w:spacing w:before="280" w:beforeAutospacing="off" w:after="280" w:afterAutospacing="off" w:line="480" w:lineRule="auto"/>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pPr>
      <w:r w:rsidRPr="68EFF862" w:rsidR="7A406E06">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USDA Food Product Dashboard Storyboard</w:t>
      </w:r>
    </w:p>
    <w:p xmlns:wp14="http://schemas.microsoft.com/office/word/2010/wordml" w:rsidP="68EFF862" wp14:paraId="118F4481" wp14:textId="2B95B4D9">
      <w:pPr>
        <w:spacing w:before="280" w:beforeAutospacing="off" w:after="280" w:afterAutospacing="off" w:line="480" w:lineRule="auto"/>
        <w:jc w:val="center"/>
        <w:rPr>
          <w:rFonts w:ascii="Times New Roman" w:hAnsi="Times New Roman" w:eastAsia="Times New Roman" w:cs="Times New Roman"/>
          <w:sz w:val="24"/>
          <w:szCs w:val="24"/>
        </w:rPr>
      </w:pPr>
      <w:r w:rsidR="7A406E06">
        <w:drawing>
          <wp:inline xmlns:wp14="http://schemas.microsoft.com/office/word/2010/wordprocessingDrawing" wp14:editId="5E05F014" wp14:anchorId="732C477F">
            <wp:extent cx="3627217" cy="7162800"/>
            <wp:effectExtent l="0" t="0" r="0" b="0"/>
            <wp:docPr id="2711961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1196192" name="Picture 271196192"/>
                    <pic:cNvPicPr/>
                  </pic:nvPicPr>
                  <pic:blipFill>
                    <a:blip xmlns:r="http://schemas.openxmlformats.org/officeDocument/2006/relationships" r:embed="rId1569127913">
                      <a:extLst>
                        <a:ext uri="{28A0092B-C50C-407E-A947-70E740481C1C}">
                          <a14:useLocalDpi xmlns:a14="http://schemas.microsoft.com/office/drawing/2010/main"/>
                        </a:ext>
                      </a:extLst>
                    </a:blip>
                    <a:stretch>
                      <a:fillRect/>
                    </a:stretch>
                  </pic:blipFill>
                  <pic:spPr>
                    <a:xfrm rot="0">
                      <a:off x="0" y="0"/>
                      <a:ext cx="3627217" cy="7162800"/>
                    </a:xfrm>
                    <a:prstGeom prst="rect">
                      <a:avLst/>
                    </a:prstGeom>
                  </pic:spPr>
                </pic:pic>
              </a:graphicData>
            </a:graphic>
          </wp:inline>
        </w:drawing>
      </w:r>
    </w:p>
    <w:p xmlns:wp14="http://schemas.microsoft.com/office/word/2010/wordml" w:rsidP="68EFF862" wp14:paraId="769CA7DE" wp14:textId="601A02B5">
      <w:pPr>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8EFF862" w:rsidR="7A406E0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Following the completion of the database connection and integration assignments for PostgreSQL, MongoDB, and Neo4j, the initial storyboard was reevaluated. Because the baseline design sufficiently addresses the problem description and remains highly practical to implement, no structural alterations were made. Crucially, the dashboard was engineered with the PostgreSQL relational schema in mind. Therefore, the MongoDB and Neo4j applications are not utilized in this version. However, these distinct database paradigms offer paths for future optimization. For example, the proposed nutrient drill-down feature would be best served by Neo4j, as its native graph structure is ideal for rapidly traversing the relationships connecting food descriptors to specific nutrient and serving size nodes.</w:t>
      </w:r>
    </w:p>
    <w:p xmlns:wp14="http://schemas.microsoft.com/office/word/2010/wordml" w:rsidP="68EFF862" wp14:paraId="3F0FC6B7" wp14:textId="0B4544C3">
      <w:pPr>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8EFF862" w:rsidR="7A406E0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The UFPD was built within an interactive Jupyter Notebook leveraging the Dash framework (</w:t>
      </w:r>
      <w:r w:rsidRPr="68EFF862" w:rsidR="7A406E06">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Dash Documentation &amp; User Guide</w:t>
      </w:r>
      <w:r w:rsidRPr="68EFF862" w:rsidR="7A406E0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n.d.). At its core, the notebook establishes utility methods to read the database.conf file, securely connect to the PostgreSQL instance, and fetch records via the psycopg2 driver (</w:t>
      </w:r>
      <w:r w:rsidRPr="68EFF862" w:rsidR="7A406E06">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Psycopg 2.8.6 documentation</w:t>
      </w:r>
      <w:r w:rsidRPr="68EFF862" w:rsidR="7A406E0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n.d.). Because this dashboard serves strictly as a data visualization layer, Create, Update, and Delete (CRUD) operations were omitted to preserve the source database's integrity (</w:t>
      </w:r>
      <w:r w:rsidRPr="68EFF862" w:rsidR="7A406E06">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Perform PostgreSQL CRUD operations from Python</w:t>
      </w:r>
      <w:r w:rsidRPr="68EFF862" w:rsidR="7A406E0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2022). Both parameterized and arbitrary read methods are included to maximize developer flexibility. Before launching the application, preliminary data is cached from the database. Since the interface must display all available food categories, every category code and description pair is retrieved immediately. Additionally, the script captures the current system date and queries the oldest available modification date to dynamically establish the boundaries of the user-facing date picker.</w:t>
      </w:r>
    </w:p>
    <w:p xmlns:wp14="http://schemas.microsoft.com/office/word/2010/wordml" w:rsidP="68EFF862" wp14:paraId="026C81EB" wp14:textId="25536AB0">
      <w:pPr>
        <w:spacing w:before="0" w:beforeAutospacing="off" w:after="28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8EFF862" w:rsidR="7A406E0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The application layout is constructed using standard Dash and Dash Bootstrap Components to ensure a clean visual hierarchy (</w:t>
      </w:r>
      <w:r w:rsidRPr="68EFF862" w:rsidR="7A406E06">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Dash Documentation &amp; User Guide</w:t>
      </w:r>
      <w:r w:rsidRPr="68EFF862" w:rsidR="7A406E0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n.d.). The interface is split into three core structural components: a global header, a categories_panel, and a results_panel. Positioned on the left side under the header, the categories_panel houses a dedicated text filter and an interactive checklist containing the 25 food categories. Anchored to the right side, the wider results pane contains a product description search bar, a date range picker, and the primary data results container. The application's initial landing state upon startup is illustrated below in Figure 2.</w:t>
      </w:r>
    </w:p>
    <w:p xmlns:wp14="http://schemas.microsoft.com/office/word/2010/wordml" w:rsidP="68EFF862" wp14:paraId="247D5AC2" wp14:textId="15F32EC4">
      <w:pPr>
        <w:spacing w:before="280" w:beforeAutospacing="off" w:after="28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68EFF862" w:rsidR="7A406E06">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Figure 2</w:t>
      </w:r>
    </w:p>
    <w:p xmlns:wp14="http://schemas.microsoft.com/office/word/2010/wordml" w:rsidP="68EFF862" wp14:paraId="5933D349" wp14:textId="62872ECD">
      <w:pPr>
        <w:spacing w:before="280" w:beforeAutospacing="off" w:after="280" w:afterAutospacing="off" w:line="480" w:lineRule="auto"/>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pPr>
      <w:r w:rsidRPr="68EFF862" w:rsidR="7A406E06">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UFPD Default/Landing Page</w:t>
      </w:r>
    </w:p>
    <w:p xmlns:wp14="http://schemas.microsoft.com/office/word/2010/wordml" w:rsidP="68EFF862" wp14:paraId="653E8625" wp14:textId="43EC2966">
      <w:pPr>
        <w:spacing w:before="280" w:beforeAutospacing="off" w:after="280" w:afterAutospacing="off" w:line="480" w:lineRule="auto"/>
        <w:jc w:val="center"/>
        <w:rPr>
          <w:rFonts w:ascii="Times New Roman" w:hAnsi="Times New Roman" w:eastAsia="Times New Roman" w:cs="Times New Roman"/>
          <w:sz w:val="24"/>
          <w:szCs w:val="24"/>
        </w:rPr>
      </w:pPr>
      <w:r w:rsidR="7A406E06">
        <w:drawing>
          <wp:inline xmlns:wp14="http://schemas.microsoft.com/office/word/2010/wordprocessingDrawing" wp14:editId="1A08F0F6" wp14:anchorId="66F1AE3E">
            <wp:extent cx="5943600" cy="3343275"/>
            <wp:effectExtent l="0" t="0" r="0" b="0"/>
            <wp:docPr id="14734293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3429342" name="Picture 1473429342"/>
                    <pic:cNvPicPr/>
                  </pic:nvPicPr>
                  <pic:blipFill>
                    <a:blip xmlns:r="http://schemas.openxmlformats.org/officeDocument/2006/relationships" r:embed="rId343735262">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xmlns:wp14="http://schemas.microsoft.com/office/word/2010/wordml" w:rsidP="68EFF862" wp14:paraId="1ADA29A7" wp14:textId="0F03C8E9">
      <w:pPr>
        <w:spacing w:before="280" w:beforeAutospacing="off" w:after="28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8EFF862" w:rsidR="7A406E0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After basic layout creation </w:t>
      </w:r>
      <w:r w:rsidRPr="68EFF862" w:rsidR="7A406E0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comes</w:t>
      </w:r>
      <w:r w:rsidRPr="68EFF862" w:rsidR="7A406E0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the addition of interactivity. The first callback function, </w:t>
      </w:r>
      <w:r w:rsidRPr="68EFF862" w:rsidR="7A406E0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filter_categories</w:t>
      </w:r>
      <w:r w:rsidRPr="68EFF862" w:rsidR="7A406E0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handles updating the categories checklist based on the text in the category search bar (Dash Documentation &amp; User Guide, n.d.). Since the number of food categories is </w:t>
      </w:r>
      <w:r w:rsidRPr="68EFF862" w:rsidR="7A406E0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relatively small</w:t>
      </w:r>
      <w:r w:rsidRPr="68EFF862" w:rsidR="7A406E0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at only 25 entries, creating a new database connection to query a filtered set of rows is not necessary. Instead, a </w:t>
      </w:r>
      <w:r w:rsidRPr="68EFF862" w:rsidR="7A406E0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simple for</w:t>
      </w:r>
      <w:r w:rsidRPr="68EFF862" w:rsidR="7A406E0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loop is used to check each category against the search filter to </w:t>
      </w:r>
      <w:r w:rsidRPr="68EFF862" w:rsidR="7A406E0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determine</w:t>
      </w:r>
      <w:r w:rsidRPr="68EFF862" w:rsidR="7A406E0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if it should be visible. Additionally, any selected categories are always shown for clarity. The second callback function, </w:t>
      </w:r>
      <w:r w:rsidRPr="68EFF862" w:rsidR="7A406E0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fetch_results</w:t>
      </w:r>
      <w:r w:rsidRPr="68EFF862" w:rsidR="7A406E0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handles the bulk of the dashboard’s functionality. This callback is triggered anytime a category is selected or deselected, the product description </w:t>
      </w:r>
      <w:r w:rsidRPr="68EFF862" w:rsidR="7A406E0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search</w:t>
      </w:r>
      <w:r w:rsidRPr="68EFF862" w:rsidR="7A406E0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bar value changes, or the date range changes (Dash Documentation &amp; User Guide, n.d.). Once the callback is triggered, a new database connection is initialized. Then, a custom query is generated using the current state of the dashboard.</w:t>
      </w:r>
    </w:p>
    <w:p xmlns:wp14="http://schemas.microsoft.com/office/word/2010/wordml" w:rsidP="68EFF862" wp14:paraId="456DF452" wp14:textId="752BEFD3">
      <w:pPr>
        <w:spacing w:before="0" w:beforeAutospacing="off" w:after="28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8EFF862" w:rsidR="7A406E0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To achieve a responsive user experience, the interface relies on two central callback functions. The first, filter_categories(), dynamically updates the food categories checklist based on inputs from the category search bar (</w:t>
      </w:r>
      <w:r w:rsidRPr="68EFF862" w:rsidR="7A406E06">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Dash Documentation &amp; User Guide</w:t>
      </w:r>
      <w:r w:rsidRPr="68EFF862" w:rsidR="7A406E0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n.d.). Because the database contains only 25 baseline categories, executing a live database query for every keystroke would be inefficient. Instead, the callback executes a localized Python for loop to match the string filter against the cached categories, Additionally, any actively selected categories remain pinned to the view for clarity. The second callback function, fetch_results(), manages the core data-retrieval pipeline. This function fires whenever a user toggles a category checkbox, alters the product description search string, or modifies the date range picker (</w:t>
      </w:r>
      <w:r w:rsidRPr="68EFF862" w:rsidR="7A406E06">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Dash Documentation &amp; User Guide</w:t>
      </w:r>
      <w:r w:rsidRPr="68EFF862" w:rsidR="7A406E0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n.d.). Upon activation, it instantiates a database connection and assembles a dynamic SQL query based on the active UI states:</w:t>
      </w:r>
    </w:p>
    <w:p xmlns:wp14="http://schemas.microsoft.com/office/word/2010/wordml" w:rsidP="68EFF862" wp14:paraId="1E57222A" wp14:textId="2CFE6F99">
      <w:pPr>
        <w:spacing w:before="0" w:beforeAutospacing="off" w:after="0" w:afterAutospacing="off" w:line="240" w:lineRule="auto"/>
        <w:ind w:left="720"/>
        <w:rPr>
          <w:rFonts w:ascii="Roboto Mono" w:hAnsi="Roboto Mono" w:eastAsia="Roboto Mono" w:cs="Roboto Mono"/>
          <w:b w:val="0"/>
          <w:bCs w:val="0"/>
          <w:i w:val="0"/>
          <w:iCs w:val="0"/>
          <w:strike w:val="0"/>
          <w:dstrike w:val="0"/>
          <w:noProof w:val="0"/>
          <w:color w:val="000000" w:themeColor="text1" w:themeTint="FF" w:themeShade="FF"/>
          <w:sz w:val="20"/>
          <w:szCs w:val="20"/>
          <w:u w:val="none"/>
          <w:lang w:val="en-US"/>
        </w:rPr>
      </w:pPr>
      <w:r w:rsidRPr="68EFF862" w:rsidR="7A406E06">
        <w:rPr>
          <w:rFonts w:ascii="Roboto Mono" w:hAnsi="Roboto Mono" w:eastAsia="Roboto Mono" w:cs="Roboto Mono"/>
          <w:b w:val="0"/>
          <w:bCs w:val="0"/>
          <w:i w:val="0"/>
          <w:iCs w:val="0"/>
          <w:strike w:val="0"/>
          <w:dstrike w:val="0"/>
          <w:noProof w:val="0"/>
          <w:color w:val="000000" w:themeColor="text1" w:themeTint="FF" w:themeShade="FF"/>
          <w:sz w:val="20"/>
          <w:szCs w:val="20"/>
          <w:u w:val="none"/>
          <w:lang w:val="en-US"/>
        </w:rPr>
        <w:t>query = f"""</w:t>
      </w:r>
    </w:p>
    <w:p xmlns:wp14="http://schemas.microsoft.com/office/word/2010/wordml" w:rsidP="68EFF862" wp14:paraId="25B9DD96" wp14:textId="6F29DFFD">
      <w:pPr>
        <w:spacing w:before="0" w:beforeAutospacing="off" w:after="0" w:afterAutospacing="off" w:line="240" w:lineRule="auto"/>
        <w:ind w:left="720"/>
        <w:rPr>
          <w:rFonts w:ascii="Roboto Mono" w:hAnsi="Roboto Mono" w:eastAsia="Roboto Mono" w:cs="Roboto Mono"/>
          <w:b w:val="0"/>
          <w:bCs w:val="0"/>
          <w:i w:val="0"/>
          <w:iCs w:val="0"/>
          <w:strike w:val="0"/>
          <w:dstrike w:val="0"/>
          <w:noProof w:val="0"/>
          <w:color w:val="000000" w:themeColor="text1" w:themeTint="FF" w:themeShade="FF"/>
          <w:sz w:val="20"/>
          <w:szCs w:val="20"/>
          <w:u w:val="none"/>
          <w:lang w:val="en-US"/>
        </w:rPr>
      </w:pPr>
      <w:r w:rsidRPr="68EFF862" w:rsidR="7A406E06">
        <w:rPr>
          <w:rFonts w:ascii="Roboto Mono" w:hAnsi="Roboto Mono" w:eastAsia="Roboto Mono" w:cs="Roboto Mono"/>
          <w:b w:val="0"/>
          <w:bCs w:val="0"/>
          <w:i w:val="0"/>
          <w:iCs w:val="0"/>
          <w:strike w:val="0"/>
          <w:dstrike w:val="0"/>
          <w:noProof w:val="0"/>
          <w:color w:val="000000" w:themeColor="text1" w:themeTint="FF" w:themeShade="FF"/>
          <w:sz w:val="20"/>
          <w:szCs w:val="20"/>
          <w:u w:val="none"/>
          <w:lang w:val="en-US"/>
        </w:rPr>
        <w:t xml:space="preserve">    SELECT c."Category description", f."Descriptor", f."Last modified"</w:t>
      </w:r>
    </w:p>
    <w:p xmlns:wp14="http://schemas.microsoft.com/office/word/2010/wordml" w:rsidP="68EFF862" wp14:paraId="4D9BEE59" wp14:textId="03FA905F">
      <w:pPr>
        <w:spacing w:before="0" w:beforeAutospacing="off" w:after="0" w:afterAutospacing="off" w:line="240" w:lineRule="auto"/>
        <w:ind w:left="720"/>
        <w:rPr>
          <w:rFonts w:ascii="Roboto Mono" w:hAnsi="Roboto Mono" w:eastAsia="Roboto Mono" w:cs="Roboto Mono"/>
          <w:b w:val="0"/>
          <w:bCs w:val="0"/>
          <w:i w:val="0"/>
          <w:iCs w:val="0"/>
          <w:strike w:val="0"/>
          <w:dstrike w:val="0"/>
          <w:noProof w:val="0"/>
          <w:color w:val="000000" w:themeColor="text1" w:themeTint="FF" w:themeShade="FF"/>
          <w:sz w:val="20"/>
          <w:szCs w:val="20"/>
          <w:u w:val="none"/>
          <w:lang w:val="en-US"/>
        </w:rPr>
      </w:pPr>
      <w:r w:rsidRPr="68EFF862" w:rsidR="7A406E06">
        <w:rPr>
          <w:rFonts w:ascii="Roboto Mono" w:hAnsi="Roboto Mono" w:eastAsia="Roboto Mono" w:cs="Roboto Mono"/>
          <w:b w:val="0"/>
          <w:bCs w:val="0"/>
          <w:i w:val="0"/>
          <w:iCs w:val="0"/>
          <w:strike w:val="0"/>
          <w:dstrike w:val="0"/>
          <w:noProof w:val="0"/>
          <w:color w:val="000000" w:themeColor="text1" w:themeTint="FF" w:themeShade="FF"/>
          <w:sz w:val="20"/>
          <w:szCs w:val="20"/>
          <w:u w:val="none"/>
          <w:lang w:val="en-US"/>
        </w:rPr>
        <w:t xml:space="preserve">    FROM public.fdes as f JOIN public.ctgnme as c</w:t>
      </w:r>
    </w:p>
    <w:p xmlns:wp14="http://schemas.microsoft.com/office/word/2010/wordml" w:rsidP="68EFF862" wp14:paraId="79CD6CF4" wp14:textId="5812AD1F">
      <w:pPr>
        <w:spacing w:before="0" w:beforeAutospacing="off" w:after="0" w:afterAutospacing="off" w:line="240" w:lineRule="auto"/>
        <w:ind w:left="720"/>
        <w:rPr>
          <w:rFonts w:ascii="Roboto Mono" w:hAnsi="Roboto Mono" w:eastAsia="Roboto Mono" w:cs="Roboto Mono"/>
          <w:b w:val="0"/>
          <w:bCs w:val="0"/>
          <w:i w:val="0"/>
          <w:iCs w:val="0"/>
          <w:strike w:val="0"/>
          <w:dstrike w:val="0"/>
          <w:noProof w:val="0"/>
          <w:color w:val="000000" w:themeColor="text1" w:themeTint="FF" w:themeShade="FF"/>
          <w:sz w:val="20"/>
          <w:szCs w:val="20"/>
          <w:u w:val="none"/>
          <w:lang w:val="en-US"/>
        </w:rPr>
      </w:pPr>
      <w:r w:rsidRPr="68EFF862" w:rsidR="7A406E06">
        <w:rPr>
          <w:rFonts w:ascii="Roboto Mono" w:hAnsi="Roboto Mono" w:eastAsia="Roboto Mono" w:cs="Roboto Mono"/>
          <w:b w:val="0"/>
          <w:bCs w:val="0"/>
          <w:i w:val="0"/>
          <w:iCs w:val="0"/>
          <w:strike w:val="0"/>
          <w:dstrike w:val="0"/>
          <w:noProof w:val="0"/>
          <w:color w:val="000000" w:themeColor="text1" w:themeTint="FF" w:themeShade="FF"/>
          <w:sz w:val="20"/>
          <w:szCs w:val="20"/>
          <w:u w:val="none"/>
          <w:lang w:val="en-US"/>
        </w:rPr>
        <w:t xml:space="preserve">    ON f."Food category code" = c."Food category code"</w:t>
      </w:r>
    </w:p>
    <w:p xmlns:wp14="http://schemas.microsoft.com/office/word/2010/wordml" w:rsidP="68EFF862" wp14:paraId="6AD0EB90" wp14:textId="2F0D33A9">
      <w:pPr>
        <w:spacing w:before="0" w:beforeAutospacing="off" w:after="0" w:afterAutospacing="off" w:line="240" w:lineRule="auto"/>
        <w:ind w:left="720"/>
        <w:rPr>
          <w:rFonts w:ascii="Roboto Mono" w:hAnsi="Roboto Mono" w:eastAsia="Roboto Mono" w:cs="Roboto Mono"/>
          <w:b w:val="0"/>
          <w:bCs w:val="0"/>
          <w:i w:val="0"/>
          <w:iCs w:val="0"/>
          <w:strike w:val="0"/>
          <w:dstrike w:val="0"/>
          <w:noProof w:val="0"/>
          <w:color w:val="000000" w:themeColor="text1" w:themeTint="FF" w:themeShade="FF"/>
          <w:sz w:val="20"/>
          <w:szCs w:val="20"/>
          <w:u w:val="none"/>
          <w:lang w:val="en-US"/>
        </w:rPr>
      </w:pPr>
      <w:r w:rsidRPr="68EFF862" w:rsidR="7A406E06">
        <w:rPr>
          <w:rFonts w:ascii="Roboto Mono" w:hAnsi="Roboto Mono" w:eastAsia="Roboto Mono" w:cs="Roboto Mono"/>
          <w:b w:val="0"/>
          <w:bCs w:val="0"/>
          <w:i w:val="0"/>
          <w:iCs w:val="0"/>
          <w:strike w:val="0"/>
          <w:dstrike w:val="0"/>
          <w:noProof w:val="0"/>
          <w:color w:val="000000" w:themeColor="text1" w:themeTint="FF" w:themeShade="FF"/>
          <w:sz w:val="20"/>
          <w:szCs w:val="20"/>
          <w:u w:val="none"/>
          <w:lang w:val="en-US"/>
        </w:rPr>
        <w:t xml:space="preserve">    WHERE f."Food category code" IN ({ids})</w:t>
      </w:r>
    </w:p>
    <w:p xmlns:wp14="http://schemas.microsoft.com/office/word/2010/wordml" w:rsidP="68EFF862" wp14:paraId="5ABD4EDE" wp14:textId="7E2FA13F">
      <w:pPr>
        <w:spacing w:before="0" w:beforeAutospacing="off" w:after="0" w:afterAutospacing="off" w:line="240" w:lineRule="auto"/>
        <w:ind w:left="720"/>
        <w:rPr>
          <w:rFonts w:ascii="Roboto Mono" w:hAnsi="Roboto Mono" w:eastAsia="Roboto Mono" w:cs="Roboto Mono"/>
          <w:b w:val="0"/>
          <w:bCs w:val="0"/>
          <w:i w:val="0"/>
          <w:iCs w:val="0"/>
          <w:strike w:val="0"/>
          <w:dstrike w:val="0"/>
          <w:noProof w:val="0"/>
          <w:color w:val="000000" w:themeColor="text1" w:themeTint="FF" w:themeShade="FF"/>
          <w:sz w:val="20"/>
          <w:szCs w:val="20"/>
          <w:u w:val="none"/>
          <w:lang w:val="en-US"/>
        </w:rPr>
      </w:pPr>
      <w:r w:rsidRPr="68EFF862" w:rsidR="7A406E06">
        <w:rPr>
          <w:rFonts w:ascii="Roboto Mono" w:hAnsi="Roboto Mono" w:eastAsia="Roboto Mono" w:cs="Roboto Mono"/>
          <w:b w:val="0"/>
          <w:bCs w:val="0"/>
          <w:i w:val="0"/>
          <w:iCs w:val="0"/>
          <w:strike w:val="0"/>
          <w:dstrike w:val="0"/>
          <w:noProof w:val="0"/>
          <w:color w:val="000000" w:themeColor="text1" w:themeTint="FF" w:themeShade="FF"/>
          <w:sz w:val="20"/>
          <w:szCs w:val="20"/>
          <w:u w:val="none"/>
          <w:lang w:val="en-US"/>
        </w:rPr>
        <w:t xml:space="preserve">    {description_clause}</w:t>
      </w:r>
    </w:p>
    <w:p xmlns:wp14="http://schemas.microsoft.com/office/word/2010/wordml" w:rsidP="68EFF862" wp14:paraId="23091881" wp14:textId="58F9BA74">
      <w:pPr>
        <w:spacing w:before="0" w:beforeAutospacing="off" w:after="0" w:afterAutospacing="off" w:line="240" w:lineRule="auto"/>
        <w:ind w:left="720"/>
        <w:rPr>
          <w:rFonts w:ascii="Roboto Mono" w:hAnsi="Roboto Mono" w:eastAsia="Roboto Mono" w:cs="Roboto Mono"/>
          <w:b w:val="0"/>
          <w:bCs w:val="0"/>
          <w:i w:val="0"/>
          <w:iCs w:val="0"/>
          <w:strike w:val="0"/>
          <w:dstrike w:val="0"/>
          <w:noProof w:val="0"/>
          <w:color w:val="000000" w:themeColor="text1" w:themeTint="FF" w:themeShade="FF"/>
          <w:sz w:val="20"/>
          <w:szCs w:val="20"/>
          <w:u w:val="none"/>
          <w:lang w:val="en-US"/>
        </w:rPr>
      </w:pPr>
      <w:r w:rsidRPr="68EFF862" w:rsidR="7A406E06">
        <w:rPr>
          <w:rFonts w:ascii="Roboto Mono" w:hAnsi="Roboto Mono" w:eastAsia="Roboto Mono" w:cs="Roboto Mono"/>
          <w:b w:val="0"/>
          <w:bCs w:val="0"/>
          <w:i w:val="0"/>
          <w:iCs w:val="0"/>
          <w:strike w:val="0"/>
          <w:dstrike w:val="0"/>
          <w:noProof w:val="0"/>
          <w:color w:val="000000" w:themeColor="text1" w:themeTint="FF" w:themeShade="FF"/>
          <w:sz w:val="20"/>
          <w:szCs w:val="20"/>
          <w:u w:val="none"/>
          <w:lang w:val="en-US"/>
        </w:rPr>
        <w:t xml:space="preserve">    {date_clause}</w:t>
      </w:r>
    </w:p>
    <w:p xmlns:wp14="http://schemas.microsoft.com/office/word/2010/wordml" w:rsidP="68EFF862" wp14:paraId="4D7DA39F" wp14:textId="3E58CAFF">
      <w:pPr>
        <w:spacing w:before="0" w:beforeAutospacing="off" w:after="0" w:afterAutospacing="off" w:line="240" w:lineRule="auto"/>
        <w:ind w:left="720"/>
        <w:rPr>
          <w:rFonts w:ascii="Roboto Mono" w:hAnsi="Roboto Mono" w:eastAsia="Roboto Mono" w:cs="Roboto Mono"/>
          <w:b w:val="0"/>
          <w:bCs w:val="0"/>
          <w:i w:val="0"/>
          <w:iCs w:val="0"/>
          <w:strike w:val="0"/>
          <w:dstrike w:val="0"/>
          <w:noProof w:val="0"/>
          <w:color w:val="000000" w:themeColor="text1" w:themeTint="FF" w:themeShade="FF"/>
          <w:sz w:val="20"/>
          <w:szCs w:val="20"/>
          <w:u w:val="none"/>
          <w:lang w:val="en-US"/>
        </w:rPr>
      </w:pPr>
      <w:r w:rsidRPr="68EFF862" w:rsidR="7A406E06">
        <w:rPr>
          <w:rFonts w:ascii="Roboto Mono" w:hAnsi="Roboto Mono" w:eastAsia="Roboto Mono" w:cs="Roboto Mono"/>
          <w:b w:val="0"/>
          <w:bCs w:val="0"/>
          <w:i w:val="0"/>
          <w:iCs w:val="0"/>
          <w:strike w:val="0"/>
          <w:dstrike w:val="0"/>
          <w:noProof w:val="0"/>
          <w:color w:val="000000" w:themeColor="text1" w:themeTint="FF" w:themeShade="FF"/>
          <w:sz w:val="20"/>
          <w:szCs w:val="20"/>
          <w:u w:val="none"/>
          <w:lang w:val="en-US"/>
        </w:rPr>
        <w:t xml:space="preserve">    ORDER BY c."Food category code" ASC, f."Descriptor" ASC</w:t>
      </w:r>
    </w:p>
    <w:p xmlns:wp14="http://schemas.microsoft.com/office/word/2010/wordml" w:rsidP="68EFF862" wp14:paraId="3052A17F" wp14:textId="11252642">
      <w:pPr>
        <w:spacing w:before="0" w:beforeAutospacing="off" w:after="0" w:afterAutospacing="off" w:line="240" w:lineRule="auto"/>
        <w:ind w:left="720"/>
        <w:rPr>
          <w:rFonts w:ascii="Roboto Mono" w:hAnsi="Roboto Mono" w:eastAsia="Roboto Mono" w:cs="Roboto Mono"/>
          <w:b w:val="0"/>
          <w:bCs w:val="0"/>
          <w:i w:val="0"/>
          <w:iCs w:val="0"/>
          <w:strike w:val="0"/>
          <w:dstrike w:val="0"/>
          <w:noProof w:val="0"/>
          <w:color w:val="000000" w:themeColor="text1" w:themeTint="FF" w:themeShade="FF"/>
          <w:sz w:val="20"/>
          <w:szCs w:val="20"/>
          <w:u w:val="none"/>
          <w:lang w:val="en-US"/>
        </w:rPr>
      </w:pPr>
      <w:r w:rsidRPr="68EFF862" w:rsidR="7A406E06">
        <w:rPr>
          <w:rFonts w:ascii="Roboto Mono" w:hAnsi="Roboto Mono" w:eastAsia="Roboto Mono" w:cs="Roboto Mono"/>
          <w:b w:val="0"/>
          <w:bCs w:val="0"/>
          <w:i w:val="0"/>
          <w:iCs w:val="0"/>
          <w:strike w:val="0"/>
          <w:dstrike w:val="0"/>
          <w:noProof w:val="0"/>
          <w:color w:val="000000" w:themeColor="text1" w:themeTint="FF" w:themeShade="FF"/>
          <w:sz w:val="20"/>
          <w:szCs w:val="20"/>
          <w:u w:val="none"/>
          <w:lang w:val="en-US"/>
        </w:rPr>
        <w:t xml:space="preserve">""" </w:t>
      </w:r>
    </w:p>
    <w:p xmlns:wp14="http://schemas.microsoft.com/office/word/2010/wordml" w:rsidP="68EFF862" wp14:paraId="2CB2126D" wp14:textId="6245074B">
      <w:pPr>
        <w:spacing w:before="0" w:beforeAutospacing="off" w:after="28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8EFF862" w:rsidR="7A406E0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This query structure operates through clear logical stages:</w:t>
      </w:r>
    </w:p>
    <w:p xmlns:wp14="http://schemas.microsoft.com/office/word/2010/wordml" w:rsidP="68EFF862" wp14:paraId="34BDEEAF" wp14:textId="6CCE9489">
      <w:pPr>
        <w:pStyle w:val="ListParagraph"/>
        <w:numPr>
          <w:ilvl w:val="0"/>
          <w:numId w:val="2"/>
        </w:numPr>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8EFF862" w:rsidR="7A406E0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Join: The first three lines execute an inner join between fdes and ctgnme using their shared Food category code and select the category description, food description, and food last modified date columns for retrieval.</w:t>
      </w:r>
    </w:p>
    <w:p xmlns:wp14="http://schemas.microsoft.com/office/word/2010/wordml" w:rsidP="68EFF862" wp14:paraId="70B91121" wp14:textId="02923A6B">
      <w:pPr>
        <w:pStyle w:val="ListParagraph"/>
        <w:numPr>
          <w:ilvl w:val="0"/>
          <w:numId w:val="2"/>
        </w:numPr>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8EFF862" w:rsidR="7A406E0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Category Filtering: The WHERE clause isolates only rows matching the IDs selected in the checklist.</w:t>
      </w:r>
    </w:p>
    <w:p xmlns:wp14="http://schemas.microsoft.com/office/word/2010/wordml" w:rsidP="68EFF862" wp14:paraId="7C6E15C0" wp14:textId="46A30C8A">
      <w:pPr>
        <w:pStyle w:val="ListParagraph"/>
        <w:numPr>
          <w:ilvl w:val="0"/>
          <w:numId w:val="2"/>
        </w:numPr>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8EFF862" w:rsidR="7A406E0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Description Search: The {description_clause} dynamically injects an ILIKE condition. This evaluates the keyword input case-insensitively, eliminating records that do not match the user's string.</w:t>
      </w:r>
    </w:p>
    <w:p xmlns:wp14="http://schemas.microsoft.com/office/word/2010/wordml" w:rsidP="68EFF862" wp14:paraId="519B54A9" wp14:textId="6AC4D8CF">
      <w:pPr>
        <w:pStyle w:val="ListParagraph"/>
        <w:numPr>
          <w:ilvl w:val="0"/>
          <w:numId w:val="2"/>
        </w:numPr>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8EFF862" w:rsidR="7A406E0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Date Filter: The {date_clause} constrains rows to the target range selected in the UI date picker.</w:t>
      </w:r>
    </w:p>
    <w:p xmlns:wp14="http://schemas.microsoft.com/office/word/2010/wordml" w:rsidP="68EFF862" wp14:paraId="3F960734" wp14:textId="2E7E7E0A">
      <w:pPr>
        <w:pStyle w:val="ListParagraph"/>
        <w:numPr>
          <w:ilvl w:val="0"/>
          <w:numId w:val="2"/>
        </w:numPr>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8EFF862" w:rsidR="7A406E0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Sorting: The ORDER BY clause enforces a predictable, multi-level sort by category code and food description.</w:t>
      </w:r>
    </w:p>
    <w:p xmlns:wp14="http://schemas.microsoft.com/office/word/2010/wordml" w:rsidP="68EFF862" wp14:paraId="72C29852" wp14:textId="1A277875">
      <w:pPr>
        <w:spacing w:before="0" w:beforeAutospacing="off" w:after="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8EFF862" w:rsidR="7A406E0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As dictated by the project requirements, these mechanisms grant users full autonomy to cross-reference food groups, search terms, and update timelines. Figures 3 through 6 demonstrate the dashboard's responsiveness across various testing configurations. (For a continuous view of these interactive features, a live demonstration video is available within the module07 branch of the course GitHub repository).</w:t>
      </w:r>
    </w:p>
    <w:p xmlns:wp14="http://schemas.microsoft.com/office/word/2010/wordml" w:rsidP="68EFF862" wp14:paraId="46666268" wp14:textId="03C6B815">
      <w:pPr>
        <w:spacing w:line="480" w:lineRule="auto"/>
        <w:rPr>
          <w:rFonts w:ascii="Times New Roman" w:hAnsi="Times New Roman" w:eastAsia="Times New Roman" w:cs="Times New Roman"/>
          <w:sz w:val="24"/>
          <w:szCs w:val="24"/>
        </w:rPr>
      </w:pPr>
    </w:p>
    <w:p xmlns:wp14="http://schemas.microsoft.com/office/word/2010/wordml" w:rsidP="68EFF862" wp14:paraId="61EBD900" wp14:textId="020DB686">
      <w:pPr>
        <w:spacing w:before="0" w:beforeAutospacing="off" w:after="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68EFF862" w:rsidR="7A406E06">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Figure 3</w:t>
      </w:r>
    </w:p>
    <w:p xmlns:wp14="http://schemas.microsoft.com/office/word/2010/wordml" w:rsidP="68EFF862" wp14:paraId="1F37AC18" wp14:textId="50984937">
      <w:pPr>
        <w:spacing w:before="0" w:beforeAutospacing="off" w:after="0" w:afterAutospacing="off" w:line="480" w:lineRule="auto"/>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pPr>
      <w:r w:rsidRPr="68EFF862" w:rsidR="7A406E06">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Select food categories 1 and 4, search for “foods” in categories, select category 21.</w:t>
      </w:r>
    </w:p>
    <w:p xmlns:wp14="http://schemas.microsoft.com/office/word/2010/wordml" w:rsidP="68EFF862" wp14:paraId="1F34963A" wp14:textId="7F434059">
      <w:pPr>
        <w:spacing w:before="0" w:beforeAutospacing="off" w:after="0" w:afterAutospacing="off" w:line="480" w:lineRule="auto"/>
        <w:rPr>
          <w:rFonts w:ascii="Times New Roman" w:hAnsi="Times New Roman" w:eastAsia="Times New Roman" w:cs="Times New Roman"/>
          <w:sz w:val="24"/>
          <w:szCs w:val="24"/>
        </w:rPr>
      </w:pPr>
      <w:r w:rsidR="7A406E06">
        <w:drawing>
          <wp:inline xmlns:wp14="http://schemas.microsoft.com/office/word/2010/wordprocessingDrawing" wp14:editId="46536FEE" wp14:anchorId="171D6186">
            <wp:extent cx="5943600" cy="2781300"/>
            <wp:effectExtent l="0" t="0" r="0" b="0"/>
            <wp:docPr id="20402192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0219264" name="Picture 2040219264"/>
                    <pic:cNvPicPr/>
                  </pic:nvPicPr>
                  <pic:blipFill>
                    <a:blip xmlns:r="http://schemas.openxmlformats.org/officeDocument/2006/relationships" r:embed="rId1088146208">
                      <a:extLst>
                        <a:ext uri="{28A0092B-C50C-407E-A947-70E740481C1C}">
                          <a14:useLocalDpi xmlns:a14="http://schemas.microsoft.com/office/drawing/2010/main"/>
                        </a:ext>
                      </a:extLst>
                    </a:blip>
                    <a:stretch>
                      <a:fillRect/>
                    </a:stretch>
                  </pic:blipFill>
                  <pic:spPr>
                    <a:xfrm>
                      <a:off x="0" y="0"/>
                      <a:ext cx="5943600" cy="2781300"/>
                    </a:xfrm>
                    <a:prstGeom prst="rect">
                      <a:avLst/>
                    </a:prstGeom>
                  </pic:spPr>
                </pic:pic>
              </a:graphicData>
            </a:graphic>
          </wp:inline>
        </w:drawing>
      </w:r>
    </w:p>
    <w:p xmlns:wp14="http://schemas.microsoft.com/office/word/2010/wordml" w:rsidP="68EFF862" wp14:paraId="25D0BE8B" wp14:textId="3C02F3B1">
      <w:pPr>
        <w:spacing w:before="0" w:beforeAutospacing="off" w:after="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68EFF862" w:rsidR="7A406E06">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Figure 4</w:t>
      </w:r>
    </w:p>
    <w:p xmlns:wp14="http://schemas.microsoft.com/office/word/2010/wordml" w:rsidP="68EFF862" wp14:paraId="598B2DDF" wp14:textId="5FF6D2FC">
      <w:pPr>
        <w:spacing w:before="0" w:beforeAutospacing="off" w:after="0" w:afterAutospacing="off" w:line="480" w:lineRule="auto"/>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pPr>
      <w:r w:rsidRPr="68EFF862" w:rsidR="7A406E06">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Deselect category 21, search for “butter” in product description, 50 pages of results to 3.</w:t>
      </w:r>
    </w:p>
    <w:p xmlns:wp14="http://schemas.microsoft.com/office/word/2010/wordml" w:rsidP="68EFF862" wp14:paraId="58BC17D1" wp14:textId="1E299AF6">
      <w:pPr>
        <w:spacing w:before="0" w:beforeAutospacing="off" w:after="0" w:afterAutospacing="off" w:line="480" w:lineRule="auto"/>
        <w:rPr>
          <w:rFonts w:ascii="Times New Roman" w:hAnsi="Times New Roman" w:eastAsia="Times New Roman" w:cs="Times New Roman"/>
          <w:sz w:val="24"/>
          <w:szCs w:val="24"/>
        </w:rPr>
      </w:pPr>
      <w:r w:rsidR="7A406E06">
        <w:drawing>
          <wp:inline xmlns:wp14="http://schemas.microsoft.com/office/word/2010/wordprocessingDrawing" wp14:editId="0C15D01F" wp14:anchorId="3DC045C5">
            <wp:extent cx="5943600" cy="2781300"/>
            <wp:effectExtent l="0" t="0" r="0" b="0"/>
            <wp:docPr id="4507479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0747923" name="Picture 450747923"/>
                    <pic:cNvPicPr/>
                  </pic:nvPicPr>
                  <pic:blipFill>
                    <a:blip xmlns:r="http://schemas.openxmlformats.org/officeDocument/2006/relationships" r:embed="rId1583517211">
                      <a:extLst>
                        <a:ext uri="{28A0092B-C50C-407E-A947-70E740481C1C}">
                          <a14:useLocalDpi xmlns:a14="http://schemas.microsoft.com/office/drawing/2010/main"/>
                        </a:ext>
                      </a:extLst>
                    </a:blip>
                    <a:stretch>
                      <a:fillRect/>
                    </a:stretch>
                  </pic:blipFill>
                  <pic:spPr>
                    <a:xfrm>
                      <a:off x="0" y="0"/>
                      <a:ext cx="5943600" cy="2781300"/>
                    </a:xfrm>
                    <a:prstGeom prst="rect">
                      <a:avLst/>
                    </a:prstGeom>
                  </pic:spPr>
                </pic:pic>
              </a:graphicData>
            </a:graphic>
          </wp:inline>
        </w:drawing>
      </w:r>
    </w:p>
    <w:p xmlns:wp14="http://schemas.microsoft.com/office/word/2010/wordml" w:rsidP="68EFF862" wp14:paraId="3A3DD738" wp14:textId="6FF5F6FD">
      <w:pPr>
        <w:spacing w:before="0" w:beforeAutospacing="off" w:after="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68EFF862" w:rsidR="7A406E06">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Figure 5</w:t>
      </w:r>
    </w:p>
    <w:p xmlns:wp14="http://schemas.microsoft.com/office/word/2010/wordml" w:rsidP="68EFF862" wp14:paraId="24B591DC" wp14:textId="3576DB7A">
      <w:pPr>
        <w:spacing w:before="0" w:beforeAutospacing="off" w:after="0" w:afterAutospacing="off" w:line="480" w:lineRule="auto"/>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pPr>
      <w:r w:rsidRPr="68EFF862" w:rsidR="7A406E06">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Set date range to 01/01/2013 - 01/31/2014, some results are removed.</w:t>
      </w:r>
    </w:p>
    <w:p xmlns:wp14="http://schemas.microsoft.com/office/word/2010/wordml" w:rsidP="68EFF862" wp14:paraId="6005C4B5" wp14:textId="519E4013">
      <w:pPr>
        <w:spacing w:before="0" w:beforeAutospacing="off" w:after="0" w:afterAutospacing="off" w:line="480" w:lineRule="auto"/>
        <w:rPr>
          <w:rFonts w:ascii="Times New Roman" w:hAnsi="Times New Roman" w:eastAsia="Times New Roman" w:cs="Times New Roman"/>
          <w:sz w:val="24"/>
          <w:szCs w:val="24"/>
        </w:rPr>
      </w:pPr>
      <w:r w:rsidR="7A406E06">
        <w:drawing>
          <wp:inline xmlns:wp14="http://schemas.microsoft.com/office/word/2010/wordprocessingDrawing" wp14:editId="6A0C6C91" wp14:anchorId="63DB39A7">
            <wp:extent cx="5943600" cy="2781300"/>
            <wp:effectExtent l="0" t="0" r="0" b="0"/>
            <wp:docPr id="20775330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7533073" name="Picture 2077533073"/>
                    <pic:cNvPicPr/>
                  </pic:nvPicPr>
                  <pic:blipFill>
                    <a:blip xmlns:r="http://schemas.openxmlformats.org/officeDocument/2006/relationships" r:embed="rId380972321">
                      <a:extLst>
                        <a:ext uri="{28A0092B-C50C-407E-A947-70E740481C1C}">
                          <a14:useLocalDpi xmlns:a14="http://schemas.microsoft.com/office/drawing/2010/main"/>
                        </a:ext>
                      </a:extLst>
                    </a:blip>
                    <a:stretch>
                      <a:fillRect/>
                    </a:stretch>
                  </pic:blipFill>
                  <pic:spPr>
                    <a:xfrm>
                      <a:off x="0" y="0"/>
                      <a:ext cx="5943600" cy="2781300"/>
                    </a:xfrm>
                    <a:prstGeom prst="rect">
                      <a:avLst/>
                    </a:prstGeom>
                  </pic:spPr>
                </pic:pic>
              </a:graphicData>
            </a:graphic>
          </wp:inline>
        </w:drawing>
      </w:r>
    </w:p>
    <w:p xmlns:wp14="http://schemas.microsoft.com/office/word/2010/wordml" w:rsidP="68EFF862" wp14:paraId="3A0BE819" wp14:textId="0045D91A">
      <w:pPr>
        <w:spacing w:before="0" w:beforeAutospacing="off" w:after="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68EFF862" w:rsidR="7A406E06">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Figure 6</w:t>
      </w:r>
    </w:p>
    <w:p xmlns:wp14="http://schemas.microsoft.com/office/word/2010/wordml" w:rsidP="68EFF862" wp14:paraId="29FDE2E1" wp14:textId="2AA0D77C">
      <w:pPr>
        <w:spacing w:before="0" w:beforeAutospacing="off" w:after="0" w:afterAutospacing="off" w:line="480" w:lineRule="auto"/>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pPr>
      <w:r w:rsidRPr="68EFF862" w:rsidR="7A406E06">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Search for “buttery” Dairy and Egg Products, no results.</w:t>
      </w:r>
    </w:p>
    <w:p xmlns:wp14="http://schemas.microsoft.com/office/word/2010/wordml" w:rsidP="68EFF862" wp14:paraId="6922C0AD" wp14:textId="2C329D3F">
      <w:pPr>
        <w:spacing w:before="0" w:beforeAutospacing="off" w:after="0" w:afterAutospacing="off" w:line="480" w:lineRule="auto"/>
        <w:rPr>
          <w:rFonts w:ascii="Times New Roman" w:hAnsi="Times New Roman" w:eastAsia="Times New Roman" w:cs="Times New Roman"/>
          <w:sz w:val="24"/>
          <w:szCs w:val="24"/>
        </w:rPr>
      </w:pPr>
      <w:r w:rsidR="7A406E06">
        <w:drawing>
          <wp:inline xmlns:wp14="http://schemas.microsoft.com/office/word/2010/wordprocessingDrawing" wp14:editId="49142F98" wp14:anchorId="2E37D9FF">
            <wp:extent cx="5943600" cy="2781300"/>
            <wp:effectExtent l="0" t="0" r="0" b="0"/>
            <wp:docPr id="15585659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8565984" name="Picture 1558565984"/>
                    <pic:cNvPicPr/>
                  </pic:nvPicPr>
                  <pic:blipFill>
                    <a:blip xmlns:r="http://schemas.openxmlformats.org/officeDocument/2006/relationships" r:embed="rId1958342118">
                      <a:extLst>
                        <a:ext uri="{28A0092B-C50C-407E-A947-70E740481C1C}">
                          <a14:useLocalDpi xmlns:a14="http://schemas.microsoft.com/office/drawing/2010/main"/>
                        </a:ext>
                      </a:extLst>
                    </a:blip>
                    <a:stretch>
                      <a:fillRect/>
                    </a:stretch>
                  </pic:blipFill>
                  <pic:spPr>
                    <a:xfrm>
                      <a:off x="0" y="0"/>
                      <a:ext cx="5943600" cy="2781300"/>
                    </a:xfrm>
                    <a:prstGeom prst="rect">
                      <a:avLst/>
                    </a:prstGeom>
                  </pic:spPr>
                </pic:pic>
              </a:graphicData>
            </a:graphic>
          </wp:inline>
        </w:drawing>
      </w:r>
    </w:p>
    <w:p xmlns:wp14="http://schemas.microsoft.com/office/word/2010/wordml" w:rsidP="68EFF862" wp14:paraId="7E24A771" wp14:textId="1BD4F72A">
      <w:pPr>
        <w:spacing w:before="0" w:beforeAutospacing="off" w:after="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8EFF862" w:rsidR="7A406E0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While the current UFPD satisfies all core requirements, its utility can be expanded through two primary pathways: functional depth and interface flexibility. The most impactful functional addition would be the previously mentioned nutrient drill-down feature. Implementing this would require a multi-stage development pipeline. First, a storyboard must be created to decide what information to display and how to communicate it. It is likely that Neo4j will be a better choice for querying this type of info, so Neo4j database connection and read record utility methods must be added to the dashboard. Next, queries must be designed to retrieve the appropriate information from the database, such as “MATCH (food:FDes)-[contains:CONTAINS]-&gt;(nutrient:NutDes) WHERE food.CnCode = {cncode} RETURN food, contains, nutrient”. This also means that the PostgreSQL fetch_results() query must be modified to return the Cn Code, which should be tracked internally but not displayed in the table to the end user. Finally, the layout of the storyboard must be implemented and interactivity added through callbacks. As always, user interface design can be time-consuming, but an easy-to-use application is well worth the effort.</w:t>
      </w:r>
    </w:p>
    <w:p xmlns:wp14="http://schemas.microsoft.com/office/word/2010/wordml" w:rsidP="68EFF862" wp14:paraId="555F22A9" wp14:textId="292144D7">
      <w:pPr>
        <w:spacing w:before="0" w:beforeAutospacing="off" w:after="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8EFF862" w:rsidR="7A406E0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Another possibility for enhancing the usability of the dashboard is to improve the user interface responsiveness and accessibility. In its current implementation, the layout is largely hard-coded and can break if the browser window is resized. Additionally, there is no accessibility compliance to frameworks such as the Americans with Disabilities Act (ADA). Adding these changes would begin with researching ADA compliance and best design practices for responsive web apps. Next, the application must be modified to meet regulations and be tested on a variety of devices such as computers, laptops, phones, and tablets. A final polishing step would be to increase the visual interest of the dashboard to provide a more enjoyable user experience. For example, adding a nice background color, animations, or even images might encourage users to engage with the application.</w:t>
      </w:r>
    </w:p>
    <w:p xmlns:wp14="http://schemas.microsoft.com/office/word/2010/wordml" w:rsidP="68EFF862" wp14:paraId="10027A9B" wp14:textId="17DB301C">
      <w:pPr>
        <w:spacing w:before="280" w:beforeAutospacing="off" w:after="280" w:afterAutospacing="off" w:line="480" w:lineRule="auto"/>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p>
    <w:p xmlns:wp14="http://schemas.microsoft.com/office/word/2010/wordml" w:rsidP="68EFF862" wp14:paraId="7B01AA13" wp14:textId="1CB3A4B8">
      <w:pPr>
        <w:spacing w:line="480" w:lineRule="auto"/>
        <w:rPr>
          <w:rFonts w:ascii="Times New Roman" w:hAnsi="Times New Roman" w:eastAsia="Times New Roman" w:cs="Times New Roman"/>
          <w:sz w:val="24"/>
          <w:szCs w:val="24"/>
        </w:rPr>
      </w:pPr>
      <w:r w:rsidRPr="68EFF862">
        <w:rPr>
          <w:rFonts w:ascii="Times New Roman" w:hAnsi="Times New Roman" w:eastAsia="Times New Roman" w:cs="Times New Roman"/>
          <w:sz w:val="24"/>
          <w:szCs w:val="24"/>
        </w:rPr>
        <w:br w:type="page"/>
      </w:r>
    </w:p>
    <w:p xmlns:wp14="http://schemas.microsoft.com/office/word/2010/wordml" w:rsidP="68EFF862" wp14:paraId="2E864F4A" wp14:textId="2C64E358">
      <w:pPr>
        <w:pStyle w:val="Normal"/>
        <w:spacing w:before="280" w:beforeAutospacing="off" w:after="280" w:afterAutospacing="off" w:line="480" w:lineRule="auto"/>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68EFF862" w:rsidR="7A406E06">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References</w:t>
      </w:r>
    </w:p>
    <w:p xmlns:wp14="http://schemas.microsoft.com/office/word/2010/wordml" w:rsidP="68EFF862" wp14:paraId="48B409E8" wp14:textId="14A01BCE">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sz w:val="24"/>
          <w:szCs w:val="24"/>
        </w:rPr>
      </w:pPr>
      <w:r w:rsidRPr="68EFF862" w:rsidR="7A406E06">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Dash Documentation &amp; User Guide</w:t>
      </w:r>
      <w:r w:rsidRPr="68EFF862" w:rsidR="7A406E0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(n.d.). Dash.plotly.com. </w:t>
      </w:r>
      <w:hyperlink r:id="R73258c858f2043ef">
        <w:r w:rsidRPr="68EFF862" w:rsidR="7A406E06">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https://dash.plotly.com/</w:t>
        </w:r>
      </w:hyperlink>
    </w:p>
    <w:p xmlns:wp14="http://schemas.microsoft.com/office/word/2010/wordml" w:rsidP="68EFF862" wp14:paraId="0F3B4F84" wp14:textId="2E4AAE05">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sz w:val="24"/>
          <w:szCs w:val="24"/>
        </w:rPr>
      </w:pPr>
      <w:r w:rsidRPr="68EFF862" w:rsidR="7A406E06">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Perform PostgreSQL CRUD operations from Python</w:t>
      </w:r>
      <w:r w:rsidRPr="68EFF862" w:rsidR="7A406E0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(2022, January 24).</w:t>
      </w:r>
      <w:r w:rsidRPr="68EFF862" w:rsidR="7A406E06">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 xml:space="preserve"> </w:t>
      </w:r>
      <w:r w:rsidRPr="68EFF862" w:rsidR="7A406E0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GeeksforGeeks</w:t>
      </w:r>
      <w:r w:rsidRPr="68EFF862" w:rsidR="7A406E06">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 xml:space="preserve">. </w:t>
      </w:r>
      <w:hyperlink r:id="Re74f0db45ce3413a">
        <w:r w:rsidRPr="68EFF862" w:rsidR="7A406E06">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https://www.geeksforgeeks.org/python/perform-postgresql-crud-operations-from-python/</w:t>
        </w:r>
      </w:hyperlink>
    </w:p>
    <w:p xmlns:wp14="http://schemas.microsoft.com/office/word/2010/wordml" w:rsidP="68EFF862" wp14:paraId="0A56D322" wp14:textId="148FF77C">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sz w:val="24"/>
          <w:szCs w:val="24"/>
        </w:rPr>
      </w:pPr>
      <w:r w:rsidRPr="68EFF862" w:rsidR="7A406E06">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Psycopg 2.8.6 documentation.</w:t>
      </w:r>
      <w:r w:rsidRPr="68EFF862" w:rsidR="7A406E0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(n.d.). </w:t>
      </w:r>
      <w:r w:rsidRPr="68EFF862" w:rsidR="7A406E0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Psycopg</w:t>
      </w:r>
      <w:r w:rsidRPr="68EFF862" w:rsidR="7A406E0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hyperlink r:id="R3062fb6f5dc04b28">
        <w:r w:rsidRPr="68EFF862" w:rsidR="7A406E06">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https://www.psycopg.org/docs/</w:t>
        </w:r>
      </w:hyperlink>
    </w:p>
    <w:p xmlns:wp14="http://schemas.microsoft.com/office/word/2010/wordml" w:rsidP="68EFF862" wp14:paraId="66849059" wp14:textId="669E54D2">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sz w:val="24"/>
          <w:szCs w:val="24"/>
        </w:rPr>
      </w:pPr>
      <w:r w:rsidRPr="68EFF862" w:rsidR="7A406E0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U.S. Department of Agriculture. (2025). </w:t>
      </w:r>
      <w:r w:rsidRPr="68EFF862" w:rsidR="7A406E06">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Child nutrition database documentation</w:t>
      </w:r>
      <w:r w:rsidRPr="68EFF862" w:rsidR="7A406E0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hyperlink r:id="R9ee46f06a3b94e90">
        <w:r w:rsidRPr="68EFF862" w:rsidR="7A406E06">
          <w:rPr>
            <w:rStyle w:val="Hyperlink"/>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hyperlink>
      <w:hyperlink r:id="R3b921787c7bc4718">
        <w:r w:rsidRPr="68EFF862" w:rsidR="7A406E06">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https://fdc.nal.usda.gov/docs/CNDB_Documentation_February_2025.pdf</w:t>
        </w:r>
      </w:hyperlink>
    </w:p>
    <w:p xmlns:wp14="http://schemas.microsoft.com/office/word/2010/wordml" w:rsidP="68EFF862" wp14:paraId="4B948DEF" wp14:textId="13FBAC70">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sz w:val="24"/>
          <w:szCs w:val="24"/>
        </w:rPr>
      </w:pPr>
    </w:p>
    <w:p xmlns:wp14="http://schemas.microsoft.com/office/word/2010/wordml" w:rsidP="68EFF862" wp14:paraId="7300045F" wp14:textId="65105229">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8EFF862" w:rsidR="7A406E0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p>
    <w:p xmlns:wp14="http://schemas.microsoft.com/office/word/2010/wordml" w:rsidP="68EFF862" wp14:paraId="3F646BDF" wp14:textId="4492246F">
      <w:pPr>
        <w:spacing w:line="480" w:lineRule="auto"/>
        <w:rPr>
          <w:rFonts w:ascii="Times New Roman" w:hAnsi="Times New Roman" w:eastAsia="Times New Roman" w:cs="Times New Roman"/>
          <w:sz w:val="24"/>
          <w:szCs w:val="24"/>
        </w:rPr>
      </w:pPr>
    </w:p>
    <w:p xmlns:wp14="http://schemas.microsoft.com/office/word/2010/wordml" w:rsidP="68EFF862" wp14:paraId="780FBFC1" wp14:textId="10EE08A9">
      <w:pPr>
        <w:spacing w:line="480" w:lineRule="auto"/>
        <w:rPr>
          <w:rFonts w:ascii="Times New Roman" w:hAnsi="Times New Roman" w:eastAsia="Times New Roman" w:cs="Times New Roman"/>
          <w:sz w:val="24"/>
          <w:szCs w:val="24"/>
        </w:rPr>
      </w:pPr>
    </w:p>
    <w:p xmlns:wp14="http://schemas.microsoft.com/office/word/2010/wordml" w:rsidP="68EFF862" wp14:paraId="72F86E07" wp14:textId="2558113E">
      <w:pPr>
        <w:spacing w:line="480" w:lineRule="auto"/>
        <w:rPr>
          <w:rFonts w:ascii="Times New Roman" w:hAnsi="Times New Roman" w:eastAsia="Times New Roman" w:cs="Times New Roman"/>
          <w:sz w:val="24"/>
          <w:szCs w:val="24"/>
        </w:rPr>
      </w:pPr>
    </w:p>
    <w:p xmlns:wp14="http://schemas.microsoft.com/office/word/2010/wordml" w:rsidP="68EFF862" wp14:paraId="2575E1BD" wp14:textId="023C17B9">
      <w:pPr>
        <w:spacing w:line="480" w:lineRule="auto"/>
        <w:rPr>
          <w:rFonts w:ascii="Times New Roman" w:hAnsi="Times New Roman" w:eastAsia="Times New Roman" w:cs="Times New Roman"/>
          <w:sz w:val="24"/>
          <w:szCs w:val="24"/>
        </w:rPr>
      </w:pPr>
    </w:p>
    <w:p xmlns:wp14="http://schemas.microsoft.com/office/word/2010/wordml" w:rsidP="68EFF862" wp14:paraId="2C078E63" wp14:textId="2D998F5C">
      <w:pPr>
        <w:spacing w:line="480" w:lineRule="auto"/>
        <w:rPr>
          <w:rFonts w:ascii="Times New Roman" w:hAnsi="Times New Roman" w:eastAsia="Times New Roman" w:cs="Times New Roman"/>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2">
    <w:nsid w:val="4ed4620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17578f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E2053D5"/>
    <w:rsid w:val="34C6AB08"/>
    <w:rsid w:val="458D1DFB"/>
    <w:rsid w:val="68EFF862"/>
    <w:rsid w:val="6B7F88BC"/>
    <w:rsid w:val="6E2053D5"/>
    <w:rsid w:val="7A406E06"/>
    <w:rsid w:val="7FB3E8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A0284"/>
  <w15:chartTrackingRefBased/>
  <w15:docId w15:val="{27ABC6F8-A7B1-4C90-B3F6-28085EAB497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68EFF862"/>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68EFF862"/>
    <w:pPr>
      <w:spacing/>
      <w:ind w:left="720"/>
      <w:contextualSpacing/>
    </w:pPr>
  </w:style>
  <w:style w:type="character" w:styleId="Hyperlink">
    <w:uiPriority w:val="99"/>
    <w:name w:val="Hyperlink"/>
    <w:basedOn w:val="DefaultParagraphFont"/>
    <w:unhideWhenUsed/>
    <w:rsid w:val="68EFF862"/>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569127913" /><Relationship Type="http://schemas.openxmlformats.org/officeDocument/2006/relationships/image" Target="/media/image2.png" Id="rId343735262" /><Relationship Type="http://schemas.openxmlformats.org/officeDocument/2006/relationships/image" Target="/media/image3.png" Id="rId1088146208" /><Relationship Type="http://schemas.openxmlformats.org/officeDocument/2006/relationships/image" Target="/media/image4.png" Id="rId1583517211" /><Relationship Type="http://schemas.openxmlformats.org/officeDocument/2006/relationships/image" Target="/media/image5.png" Id="rId380972321" /><Relationship Type="http://schemas.openxmlformats.org/officeDocument/2006/relationships/image" Target="/media/image6.png" Id="rId1958342118" /><Relationship Type="http://schemas.openxmlformats.org/officeDocument/2006/relationships/hyperlink" Target="https://dash.plotly.com/" TargetMode="External" Id="R73258c858f2043ef" /><Relationship Type="http://schemas.openxmlformats.org/officeDocument/2006/relationships/hyperlink" Target="https://www.geeksforgeeks.org/python/perform-postgresql-crud-operations-from-python/" TargetMode="External" Id="Re74f0db45ce3413a" /><Relationship Type="http://schemas.openxmlformats.org/officeDocument/2006/relationships/hyperlink" Target="https://www.psycopg.org/docs/" TargetMode="External" Id="R3062fb6f5dc04b28" /><Relationship Type="http://schemas.openxmlformats.org/officeDocument/2006/relationships/hyperlink" Target="https://fdc.nal.usda.gov/docs/cndb-documentation-cn27.pdf" TargetMode="External" Id="R9ee46f06a3b94e90" /><Relationship Type="http://schemas.openxmlformats.org/officeDocument/2006/relationships/hyperlink" Target="https://fdc.nal.usda.gov/docs/CNDB_Documentation_February_2025.pdf" TargetMode="External" Id="R3b921787c7bc4718" /><Relationship Type="http://schemas.openxmlformats.org/officeDocument/2006/relationships/numbering" Target="numbering.xml" Id="R2633bc557fef461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2026-06-05T17:38:07.5003496Z</dcterms:created>
  <dcterms:modified xsi:type="dcterms:W3CDTF">2026-06-05T17:41:49.4443210Z</dcterms:modified>
  <dc:creator>Rhea, Sharie</dc:creator>
  <lastModifiedBy>Rhea, Sharie</lastModifiedBy>
</coreProperties>
</file>