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beforeAutospacing="0" w:before="0" w:afterAutospacing="0" w:after="0"/>
        <w:ind w:left="720" w:right="0"/>
        <w:jc w:val="center"/>
        <w:rPr>
          <w:rFonts w:ascii="Times New Roman" w:hAnsi="Times New Roman" w:eastAsia="Times New Roman" w:cs="Times New Roman"/>
          <w:b/>
          <w:bCs/>
          <w:i w:val="false"/>
          <w:i w:val="false"/>
          <w:iCs w:val="false"/>
          <w:strike w:val="false"/>
          <w:dstrike w:val="false"/>
          <w:color w:themeColor="text1" w:val="000000"/>
          <w:sz w:val="24"/>
          <w:szCs w:val="24"/>
          <w:u w:val="none"/>
          <w:lang w:val="en-US"/>
        </w:rPr>
      </w:pPr>
      <w:r>
        <w:rPr>
          <w:rFonts w:eastAsia="Times New Roman" w:cs="Times New Roman" w:ascii="Times New Roman" w:hAnsi="Times New Roman"/>
          <w:b/>
          <w:bCs/>
          <w:i w:val="false"/>
          <w:iCs w:val="false"/>
          <w:strike w:val="false"/>
          <w:dstrike w:val="false"/>
          <w:color w:themeColor="text1" w:val="000000"/>
          <w:sz w:val="24"/>
          <w:szCs w:val="24"/>
          <w:u w:val="none"/>
          <w:lang w:val="en-US"/>
        </w:rPr>
        <w:t>Activity 04-1: Writing Source Code for an Algorithm</w:t>
      </w:r>
    </w:p>
    <w:p>
      <w:pPr>
        <w:pStyle w:val="Normal"/>
        <w:spacing w:lineRule="auto" w:line="4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beforeAutospacing="0" w:before="0" w:afterAutospacing="0" w:after="0"/>
        <w:ind w:left="720" w:right="0"/>
        <w:jc w:val="center"/>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Sharie Rhea</w:t>
      </w:r>
    </w:p>
    <w:p>
      <w:pPr>
        <w:pStyle w:val="Normal"/>
        <w:spacing w:lineRule="auto" w:line="480" w:beforeAutospacing="0" w:before="0" w:afterAutospacing="0" w:after="0"/>
        <w:ind w:left="720" w:right="0"/>
        <w:jc w:val="center"/>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Southern New Hampshire University</w:t>
      </w:r>
    </w:p>
    <w:p>
      <w:pPr>
        <w:pStyle w:val="Normal"/>
        <w:spacing w:lineRule="auto" w:line="480" w:beforeAutospacing="0" w:before="0" w:afterAutospacing="0" w:after="0"/>
        <w:ind w:left="720" w:right="0"/>
        <w:jc w:val="center"/>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CS 680: Advanced Algorithms</w:t>
      </w:r>
    </w:p>
    <w:p>
      <w:pPr>
        <w:pStyle w:val="Normal"/>
        <w:spacing w:lineRule="auto" w:line="480" w:beforeAutospacing="0" w:before="0" w:afterAutospacing="0" w:after="0"/>
        <w:ind w:left="720" w:right="0"/>
        <w:jc w:val="center"/>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Dr. Maureen Kinkela</w:t>
      </w:r>
    </w:p>
    <w:p>
      <w:pPr>
        <w:pStyle w:val="Normal"/>
        <w:spacing w:lineRule="auto" w:line="480" w:beforeAutospacing="0" w:before="0" w:afterAutospacing="0" w:after="0"/>
        <w:ind w:left="720" w:right="0"/>
        <w:jc w:val="center"/>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August 2, 2026</w:t>
      </w:r>
    </w:p>
    <w:p>
      <w:pPr>
        <w:pStyle w:val="Normal"/>
        <w:spacing w:lineRule="auto" w:line="480"/>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
        <w:spacing w:lineRule="auto" w:line="480" w:before="0" w:after="160"/>
        <w:ind w:firstLine="720"/>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Searching is a common task that must be supported in applications that handle large scale datasets. While there are various algorithms to choose from, the real key to efficient searching comes from storing the data in a structure that is advantageous (Cormen et al., 2022). AVL trees–named after Georgi Maximovich Adelson-Velsky and Yevgeny Mikhailovich Landis–are binary search trees with one additional property (Woltmann, 2025). The height of any node’s left and right subtrees must differ by at most one, ensuring that the tree remains almost completely balanced (GeeksForGeeks, 2023). With normal binary search trees, the performance of binary search on n nodes can degrade to O(n) in the worst case, which is when the tree essentially becomes a linked list (Woltmann, 2025). AVL trees solve this problem by balancing the tree during each insertion or deletion. By maintaining the height of the tree at O(log n), the worst case time complexity for binary search becomes O(log n) (GeeksForGeeks, 2023).</w:t>
      </w:r>
    </w:p>
    <w:p>
      <w:pPr>
        <w:pStyle w:val="Normal"/>
        <w:spacing w:lineRule="auto" w:line="480" w:beforeAutospacing="0" w:before="280" w:afterAutospacing="0" w:after="280"/>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To further examine AVL trees and binary search, a simple Python script was created to load values from the provided dataset files. The TreeNode class represents a single node in a tree structure and maintains a few pieces of metadata along with the actual value the node represents. As in other tree structures, pointers to the left, right, and parent nodes are stored. Additionally, the height of this node is saved for calculating the balance factor during insertion (GeeksForGeeks, 2023). Finally, the count field is used to track duplicate values, as the process for rebalancing AVL trees can cause the binary search tree property to be violated if nodes with duplicate values are present (GeeksForGeeks, 2023). The class AVLTree implements the data structure and its key methods. The insert method is the most critical for this application, and utilizes the helper methods rotate_left and rotate_right to rebalance the tree as needed. The insert operation performs at most two rotations (plus some other constant operations) on any given level of the tree during rebalancing (Woltmann, 2025). As the number of levels is proportional to the height of the tree, the time complexity for insertion is O(log n) (GeeksForGeeks, 2012). Note that for this analysis, deletion was not implemented. </w:t>
      </w:r>
    </w:p>
    <w:p>
      <w:pPr>
        <w:pStyle w:val="Normal"/>
        <w:spacing w:lineRule="auto" w:line="480" w:beforeAutospacing="0" w:before="280" w:afterAutospacing="0" w:after="280"/>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AVLTree also has a binary_search method, which accepts a target value to search for. Binary search is the best choice for the underlying data structure because AVL trees are strictly balanced binary search trees. The performance of binary search on the provided datasets was tested under three circumstances: choosing a random element to search for, explicitly choosing a target that was duplicated in the original dataset, and a target that does not exist in the tree. For each scenario, ten trials were performed on each of the five datasets. Additionally, one large AVL tree was constructed by combining all the datasets, and ten trials were performed on this tree as well. Figure 1 shows a screenshot of the output during execution of the script. Note that additional information can be printed, but artificially increases the timing results, and is therefore omitted by default.</w:t>
      </w:r>
    </w:p>
    <w:p>
      <w:pPr>
        <w:pStyle w:val="Normal"/>
        <w:spacing w:lineRule="auto" w:line="480" w:beforeAutospacing="0" w:before="280" w:afterAutospacing="0" w:after="280"/>
        <w:rPr>
          <w:rFonts w:ascii="Times New Roman" w:hAnsi="Times New Roman" w:eastAsia="Times New Roman" w:cs="Times New Roman"/>
          <w:b/>
          <w:bCs/>
          <w:i w:val="false"/>
          <w:i w:val="false"/>
          <w:iCs w:val="false"/>
          <w:strike w:val="false"/>
          <w:dstrike w:val="false"/>
          <w:color w:themeColor="text1" w:val="000000"/>
          <w:sz w:val="24"/>
          <w:szCs w:val="24"/>
          <w:u w:val="none"/>
          <w:lang w:val="en-US"/>
        </w:rPr>
      </w:pPr>
      <w:r>
        <w:rPr>
          <w:rFonts w:eastAsia="Times New Roman" w:cs="Times New Roman" w:ascii="Times New Roman" w:hAnsi="Times New Roman"/>
          <w:b/>
          <w:bCs/>
          <w:i w:val="false"/>
          <w:iCs w:val="false"/>
          <w:strike w:val="false"/>
          <w:dstrike w:val="false"/>
          <w:color w:themeColor="text1" w:val="000000"/>
          <w:sz w:val="24"/>
          <w:szCs w:val="24"/>
          <w:u w:val="none"/>
          <w:lang w:val="en-US"/>
        </w:rPr>
        <w:t>Figure 1</w:t>
      </w:r>
    </w:p>
    <w:p>
      <w:pPr>
        <w:pStyle w:val="Normal"/>
        <w:spacing w:lineRule="auto" w:line="480" w:beforeAutospacing="0" w:before="280" w:afterAutospacing="0" w:after="280"/>
        <w:rPr>
          <w:rFonts w:ascii="Times New Roman" w:hAnsi="Times New Roman" w:eastAsia="Times New Roman" w:cs="Times New Roman"/>
          <w:b w:val="false"/>
          <w:bCs w:val="false"/>
          <w:i/>
          <w:i/>
          <w:iCs/>
          <w:strike w:val="false"/>
          <w:dstrike w:val="false"/>
          <w:color w:themeColor="text1" w:val="000000"/>
          <w:sz w:val="24"/>
          <w:szCs w:val="24"/>
          <w:u w:val="none"/>
          <w:lang w:val="en-US"/>
        </w:rPr>
      </w:pPr>
      <w:r>
        <w:rPr>
          <w:rFonts w:eastAsia="Times New Roman" w:cs="Times New Roman" w:ascii="Times New Roman" w:hAnsi="Times New Roman"/>
          <w:b w:val="false"/>
          <w:bCs w:val="false"/>
          <w:i/>
          <w:iCs/>
          <w:strike w:val="false"/>
          <w:dstrike w:val="false"/>
          <w:color w:themeColor="text1" w:val="000000"/>
          <w:sz w:val="24"/>
          <w:szCs w:val="24"/>
          <w:u w:val="none"/>
          <w:lang w:val="en-US"/>
        </w:rPr>
        <w:t>Execution of Python Analysis Script</w:t>
      </w:r>
    </w:p>
    <w:p>
      <w:pPr>
        <w:pStyle w:val="Normal"/>
        <w:spacing w:lineRule="auto" w:line="480" w:beforeAutospacing="0" w:before="280" w:afterAutospacing="0" w:after="280"/>
        <w:rPr>
          <w:rFonts w:ascii="Times New Roman" w:hAnsi="Times New Roman" w:eastAsia="Times New Roman" w:cs="Times New Roman"/>
          <w:b w:val="false"/>
          <w:bCs w:val="false"/>
          <w:i/>
          <w:i/>
          <w:iCs/>
          <w:strike w:val="false"/>
          <w:dstrike w:val="false"/>
          <w:color w:themeColor="text1" w:val="000000"/>
          <w:sz w:val="24"/>
          <w:szCs w:val="24"/>
          <w:u w:val="none"/>
          <w:lang w:val="en-US"/>
        </w:rPr>
      </w:pPr>
      <w:r>
        <w:rPr>
          <w:rFonts w:eastAsia="Times New Roman" w:cs="Times New Roman" w:ascii="Times New Roman" w:hAnsi="Times New Roman"/>
          <w:b w:val="false"/>
          <w:bCs w:val="false"/>
          <w:i/>
          <w:iCs/>
          <w:strike w:val="false"/>
          <w:dstrike w:val="false"/>
          <w:color w:themeColor="text1" w:val="000000"/>
          <w:sz w:val="24"/>
          <w:szCs w:val="24"/>
          <w:u w:val="none"/>
          <w:lang w:val="en-US"/>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557784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43600" cy="5577840"/>
                    </a:xfrm>
                    <a:prstGeom prst="rect">
                      <a:avLst/>
                    </a:prstGeom>
                    <a:noFill/>
                  </pic:spPr>
                </pic:pic>
              </a:graphicData>
            </a:graphic>
          </wp:anchor>
        </w:drawing>
      </w:r>
    </w:p>
    <w:p>
      <w:pPr>
        <w:pStyle w:val="Normal"/>
        <w:spacing w:lineRule="auto" w:line="480" w:beforeAutospacing="0" w:before="280" w:afterAutospacing="0" w:after="280"/>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tab/>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The success of the binary search algorithm on the AVL tree data structure is mainly determined by whether the correct node is returned, or None for the scenario in which the target value does not exist in the dataset. During execution, each testing category performed as expected, with correct height given in all cases and the correct count given for nodes with duplicate values. The second criterion for success is the efficiency of the algorithm in terms of time complexity. With a properly implemented AVL tree, the maximum height of the tree with n nodes is O(log n), which means that binary search must access and compare the target value to at most O(log n) nodes to either find the target node or determine that the value is not present (Woltmann, 2025). Of course, if the target value resides at a higher level in the tree, the algorithm may exit early. In the best case–when the target value is present in the root node–binary search runs in O(1) time. Figure 2 illustrates the average time of all trials for binary search by dataset size and searching category. Despite the over 400 times increase in dataset size from 1,000 to 401,000 elements, the runtime for binary search only doubles. This indicates that the AVL tree and binary search implementations are an efficient and scalable solution.</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F</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i</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g</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u</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r</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e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3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s</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h</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o</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w</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s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a</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d</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d</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i</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t</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i</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o</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n</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a</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l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r</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e</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s</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u</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l</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t</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s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f</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o</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r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t</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h</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e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i</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m</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p</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l</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e</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m</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e</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n</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t</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a</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t</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i</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o</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n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u</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s</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i</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n</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g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o</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n</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l</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y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t</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h</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e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P</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y</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t</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h</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o</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n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s</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t</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a</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n</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d</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a</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r</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d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l</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i</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b</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r</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a</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r</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y.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N</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o</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t</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e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t</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h</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a</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t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t</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i</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m</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e</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s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a</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r</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e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s</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i</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m</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i</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l</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a</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r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b</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u</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t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n</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o</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t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e</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x</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a</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c</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t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d</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u</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e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t</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o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d</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i</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f</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f</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e</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r</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e</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n</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t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e</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x</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e</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c</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u</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t</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i</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o</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n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t</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i</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m</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e</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s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a</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n</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d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s</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e</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a</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r</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c</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h </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v</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a</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l</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u</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e</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s.</w:t>
      </w:r>
    </w:p>
    <w:p>
      <w:pPr>
        <w:pStyle w:val="Normal"/>
        <w:spacing w:lineRule="auto" w:line="480" w:beforeAutospacing="0" w:before="280" w:afterAutospacing="0" w:after="280"/>
        <w:rPr>
          <w:rFonts w:ascii="Times New Roman" w:hAnsi="Times New Roman" w:eastAsia="Times New Roman" w:cs="Times New Roman"/>
          <w:b/>
          <w:bCs/>
          <w:i w:val="false"/>
          <w:i w:val="false"/>
          <w:iCs w:val="false"/>
          <w:strike w:val="false"/>
          <w:dstrike w:val="false"/>
          <w:color w:themeColor="text1" w:val="000000"/>
          <w:sz w:val="24"/>
          <w:szCs w:val="24"/>
          <w:u w:val="none"/>
          <w:lang w:val="en-US"/>
        </w:rPr>
      </w:pPr>
      <w:r>
        <w:rPr>
          <w:rFonts w:eastAsia="Times New Roman" w:cs="Times New Roman" w:ascii="Times New Roman" w:hAnsi="Times New Roman"/>
          <w:b/>
          <w:bCs/>
          <w:i w:val="false"/>
          <w:iCs w:val="false"/>
          <w:strike w:val="false"/>
          <w:dstrike w:val="false"/>
          <w:color w:themeColor="text1" w:val="000000"/>
          <w:sz w:val="24"/>
          <w:szCs w:val="24"/>
          <w:u w:val="none"/>
          <w:lang w:val="en-US"/>
        </w:rPr>
        <w:t>Figure 2</w:t>
      </w:r>
    </w:p>
    <w:p>
      <w:pPr>
        <w:pStyle w:val="Normal"/>
        <w:spacing w:lineRule="auto" w:line="480" w:beforeAutospacing="0" w:before="280" w:afterAutospacing="0" w:after="280"/>
        <w:rPr>
          <w:rFonts w:ascii="Times New Roman" w:hAnsi="Times New Roman" w:eastAsia="Times New Roman" w:cs="Times New Roman"/>
          <w:b w:val="false"/>
          <w:bCs w:val="false"/>
          <w:i/>
          <w:i/>
          <w:iCs/>
          <w:strike w:val="false"/>
          <w:dstrike w:val="false"/>
          <w:color w:themeColor="text1" w:val="000000"/>
          <w:sz w:val="24"/>
          <w:szCs w:val="24"/>
          <w:u w:val="none"/>
          <w:lang w:val="en-US"/>
        </w:rPr>
      </w:pPr>
      <w:r>
        <w:rPr>
          <w:rFonts w:eastAsia="Times New Roman" w:cs="Times New Roman" w:ascii="Times New Roman" w:hAnsi="Times New Roman"/>
          <w:b w:val="false"/>
          <w:bCs w:val="false"/>
          <w:i/>
          <w:iCs/>
          <w:strike w:val="false"/>
          <w:dstrike w:val="false"/>
          <w:color w:themeColor="text1" w:val="000000"/>
          <w:sz w:val="24"/>
          <w:szCs w:val="24"/>
          <w:u w:val="none"/>
          <w:lang w:val="en-US"/>
        </w:rPr>
        <w:t>Binary Search on AVL Tree: Average Time by Dataset Size and Category</w:t>
      </w:r>
      <w:r>
        <w:rPr>
          <w:rFonts w:eastAsia="Times New Roman" w:cs="Times New Roman" w:ascii="Times New Roman" w:hAnsi="Times New Roman"/>
          <w:b w:val="false"/>
          <w:bCs w:val="false"/>
          <w:i/>
          <w:iCs/>
          <w:strike w:val="false"/>
          <w:dstrike w:val="false"/>
          <w:color w:themeColor="text1" w:val="000000"/>
          <w:sz w:val="24"/>
          <w:szCs w:val="24"/>
          <w:u w:val="none"/>
          <w:lang w:val="en-US"/>
        </w:rPr>
        <w:t xml:space="preserve"> </w:t>
      </w:r>
      <w:r>
        <w:rPr>
          <w:rFonts w:eastAsia="Times New Roman" w:cs="Times New Roman" w:ascii="Times New Roman" w:hAnsi="Times New Roman"/>
          <w:b w:val="false"/>
          <w:bCs w:val="false"/>
          <w:i/>
          <w:iCs/>
          <w:strike w:val="false"/>
          <w:dstrike w:val="false"/>
          <w:color w:themeColor="text1" w:val="000000"/>
          <w:sz w:val="24"/>
          <w:szCs w:val="24"/>
          <w:u w:val="none"/>
          <w:lang w:val="en-US"/>
        </w:rPr>
        <w:t>(</w:t>
      </w:r>
      <w:r>
        <w:rPr>
          <w:rFonts w:eastAsia="Times New Roman" w:cs="Times New Roman" w:ascii="Times New Roman" w:hAnsi="Times New Roman"/>
          <w:b w:val="false"/>
          <w:bCs w:val="false"/>
          <w:i/>
          <w:iCs/>
          <w:strike w:val="false"/>
          <w:dstrike w:val="false"/>
          <w:color w:themeColor="text1" w:val="000000"/>
          <w:sz w:val="24"/>
          <w:szCs w:val="24"/>
          <w:u w:val="none"/>
          <w:lang w:val="en-US"/>
        </w:rPr>
        <w:t>m</w:t>
      </w:r>
      <w:r>
        <w:rPr>
          <w:rFonts w:eastAsia="Times New Roman" w:cs="Times New Roman" w:ascii="Times New Roman" w:hAnsi="Times New Roman"/>
          <w:b w:val="false"/>
          <w:bCs w:val="false"/>
          <w:i/>
          <w:iCs/>
          <w:strike w:val="false"/>
          <w:dstrike w:val="false"/>
          <w:color w:themeColor="text1" w:val="000000"/>
          <w:sz w:val="24"/>
          <w:szCs w:val="24"/>
          <w:u w:val="none"/>
          <w:lang w:val="en-US"/>
        </w:rPr>
        <w:t>a</w:t>
      </w:r>
      <w:r>
        <w:rPr>
          <w:rFonts w:eastAsia="Times New Roman" w:cs="Times New Roman" w:ascii="Times New Roman" w:hAnsi="Times New Roman"/>
          <w:b w:val="false"/>
          <w:bCs w:val="false"/>
          <w:i/>
          <w:iCs/>
          <w:strike w:val="false"/>
          <w:dstrike w:val="false"/>
          <w:color w:themeColor="text1" w:val="000000"/>
          <w:sz w:val="24"/>
          <w:szCs w:val="24"/>
          <w:u w:val="none"/>
          <w:lang w:val="en-US"/>
        </w:rPr>
        <w:t>t</w:t>
      </w:r>
      <w:r>
        <w:rPr>
          <w:rFonts w:eastAsia="Times New Roman" w:cs="Times New Roman" w:ascii="Times New Roman" w:hAnsi="Times New Roman"/>
          <w:b w:val="false"/>
          <w:bCs w:val="false"/>
          <w:i/>
          <w:iCs/>
          <w:strike w:val="false"/>
          <w:dstrike w:val="false"/>
          <w:color w:themeColor="text1" w:val="000000"/>
          <w:sz w:val="24"/>
          <w:szCs w:val="24"/>
          <w:u w:val="none"/>
          <w:lang w:val="en-US"/>
        </w:rPr>
        <w:t>p</w:t>
      </w:r>
      <w:r>
        <w:rPr>
          <w:rFonts w:eastAsia="Times New Roman" w:cs="Times New Roman" w:ascii="Times New Roman" w:hAnsi="Times New Roman"/>
          <w:b w:val="false"/>
          <w:bCs w:val="false"/>
          <w:i/>
          <w:iCs/>
          <w:strike w:val="false"/>
          <w:dstrike w:val="false"/>
          <w:color w:themeColor="text1" w:val="000000"/>
          <w:sz w:val="24"/>
          <w:szCs w:val="24"/>
          <w:u w:val="none"/>
          <w:lang w:val="en-US"/>
        </w:rPr>
        <w:t>l</w:t>
      </w:r>
      <w:r>
        <w:rPr>
          <w:rFonts w:eastAsia="Times New Roman" w:cs="Times New Roman" w:ascii="Times New Roman" w:hAnsi="Times New Roman"/>
          <w:b w:val="false"/>
          <w:bCs w:val="false"/>
          <w:i/>
          <w:iCs/>
          <w:strike w:val="false"/>
          <w:dstrike w:val="false"/>
          <w:color w:themeColor="text1" w:val="000000"/>
          <w:sz w:val="24"/>
          <w:szCs w:val="24"/>
          <w:u w:val="none"/>
          <w:lang w:val="en-US"/>
        </w:rPr>
        <w:t>o</w:t>
      </w:r>
      <w:r>
        <w:rPr>
          <w:rFonts w:eastAsia="Times New Roman" w:cs="Times New Roman" w:ascii="Times New Roman" w:hAnsi="Times New Roman"/>
          <w:b w:val="false"/>
          <w:bCs w:val="false"/>
          <w:i/>
          <w:iCs/>
          <w:strike w:val="false"/>
          <w:dstrike w:val="false"/>
          <w:color w:themeColor="text1" w:val="000000"/>
          <w:sz w:val="24"/>
          <w:szCs w:val="24"/>
          <w:u w:val="none"/>
          <w:lang w:val="en-US"/>
        </w:rPr>
        <w:t>t</w:t>
      </w:r>
      <w:r>
        <w:rPr>
          <w:rFonts w:eastAsia="Times New Roman" w:cs="Times New Roman" w:ascii="Times New Roman" w:hAnsi="Times New Roman"/>
          <w:b w:val="false"/>
          <w:bCs w:val="false"/>
          <w:i/>
          <w:iCs/>
          <w:strike w:val="false"/>
          <w:dstrike w:val="false"/>
          <w:color w:themeColor="text1" w:val="000000"/>
          <w:sz w:val="24"/>
          <w:szCs w:val="24"/>
          <w:u w:val="none"/>
          <w:lang w:val="en-US"/>
        </w:rPr>
        <w:t>l</w:t>
      </w:r>
      <w:r>
        <w:rPr>
          <w:rFonts w:eastAsia="Times New Roman" w:cs="Times New Roman" w:ascii="Times New Roman" w:hAnsi="Times New Roman"/>
          <w:b w:val="false"/>
          <w:bCs w:val="false"/>
          <w:i/>
          <w:iCs/>
          <w:strike w:val="false"/>
          <w:dstrike w:val="false"/>
          <w:color w:themeColor="text1" w:val="000000"/>
          <w:sz w:val="24"/>
          <w:szCs w:val="24"/>
          <w:u w:val="none"/>
          <w:lang w:val="en-US"/>
        </w:rPr>
        <w:t>i</w:t>
      </w:r>
      <w:r>
        <w:rPr>
          <w:rFonts w:eastAsia="Times New Roman" w:cs="Times New Roman" w:ascii="Times New Roman" w:hAnsi="Times New Roman"/>
          <w:b w:val="false"/>
          <w:bCs w:val="false"/>
          <w:i/>
          <w:iCs/>
          <w:strike w:val="false"/>
          <w:dstrike w:val="false"/>
          <w:color w:themeColor="text1" w:val="000000"/>
          <w:sz w:val="24"/>
          <w:szCs w:val="24"/>
          <w:u w:val="none"/>
          <w:lang w:val="en-US"/>
        </w:rPr>
        <w:t xml:space="preserve">b </w:t>
      </w:r>
      <w:r>
        <w:rPr>
          <w:rFonts w:eastAsia="Times New Roman" w:cs="Times New Roman" w:ascii="Times New Roman" w:hAnsi="Times New Roman"/>
          <w:b w:val="false"/>
          <w:bCs w:val="false"/>
          <w:i/>
          <w:iCs/>
          <w:strike w:val="false"/>
          <w:dstrike w:val="false"/>
          <w:color w:themeColor="text1" w:val="000000"/>
          <w:sz w:val="24"/>
          <w:szCs w:val="24"/>
          <w:u w:val="none"/>
          <w:lang w:val="en-US"/>
        </w:rPr>
        <w:t>c</w:t>
      </w:r>
      <w:r>
        <w:rPr>
          <w:rFonts w:eastAsia="Times New Roman" w:cs="Times New Roman" w:ascii="Times New Roman" w:hAnsi="Times New Roman"/>
          <w:b w:val="false"/>
          <w:bCs w:val="false"/>
          <w:i/>
          <w:iCs/>
          <w:strike w:val="false"/>
          <w:dstrike w:val="false"/>
          <w:color w:themeColor="text1" w:val="000000"/>
          <w:sz w:val="24"/>
          <w:szCs w:val="24"/>
          <w:u w:val="none"/>
          <w:lang w:val="en-US"/>
        </w:rPr>
        <w:t>o</w:t>
      </w:r>
      <w:r>
        <w:rPr>
          <w:rFonts w:eastAsia="Times New Roman" w:cs="Times New Roman" w:ascii="Times New Roman" w:hAnsi="Times New Roman"/>
          <w:b w:val="false"/>
          <w:bCs w:val="false"/>
          <w:i/>
          <w:iCs/>
          <w:strike w:val="false"/>
          <w:dstrike w:val="false"/>
          <w:color w:themeColor="text1" w:val="000000"/>
          <w:sz w:val="24"/>
          <w:szCs w:val="24"/>
          <w:u w:val="none"/>
          <w:lang w:val="en-US"/>
        </w:rPr>
        <w:t>d</w:t>
      </w:r>
      <w:r>
        <w:rPr>
          <w:rFonts w:eastAsia="Times New Roman" w:cs="Times New Roman" w:ascii="Times New Roman" w:hAnsi="Times New Roman"/>
          <w:b w:val="false"/>
          <w:bCs w:val="false"/>
          <w:i/>
          <w:iCs/>
          <w:strike w:val="false"/>
          <w:dstrike w:val="false"/>
          <w:color w:themeColor="text1" w:val="000000"/>
          <w:sz w:val="24"/>
          <w:szCs w:val="24"/>
          <w:u w:val="none"/>
          <w:lang w:val="en-US"/>
        </w:rPr>
        <w:t xml:space="preserve">e </w:t>
      </w:r>
      <w:r>
        <w:rPr>
          <w:rFonts w:eastAsia="Times New Roman" w:cs="Times New Roman" w:ascii="Times New Roman" w:hAnsi="Times New Roman"/>
          <w:b w:val="false"/>
          <w:bCs w:val="false"/>
          <w:i/>
          <w:iCs/>
          <w:strike w:val="false"/>
          <w:dstrike w:val="false"/>
          <w:color w:themeColor="text1" w:val="000000"/>
          <w:sz w:val="24"/>
          <w:szCs w:val="24"/>
          <w:u w:val="none"/>
          <w:lang w:val="en-US"/>
        </w:rPr>
        <w:t>v</w:t>
      </w:r>
      <w:r>
        <w:rPr>
          <w:rFonts w:eastAsia="Times New Roman" w:cs="Times New Roman" w:ascii="Times New Roman" w:hAnsi="Times New Roman"/>
          <w:b w:val="false"/>
          <w:bCs w:val="false"/>
          <w:i/>
          <w:iCs/>
          <w:strike w:val="false"/>
          <w:dstrike w:val="false"/>
          <w:color w:themeColor="text1" w:val="000000"/>
          <w:sz w:val="24"/>
          <w:szCs w:val="24"/>
          <w:u w:val="none"/>
          <w:lang w:val="en-US"/>
        </w:rPr>
        <w:t>e</w:t>
      </w:r>
      <w:r>
        <w:rPr>
          <w:rFonts w:eastAsia="Times New Roman" w:cs="Times New Roman" w:ascii="Times New Roman" w:hAnsi="Times New Roman"/>
          <w:b w:val="false"/>
          <w:bCs w:val="false"/>
          <w:i/>
          <w:iCs/>
          <w:strike w:val="false"/>
          <w:dstrike w:val="false"/>
          <w:color w:themeColor="text1" w:val="000000"/>
          <w:sz w:val="24"/>
          <w:szCs w:val="24"/>
          <w:u w:val="none"/>
          <w:lang w:val="en-US"/>
        </w:rPr>
        <w:t>r</w:t>
      </w:r>
      <w:r>
        <w:rPr>
          <w:rFonts w:eastAsia="Times New Roman" w:cs="Times New Roman" w:ascii="Times New Roman" w:hAnsi="Times New Roman"/>
          <w:b w:val="false"/>
          <w:bCs w:val="false"/>
          <w:i/>
          <w:iCs/>
          <w:strike w:val="false"/>
          <w:dstrike w:val="false"/>
          <w:color w:themeColor="text1" w:val="000000"/>
          <w:sz w:val="24"/>
          <w:szCs w:val="24"/>
          <w:u w:val="none"/>
          <w:lang w:val="en-US"/>
        </w:rPr>
        <w:t>s</w:t>
      </w:r>
      <w:r>
        <w:rPr>
          <w:rFonts w:eastAsia="Times New Roman" w:cs="Times New Roman" w:ascii="Times New Roman" w:hAnsi="Times New Roman"/>
          <w:b w:val="false"/>
          <w:bCs w:val="false"/>
          <w:i/>
          <w:iCs/>
          <w:strike w:val="false"/>
          <w:dstrike w:val="false"/>
          <w:color w:themeColor="text1" w:val="000000"/>
          <w:sz w:val="24"/>
          <w:szCs w:val="24"/>
          <w:u w:val="none"/>
          <w:lang w:val="en-US"/>
        </w:rPr>
        <w:t>i</w:t>
      </w:r>
      <w:r>
        <w:rPr>
          <w:rFonts w:eastAsia="Times New Roman" w:cs="Times New Roman" w:ascii="Times New Roman" w:hAnsi="Times New Roman"/>
          <w:b w:val="false"/>
          <w:bCs w:val="false"/>
          <w:i/>
          <w:iCs/>
          <w:strike w:val="false"/>
          <w:dstrike w:val="false"/>
          <w:color w:themeColor="text1" w:val="000000"/>
          <w:sz w:val="24"/>
          <w:szCs w:val="24"/>
          <w:u w:val="none"/>
          <w:lang w:val="en-US"/>
        </w:rPr>
        <w:t>o</w:t>
      </w:r>
      <w:r>
        <w:rPr>
          <w:rFonts w:eastAsia="Times New Roman" w:cs="Times New Roman" w:ascii="Times New Roman" w:hAnsi="Times New Roman"/>
          <w:b w:val="false"/>
          <w:bCs w:val="false"/>
          <w:i/>
          <w:iCs/>
          <w:strike w:val="false"/>
          <w:dstrike w:val="false"/>
          <w:color w:themeColor="text1" w:val="000000"/>
          <w:sz w:val="24"/>
          <w:szCs w:val="24"/>
          <w:u w:val="none"/>
          <w:lang w:val="en-US"/>
        </w:rPr>
        <w:t>n</w:t>
      </w:r>
      <w:r>
        <w:rPr>
          <w:rFonts w:eastAsia="Times New Roman" w:cs="Times New Roman" w:ascii="Times New Roman" w:hAnsi="Times New Roman"/>
          <w:b w:val="false"/>
          <w:bCs w:val="false"/>
          <w:i/>
          <w:iCs/>
          <w:strike w:val="false"/>
          <w:dstrike w:val="false"/>
          <w:color w:themeColor="text1" w:val="000000"/>
          <w:sz w:val="24"/>
          <w:szCs w:val="24"/>
          <w:u w:val="none"/>
          <w:lang w:val="en-US"/>
        </w:rPr>
        <w:t>)</w:t>
      </w:r>
    </w:p>
    <w:p>
      <w:pPr>
        <w:pStyle w:val="Normal"/>
        <w:spacing w:lineRule="auto" w:line="480" w:beforeAutospacing="0" w:before="280" w:afterAutospacing="0" w:after="280"/>
        <w:rPr>
          <w:rFonts w:ascii="Times New Roman" w:hAnsi="Times New Roman" w:eastAsia="Times New Roman" w:cs="Times New Roman"/>
          <w:b w:val="false"/>
          <w:bCs w:val="false"/>
          <w:i/>
          <w:i/>
          <w:iCs/>
          <w:strike w:val="false"/>
          <w:dstrike w:val="false"/>
          <w:color w:themeColor="text1" w:val="000000"/>
          <w:sz w:val="24"/>
          <w:szCs w:val="24"/>
          <w:u w:val="none"/>
          <w:lang w:val="en-US"/>
        </w:rPr>
      </w:pPr>
      <w:r>
        <w:rPr>
          <w:rFonts w:eastAsia="Times New Roman" w:cs="Times New Roman" w:ascii="Times New Roman" w:hAnsi="Times New Roman"/>
          <w:b w:val="false"/>
          <w:bCs w:val="false"/>
          <w:i/>
          <w:iCs/>
          <w:strike w:val="false"/>
          <w:dstrike w:val="false"/>
          <w:color w:themeColor="text1" w:val="000000"/>
          <w:sz w:val="24"/>
          <w:szCs w:val="24"/>
          <w:u w:val="none"/>
          <w:lang w:val="en-US"/>
        </w:rPr>
      </w:r>
    </w:p>
    <w:p>
      <w:pPr>
        <w:pStyle w:val="Normal"/>
        <w:spacing w:lineRule="auto" w:line="480" w:beforeAutospacing="0" w:before="280" w:afterAutospacing="0" w:after="280"/>
        <w:rPr/>
      </w:pPr>
      <w:r>
        <w:rPr/>
        <w:drawing>
          <wp:inline distT="0" distB="0" distL="0" distR="0">
            <wp:extent cx="5653405" cy="336105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653405" cy="3361055"/>
                    </a:xfrm>
                    <a:prstGeom prst="rect">
                      <a:avLst/>
                    </a:prstGeom>
                    <a:noFill/>
                  </pic:spPr>
                </pic:pic>
              </a:graphicData>
            </a:graphic>
          </wp:inline>
        </w:drawing>
      </w:r>
    </w:p>
    <w:p>
      <w:pPr>
        <w:pStyle w:val="Normal"/>
        <w:spacing w:lineRule="auto" w:line="480" w:beforeAutospacing="0" w:before="280" w:afterAutospacing="0" w:after="280"/>
        <w:rPr>
          <w:rFonts w:ascii="Times New Roman" w:hAnsi="Times New Roman" w:eastAsia="Times New Roman" w:cs="Times New Roman"/>
          <w:b/>
          <w:bCs/>
          <w:i w:val="false"/>
          <w:i w:val="false"/>
          <w:iCs w:val="false"/>
          <w:strike w:val="false"/>
          <w:dstrike w:val="false"/>
          <w:color w:themeColor="text1" w:val="000000"/>
          <w:sz w:val="24"/>
          <w:szCs w:val="24"/>
          <w:u w:val="none"/>
          <w:lang w:val="en-US"/>
        </w:rPr>
      </w:pPr>
      <w:r>
        <w:rPr>
          <w:rFonts w:eastAsia="Times New Roman" w:cs="Times New Roman" w:ascii="Times New Roman" w:hAnsi="Times New Roman"/>
          <w:b/>
          <w:bCs/>
          <w:i w:val="false"/>
          <w:iCs w:val="false"/>
          <w:strike w:val="false"/>
          <w:dstrike w:val="false"/>
          <w:color w:themeColor="text1" w:val="000000"/>
          <w:sz w:val="24"/>
          <w:szCs w:val="24"/>
          <w:u w:val="none"/>
          <w:lang w:val="en-US"/>
        </w:rPr>
        <w:t xml:space="preserve">Figure </w:t>
      </w:r>
      <w:r>
        <w:rPr>
          <w:rFonts w:eastAsia="Times New Roman" w:cs="Times New Roman" w:ascii="Times New Roman" w:hAnsi="Times New Roman"/>
          <w:b/>
          <w:bCs/>
          <w:i w:val="false"/>
          <w:iCs w:val="false"/>
          <w:strike w:val="false"/>
          <w:dstrike w:val="false"/>
          <w:color w:themeColor="text1" w:val="000000"/>
          <w:sz w:val="24"/>
          <w:szCs w:val="24"/>
          <w:u w:val="none"/>
          <w:lang w:val="en-US"/>
        </w:rPr>
        <w:t>3</w:t>
      </w:r>
    </w:p>
    <w:p>
      <w:pPr>
        <w:pStyle w:val="Normal"/>
        <w:spacing w:lineRule="auto" w:line="480" w:beforeAutospacing="0" w:before="280" w:afterAutospacing="0" w:after="280"/>
        <w:rPr>
          <w:rFonts w:ascii="Times New Roman" w:hAnsi="Times New Roman" w:eastAsia="Times New Roman" w:cs="Times New Roman"/>
          <w:b w:val="false"/>
          <w:bCs w:val="false"/>
          <w:i/>
          <w:i/>
          <w:iCs/>
          <w:strike w:val="false"/>
          <w:dstrike w:val="false"/>
          <w:color w:themeColor="text1" w:val="000000"/>
          <w:sz w:val="24"/>
          <w:szCs w:val="24"/>
          <w:u w:val="none"/>
          <w:lang w:val="en-US"/>
        </w:rPr>
      </w:pPr>
      <w:r>
        <w:rPr>
          <w:b w:val="false"/>
          <w:bCs w:val="false"/>
          <w:i/>
          <w:iCs/>
        </w:rPr>
        <w:t xml:space="preserve">Binary Search on AVL Tree: Average Time by Dataset Size and Category </w:t>
      </w:r>
      <w:r>
        <w:rPr>
          <w:b w:val="false"/>
          <w:bCs w:val="false"/>
          <w:i/>
          <w:iCs/>
        </w:rPr>
        <w:t>(standard library code version)</w:t>
      </w:r>
    </w:p>
    <w:p>
      <w:pPr>
        <w:pStyle w:val="Normal"/>
        <w:spacing w:lineRule="auto" w:line="480" w:beforeAutospacing="0" w:before="280" w:afterAutospacing="0" w:after="280"/>
        <w:rPr>
          <w:rFonts w:ascii="Times New Roman" w:hAnsi="Times New Roman" w:eastAsia="Times New Roman" w:cs="Times New Roman"/>
          <w:b w:val="false"/>
          <w:bCs w:val="false"/>
          <w:i/>
          <w:i/>
          <w:iCs/>
          <w:strike w:val="false"/>
          <w:dstrike w:val="false"/>
          <w:color w:themeColor="text1" w:val="000000"/>
          <w:sz w:val="24"/>
          <w:szCs w:val="24"/>
          <w:u w:val="none"/>
          <w:lang w:val="en-US"/>
        </w:rPr>
      </w:pPr>
      <w:r>
        <w:rPr>
          <w:b w:val="false"/>
          <w:bCs w:val="false"/>
          <w:i/>
          <w:iCs/>
        </w:rPr>
        <w:drawing>
          <wp:anchor behindDoc="0" distT="0" distB="0" distL="0" distR="0" simplePos="0" locked="0" layoutInCell="0" allowOverlap="1" relativeHeight="4">
            <wp:simplePos x="0" y="0"/>
            <wp:positionH relativeFrom="column">
              <wp:posOffset>22860</wp:posOffset>
            </wp:positionH>
            <wp:positionV relativeFrom="paragraph">
              <wp:posOffset>24130</wp:posOffset>
            </wp:positionV>
            <wp:extent cx="5943600" cy="224091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rcRect l="0" t="59838" r="0" b="-11"/>
                    <a:stretch>
                      <a:fillRect/>
                    </a:stretch>
                  </pic:blipFill>
                  <pic:spPr bwMode="auto">
                    <a:xfrm>
                      <a:off x="0" y="0"/>
                      <a:ext cx="5943600" cy="2240915"/>
                    </a:xfrm>
                    <a:prstGeom prst="rect">
                      <a:avLst/>
                    </a:prstGeom>
                    <a:noFill/>
                  </pic:spPr>
                </pic:pic>
              </a:graphicData>
            </a:graphic>
          </wp:anchor>
        </w:drawing>
      </w:r>
    </w:p>
    <w:p>
      <w:pPr>
        <w:pStyle w:val="Normal"/>
        <w:spacing w:lineRule="auto" w:line="480"/>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
        <w:spacing w:lineRule="auto" w:line="480" w:beforeAutospacing="0" w:before="0" w:afterAutospacing="0" w:after="0"/>
        <w:jc w:val="center"/>
        <w:rPr>
          <w:rFonts w:ascii="Times New Roman" w:hAnsi="Times New Roman" w:eastAsia="Times New Roman" w:cs="Times New Roman"/>
          <w:b/>
          <w:bCs/>
          <w:i w:val="false"/>
          <w:i w:val="false"/>
          <w:iCs w:val="false"/>
          <w:strike w:val="false"/>
          <w:dstrike w:val="false"/>
          <w:color w:themeColor="text1" w:val="000000"/>
          <w:sz w:val="24"/>
          <w:szCs w:val="24"/>
          <w:u w:val="none"/>
          <w:lang w:val="en-US"/>
        </w:rPr>
      </w:pPr>
      <w:r>
        <w:rPr>
          <w:rFonts w:eastAsia="Times New Roman" w:cs="Times New Roman" w:ascii="Times New Roman" w:hAnsi="Times New Roman"/>
          <w:b/>
          <w:bCs/>
          <w:i w:val="false"/>
          <w:iCs w:val="false"/>
          <w:strike w:val="false"/>
          <w:dstrike w:val="false"/>
          <w:color w:themeColor="text1" w:val="000000"/>
          <w:sz w:val="24"/>
          <w:szCs w:val="24"/>
          <w:u w:val="none"/>
          <w:lang w:val="en-US"/>
        </w:rPr>
        <w:t>References</w:t>
      </w:r>
    </w:p>
    <w:p>
      <w:pPr>
        <w:pStyle w:val="Normal"/>
        <w:spacing w:lineRule="auto" w:line="480" w:beforeAutospacing="0" w:before="0" w:afterAutospacing="0" w:after="0"/>
        <w:ind w:hanging="720" w:left="720"/>
        <w:rPr>
          <w:rFonts w:ascii="Times New Roman" w:hAnsi="Times New Roman" w:eastAsia="Times New Roman" w:cs="Times New Roman"/>
          <w:b w:val="false"/>
          <w:bCs w:val="false"/>
          <w:i w:val="false"/>
          <w:i w:val="false"/>
          <w:iCs w:val="false"/>
          <w:strike w:val="false"/>
          <w:dstrike w:val="false"/>
          <w:color w:themeColor="text1" w:val="000000"/>
          <w:sz w:val="24"/>
          <w:szCs w:val="24"/>
          <w:u w:val="none"/>
          <w:lang w:val="en-US"/>
        </w:rPr>
      </w:pP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Cormen, T. H., Leiserson, C. E., Rivest, R. L., &amp; Stein, C. (2022). </w:t>
      </w:r>
      <w:r>
        <w:rPr>
          <w:rFonts w:eastAsia="Times New Roman" w:cs="Times New Roman" w:ascii="Times New Roman" w:hAnsi="Times New Roman"/>
          <w:b w:val="false"/>
          <w:bCs w:val="false"/>
          <w:i/>
          <w:iCs/>
          <w:strike w:val="false"/>
          <w:dstrike w:val="false"/>
          <w:color w:themeColor="text1" w:val="000000"/>
          <w:sz w:val="24"/>
          <w:szCs w:val="24"/>
          <w:u w:val="none"/>
          <w:lang w:val="en-US"/>
        </w:rPr>
        <w:t>Introduction to algorithms</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The MIT Press.</w:t>
      </w:r>
    </w:p>
    <w:p>
      <w:pPr>
        <w:pStyle w:val="Normal"/>
        <w:spacing w:lineRule="auto" w:line="480" w:beforeAutospacing="0" w:before="0" w:afterAutospacing="0" w:after="0"/>
        <w:ind w:hanging="720" w:left="720"/>
        <w:rPr>
          <w:rFonts w:ascii="Times New Roman" w:hAnsi="Times New Roman" w:eastAsia="Times New Roman" w:cs="Times New Roman"/>
          <w:sz w:val="24"/>
          <w:szCs w:val="24"/>
        </w:rPr>
      </w:pP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GeeksforGeeks. (2012). </w:t>
      </w:r>
      <w:r>
        <w:rPr>
          <w:rFonts w:eastAsia="Times New Roman" w:cs="Times New Roman" w:ascii="Times New Roman" w:hAnsi="Times New Roman"/>
          <w:b w:val="false"/>
          <w:bCs w:val="false"/>
          <w:i/>
          <w:iCs/>
          <w:strike w:val="false"/>
          <w:dstrike w:val="false"/>
          <w:color w:themeColor="text1" w:val="000000"/>
          <w:sz w:val="24"/>
          <w:szCs w:val="24"/>
          <w:u w:val="none"/>
          <w:lang w:val="en-US"/>
        </w:rPr>
        <w:t>Insertion in an AVL Tree</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 In GeeksforGeeks. </w:t>
      </w:r>
      <w:hyperlink r:id="rId5">
        <w:r>
          <w:rPr>
            <w:rStyle w:val="Hyperlink"/>
            <w:rFonts w:eastAsia="Times New Roman" w:cs="Times New Roman" w:ascii="Times New Roman" w:hAnsi="Times New Roman"/>
            <w:b w:val="false"/>
            <w:bCs w:val="false"/>
            <w:i w:val="false"/>
            <w:iCs w:val="false"/>
            <w:strike w:val="false"/>
            <w:dstrike w:val="false"/>
            <w:color w:val="1155CC"/>
            <w:sz w:val="24"/>
            <w:szCs w:val="24"/>
            <w:u w:val="none"/>
            <w:lang w:val="en-US"/>
          </w:rPr>
          <w:t>https://www.geeksforgeeks.org/dsa/insertion-in-an-avl-tree/</w:t>
        </w:r>
      </w:hyperlink>
    </w:p>
    <w:p>
      <w:pPr>
        <w:pStyle w:val="Normal"/>
        <w:spacing w:lineRule="auto" w:line="480" w:beforeAutospacing="0" w:before="0" w:afterAutospacing="0" w:after="0"/>
        <w:ind w:hanging="720" w:left="720"/>
        <w:rPr>
          <w:rFonts w:ascii="Times New Roman" w:hAnsi="Times New Roman" w:eastAsia="Times New Roman" w:cs="Times New Roman"/>
          <w:sz w:val="24"/>
          <w:szCs w:val="24"/>
        </w:rPr>
      </w:pP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GeeksforGeeks. (2023). </w:t>
      </w:r>
      <w:r>
        <w:rPr>
          <w:rFonts w:eastAsia="Times New Roman" w:cs="Times New Roman" w:ascii="Times New Roman" w:hAnsi="Times New Roman"/>
          <w:b w:val="false"/>
          <w:bCs w:val="false"/>
          <w:i/>
          <w:iCs/>
          <w:strike w:val="false"/>
          <w:dstrike w:val="false"/>
          <w:color w:themeColor="text1" w:val="000000"/>
          <w:sz w:val="24"/>
          <w:szCs w:val="24"/>
          <w:u w:val="none"/>
          <w:lang w:val="en-US"/>
        </w:rPr>
        <w:t>AVL Tree Data Structure</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 In GeeksforGeeks. </w:t>
      </w:r>
      <w:hyperlink r:id="rId6">
        <w:r>
          <w:rPr>
            <w:rStyle w:val="Hyperlink"/>
            <w:rFonts w:eastAsia="Times New Roman" w:cs="Times New Roman" w:ascii="Times New Roman" w:hAnsi="Times New Roman"/>
            <w:b w:val="false"/>
            <w:bCs w:val="false"/>
            <w:i w:val="false"/>
            <w:iCs w:val="false"/>
            <w:strike w:val="false"/>
            <w:dstrike w:val="false"/>
            <w:color w:val="1155CC"/>
            <w:sz w:val="24"/>
            <w:szCs w:val="24"/>
            <w:u w:val="none"/>
            <w:lang w:val="en-US"/>
          </w:rPr>
          <w:t>https://www.geeksforgeeks.org/dsa/introduction-to-avl-tree/</w:t>
        </w:r>
      </w:hyperlink>
    </w:p>
    <w:p>
      <w:pPr>
        <w:pStyle w:val="Normal"/>
        <w:spacing w:lineRule="auto" w:line="480" w:beforeAutospacing="0" w:before="0" w:afterAutospacing="0" w:after="0"/>
        <w:ind w:hanging="720" w:left="720"/>
        <w:rPr>
          <w:rFonts w:ascii="Times New Roman" w:hAnsi="Times New Roman" w:eastAsia="Times New Roman" w:cs="Times New Roman"/>
          <w:sz w:val="24"/>
          <w:szCs w:val="24"/>
        </w:rPr>
      </w:pP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Woltmann, S. (2025, June 12).</w:t>
      </w:r>
      <w:r>
        <w:rPr>
          <w:rFonts w:eastAsia="Times New Roman" w:cs="Times New Roman" w:ascii="Times New Roman" w:hAnsi="Times New Roman"/>
          <w:b w:val="false"/>
          <w:bCs w:val="false"/>
          <w:i/>
          <w:iCs/>
          <w:strike w:val="false"/>
          <w:dstrike w:val="false"/>
          <w:color w:themeColor="text1" w:val="000000"/>
          <w:sz w:val="24"/>
          <w:szCs w:val="24"/>
          <w:u w:val="none"/>
          <w:lang w:val="en-US"/>
        </w:rPr>
        <w:t xml:space="preserve"> AVL tree (+Java code examples)</w:t>
      </w:r>
      <w:r>
        <w:rPr>
          <w:rFonts w:eastAsia="Times New Roman" w:cs="Times New Roman" w:ascii="Times New Roman" w:hAnsi="Times New Roman"/>
          <w:b w:val="false"/>
          <w:bCs w:val="false"/>
          <w:i w:val="false"/>
          <w:iCs w:val="false"/>
          <w:strike w:val="false"/>
          <w:dstrike w:val="false"/>
          <w:color w:themeColor="text1" w:val="000000"/>
          <w:sz w:val="24"/>
          <w:szCs w:val="24"/>
          <w:u w:val="none"/>
          <w:lang w:val="en-US"/>
        </w:rPr>
        <w:t xml:space="preserve">. HappyCoders. </w:t>
      </w:r>
      <w:hyperlink r:id="rId7">
        <w:r>
          <w:rPr>
            <w:rStyle w:val="Hyperlink"/>
            <w:rFonts w:eastAsia="Times New Roman" w:cs="Times New Roman" w:ascii="Times New Roman" w:hAnsi="Times New Roman"/>
            <w:b w:val="false"/>
            <w:bCs w:val="false"/>
            <w:i w:val="false"/>
            <w:iCs w:val="false"/>
            <w:strike w:val="false"/>
            <w:dstrike w:val="false"/>
            <w:color w:val="1155CC"/>
            <w:sz w:val="24"/>
            <w:szCs w:val="24"/>
            <w:u w:val="none"/>
            <w:lang w:val="en-US"/>
          </w:rPr>
          <w:t>https://www.happycoders.eu/algorithms/avl-tree-java/</w:t>
        </w:r>
      </w:hyperlink>
    </w:p>
    <w:p>
      <w:pPr>
        <w:pStyle w:val="Normal"/>
        <w:spacing w:lineRule="auto" w:line="480"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Liberation Sans">
    <w:altName w:val="Arial"/>
    <w:charset w:val="01"/>
    <w:family w:val="swiss"/>
    <w:pitch w:val="variable"/>
  </w:font>
  <w:font w:name="Times New Roman">
    <w:charset w:val="01"/>
    <w:family w:val="roman"/>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78" w:before="0" w:after="160"/>
      <w:jc w:val="left"/>
    </w:pPr>
    <w:rPr>
      <w:rFonts w:ascii="Aptos" w:hAnsi="Aptos" w:eastAsia="" w:cs="" w:asciiTheme="minorHAnsi" w:cstheme="minorBidi" w:eastAsiaTheme="minorEastAsia" w:hAnsiTheme="minorHAnsi"/>
      <w:color w:val="auto"/>
      <w:kern w:val="0"/>
      <w:sz w:val="24"/>
      <w:szCs w:val="24"/>
      <w:lang w:val="en-US" w:eastAsia="ja-JP" w:bidi="ar-SA"/>
    </w:rPr>
  </w:style>
  <w:style w:type="paragraph" w:styleId="Heading2">
    <w:name w:val="heading 2"/>
    <w:basedOn w:val="Normal"/>
    <w:next w:val="Normal"/>
    <w:uiPriority w:val="9"/>
    <w:unhideWhenUsed/>
    <w:qFormat/>
    <w:rsid w:val="63e9d70e"/>
    <w:pPr>
      <w:keepNext w:val="true"/>
      <w:keepLines/>
      <w:spacing w:before="160" w:after="80"/>
      <w:outlineLvl w:val="1"/>
    </w:pPr>
    <w:rPr>
      <w:rFonts w:ascii="Aptos Display" w:hAnsi="Aptos Display" w:eastAsia="" w:cs="" w:asciiTheme="majorAscii" w:cstheme="majorBidi" w:eastAsiaTheme="majorEastAsia" w:hAnsiTheme="majorAscii"/>
      <w:color w:themeColor="accent1" w:themeShade="bf" w:val="0F4761"/>
      <w:sz w:val="32"/>
      <w:szCs w:val="32"/>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63e9d70e"/>
    <w:rPr>
      <w:color w:val="467886"/>
      <w:u w:val="single"/>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63e9d70e"/>
    <w:pPr>
      <w:spacing w:before="0" w:after="16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1.png"/><Relationship Id="rId5" Type="http://schemas.openxmlformats.org/officeDocument/2006/relationships/hyperlink" Target="https://www.geeksforgeeks.org/dsa/insertion-in-an-avl-tree/" TargetMode="External"/><Relationship Id="rId6" Type="http://schemas.openxmlformats.org/officeDocument/2006/relationships/hyperlink" Target="https://www.geeksforgeeks.org/dsa/introduction-to-avl-tree/" TargetMode="External"/><Relationship Id="rId7" Type="http://schemas.openxmlformats.org/officeDocument/2006/relationships/hyperlink" Target="https://www.happycoders.eu/algorithms/avl-tree-java/" TargetMode="Externa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TotalTime>
  <Application>LibreOffice/25.2.2.2$Linux_X86_64 LibreOffice_project/520$Build-2</Application>
  <AppVersion>15.0000</AppVersion>
  <Pages>8</Pages>
  <Words>884</Words>
  <Characters>4726</Characters>
  <CharactersWithSpaces>5587</CharactersWithSpaces>
  <Paragraphs>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2026-07-29T11:48:05Z</dcterms:created>
  <dc:creator>Rhea, Sharie</dc:creator>
  <dc:description/>
  <dc:language>en-US</dc:language>
  <cp:lastModifiedBy/>
  <dcterms:modified xsi:type="dcterms:W3CDTF">2026-08-12T08:11:12Z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