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74C" w:rsidRDefault="007D274C" w:rsidP="007D274C">
      <w:pPr>
        <w:shd w:val="clear" w:color="auto" w:fill="FFFF00"/>
        <w:rPr>
          <w:rFonts w:ascii="Verdana" w:hAnsi="Verdana"/>
          <w:color w:val="000000" w:themeColor="text1"/>
          <w:sz w:val="20"/>
          <w:szCs w:val="20"/>
        </w:rPr>
      </w:pPr>
      <w:r>
        <w:rPr>
          <w:rFonts w:ascii="Verdana" w:hAnsi="Verdana" w:cs="Arial"/>
          <w:b/>
          <w:bCs/>
          <w:color w:val="000000" w:themeColor="text1"/>
          <w:sz w:val="20"/>
          <w:szCs w:val="20"/>
        </w:rPr>
        <w:t>UnitedHealth Group</w:t>
      </w:r>
    </w:p>
    <w:p w:rsidR="007D274C" w:rsidRDefault="007D274C" w:rsidP="00C31685">
      <w:pPr>
        <w:spacing w:before="80" w:after="80"/>
        <w:outlineLvl w:val="2"/>
        <w:rPr>
          <w:rFonts w:ascii="Verdana" w:eastAsia="Arial Unicode MS" w:hAnsi="Verdana" w:cs="Arial Unicode MS"/>
          <w:color w:val="000000" w:themeColor="text1"/>
          <w:sz w:val="20"/>
          <w:szCs w:val="20"/>
        </w:rPr>
      </w:pPr>
      <w:r>
        <w:rPr>
          <w:rFonts w:ascii="Verdana" w:eastAsia="Arial Unicode MS" w:hAnsi="Verdana" w:cs="Arial Unicode MS"/>
          <w:b/>
          <w:color w:val="000000" w:themeColor="text1"/>
          <w:sz w:val="20"/>
          <w:szCs w:val="20"/>
        </w:rPr>
        <w:t>Description:</w:t>
      </w:r>
      <w:r>
        <w:rPr>
          <w:rFonts w:ascii="Verdana" w:eastAsia="Arial Unicode MS" w:hAnsi="Verdana" w:cs="Arial Unicode MS"/>
          <w:color w:val="000000" w:themeColor="text1"/>
          <w:sz w:val="20"/>
          <w:szCs w:val="20"/>
        </w:rPr>
        <w:t xml:space="preserve"> UnitedHealth Group offers online tools and services that provide helpful information to help you make important choices for you and your family. Choosing a Plan helps you to choose from coverage advisor, need to buy insurance, information about UnitedHealth Group plans. The main choices are: Selecting a provider – helps finding a doctor, hospital comparison tool, Planning your costs - Treatment Cost Estimator, Drug Pricing Tool, Managing your plan - </w:t>
      </w:r>
      <w:hyperlink r:id="rId5" w:history="1">
        <w:r>
          <w:rPr>
            <w:rStyle w:val="Hyperlink"/>
            <w:rFonts w:ascii="Verdana" w:eastAsia="Arial Unicode MS" w:hAnsi="Verdana" w:cs="Arial Unicode MS"/>
            <w:color w:val="000000" w:themeColor="text1"/>
            <w:sz w:val="20"/>
            <w:szCs w:val="20"/>
          </w:rPr>
          <w:t>My Account</w:t>
        </w:r>
      </w:hyperlink>
      <w:r>
        <w:rPr>
          <w:rFonts w:ascii="Verdana" w:eastAsia="Arial Unicode MS" w:hAnsi="Verdana" w:cs="Arial Unicode MS"/>
          <w:color w:val="000000" w:themeColor="text1"/>
          <w:sz w:val="20"/>
          <w:szCs w:val="20"/>
        </w:rPr>
        <w:t xml:space="preserve">, </w:t>
      </w:r>
      <w:hyperlink r:id="rId6" w:history="1">
        <w:r>
          <w:rPr>
            <w:rStyle w:val="Hyperlink"/>
            <w:rFonts w:ascii="Verdana" w:eastAsia="Arial Unicode MS" w:hAnsi="Verdana" w:cs="Arial Unicode MS"/>
            <w:color w:val="000000" w:themeColor="text1"/>
            <w:sz w:val="20"/>
            <w:szCs w:val="20"/>
          </w:rPr>
          <w:t>Pay My Bill</w:t>
        </w:r>
      </w:hyperlink>
      <w:r>
        <w:rPr>
          <w:rFonts w:ascii="Verdana" w:eastAsia="Arial Unicode MS" w:hAnsi="Verdana" w:cs="Arial Unicode MS"/>
          <w:color w:val="000000" w:themeColor="text1"/>
          <w:sz w:val="20"/>
          <w:szCs w:val="20"/>
        </w:rPr>
        <w:t xml:space="preserve"> and Health Risk Assessments by </w:t>
      </w:r>
      <w:hyperlink r:id="rId7" w:history="1">
        <w:r>
          <w:rPr>
            <w:rStyle w:val="Hyperlink"/>
            <w:rFonts w:ascii="Verdana" w:eastAsia="Arial Unicode MS" w:hAnsi="Verdana" w:cs="Arial Unicode MS"/>
            <w:color w:val="000000" w:themeColor="text1"/>
            <w:sz w:val="20"/>
            <w:szCs w:val="20"/>
          </w:rPr>
          <w:t>My Care First</w:t>
        </w:r>
      </w:hyperlink>
      <w:r>
        <w:rPr>
          <w:rFonts w:ascii="Verdana" w:eastAsia="Arial Unicode MS" w:hAnsi="Verdana" w:cs="Arial Unicode MS"/>
          <w:color w:val="000000" w:themeColor="text1"/>
          <w:sz w:val="20"/>
          <w:szCs w:val="20"/>
        </w:rPr>
        <w:t xml:space="preserve">, My Health Profile and </w:t>
      </w:r>
      <w:hyperlink r:id="rId8" w:history="1">
        <w:r>
          <w:rPr>
            <w:rStyle w:val="Hyperlink"/>
            <w:rFonts w:ascii="Verdana" w:eastAsia="Arial Unicode MS" w:hAnsi="Verdana" w:cs="Arial Unicode MS"/>
            <w:color w:val="000000" w:themeColor="text1"/>
            <w:sz w:val="20"/>
            <w:szCs w:val="20"/>
          </w:rPr>
          <w:t>Options</w:t>
        </w:r>
      </w:hyperlink>
      <w:r>
        <w:rPr>
          <w:rFonts w:ascii="Verdana" w:eastAsia="Arial Unicode MS" w:hAnsi="Verdana" w:cs="Arial Unicode MS"/>
          <w:color w:val="000000" w:themeColor="text1"/>
          <w:sz w:val="20"/>
          <w:szCs w:val="20"/>
        </w:rPr>
        <w:t>: Save up to 50% on fitness club memberships.</w:t>
      </w:r>
    </w:p>
    <w:p w:rsidR="00C31685" w:rsidRPr="00C31685" w:rsidRDefault="00C31685" w:rsidP="00C31685">
      <w:pPr>
        <w:spacing w:before="80" w:after="80"/>
        <w:outlineLvl w:val="2"/>
        <w:rPr>
          <w:rFonts w:ascii="Verdana" w:eastAsia="Arial Unicode MS" w:hAnsi="Verdana" w:cs="Arial Unicode MS"/>
          <w:color w:val="000000" w:themeColor="text1"/>
          <w:sz w:val="20"/>
          <w:szCs w:val="20"/>
        </w:rPr>
      </w:pPr>
    </w:p>
    <w:p w:rsidR="00C31685" w:rsidRPr="00C31685" w:rsidRDefault="00C31685" w:rsidP="007D274C">
      <w:pPr>
        <w:rPr>
          <w:rFonts w:ascii="Verdana" w:hAnsi="Verdana"/>
          <w:color w:val="000000" w:themeColor="text1"/>
          <w:sz w:val="24"/>
          <w:szCs w:val="24"/>
        </w:rPr>
      </w:pPr>
      <w:hyperlink r:id="rId9" w:history="1">
        <w:r w:rsidRPr="00C31685">
          <w:rPr>
            <w:rStyle w:val="Hyperlink"/>
            <w:rFonts w:ascii="Arial" w:eastAsiaTheme="majorEastAsia" w:hAnsi="Arial" w:cs="Arial"/>
            <w:b/>
            <w:bCs/>
            <w:color w:val="1A0DAB"/>
            <w:sz w:val="24"/>
            <w:szCs w:val="24"/>
            <w:shd w:val="clear" w:color="auto" w:fill="FFFFFF"/>
          </w:rPr>
          <w:t>Address</w:t>
        </w:r>
      </w:hyperlink>
      <w:r w:rsidRPr="00C31685">
        <w:rPr>
          <w:rStyle w:val="xdb"/>
          <w:rFonts w:ascii="Arial" w:eastAsiaTheme="majorEastAsia" w:hAnsi="Arial" w:cs="Arial"/>
          <w:b/>
          <w:bCs/>
          <w:color w:val="222222"/>
          <w:sz w:val="24"/>
          <w:szCs w:val="24"/>
          <w:shd w:val="clear" w:color="auto" w:fill="FFFFFF"/>
        </w:rPr>
        <w:t>: </w:t>
      </w:r>
      <w:r w:rsidRPr="00C31685">
        <w:rPr>
          <w:rStyle w:val="xbe"/>
          <w:rFonts w:ascii="Arial" w:eastAsiaTheme="majorEastAsia" w:hAnsi="Arial" w:cs="Arial"/>
          <w:color w:val="222222"/>
          <w:sz w:val="24"/>
          <w:szCs w:val="24"/>
          <w:shd w:val="clear" w:color="auto" w:fill="FFFFFF"/>
        </w:rPr>
        <w:t>1 Quakerbridge Plaza, Hamilton Township, NJ 08619</w:t>
      </w:r>
    </w:p>
    <w:p w:rsidR="007D274C" w:rsidRDefault="007D274C" w:rsidP="007D274C">
      <w:pPr>
        <w:spacing w:after="80"/>
        <w:rPr>
          <w:rFonts w:ascii="Verdana" w:hAnsi="Verdana" w:cs="Arial"/>
          <w:color w:val="000000" w:themeColor="text1"/>
          <w:sz w:val="20"/>
          <w:szCs w:val="20"/>
        </w:rPr>
      </w:pPr>
      <w:r>
        <w:rPr>
          <w:rFonts w:ascii="Verdana" w:hAnsi="Verdana" w:cs="Arial"/>
          <w:b/>
          <w:color w:val="000000" w:themeColor="text1"/>
          <w:sz w:val="20"/>
          <w:szCs w:val="20"/>
        </w:rPr>
        <w:t>UnitedHealth Group</w:t>
      </w:r>
      <w:r>
        <w:rPr>
          <w:rFonts w:ascii="Verdana" w:hAnsi="Verdana" w:cs="Arial"/>
          <w:color w:val="000000" w:themeColor="text1"/>
          <w:sz w:val="20"/>
          <w:szCs w:val="20"/>
        </w:rPr>
        <w:t xml:space="preserve"> is the largest health care insurer in the Mid-Atlantic region, serving nearly 3.4 million members. </w:t>
      </w:r>
      <w:r>
        <w:rPr>
          <w:rFonts w:ascii="Verdana" w:hAnsi="Verdana" w:cs="Arial"/>
          <w:b/>
          <w:color w:val="000000" w:themeColor="text1"/>
          <w:sz w:val="20"/>
          <w:szCs w:val="20"/>
        </w:rPr>
        <w:t>My Account</w:t>
      </w:r>
      <w:r>
        <w:rPr>
          <w:rFonts w:ascii="Verdana" w:hAnsi="Verdana" w:cs="Arial"/>
          <w:color w:val="000000" w:themeColor="text1"/>
          <w:sz w:val="20"/>
          <w:szCs w:val="20"/>
        </w:rPr>
        <w:t xml:space="preserve"> gives customers information about their health insurance online, so they can have access to important information. The member can register and Login. Once logged in, from the welcome page one can access all the features of My Account, such as Who’s Covered, What’s Covered, Claims and Out-of-Pocket Costs, contact Member Services by secure e-mail. All pages of My Account are secure—this means that sensitive information is encrypted and is unreadable as it travels over the Internet. </w:t>
      </w:r>
    </w:p>
    <w:p w:rsidR="007D274C" w:rsidRDefault="007D274C" w:rsidP="007D274C">
      <w:pPr>
        <w:rPr>
          <w:rFonts w:ascii="Verdana" w:hAnsi="Verdana"/>
          <w:color w:val="000000" w:themeColor="text1"/>
          <w:sz w:val="20"/>
          <w:szCs w:val="20"/>
        </w:rPr>
      </w:pPr>
    </w:p>
    <w:p w:rsidR="007D274C" w:rsidRDefault="007D274C" w:rsidP="007D274C">
      <w:pPr>
        <w:rPr>
          <w:rStyle w:val="smallbold1"/>
          <w:rFonts w:eastAsiaTheme="majorEastAsia"/>
          <w:sz w:val="20"/>
          <w:szCs w:val="20"/>
        </w:rPr>
      </w:pPr>
      <w:r>
        <w:rPr>
          <w:rStyle w:val="smallbold1"/>
          <w:rFonts w:eastAsiaTheme="majorEastAsia"/>
          <w:color w:val="000000" w:themeColor="text1"/>
          <w:sz w:val="20"/>
          <w:szCs w:val="20"/>
        </w:rPr>
        <w:t>UnitedHealth Group</w:t>
      </w:r>
    </w:p>
    <w:p w:rsidR="007D274C" w:rsidRDefault="007D274C" w:rsidP="007D274C">
      <w:pPr>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pPr>
      <w:r>
        <w:rPr>
          <w:rFonts w:ascii="Verdana" w:hAnsi="Verdana"/>
          <w:b/>
          <w:color w:val="000000" w:themeColor="text1"/>
          <w:sz w:val="20"/>
          <w:szCs w:val="20"/>
        </w:rPr>
        <w:t>“</w:t>
      </w:r>
      <w:r>
        <w:rPr>
          <w:rStyle w:val="smallbold1"/>
          <w:rFonts w:eastAsiaTheme="majorEastAsia"/>
          <w:color w:val="000000" w:themeColor="text1"/>
          <w:sz w:val="20"/>
          <w:szCs w:val="20"/>
        </w:rPr>
        <w:t>UnitedHealth Group</w:t>
      </w:r>
      <w:r>
        <w:rPr>
          <w:rFonts w:ascii="Verdana" w:hAnsi="Verdana"/>
          <w:b/>
          <w:color w:val="000000" w:themeColor="text1"/>
          <w:sz w:val="20"/>
          <w:szCs w:val="20"/>
        </w:rPr>
        <w:t xml:space="preserve"> Employer Portal” </w:t>
      </w:r>
      <w:r>
        <w:rPr>
          <w:rFonts w:ascii="Verdana" w:hAnsi="Verdana"/>
          <w:color w:val="000000" w:themeColor="text1"/>
          <w:sz w:val="20"/>
          <w:szCs w:val="20"/>
        </w:rPr>
        <w:t>would allow groups to perform administrative functions on-line, including employee coverage, adding dependents and checking plan benefits. This portal will focus on web-enabled transactions that provide employers with convenient and cost-effective service. A transaction-driven portal will help accomplish the dual goals of meeting customer information and service needs and fulfilling Empire’s commitment to reduce operational overhead. By enabling customers to smoothly perform necessary transaction at their convenience, UnitedHealth Group will alleviate pressure on customer service representative and reduce costs associated with labor-intensive customer management and support activities.</w:t>
      </w:r>
    </w:p>
    <w:p w:rsidR="007D274C" w:rsidRDefault="007D274C" w:rsidP="007D274C">
      <w:pPr>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rPr>
          <w:rFonts w:ascii="Verdana" w:hAnsi="Verdana"/>
          <w:color w:val="000000" w:themeColor="text1"/>
          <w:sz w:val="20"/>
          <w:szCs w:val="20"/>
        </w:rPr>
      </w:pPr>
    </w:p>
    <w:p w:rsidR="007D274C" w:rsidRDefault="007D274C" w:rsidP="007D274C">
      <w:pPr>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rPr>
          <w:rFonts w:ascii="Verdana" w:hAnsi="Verdana"/>
          <w:b/>
          <w:color w:val="000000" w:themeColor="text1"/>
          <w:sz w:val="20"/>
          <w:szCs w:val="20"/>
        </w:rPr>
      </w:pPr>
      <w:r>
        <w:rPr>
          <w:rFonts w:ascii="Verdana" w:hAnsi="Verdana"/>
          <w:b/>
          <w:color w:val="000000" w:themeColor="text1"/>
          <w:sz w:val="20"/>
          <w:szCs w:val="20"/>
        </w:rPr>
        <w:t>“</w:t>
      </w:r>
      <w:r>
        <w:rPr>
          <w:rStyle w:val="smallbold1"/>
          <w:rFonts w:eastAsiaTheme="majorEastAsia"/>
          <w:color w:val="000000" w:themeColor="text1"/>
          <w:sz w:val="20"/>
          <w:szCs w:val="20"/>
        </w:rPr>
        <w:t>UnitedHealth Group</w:t>
      </w:r>
      <w:r>
        <w:rPr>
          <w:rFonts w:ascii="Verdana" w:hAnsi="Verdana"/>
          <w:b/>
          <w:color w:val="000000" w:themeColor="text1"/>
          <w:sz w:val="20"/>
          <w:szCs w:val="20"/>
        </w:rPr>
        <w:t xml:space="preserve"> Physicians Portal” </w:t>
      </w:r>
      <w:r>
        <w:rPr>
          <w:rFonts w:ascii="Verdana" w:hAnsi="Verdana"/>
          <w:color w:val="000000" w:themeColor="text1"/>
          <w:sz w:val="20"/>
          <w:szCs w:val="20"/>
        </w:rPr>
        <w:t xml:space="preserve">enables doctors in UnitedHealth Group’s networks to confirm patient eligibility, obtain pre-certification and adjudicate claims on-line in seconds. Claims to be processed real-time in the physician’s office at the time service are rendered. Physician can request check and EOB Copies, Check status of claims, Manage virtual practices through the Account Maintenance Feature. </w:t>
      </w:r>
    </w:p>
    <w:p w:rsidR="007D274C" w:rsidRDefault="007D274C" w:rsidP="007D274C">
      <w:pPr>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rPr>
          <w:rFonts w:ascii="Verdana" w:hAnsi="Verdana"/>
          <w:b/>
          <w:color w:val="000000" w:themeColor="text1"/>
          <w:sz w:val="20"/>
          <w:szCs w:val="20"/>
        </w:rPr>
      </w:pPr>
    </w:p>
    <w:p w:rsidR="007D274C" w:rsidRDefault="007D274C" w:rsidP="007D274C">
      <w:pPr>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rPr>
          <w:rFonts w:ascii="Verdana" w:hAnsi="Verdana"/>
          <w:color w:val="000000" w:themeColor="text1"/>
          <w:sz w:val="20"/>
          <w:szCs w:val="20"/>
        </w:rPr>
      </w:pPr>
      <w:r>
        <w:rPr>
          <w:rFonts w:ascii="Verdana" w:hAnsi="Verdana"/>
          <w:b/>
          <w:color w:val="000000" w:themeColor="text1"/>
          <w:sz w:val="20"/>
          <w:szCs w:val="20"/>
        </w:rPr>
        <w:t>“</w:t>
      </w:r>
      <w:r>
        <w:rPr>
          <w:rStyle w:val="smallbold1"/>
          <w:rFonts w:eastAsiaTheme="majorEastAsia"/>
          <w:color w:val="000000" w:themeColor="text1"/>
          <w:sz w:val="20"/>
          <w:szCs w:val="20"/>
        </w:rPr>
        <w:t>UnitedHealth Group</w:t>
      </w:r>
      <w:r>
        <w:rPr>
          <w:rFonts w:ascii="Verdana" w:hAnsi="Verdana"/>
          <w:b/>
          <w:color w:val="000000" w:themeColor="text1"/>
          <w:sz w:val="20"/>
          <w:szCs w:val="20"/>
        </w:rPr>
        <w:t xml:space="preserve"> member website” </w:t>
      </w:r>
      <w:r>
        <w:rPr>
          <w:rFonts w:ascii="Verdana" w:hAnsi="Verdana"/>
          <w:color w:val="000000" w:themeColor="text1"/>
          <w:sz w:val="20"/>
          <w:szCs w:val="20"/>
        </w:rPr>
        <w:t>access to their health insurance information. Member can view their enrollment profile, Change Profile Info, Change their primary care physician, search a provider, view Benefit Details, View/Download/Print Explanation of Benefits form, check claim status and payment and request replacement ID Cards.</w:t>
      </w:r>
    </w:p>
    <w:p w:rsidR="007D274C" w:rsidRDefault="007D274C" w:rsidP="007D274C">
      <w:pPr>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rPr>
          <w:rFonts w:ascii="Verdana" w:hAnsi="Verdana"/>
          <w:color w:val="000000" w:themeColor="text1"/>
          <w:sz w:val="20"/>
          <w:szCs w:val="20"/>
        </w:rPr>
      </w:pPr>
    </w:p>
    <w:p w:rsidR="007D274C" w:rsidRDefault="007D274C" w:rsidP="007D274C">
      <w:pPr>
        <w:rPr>
          <w:rFonts w:ascii="Verdana" w:hAnsi="Verdana"/>
          <w:b/>
          <w:color w:val="000000" w:themeColor="text1"/>
          <w:sz w:val="20"/>
          <w:szCs w:val="20"/>
        </w:rPr>
      </w:pPr>
    </w:p>
    <w:p w:rsidR="007D274C" w:rsidRDefault="007D274C" w:rsidP="007D274C">
      <w:pPr>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rPr>
          <w:rFonts w:ascii="Verdana" w:hAnsi="Verdana"/>
          <w:color w:val="000000" w:themeColor="text1"/>
          <w:sz w:val="20"/>
          <w:szCs w:val="20"/>
        </w:rPr>
      </w:pPr>
      <w:r>
        <w:rPr>
          <w:rFonts w:ascii="Verdana" w:hAnsi="Verdana"/>
          <w:b/>
          <w:color w:val="000000" w:themeColor="text1"/>
          <w:sz w:val="20"/>
          <w:szCs w:val="20"/>
        </w:rPr>
        <w:t>Use the following Kaiser Permanente Project as UnitedHealth Group Project:</w:t>
      </w:r>
    </w:p>
    <w:p w:rsidR="007D274C" w:rsidRDefault="007D274C" w:rsidP="007D274C">
      <w:pPr>
        <w:rPr>
          <w:rFonts w:ascii="Verdana" w:hAnsi="Verdana"/>
          <w:color w:val="000000" w:themeColor="text1"/>
          <w:sz w:val="20"/>
          <w:szCs w:val="20"/>
        </w:rPr>
      </w:pPr>
    </w:p>
    <w:p w:rsidR="007D274C" w:rsidRDefault="007D274C" w:rsidP="007D274C">
      <w:pPr>
        <w:rPr>
          <w:rFonts w:ascii="Verdana" w:eastAsia="Calibri" w:hAnsi="Verdana" w:cs="Arial"/>
          <w:color w:val="000000" w:themeColor="text1"/>
          <w:sz w:val="20"/>
          <w:szCs w:val="20"/>
        </w:rPr>
      </w:pPr>
      <w:r>
        <w:rPr>
          <w:rFonts w:ascii="Verdana" w:hAnsi="Verdana"/>
          <w:b/>
          <w:bCs/>
          <w:color w:val="000000" w:themeColor="text1"/>
          <w:sz w:val="20"/>
          <w:szCs w:val="20"/>
        </w:rPr>
        <w:t>Kaiser Permanente</w:t>
      </w:r>
      <w:r>
        <w:rPr>
          <w:rFonts w:ascii="Verdana" w:hAnsi="Verdana"/>
          <w:color w:val="000000" w:themeColor="text1"/>
          <w:sz w:val="20"/>
          <w:szCs w:val="20"/>
        </w:rPr>
        <w:t xml:space="preserve"> </w:t>
      </w:r>
      <w:r>
        <w:rPr>
          <w:rFonts w:ascii="Verdana" w:eastAsia="Calibri" w:hAnsi="Verdana" w:cs="Arial"/>
          <w:color w:val="000000" w:themeColor="text1"/>
          <w:sz w:val="20"/>
          <w:szCs w:val="20"/>
        </w:rPr>
        <w:t xml:space="preserve">is an integrated </w:t>
      </w:r>
      <w:hyperlink r:id="rId10" w:tooltip="Managed care" w:history="1">
        <w:r>
          <w:rPr>
            <w:rStyle w:val="Hyperlink"/>
            <w:rFonts w:ascii="Verdana" w:eastAsia="Calibri" w:hAnsi="Verdana" w:cs="Arial"/>
            <w:color w:val="000000" w:themeColor="text1"/>
            <w:sz w:val="20"/>
            <w:szCs w:val="20"/>
          </w:rPr>
          <w:t>managed care</w:t>
        </w:r>
      </w:hyperlink>
      <w:r>
        <w:rPr>
          <w:rFonts w:ascii="Verdana" w:eastAsia="Calibri" w:hAnsi="Verdana" w:cs="Arial"/>
          <w:color w:val="000000" w:themeColor="text1"/>
          <w:sz w:val="20"/>
          <w:szCs w:val="20"/>
        </w:rPr>
        <w:t xml:space="preserve"> organization, based in </w:t>
      </w:r>
      <w:hyperlink r:id="rId11" w:tooltip="Oakland, California" w:history="1">
        <w:r>
          <w:rPr>
            <w:rStyle w:val="Hyperlink"/>
            <w:rFonts w:ascii="Verdana" w:eastAsia="Calibri" w:hAnsi="Verdana" w:cs="Arial"/>
            <w:color w:val="000000" w:themeColor="text1"/>
            <w:sz w:val="20"/>
            <w:szCs w:val="20"/>
          </w:rPr>
          <w:t>Oakland, California</w:t>
        </w:r>
      </w:hyperlink>
      <w:r>
        <w:rPr>
          <w:rFonts w:ascii="Verdana" w:eastAsia="Calibri" w:hAnsi="Verdana" w:cs="Arial"/>
          <w:color w:val="000000" w:themeColor="text1"/>
          <w:sz w:val="20"/>
          <w:szCs w:val="20"/>
        </w:rPr>
        <w:t xml:space="preserve">. </w:t>
      </w:r>
      <w:r>
        <w:rPr>
          <w:rFonts w:ascii="Verdana" w:eastAsia="Calibri" w:hAnsi="Verdana" w:cs="Arial"/>
          <w:b/>
          <w:color w:val="000000" w:themeColor="text1"/>
          <w:sz w:val="20"/>
          <w:szCs w:val="20"/>
        </w:rPr>
        <w:t xml:space="preserve">My Health Manager </w:t>
      </w:r>
      <w:r>
        <w:rPr>
          <w:rFonts w:ascii="Verdana" w:eastAsia="Calibri" w:hAnsi="Verdana" w:cs="Arial"/>
          <w:color w:val="000000" w:themeColor="text1"/>
          <w:sz w:val="20"/>
          <w:szCs w:val="20"/>
        </w:rPr>
        <w:t xml:space="preserve">program helps customers to access health and health plan information in one safe, convenient place on Kaiser Permanente Website.  IT allows customers to E-mail doctors, get information about health practitioners, select personal physician. It helps to see test results, order prescription refills online or check the status of a </w:t>
      </w:r>
      <w:r>
        <w:rPr>
          <w:rFonts w:ascii="Verdana" w:eastAsia="Calibri" w:hAnsi="Verdana" w:cs="Arial"/>
          <w:b/>
          <w:color w:val="000000" w:themeColor="text1"/>
          <w:sz w:val="20"/>
          <w:szCs w:val="20"/>
        </w:rPr>
        <w:t>prescrip</w:t>
      </w:r>
      <w:r>
        <w:rPr>
          <w:rFonts w:ascii="Verdana" w:eastAsia="Calibri" w:hAnsi="Verdana" w:cs="Arial"/>
          <w:color w:val="000000" w:themeColor="text1"/>
          <w:sz w:val="20"/>
          <w:szCs w:val="20"/>
        </w:rPr>
        <w:t>tion refill, schedule, cancel, or view upcoming appointments, past visit information, download forms, Exchange secure e-mail with doctor's office, member services, and Web Manager.</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b/>
          <w:color w:val="000000" w:themeColor="text1"/>
          <w:sz w:val="20"/>
          <w:szCs w:val="20"/>
        </w:rPr>
      </w:pPr>
      <w:r>
        <w:rPr>
          <w:rFonts w:ascii="Verdana" w:hAnsi="Verdana"/>
          <w:b/>
          <w:color w:val="000000" w:themeColor="text1"/>
          <w:sz w:val="20"/>
          <w:szCs w:val="20"/>
        </w:rPr>
        <w:t>The Company  I am currently working is Kaiser Permanente and is at Silver Spring, MD. It is an integrated managed health care organization. HealthConnect is Kaiser Permanente’s comprehensive health information system. It securely connects 8.5 million people to their health care teams, their personal information, and the latest medical knowledge, leveraging the integrated approaches to health care available only at Kaiser Permanente.</w:t>
      </w:r>
    </w:p>
    <w:p w:rsidR="007D274C" w:rsidRDefault="007D274C" w:rsidP="007D274C">
      <w:pPr>
        <w:rPr>
          <w:rFonts w:ascii="Verdana" w:hAnsi="Verdana"/>
          <w:b/>
          <w:color w:val="000000" w:themeColor="text1"/>
          <w:sz w:val="20"/>
          <w:szCs w:val="20"/>
        </w:rPr>
      </w:pPr>
      <w:r>
        <w:rPr>
          <w:rFonts w:ascii="Verdana" w:hAnsi="Verdana"/>
          <w:b/>
          <w:color w:val="000000" w:themeColor="text1"/>
          <w:sz w:val="20"/>
          <w:szCs w:val="20"/>
        </w:rPr>
        <w:t>The project is web based and I was involved in the new functionality implemented in KP application. It is about self-scheduling intended for KP members to schedule their own appointment online with their Primary care physician (PCP), which allows KP members to schedule their appointment, view the upcoming appointment, reschedule the appointment or delete the appointment online, users will be also notified about their appointment via email. Following tasks were performed in all test environments to test the new schedule feature:</w:t>
      </w:r>
    </w:p>
    <w:p w:rsidR="007D274C" w:rsidRDefault="007D274C" w:rsidP="007D274C">
      <w:pPr>
        <w:pStyle w:val="ListParagraph"/>
        <w:ind w:left="405"/>
        <w:rPr>
          <w:rFonts w:ascii="Verdana" w:hAnsi="Verdana"/>
          <w:b/>
          <w:color w:val="000000" w:themeColor="text1"/>
          <w:sz w:val="20"/>
          <w:szCs w:val="20"/>
        </w:rPr>
      </w:pPr>
    </w:p>
    <w:p w:rsidR="007D274C" w:rsidRDefault="007D274C" w:rsidP="007D274C">
      <w:pPr>
        <w:pStyle w:val="ListParagraph"/>
        <w:numPr>
          <w:ilvl w:val="0"/>
          <w:numId w:val="11"/>
        </w:numPr>
        <w:rPr>
          <w:rFonts w:ascii="Verdana" w:hAnsi="Verdana"/>
          <w:b/>
          <w:color w:val="000000" w:themeColor="text1"/>
          <w:sz w:val="20"/>
          <w:szCs w:val="20"/>
        </w:rPr>
      </w:pPr>
      <w:r>
        <w:rPr>
          <w:rFonts w:ascii="Verdana" w:hAnsi="Verdana"/>
          <w:b/>
          <w:color w:val="000000" w:themeColor="text1"/>
          <w:sz w:val="20"/>
          <w:szCs w:val="20"/>
        </w:rPr>
        <w:t>Exectued the workflow of scheduling a Primary care physician appontment in KP.org test environment for the test member and verified that the appointment is created in KP Healthconnect (Main Interface) on that member's record.</w:t>
      </w:r>
    </w:p>
    <w:p w:rsidR="007D274C" w:rsidRDefault="007D274C" w:rsidP="007D274C">
      <w:pPr>
        <w:pStyle w:val="ListParagraph"/>
        <w:numPr>
          <w:ilvl w:val="0"/>
          <w:numId w:val="11"/>
        </w:numPr>
        <w:rPr>
          <w:rFonts w:ascii="Verdana" w:hAnsi="Verdana"/>
          <w:b/>
          <w:color w:val="000000" w:themeColor="text1"/>
          <w:sz w:val="20"/>
          <w:szCs w:val="20"/>
        </w:rPr>
      </w:pPr>
      <w:r>
        <w:rPr>
          <w:rFonts w:ascii="Verdana" w:hAnsi="Verdana"/>
          <w:b/>
          <w:color w:val="000000" w:themeColor="text1"/>
          <w:sz w:val="20"/>
          <w:szCs w:val="20"/>
        </w:rPr>
        <w:t>Scheduled another appointment from KP Healthconnect schedule and verified that the appointment is displaying in member's future appointment list in KP.org.</w:t>
      </w:r>
    </w:p>
    <w:p w:rsidR="007D274C" w:rsidRDefault="007D274C" w:rsidP="007D274C">
      <w:pPr>
        <w:pStyle w:val="ListParagraph"/>
        <w:numPr>
          <w:ilvl w:val="0"/>
          <w:numId w:val="11"/>
        </w:numPr>
        <w:rPr>
          <w:rFonts w:ascii="Verdana" w:hAnsi="Verdana"/>
          <w:b/>
          <w:color w:val="000000" w:themeColor="text1"/>
          <w:sz w:val="20"/>
          <w:szCs w:val="20"/>
        </w:rPr>
      </w:pPr>
      <w:r>
        <w:rPr>
          <w:rFonts w:ascii="Verdana" w:hAnsi="Verdana"/>
          <w:b/>
          <w:color w:val="000000" w:themeColor="text1"/>
          <w:sz w:val="20"/>
          <w:szCs w:val="20"/>
        </w:rPr>
        <w:t xml:space="preserve"> Cancelled a scheduled appointment from KP.org and verified that the members record is updated as well in KP Healthconnect.</w:t>
      </w:r>
    </w:p>
    <w:p w:rsidR="007D274C" w:rsidRDefault="007D274C" w:rsidP="007D274C">
      <w:pPr>
        <w:pStyle w:val="ListParagraph"/>
        <w:numPr>
          <w:ilvl w:val="0"/>
          <w:numId w:val="11"/>
        </w:numPr>
        <w:rPr>
          <w:rFonts w:ascii="Verdana" w:hAnsi="Verdana"/>
          <w:b/>
          <w:color w:val="000000" w:themeColor="text1"/>
          <w:sz w:val="20"/>
          <w:szCs w:val="20"/>
        </w:rPr>
      </w:pPr>
      <w:r>
        <w:rPr>
          <w:rFonts w:ascii="Verdana" w:hAnsi="Verdana"/>
          <w:b/>
          <w:color w:val="000000" w:themeColor="text1"/>
          <w:sz w:val="20"/>
          <w:szCs w:val="20"/>
        </w:rPr>
        <w:t>Ordered a lab associated with the appointment and sent it to the lab system (Missys) from KP Healthconnect and verifed that MisSys system received the order.</w:t>
      </w:r>
    </w:p>
    <w:p w:rsidR="007D274C" w:rsidRDefault="007D274C" w:rsidP="007D274C">
      <w:pPr>
        <w:pStyle w:val="ListParagraph"/>
        <w:numPr>
          <w:ilvl w:val="0"/>
          <w:numId w:val="11"/>
        </w:numPr>
        <w:rPr>
          <w:rFonts w:ascii="Verdana" w:hAnsi="Verdana"/>
          <w:b/>
          <w:color w:val="000000" w:themeColor="text1"/>
          <w:sz w:val="20"/>
          <w:szCs w:val="20"/>
        </w:rPr>
      </w:pPr>
      <w:r>
        <w:rPr>
          <w:rFonts w:ascii="Verdana" w:hAnsi="Verdana"/>
          <w:b/>
          <w:color w:val="000000" w:themeColor="text1"/>
          <w:sz w:val="20"/>
          <w:szCs w:val="20"/>
        </w:rPr>
        <w:lastRenderedPageBreak/>
        <w:t>Check the result of the lab order in Missys and verifed that the result status in Healthconnect for that order is updated as "Complete" and result detail is also available.</w:t>
      </w:r>
    </w:p>
    <w:p w:rsidR="007D274C" w:rsidRDefault="007D274C" w:rsidP="007D274C">
      <w:pPr>
        <w:pStyle w:val="ListParagraph"/>
        <w:numPr>
          <w:ilvl w:val="0"/>
          <w:numId w:val="11"/>
        </w:numPr>
        <w:rPr>
          <w:rFonts w:ascii="Verdana" w:hAnsi="Verdana"/>
          <w:b/>
          <w:color w:val="000000" w:themeColor="text1"/>
          <w:sz w:val="20"/>
          <w:szCs w:val="20"/>
        </w:rPr>
      </w:pPr>
      <w:r>
        <w:rPr>
          <w:rFonts w:ascii="Verdana" w:hAnsi="Verdana"/>
          <w:b/>
          <w:color w:val="000000" w:themeColor="text1"/>
          <w:sz w:val="20"/>
          <w:szCs w:val="20"/>
        </w:rPr>
        <w:t>Verified that the same result is also available for members to see at KP.org.</w:t>
      </w:r>
    </w:p>
    <w:p w:rsidR="007D274C" w:rsidRDefault="007D274C" w:rsidP="007D274C">
      <w:pPr>
        <w:pStyle w:val="ListParagraph"/>
        <w:numPr>
          <w:ilvl w:val="0"/>
          <w:numId w:val="11"/>
        </w:numPr>
        <w:rPr>
          <w:rFonts w:ascii="Verdana" w:hAnsi="Verdana"/>
          <w:b/>
          <w:color w:val="000000" w:themeColor="text1"/>
          <w:sz w:val="20"/>
          <w:szCs w:val="20"/>
        </w:rPr>
      </w:pPr>
      <w:r>
        <w:rPr>
          <w:rFonts w:ascii="Verdana" w:hAnsi="Verdana"/>
          <w:b/>
          <w:color w:val="000000" w:themeColor="text1"/>
          <w:sz w:val="20"/>
          <w:szCs w:val="20"/>
        </w:rPr>
        <w:t>Ordered a medication from KP healthconnect for the same appointment and verifed that MCPS (Pharmacy System) received the order.</w:t>
      </w:r>
    </w:p>
    <w:p w:rsidR="007D274C" w:rsidRDefault="007D274C" w:rsidP="007D274C">
      <w:pPr>
        <w:pStyle w:val="ListParagraph"/>
        <w:numPr>
          <w:ilvl w:val="0"/>
          <w:numId w:val="11"/>
        </w:numPr>
        <w:rPr>
          <w:rFonts w:ascii="Verdana" w:hAnsi="Verdana"/>
          <w:b/>
          <w:color w:val="000000" w:themeColor="text1"/>
          <w:sz w:val="20"/>
          <w:szCs w:val="20"/>
        </w:rPr>
      </w:pPr>
      <w:r>
        <w:rPr>
          <w:rFonts w:ascii="Verdana" w:hAnsi="Verdana"/>
          <w:b/>
          <w:color w:val="000000" w:themeColor="text1"/>
          <w:sz w:val="20"/>
          <w:szCs w:val="20"/>
        </w:rPr>
        <w:t>Filled the medication request from MCPS (pharmacy system) and sent it to KP Healthconnect and verified that medication order result is updated in patient's chart in Healthconnect.</w:t>
      </w:r>
    </w:p>
    <w:p w:rsidR="007D274C" w:rsidRDefault="007D274C" w:rsidP="007D274C">
      <w:pPr>
        <w:pStyle w:val="ListParagraph"/>
        <w:numPr>
          <w:ilvl w:val="0"/>
          <w:numId w:val="11"/>
        </w:numPr>
        <w:rPr>
          <w:rFonts w:ascii="Verdana" w:hAnsi="Verdana"/>
          <w:b/>
          <w:color w:val="000000" w:themeColor="text1"/>
          <w:sz w:val="20"/>
          <w:szCs w:val="20"/>
        </w:rPr>
      </w:pPr>
      <w:r>
        <w:rPr>
          <w:rFonts w:ascii="Verdana" w:hAnsi="Verdana"/>
          <w:b/>
          <w:color w:val="000000" w:themeColor="text1"/>
          <w:sz w:val="20"/>
          <w:szCs w:val="20"/>
        </w:rPr>
        <w:t>Queried the relational database (Clarity?) next day after the ETL (Extract, transform and Load) process captures all data from Chronicles database to Clarity database in order to see all the information entered for the test member is populated in the correct tables.</w:t>
      </w:r>
    </w:p>
    <w:p w:rsidR="007D274C" w:rsidRDefault="007D274C" w:rsidP="007D274C">
      <w:pPr>
        <w:pStyle w:val="ListParagraph"/>
        <w:numPr>
          <w:ilvl w:val="0"/>
          <w:numId w:val="11"/>
        </w:numPr>
        <w:rPr>
          <w:rFonts w:ascii="Verdana" w:hAnsi="Verdana"/>
          <w:b/>
          <w:color w:val="000000" w:themeColor="text1"/>
          <w:sz w:val="20"/>
          <w:szCs w:val="20"/>
        </w:rPr>
      </w:pPr>
      <w:r>
        <w:rPr>
          <w:rFonts w:ascii="Verdana" w:hAnsi="Verdana"/>
          <w:b/>
          <w:color w:val="000000" w:themeColor="text1"/>
          <w:sz w:val="20"/>
          <w:szCs w:val="20"/>
        </w:rPr>
        <w:t>Checked functioning of other application connected to Healthconnect that is impacted by the new feature/module.</w:t>
      </w:r>
    </w:p>
    <w:p w:rsidR="007D274C" w:rsidRDefault="007D274C" w:rsidP="007D274C">
      <w:pPr>
        <w:pStyle w:val="ListParagraph"/>
        <w:ind w:left="765"/>
        <w:rPr>
          <w:rFonts w:ascii="Verdana" w:hAnsi="Verdana"/>
          <w:b/>
          <w:color w:val="000000" w:themeColor="text1"/>
          <w:sz w:val="20"/>
          <w:szCs w:val="20"/>
        </w:rPr>
      </w:pPr>
    </w:p>
    <w:p w:rsidR="007D274C" w:rsidRDefault="007D274C" w:rsidP="007D274C">
      <w:pPr>
        <w:pStyle w:val="ListParagraph"/>
        <w:ind w:left="765"/>
        <w:rPr>
          <w:rFonts w:ascii="Verdana" w:hAnsi="Verdana"/>
          <w:color w:val="000000" w:themeColor="text1"/>
          <w:sz w:val="20"/>
          <w:szCs w:val="20"/>
        </w:rPr>
      </w:pPr>
      <w:r>
        <w:rPr>
          <w:rFonts w:ascii="Verdana" w:hAnsi="Verdana"/>
          <w:color w:val="000000" w:themeColor="text1"/>
          <w:sz w:val="20"/>
          <w:szCs w:val="20"/>
        </w:rPr>
        <w:t>All the applications are connected to KP HealthConnect using the Enterprise Middleware(MQ). On the back end, there is a procedural Database called Chronicles which is updated realtime. Furthermore, there is another relational database which is updated overnight after (extracting transforming and loading) ETL process</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 xml:space="preserve">Individual from business department provided the requirement from a national level and regional business analyst modify and update the document based on regional guidelines. This document is generated with detailed information and it is called </w:t>
      </w:r>
      <w:r>
        <w:rPr>
          <w:rFonts w:ascii="Verdana" w:hAnsi="Verdana"/>
          <w:b/>
          <w:bCs/>
          <w:color w:val="000000" w:themeColor="text1"/>
          <w:sz w:val="20"/>
          <w:szCs w:val="20"/>
        </w:rPr>
        <w:t>BRD</w:t>
      </w:r>
      <w:r>
        <w:rPr>
          <w:rFonts w:ascii="Verdana" w:hAnsi="Verdana"/>
          <w:color w:val="000000" w:themeColor="text1"/>
          <w:sz w:val="20"/>
          <w:szCs w:val="20"/>
        </w:rPr>
        <w:t xml:space="preserve">. Then </w:t>
      </w:r>
      <w:r>
        <w:rPr>
          <w:rFonts w:ascii="Verdana" w:hAnsi="Verdana"/>
          <w:b/>
          <w:bCs/>
          <w:color w:val="000000" w:themeColor="text1"/>
          <w:sz w:val="20"/>
          <w:szCs w:val="20"/>
        </w:rPr>
        <w:t xml:space="preserve">System Analyst </w:t>
      </w:r>
      <w:r>
        <w:rPr>
          <w:rFonts w:ascii="Verdana" w:hAnsi="Verdana"/>
          <w:color w:val="000000" w:themeColor="text1"/>
          <w:sz w:val="20"/>
          <w:szCs w:val="20"/>
        </w:rPr>
        <w:t xml:space="preserve">converts </w:t>
      </w:r>
      <w:r>
        <w:rPr>
          <w:rFonts w:ascii="Verdana" w:hAnsi="Verdana"/>
          <w:b/>
          <w:bCs/>
          <w:color w:val="000000" w:themeColor="text1"/>
          <w:sz w:val="20"/>
          <w:szCs w:val="20"/>
        </w:rPr>
        <w:t>BRD to SRD.</w:t>
      </w:r>
      <w:r>
        <w:rPr>
          <w:rFonts w:ascii="Verdana" w:hAnsi="Verdana"/>
          <w:color w:val="000000" w:themeColor="text1"/>
          <w:sz w:val="20"/>
          <w:szCs w:val="20"/>
        </w:rPr>
        <w:t xml:space="preserve"> They also prepare </w:t>
      </w:r>
      <w:r>
        <w:rPr>
          <w:rFonts w:ascii="Verdana" w:hAnsi="Verdana"/>
          <w:b/>
          <w:bCs/>
          <w:color w:val="000000" w:themeColor="text1"/>
          <w:sz w:val="20"/>
          <w:szCs w:val="20"/>
        </w:rPr>
        <w:t>navigational flow</w:t>
      </w:r>
      <w:r>
        <w:rPr>
          <w:rFonts w:ascii="Verdana" w:hAnsi="Verdana"/>
          <w:color w:val="000000" w:themeColor="text1"/>
          <w:sz w:val="20"/>
          <w:szCs w:val="20"/>
        </w:rPr>
        <w:t xml:space="preserve"> </w:t>
      </w:r>
      <w:r>
        <w:rPr>
          <w:rFonts w:ascii="Verdana" w:hAnsi="Verdana"/>
          <w:b/>
          <w:bCs/>
          <w:color w:val="000000" w:themeColor="text1"/>
          <w:sz w:val="20"/>
          <w:szCs w:val="20"/>
        </w:rPr>
        <w:t xml:space="preserve">(a document that </w:t>
      </w:r>
      <w:r>
        <w:rPr>
          <w:rFonts w:ascii="Verdana" w:hAnsi="Verdana" w:cs="Arial"/>
          <w:b/>
          <w:bCs/>
          <w:color w:val="000000" w:themeColor="text1"/>
          <w:sz w:val="20"/>
          <w:szCs w:val="20"/>
        </w:rPr>
        <w:t xml:space="preserve">describes system behavior from an actor's point of view as scenario-driven threads through the functional requirements) </w:t>
      </w:r>
      <w:r>
        <w:rPr>
          <w:rFonts w:ascii="Verdana" w:hAnsi="Verdana"/>
          <w:color w:val="000000" w:themeColor="text1"/>
          <w:sz w:val="20"/>
          <w:szCs w:val="20"/>
        </w:rPr>
        <w:t xml:space="preserve">of the application in the form of </w:t>
      </w:r>
      <w:r>
        <w:rPr>
          <w:rFonts w:ascii="Verdana" w:hAnsi="Verdana"/>
          <w:b/>
          <w:bCs/>
          <w:color w:val="000000" w:themeColor="text1"/>
          <w:sz w:val="20"/>
          <w:szCs w:val="20"/>
        </w:rPr>
        <w:t>use cases.</w:t>
      </w:r>
      <w:r>
        <w:rPr>
          <w:rFonts w:ascii="Verdana" w:hAnsi="Verdana"/>
          <w:color w:val="000000" w:themeColor="text1"/>
          <w:sz w:val="20"/>
          <w:szCs w:val="20"/>
        </w:rPr>
        <w:t xml:space="preserve"> It was documented in a way that it can be accessible by the relevant staff. Our team led collected those documents &amp; updated to the test team by attending the </w:t>
      </w:r>
      <w:r>
        <w:rPr>
          <w:rFonts w:ascii="Verdana" w:hAnsi="Verdana"/>
          <w:b/>
          <w:bCs/>
          <w:color w:val="000000" w:themeColor="text1"/>
          <w:sz w:val="20"/>
          <w:szCs w:val="20"/>
        </w:rPr>
        <w:t>walk-thru(s) &amp; meetings.</w:t>
      </w:r>
      <w:r>
        <w:rPr>
          <w:rFonts w:ascii="Verdana" w:hAnsi="Verdana"/>
          <w:color w:val="000000" w:themeColor="text1"/>
          <w:sz w:val="20"/>
          <w:szCs w:val="20"/>
        </w:rPr>
        <w:br/>
      </w:r>
      <w:r>
        <w:rPr>
          <w:rFonts w:ascii="Verdana" w:hAnsi="Verdana"/>
          <w:color w:val="000000" w:themeColor="text1"/>
          <w:sz w:val="20"/>
          <w:szCs w:val="20"/>
        </w:rPr>
        <w:br/>
        <w:t>Later,</w:t>
      </w:r>
      <w:r>
        <w:rPr>
          <w:rFonts w:ascii="Verdana" w:hAnsi="Verdana"/>
          <w:b/>
          <w:bCs/>
          <w:color w:val="000000" w:themeColor="text1"/>
          <w:sz w:val="20"/>
          <w:szCs w:val="20"/>
        </w:rPr>
        <w:t xml:space="preserve"> technical specification</w:t>
      </w:r>
      <w:r>
        <w:rPr>
          <w:rFonts w:ascii="Verdana" w:hAnsi="Verdana"/>
          <w:color w:val="000000" w:themeColor="text1"/>
          <w:sz w:val="20"/>
          <w:szCs w:val="20"/>
        </w:rPr>
        <w:t xml:space="preserve"> team defined the </w:t>
      </w:r>
      <w:r>
        <w:rPr>
          <w:rFonts w:ascii="Verdana" w:hAnsi="Verdana"/>
          <w:b/>
          <w:bCs/>
          <w:color w:val="000000" w:themeColor="text1"/>
          <w:sz w:val="20"/>
          <w:szCs w:val="20"/>
        </w:rPr>
        <w:t xml:space="preserve">limitation, validation, error message, boundary values, and data types </w:t>
      </w:r>
      <w:r>
        <w:rPr>
          <w:rFonts w:ascii="Verdana" w:hAnsi="Verdana"/>
          <w:color w:val="000000" w:themeColor="text1"/>
          <w:sz w:val="20"/>
          <w:szCs w:val="20"/>
        </w:rPr>
        <w:t xml:space="preserve">of the application. After that </w:t>
      </w:r>
      <w:r>
        <w:rPr>
          <w:rFonts w:ascii="Verdana" w:hAnsi="Verdana"/>
          <w:b/>
          <w:bCs/>
          <w:color w:val="000000" w:themeColor="text1"/>
          <w:sz w:val="20"/>
          <w:szCs w:val="20"/>
        </w:rPr>
        <w:t xml:space="preserve">Database designer </w:t>
      </w:r>
      <w:r>
        <w:rPr>
          <w:rFonts w:ascii="Verdana" w:hAnsi="Verdana"/>
          <w:color w:val="000000" w:themeColor="text1"/>
          <w:sz w:val="20"/>
          <w:szCs w:val="20"/>
        </w:rPr>
        <w:t xml:space="preserve">designs the database and they come up with data dictionary document to create the schema for the application. Meanwhile, </w:t>
      </w:r>
      <w:r>
        <w:rPr>
          <w:rFonts w:ascii="Verdana" w:hAnsi="Verdana"/>
          <w:b/>
          <w:bCs/>
          <w:color w:val="000000" w:themeColor="text1"/>
          <w:sz w:val="20"/>
          <w:szCs w:val="20"/>
        </w:rPr>
        <w:t xml:space="preserve">GUI Designers </w:t>
      </w:r>
      <w:r>
        <w:rPr>
          <w:rFonts w:ascii="Verdana" w:hAnsi="Verdana"/>
          <w:color w:val="000000" w:themeColor="text1"/>
          <w:sz w:val="20"/>
          <w:szCs w:val="20"/>
        </w:rPr>
        <w:t xml:space="preserve">designed the look and feel of the application in the form of </w:t>
      </w:r>
      <w:r>
        <w:rPr>
          <w:rFonts w:ascii="Verdana" w:hAnsi="Verdana"/>
          <w:b/>
          <w:bCs/>
          <w:color w:val="000000" w:themeColor="text1"/>
          <w:sz w:val="20"/>
          <w:szCs w:val="20"/>
        </w:rPr>
        <w:t xml:space="preserve">mockups (also called prototype is a </w:t>
      </w:r>
      <w:r>
        <w:rPr>
          <w:rFonts w:ascii="Verdana" w:hAnsi="Verdana" w:cs="Arial"/>
          <w:color w:val="000000" w:themeColor="text1"/>
          <w:sz w:val="20"/>
          <w:szCs w:val="20"/>
        </w:rPr>
        <w:t>full</w:t>
      </w:r>
      <w:r>
        <w:rPr>
          <w:rFonts w:ascii="Verdana" w:hAnsi="Verdana" w:cs="Arial"/>
          <w:b/>
          <w:bCs/>
          <w:color w:val="000000" w:themeColor="text1"/>
          <w:sz w:val="20"/>
          <w:szCs w:val="20"/>
        </w:rPr>
        <w:t>-size model of a design or device, used for teaching, demonstration, design evaluation, promotion, and other purposes</w:t>
      </w:r>
      <w:r>
        <w:rPr>
          <w:rFonts w:ascii="Verdana" w:hAnsi="Verdana"/>
          <w:b/>
          <w:bCs/>
          <w:color w:val="000000" w:themeColor="text1"/>
          <w:sz w:val="20"/>
          <w:szCs w:val="20"/>
        </w:rPr>
        <w:t>)</w:t>
      </w:r>
      <w:r>
        <w:rPr>
          <w:rFonts w:ascii="Verdana" w:hAnsi="Verdana"/>
          <w:color w:val="000000" w:themeColor="text1"/>
          <w:sz w:val="20"/>
          <w:szCs w:val="20"/>
        </w:rPr>
        <w:t xml:space="preserve">. After that </w:t>
      </w:r>
      <w:r>
        <w:rPr>
          <w:rFonts w:ascii="Verdana" w:hAnsi="Verdana"/>
          <w:b/>
          <w:bCs/>
          <w:color w:val="000000" w:themeColor="text1"/>
          <w:sz w:val="20"/>
          <w:szCs w:val="20"/>
        </w:rPr>
        <w:t xml:space="preserve">architectural team </w:t>
      </w:r>
      <w:r>
        <w:rPr>
          <w:rFonts w:ascii="Verdana" w:hAnsi="Verdana"/>
          <w:color w:val="000000" w:themeColor="text1"/>
          <w:sz w:val="20"/>
          <w:szCs w:val="20"/>
        </w:rPr>
        <w:t xml:space="preserve">implement the entire architectural structure of the application. </w:t>
      </w:r>
      <w:r>
        <w:rPr>
          <w:rFonts w:ascii="Verdana" w:hAnsi="Verdana"/>
          <w:color w:val="000000" w:themeColor="text1"/>
          <w:sz w:val="20"/>
          <w:szCs w:val="20"/>
        </w:rPr>
        <w:br/>
      </w:r>
      <w:r>
        <w:rPr>
          <w:rFonts w:ascii="Verdana" w:hAnsi="Verdana"/>
          <w:color w:val="000000" w:themeColor="text1"/>
          <w:sz w:val="20"/>
          <w:szCs w:val="20"/>
        </w:rPr>
        <w:br/>
      </w:r>
      <w:r>
        <w:rPr>
          <w:rFonts w:ascii="Verdana" w:hAnsi="Verdana"/>
          <w:color w:val="000000" w:themeColor="text1"/>
          <w:sz w:val="20"/>
          <w:szCs w:val="20"/>
        </w:rPr>
        <w:br/>
        <w:t xml:space="preserve">Once the developers finished coding, they perform </w:t>
      </w:r>
      <w:r>
        <w:rPr>
          <w:rFonts w:ascii="Verdana" w:hAnsi="Verdana"/>
          <w:b/>
          <w:bCs/>
          <w:color w:val="000000" w:themeColor="text1"/>
          <w:sz w:val="20"/>
          <w:szCs w:val="20"/>
        </w:rPr>
        <w:t>unit testing</w:t>
      </w:r>
      <w:r>
        <w:rPr>
          <w:rFonts w:ascii="Verdana" w:hAnsi="Verdana"/>
          <w:color w:val="000000" w:themeColor="text1"/>
          <w:sz w:val="20"/>
          <w:szCs w:val="20"/>
        </w:rPr>
        <w:t xml:space="preserve"> where they check the major functionality of the application before handing it over to the Testing team. Then coded files are transferred to the QA servers by the </w:t>
      </w:r>
      <w:r>
        <w:rPr>
          <w:rFonts w:ascii="Verdana" w:hAnsi="Verdana"/>
          <w:b/>
          <w:bCs/>
          <w:color w:val="000000" w:themeColor="text1"/>
          <w:sz w:val="20"/>
          <w:szCs w:val="20"/>
        </w:rPr>
        <w:t>Configuration team</w:t>
      </w:r>
      <w:r>
        <w:rPr>
          <w:rFonts w:ascii="Verdana" w:hAnsi="Verdana"/>
          <w:color w:val="000000" w:themeColor="text1"/>
          <w:sz w:val="20"/>
          <w:szCs w:val="20"/>
        </w:rPr>
        <w:t>. CM team are not only involved in the migration of the files from one server to another but also keep track of the modification &amp; new versions of the application using</w:t>
      </w:r>
      <w:r>
        <w:rPr>
          <w:rFonts w:ascii="Verdana" w:hAnsi="Verdana"/>
          <w:b/>
          <w:bCs/>
          <w:color w:val="000000" w:themeColor="text1"/>
          <w:sz w:val="20"/>
          <w:szCs w:val="20"/>
        </w:rPr>
        <w:t xml:space="preserve"> version control tools like PVCS </w:t>
      </w:r>
      <w:r>
        <w:rPr>
          <w:rFonts w:ascii="Verdana" w:hAnsi="Verdana"/>
          <w:b/>
          <w:bCs/>
          <w:color w:val="000000" w:themeColor="text1"/>
          <w:sz w:val="20"/>
          <w:szCs w:val="20"/>
        </w:rPr>
        <w:lastRenderedPageBreak/>
        <w:t>&amp; VSS (</w:t>
      </w:r>
      <w:r>
        <w:rPr>
          <w:rFonts w:ascii="Verdana" w:hAnsi="Verdana" w:cs="Arial"/>
          <w:color w:val="000000" w:themeColor="text1"/>
          <w:sz w:val="20"/>
          <w:szCs w:val="20"/>
        </w:rPr>
        <w:t> is the management of changes to documents, programs, and other information stored as computer files). Then, CM team keeps the build ready for us and we start with build acceptance testing; it is basically quick test on the major functionality of the application. I</w:t>
      </w:r>
      <w:r>
        <w:rPr>
          <w:rFonts w:ascii="Verdana" w:hAnsi="Verdana"/>
          <w:color w:val="000000" w:themeColor="text1"/>
          <w:sz w:val="20"/>
          <w:szCs w:val="20"/>
        </w:rPr>
        <w:t>n other words, we check if the application does what it is supposed to do on a major basis.</w:t>
      </w:r>
      <w:r>
        <w:rPr>
          <w:rFonts w:ascii="Verdana" w:hAnsi="Verdana"/>
          <w:color w:val="000000" w:themeColor="text1"/>
          <w:sz w:val="20"/>
          <w:szCs w:val="20"/>
        </w:rPr>
        <w:br/>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 xml:space="preserve">Then next we moved on to the </w:t>
      </w:r>
      <w:r>
        <w:rPr>
          <w:rFonts w:ascii="Verdana" w:hAnsi="Verdana"/>
          <w:b/>
          <w:bCs/>
          <w:color w:val="000000" w:themeColor="text1"/>
          <w:sz w:val="20"/>
          <w:szCs w:val="20"/>
        </w:rPr>
        <w:t xml:space="preserve">in-depth testing </w:t>
      </w:r>
      <w:r>
        <w:rPr>
          <w:rFonts w:ascii="Verdana" w:hAnsi="Verdana"/>
          <w:color w:val="000000" w:themeColor="text1"/>
          <w:sz w:val="20"/>
          <w:szCs w:val="20"/>
        </w:rPr>
        <w:t xml:space="preserve">where we test each component page by page and piece by piece. Then we moved on to the </w:t>
      </w:r>
      <w:r>
        <w:rPr>
          <w:rFonts w:ascii="Verdana" w:hAnsi="Verdana"/>
          <w:b/>
          <w:bCs/>
          <w:color w:val="000000" w:themeColor="text1"/>
          <w:sz w:val="20"/>
          <w:szCs w:val="20"/>
        </w:rPr>
        <w:t>Module testing</w:t>
      </w:r>
      <w:r>
        <w:rPr>
          <w:rFonts w:ascii="Verdana" w:hAnsi="Verdana"/>
          <w:color w:val="000000" w:themeColor="text1"/>
          <w:sz w:val="20"/>
          <w:szCs w:val="20"/>
        </w:rPr>
        <w:t xml:space="preserve"> where we do +ve and –ve testing, just to make sure that all the </w:t>
      </w:r>
      <w:r>
        <w:rPr>
          <w:rFonts w:ascii="Verdana" w:hAnsi="Verdana"/>
          <w:b/>
          <w:bCs/>
          <w:color w:val="000000" w:themeColor="text1"/>
          <w:sz w:val="20"/>
          <w:szCs w:val="20"/>
        </w:rPr>
        <w:t>java script validations</w:t>
      </w:r>
      <w:r>
        <w:rPr>
          <w:rFonts w:ascii="Verdana" w:hAnsi="Verdana"/>
          <w:color w:val="000000" w:themeColor="text1"/>
          <w:sz w:val="20"/>
          <w:szCs w:val="20"/>
        </w:rPr>
        <w:t xml:space="preserve"> are working fine or not. One of the challenge here was the creation of </w:t>
      </w:r>
      <w:r>
        <w:rPr>
          <w:rFonts w:ascii="Verdana" w:hAnsi="Verdana"/>
          <w:b/>
          <w:bCs/>
          <w:color w:val="000000" w:themeColor="text1"/>
          <w:sz w:val="20"/>
          <w:szCs w:val="20"/>
        </w:rPr>
        <w:t>test data</w:t>
      </w:r>
      <w:r>
        <w:rPr>
          <w:rFonts w:ascii="Verdana" w:hAnsi="Verdana"/>
          <w:color w:val="000000" w:themeColor="text1"/>
          <w:sz w:val="20"/>
          <w:szCs w:val="20"/>
        </w:rPr>
        <w:t xml:space="preserve"> as the application had interaction with other modules of the application. So, I needed to find out my own </w:t>
      </w:r>
      <w:r>
        <w:rPr>
          <w:rFonts w:ascii="Verdana" w:hAnsi="Verdana"/>
          <w:b/>
          <w:bCs/>
          <w:color w:val="000000" w:themeColor="text1"/>
          <w:sz w:val="20"/>
          <w:szCs w:val="20"/>
        </w:rPr>
        <w:t>test data</w:t>
      </w:r>
      <w:r>
        <w:rPr>
          <w:rFonts w:ascii="Verdana" w:hAnsi="Verdana"/>
          <w:color w:val="000000" w:themeColor="text1"/>
          <w:sz w:val="20"/>
          <w:szCs w:val="20"/>
        </w:rPr>
        <w:t>. Furthermore, because this application is very data intensive, I had to create very complex sets SQL statement to pull data from the database to make sure that data goes to the respective table. Moreover, I had to make sure that user work flows are working fine.</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br/>
      </w:r>
      <w:r>
        <w:rPr>
          <w:rFonts w:ascii="Verdana" w:hAnsi="Verdana"/>
          <w:color w:val="000000" w:themeColor="text1"/>
          <w:sz w:val="20"/>
          <w:szCs w:val="20"/>
        </w:rPr>
        <w:br/>
        <w:t xml:space="preserve">Then the modules are combined &amp; tested in the </w:t>
      </w:r>
      <w:r>
        <w:rPr>
          <w:rFonts w:ascii="Verdana" w:hAnsi="Verdana"/>
          <w:b/>
          <w:bCs/>
          <w:color w:val="000000" w:themeColor="text1"/>
          <w:sz w:val="20"/>
          <w:szCs w:val="20"/>
        </w:rPr>
        <w:t>integration testing</w:t>
      </w:r>
      <w:r>
        <w:rPr>
          <w:rFonts w:ascii="Verdana" w:hAnsi="Verdana"/>
          <w:color w:val="000000" w:themeColor="text1"/>
          <w:sz w:val="20"/>
          <w:szCs w:val="20"/>
        </w:rPr>
        <w:t xml:space="preserve"> (WIT). In WIT  testing takes as its input modules that have been unit tested, groups them in larger builds and applies tests defined in an integration test plan.</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 xml:space="preserve">We had to make sure that the data is flowing correctly between the modules. Once it is confirmed that all the modules are compatible with each other then the </w:t>
      </w:r>
      <w:r>
        <w:rPr>
          <w:rFonts w:ascii="Verdana" w:hAnsi="Verdana"/>
          <w:b/>
          <w:bCs/>
          <w:color w:val="000000" w:themeColor="text1"/>
          <w:sz w:val="20"/>
          <w:szCs w:val="20"/>
        </w:rPr>
        <w:t>system testing</w:t>
      </w:r>
      <w:r>
        <w:rPr>
          <w:rFonts w:ascii="Verdana" w:hAnsi="Verdana"/>
          <w:color w:val="000000" w:themeColor="text1"/>
          <w:sz w:val="20"/>
          <w:szCs w:val="20"/>
        </w:rPr>
        <w:t xml:space="preserve"> is done where it is made sure that the system works or functions properly as a whole. The </w:t>
      </w:r>
      <w:r>
        <w:rPr>
          <w:rFonts w:ascii="Verdana" w:hAnsi="Verdana"/>
          <w:b/>
          <w:bCs/>
          <w:color w:val="000000" w:themeColor="text1"/>
          <w:sz w:val="20"/>
          <w:szCs w:val="20"/>
        </w:rPr>
        <w:t>system testing</w:t>
      </w:r>
      <w:r>
        <w:rPr>
          <w:rFonts w:ascii="Verdana" w:hAnsi="Verdana"/>
          <w:color w:val="000000" w:themeColor="text1"/>
          <w:sz w:val="20"/>
          <w:szCs w:val="20"/>
        </w:rPr>
        <w:t xml:space="preserve"> is where functions from both the application are tested at the same time. Once we are satisfied that most of the components are working fine, we do the </w:t>
      </w:r>
      <w:r>
        <w:rPr>
          <w:rFonts w:ascii="Verdana" w:hAnsi="Verdana"/>
          <w:b/>
          <w:bCs/>
          <w:color w:val="000000" w:themeColor="text1"/>
          <w:sz w:val="20"/>
          <w:szCs w:val="20"/>
        </w:rPr>
        <w:t>user acceptance</w:t>
      </w:r>
      <w:r>
        <w:rPr>
          <w:rFonts w:ascii="Verdana" w:hAnsi="Verdana"/>
          <w:color w:val="000000" w:themeColor="text1"/>
          <w:sz w:val="20"/>
          <w:szCs w:val="20"/>
        </w:rPr>
        <w:t xml:space="preserve"> or </w:t>
      </w:r>
      <w:r>
        <w:rPr>
          <w:rFonts w:ascii="Verdana" w:hAnsi="Verdana"/>
          <w:b/>
          <w:bCs/>
          <w:color w:val="000000" w:themeColor="text1"/>
          <w:sz w:val="20"/>
          <w:szCs w:val="20"/>
        </w:rPr>
        <w:t>usability testing</w:t>
      </w:r>
      <w:r>
        <w:rPr>
          <w:rFonts w:ascii="Verdana" w:hAnsi="Verdana"/>
          <w:color w:val="000000" w:themeColor="text1"/>
          <w:sz w:val="20"/>
          <w:szCs w:val="20"/>
        </w:rPr>
        <w:t xml:space="preserve">  (UAT) to get the comments from the actual user, basically it is testing the build in the real world scenario. In UAT, first </w:t>
      </w:r>
      <w:r>
        <w:rPr>
          <w:rFonts w:ascii="Verdana" w:hAnsi="Verdana"/>
          <w:b/>
          <w:bCs/>
          <w:color w:val="000000" w:themeColor="text1"/>
          <w:sz w:val="20"/>
          <w:szCs w:val="20"/>
        </w:rPr>
        <w:t xml:space="preserve">alpha testing </w:t>
      </w:r>
      <w:r>
        <w:rPr>
          <w:rFonts w:ascii="Verdana" w:hAnsi="Verdana"/>
          <w:color w:val="000000" w:themeColor="text1"/>
          <w:sz w:val="20"/>
          <w:szCs w:val="20"/>
        </w:rPr>
        <w:t xml:space="preserve">was performed by the </w:t>
      </w:r>
      <w:r>
        <w:rPr>
          <w:rFonts w:ascii="Verdana" w:hAnsi="Verdana"/>
          <w:b/>
          <w:bCs/>
          <w:color w:val="000000" w:themeColor="text1"/>
          <w:sz w:val="20"/>
          <w:szCs w:val="20"/>
        </w:rPr>
        <w:t xml:space="preserve">in-house </w:t>
      </w:r>
      <w:r>
        <w:rPr>
          <w:rFonts w:ascii="Verdana" w:hAnsi="Verdana"/>
          <w:color w:val="000000" w:themeColor="text1"/>
          <w:sz w:val="20"/>
          <w:szCs w:val="20"/>
        </w:rPr>
        <w:t>members like the</w:t>
      </w:r>
      <w:r>
        <w:rPr>
          <w:rFonts w:ascii="Verdana" w:hAnsi="Verdana"/>
          <w:b/>
          <w:bCs/>
          <w:color w:val="000000" w:themeColor="text1"/>
          <w:sz w:val="20"/>
          <w:szCs w:val="20"/>
        </w:rPr>
        <w:t xml:space="preserve"> team leads</w:t>
      </w:r>
      <w:r>
        <w:rPr>
          <w:rFonts w:ascii="Verdana" w:hAnsi="Verdana"/>
          <w:color w:val="000000" w:themeColor="text1"/>
          <w:sz w:val="20"/>
          <w:szCs w:val="20"/>
        </w:rPr>
        <w:t xml:space="preserve"> or </w:t>
      </w:r>
      <w:r>
        <w:rPr>
          <w:rFonts w:ascii="Verdana" w:hAnsi="Verdana"/>
          <w:b/>
          <w:bCs/>
          <w:color w:val="000000" w:themeColor="text1"/>
          <w:sz w:val="20"/>
          <w:szCs w:val="20"/>
        </w:rPr>
        <w:t>directors of different departments</w:t>
      </w:r>
      <w:r>
        <w:rPr>
          <w:rFonts w:ascii="Verdana" w:hAnsi="Verdana"/>
          <w:color w:val="000000" w:themeColor="text1"/>
          <w:sz w:val="20"/>
          <w:szCs w:val="20"/>
        </w:rPr>
        <w:t>.  Secondly in Beta testing , testing test team went to model customer site and gave demonstration on that build after that the model customer gave feedbacks.</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 xml:space="preserve">We make sure to perform the </w:t>
      </w:r>
      <w:r>
        <w:rPr>
          <w:rFonts w:ascii="Verdana" w:hAnsi="Verdana"/>
          <w:b/>
          <w:bCs/>
          <w:color w:val="000000" w:themeColor="text1"/>
          <w:sz w:val="20"/>
          <w:szCs w:val="20"/>
        </w:rPr>
        <w:t xml:space="preserve">load testing or deployment testing </w:t>
      </w:r>
      <w:r>
        <w:rPr>
          <w:rFonts w:ascii="Verdana" w:hAnsi="Verdana"/>
          <w:color w:val="000000" w:themeColor="text1"/>
          <w:sz w:val="20"/>
          <w:szCs w:val="20"/>
        </w:rPr>
        <w:t xml:space="preserve">to check any variations of results between the testing done on servers and the actual results on the web. After that, </w:t>
      </w:r>
      <w:r>
        <w:rPr>
          <w:rFonts w:ascii="Verdana" w:hAnsi="Verdana"/>
          <w:b/>
          <w:bCs/>
          <w:color w:val="000000" w:themeColor="text1"/>
          <w:sz w:val="20"/>
          <w:szCs w:val="20"/>
        </w:rPr>
        <w:t>ADHOC testing</w:t>
      </w:r>
      <w:r>
        <w:rPr>
          <w:rFonts w:ascii="Verdana" w:hAnsi="Verdana"/>
          <w:color w:val="000000" w:themeColor="text1"/>
          <w:sz w:val="20"/>
          <w:szCs w:val="20"/>
        </w:rPr>
        <w:t xml:space="preserve"> is done along with the </w:t>
      </w:r>
      <w:r>
        <w:rPr>
          <w:rFonts w:ascii="Verdana" w:hAnsi="Verdana"/>
          <w:b/>
          <w:bCs/>
          <w:color w:val="000000" w:themeColor="text1"/>
          <w:sz w:val="20"/>
          <w:szCs w:val="20"/>
        </w:rPr>
        <w:t>Smoke &amp; Sanity</w:t>
      </w:r>
      <w:r>
        <w:rPr>
          <w:rFonts w:ascii="Verdana" w:hAnsi="Verdana"/>
          <w:color w:val="000000" w:themeColor="text1"/>
          <w:sz w:val="20"/>
          <w:szCs w:val="20"/>
        </w:rPr>
        <w:t xml:space="preserve"> testing to get rid of the minute bugs if there’s any. </w:t>
      </w:r>
      <w:r>
        <w:rPr>
          <w:rFonts w:ascii="Verdana" w:hAnsi="Verdana"/>
          <w:color w:val="000000" w:themeColor="text1"/>
          <w:sz w:val="20"/>
          <w:szCs w:val="20"/>
        </w:rPr>
        <w:br/>
      </w:r>
      <w:r>
        <w:rPr>
          <w:rFonts w:ascii="Verdana" w:hAnsi="Verdana"/>
          <w:color w:val="000000" w:themeColor="text1"/>
          <w:sz w:val="20"/>
          <w:szCs w:val="20"/>
        </w:rPr>
        <w:br/>
        <w:t xml:space="preserve">During the different phases of testing, it was important for us to report the </w:t>
      </w:r>
      <w:r>
        <w:rPr>
          <w:rFonts w:ascii="Verdana" w:hAnsi="Verdana"/>
          <w:b/>
          <w:bCs/>
          <w:color w:val="000000" w:themeColor="text1"/>
          <w:sz w:val="20"/>
          <w:szCs w:val="20"/>
        </w:rPr>
        <w:t>defects or bugs</w:t>
      </w:r>
      <w:r>
        <w:rPr>
          <w:rFonts w:ascii="Verdana" w:hAnsi="Verdana"/>
          <w:color w:val="000000" w:themeColor="text1"/>
          <w:sz w:val="20"/>
          <w:szCs w:val="20"/>
        </w:rPr>
        <w:t xml:space="preserve"> back to the developers. For each test we had reporting and </w:t>
      </w:r>
      <w:r>
        <w:rPr>
          <w:rFonts w:ascii="Verdana" w:hAnsi="Verdana"/>
          <w:b/>
          <w:bCs/>
          <w:color w:val="000000" w:themeColor="text1"/>
          <w:sz w:val="20"/>
          <w:szCs w:val="20"/>
        </w:rPr>
        <w:t>defect tracking tools</w:t>
      </w:r>
      <w:r>
        <w:rPr>
          <w:rFonts w:ascii="Verdana" w:hAnsi="Verdana"/>
          <w:color w:val="000000" w:themeColor="text1"/>
          <w:sz w:val="20"/>
          <w:szCs w:val="20"/>
        </w:rPr>
        <w:t>. In my last project each error was individually reported to the respective person or official with his name as the attention. The company had a standard format to report the defect where the name of the tester is there along with the module of the error, the browser it appears in, the severity of the problem and the priority the developer should take to fix it</w:t>
      </w:r>
      <w:r>
        <w:rPr>
          <w:rFonts w:ascii="Verdana" w:hAnsi="Verdana"/>
          <w:color w:val="000000" w:themeColor="text1"/>
          <w:sz w:val="20"/>
          <w:szCs w:val="20"/>
        </w:rPr>
        <w:br/>
      </w:r>
      <w:r>
        <w:rPr>
          <w:rFonts w:ascii="Verdana" w:hAnsi="Verdana"/>
          <w:color w:val="000000" w:themeColor="text1"/>
          <w:sz w:val="20"/>
          <w:szCs w:val="20"/>
        </w:rPr>
        <w:br/>
        <w:t>In my last few years of experience, these are relatively the general procedures or steps that I’m familiar w</w:t>
      </w:r>
    </w:p>
    <w:p w:rsidR="007D274C" w:rsidRDefault="00A30F49" w:rsidP="007D274C">
      <w:pPr>
        <w:rPr>
          <w:rFonts w:ascii="Verdana" w:hAnsi="Verdana"/>
          <w:color w:val="000000" w:themeColor="text1"/>
          <w:sz w:val="20"/>
          <w:szCs w:val="20"/>
        </w:rPr>
      </w:pPr>
      <w:r>
        <w:rPr>
          <w:rFonts w:ascii="Verdana" w:hAnsi="Verdana"/>
          <w:color w:val="000000" w:themeColor="text1"/>
          <w:sz w:val="20"/>
          <w:szCs w:val="20"/>
        </w:rPr>
      </w:r>
      <w:r>
        <w:rPr>
          <w:rFonts w:ascii="Verdana" w:hAnsi="Verdana"/>
          <w:color w:val="000000" w:themeColor="text1"/>
          <w:sz w:val="20"/>
          <w:szCs w:val="20"/>
        </w:rPr>
        <w:pict>
          <v:group id="_x0000_s1026" editas="canvas" style="width:6in;height:594pt;mso-position-horizontal-relative:char;mso-position-vertical-relative:line" coordorigin="2527,3127" coordsize="7200,1018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7;top:3127;width:7200;height:10183" o:preferrelative="f">
              <v:fill o:detectmouseclick="t"/>
              <v:path o:extrusionok="t" o:connecttype="none"/>
            </v:shape>
            <v:rect id="_x0000_s1028" style="position:absolute;left:2527;top:3127;width:1350;height:1235">
              <v:textbox style="mso-next-textbox:#_x0000_s1028">
                <w:txbxContent>
                  <w:p w:rsidR="007D274C" w:rsidRDefault="007D274C" w:rsidP="007D274C"/>
                  <w:p w:rsidR="007D274C" w:rsidRDefault="007D274C" w:rsidP="007D274C">
                    <w:r>
                      <w:t>KMATE</w:t>
                    </w:r>
                  </w:p>
                  <w:p w:rsidR="007D274C" w:rsidRDefault="007D274C" w:rsidP="007D274C">
                    <w:r>
                      <w:t>(Legacy system)</w:t>
                    </w:r>
                  </w:p>
                </w:txbxContent>
              </v:textbox>
            </v:rect>
            <v:rect id="_x0000_s1029" style="position:absolute;left:2527;top:4824;width:1350;height:1234">
              <v:textbox style="mso-next-textbox:#_x0000_s1029">
                <w:txbxContent>
                  <w:p w:rsidR="007D274C" w:rsidRDefault="007D274C" w:rsidP="007D274C">
                    <w:r>
                      <w:t>Kp.org</w:t>
                    </w:r>
                  </w:p>
                  <w:p w:rsidR="007D274C" w:rsidRDefault="007D274C" w:rsidP="007D274C">
                    <w:r>
                      <w:t>(Members access)</w:t>
                    </w:r>
                  </w:p>
                </w:txbxContent>
              </v:textbox>
            </v:rect>
            <v:rect id="_x0000_s1030" style="position:absolute;left:2527;top:6367;width:1350;height:1080">
              <v:textbox style="mso-next-textbox:#_x0000_s1030">
                <w:txbxContent>
                  <w:p w:rsidR="007D274C" w:rsidRDefault="007D274C" w:rsidP="007D274C">
                    <w:r>
                      <w:t>Misys</w:t>
                    </w:r>
                  </w:p>
                  <w:p w:rsidR="007D274C" w:rsidRDefault="007D274C" w:rsidP="007D274C">
                    <w:r>
                      <w:t>(Lab system)</w:t>
                    </w:r>
                  </w:p>
                </w:txbxContent>
              </v:textbox>
            </v:rect>
            <v:rect id="_x0000_s1031" style="position:absolute;left:4327;top:3281;width:450;height:5863">
              <v:textbox style="mso-next-textbox:#_x0000_s1031">
                <w:txbxContent>
                  <w:p w:rsidR="007D274C" w:rsidRDefault="007D274C" w:rsidP="007D274C"/>
                </w:txbxContent>
              </v:textbox>
            </v:rect>
            <v:rect id="_x0000_s1032" style="position:absolute;left:5377;top:3281;width:1500;height:6017">
              <v:textbox style="mso-next-textbox:#_x0000_s1032">
                <w:txbxContent>
                  <w:p w:rsidR="007D274C" w:rsidRDefault="007D274C" w:rsidP="007D274C"/>
                  <w:p w:rsidR="007D274C" w:rsidRDefault="007D274C" w:rsidP="007D274C"/>
                  <w:p w:rsidR="007D274C" w:rsidRDefault="007D274C" w:rsidP="007D274C"/>
                  <w:p w:rsidR="007D274C" w:rsidRDefault="007D274C" w:rsidP="007D274C"/>
                  <w:p w:rsidR="007D274C" w:rsidRDefault="007D274C" w:rsidP="007D274C"/>
                  <w:p w:rsidR="007D274C" w:rsidRDefault="007D274C" w:rsidP="007D274C">
                    <w:pPr>
                      <w:rPr>
                        <w:b/>
                      </w:rPr>
                    </w:pPr>
                    <w:r>
                      <w:rPr>
                        <w:b/>
                      </w:rPr>
                      <w:t>KP Healthconnect</w:t>
                    </w:r>
                  </w:p>
                  <w:p w:rsidR="007D274C" w:rsidRDefault="007D274C" w:rsidP="007D274C"/>
                </w:txbxContent>
              </v:textbox>
            </v:rect>
            <v:rect id="_x0000_s1033" style="position:absolute;left:8077;top:4207;width:1650;height:1389">
              <v:textbox style="mso-next-textbox:#_x0000_s1033">
                <w:txbxContent>
                  <w:p w:rsidR="007D274C" w:rsidRDefault="007D274C" w:rsidP="007D274C">
                    <w:r>
                      <w:t>Procedural Database.</w:t>
                    </w:r>
                  </w:p>
                  <w:p w:rsidR="007D274C" w:rsidRDefault="007D274C" w:rsidP="007D274C">
                    <w:r>
                      <w:t>(Chronicles)</w:t>
                    </w:r>
                  </w:p>
                  <w:p w:rsidR="007D274C" w:rsidRDefault="007D274C" w:rsidP="007D274C"/>
                </w:txbxContent>
              </v:textbox>
            </v:rect>
            <v:rect id="_x0000_s1034" style="position:absolute;left:8077;top:7293;width:1650;height:1543">
              <v:textbox style="mso-next-textbox:#_x0000_s1034">
                <w:txbxContent>
                  <w:p w:rsidR="007D274C" w:rsidRDefault="007D274C" w:rsidP="007D274C"/>
                  <w:p w:rsidR="007D274C" w:rsidRDefault="007D274C" w:rsidP="007D274C"/>
                  <w:p w:rsidR="007D274C" w:rsidRDefault="007D274C" w:rsidP="007D274C">
                    <w:pPr>
                      <w:ind w:left="180"/>
                    </w:pPr>
                    <w:r>
                      <w:t>Relational    Database (Oracle)</w:t>
                    </w:r>
                  </w:p>
                </w:txbxContent>
              </v:textbox>
            </v:rect>
            <v:rect id="_x0000_s1035" style="position:absolute;left:2527;top:7756;width:1350;height:1234">
              <v:textbox style="mso-next-textbox:#_x0000_s1035">
                <w:txbxContent>
                  <w:p w:rsidR="007D274C" w:rsidRDefault="007D274C" w:rsidP="007D274C">
                    <w:r>
                      <w:t>Pharmecy System</w:t>
                    </w:r>
                  </w:p>
                </w:txbxContent>
              </v:textbox>
            </v:re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s1036" type="#_x0000_t161" style="position:absolute;left:3298;top:5849;width:2536;height:178;rotation:270" adj="0" fillcolor="black">
              <v:shadow color="#868686"/>
              <v:textpath style="font-family:&quot;Times New Roman&quot;;font-size:12pt;font-weight:bold;v-text-kern:t" trim="t" fitpath="t" xscale="f" string="Enterprise Middleware (MQ)"/>
            </v:shape>
            <v:line id="_x0000_s1037" style="position:absolute" from="4777,3436" to="5377,3436">
              <v:stroke endarrow="block"/>
            </v:line>
            <v:line id="_x0000_s1038" style="position:absolute" from="3877,3436" to="4327,3436"/>
            <v:line id="_x0000_s1039" style="position:absolute;flip:x" from="4777,3898" to="5377,3898"/>
            <v:line id="_x0000_s1040" style="position:absolute;flip:x" from="3877,3898" to="4327,3898">
              <v:stroke endarrow="block"/>
            </v:line>
            <v:line id="_x0000_s1041" style="position:absolute" from="6877,4670" to="8077,4671">
              <v:stroke endarrow="block"/>
            </v:line>
            <v:line id="_x0000_s1042" style="position:absolute" from="8527,5596" to="8527,7293">
              <v:stroke endarrow="block"/>
            </v:line>
            <v:line id="_x0000_s1043" style="position:absolute" from="3877,5133" to="4327,5133"/>
            <v:line id="_x0000_s1044" style="position:absolute;flip:x" from="4777,5750" to="5377,5750"/>
            <v:line id="_x0000_s1045" style="position:absolute" from="4777,5133" to="5377,5134">
              <v:stroke endarrow="block"/>
            </v:line>
            <v:line id="_x0000_s1046" style="position:absolute;flip:x" from="3877,5750" to="4327,5750">
              <v:stroke endarrow="block"/>
            </v:line>
            <v:line id="_x0000_s1047" style="position:absolute" from="3877,6676" to="3877,6676">
              <v:stroke endarrow="block"/>
            </v:line>
            <v:line id="_x0000_s1048" style="position:absolute" from="3877,6676" to="4327,6676"/>
            <v:line id="_x0000_s1049" style="position:absolute;flip:x" from="4777,7138" to="5377,7138"/>
            <v:line id="_x0000_s1050" style="position:absolute;flip:x" from="3877,7138" to="4327,7138">
              <v:stroke endarrow="block"/>
            </v:line>
            <v:line id="_x0000_s1051" style="position:absolute" from="4777,6676" to="5377,6676">
              <v:stroke endarrow="block"/>
            </v:line>
            <v:line id="_x0000_s1052" style="position:absolute" from="3877,8064" to="4327,8064"/>
            <v:line id="_x0000_s1053" style="position:absolute;flip:x" from="4777,8527" to="5377,8527"/>
            <v:line id="_x0000_s1054" style="position:absolute" from="4777,8064" to="5377,8064">
              <v:stroke endarrow="block"/>
            </v:line>
            <v:line id="_x0000_s1055" style="position:absolute;flip:x" from="3877,8527" to="4327,8527">
              <v:stroke endarrow="block"/>
            </v:line>
            <v:shape id="_x0000_s1056" type="#_x0000_t161" style="position:absolute;left:7027;top:4361;width:900;height:155" adj="0" fillcolor="black">
              <v:shadow color="#868686"/>
              <v:textpath style="font-family:&quot;Times New Roman&quot;;font-size:10pt;v-text-kern:t" trim="t" fitpath="t" xscale="f" string="Update Realtime"/>
            </v:shape>
            <v:shape id="_x0000_s1057" type="#_x0000_t161" style="position:absolute;left:7327;top:6367;width:2388;height:174" adj="0" fillcolor="black">
              <v:shadow color="#868686"/>
              <v:textpath style="font-family:&quot;Times New Roman&quot;;font-size:10pt;v-text-kern:t" trim="t" fitpath="t" xscale="f" string="Update overnight after ETL process"/>
            </v:shape>
            <v:shapetype id="_x0000_t202" coordsize="21600,21600" o:spt="202" path="m,l,21600r21600,l21600,xe">
              <v:stroke joinstyle="miter"/>
              <v:path gradientshapeok="t" o:connecttype="rect"/>
            </v:shapetype>
            <v:shape id="_x0000_s1058" type="#_x0000_t202" style="position:absolute;left:2677;top:10841;width:6300;height:2469">
              <v:textbox>
                <w:txbxContent>
                  <w:p w:rsidR="007D274C" w:rsidRDefault="007D274C" w:rsidP="007D274C">
                    <w:r>
                      <w:rPr>
                        <w:b/>
                      </w:rPr>
                      <w:t>KMATE</w:t>
                    </w:r>
                    <w:r>
                      <w:t>: Membership system used for registering new members, add modify and update patient’s demographic information and coverage and more.</w:t>
                    </w:r>
                  </w:p>
                  <w:p w:rsidR="007D274C" w:rsidRDefault="007D274C" w:rsidP="007D274C">
                    <w:r>
                      <w:rPr>
                        <w:b/>
                      </w:rPr>
                      <w:t>Kp.org</w:t>
                    </w:r>
                    <w:r>
                      <w:t>: Online service for members to access to their medical information.</w:t>
                    </w:r>
                  </w:p>
                  <w:p w:rsidR="007D274C" w:rsidRDefault="007D274C" w:rsidP="007D274C">
                    <w:r>
                      <w:rPr>
                        <w:b/>
                      </w:rPr>
                      <w:t>Misys Lab</w:t>
                    </w:r>
                    <w:r>
                      <w:t>: Kaiser Laboratory system used at the lab to order and enter result for various Lab.</w:t>
                    </w:r>
                  </w:p>
                  <w:p w:rsidR="007D274C" w:rsidRDefault="007D274C" w:rsidP="007D274C">
                    <w:r>
                      <w:rPr>
                        <w:b/>
                      </w:rPr>
                      <w:t>MCPS</w:t>
                    </w:r>
                    <w:r>
                      <w:t>: Pharmacy system used for receiving medication orders, completing orders and dispensing medications.</w:t>
                    </w:r>
                  </w:p>
                  <w:p w:rsidR="007D274C" w:rsidRDefault="007D274C" w:rsidP="007D274C"/>
                </w:txbxContent>
              </v:textbox>
            </v:shape>
            <v:shape id="_x0000_s1059" type="#_x0000_t202" style="position:absolute;left:3277;top:9761;width:5250;height:618">
              <v:textbox>
                <w:txbxContent>
                  <w:p w:rsidR="007D274C" w:rsidRDefault="007D274C" w:rsidP="007D274C">
                    <w:pPr>
                      <w:rPr>
                        <w:b/>
                        <w:i/>
                      </w:rPr>
                    </w:pPr>
                    <w:r>
                      <w:rPr>
                        <w:b/>
                        <w:i/>
                      </w:rPr>
                      <w:t>There are other applications that are also connected to Healthconnect not shown in this diagram</w:t>
                    </w:r>
                  </w:p>
                </w:txbxContent>
              </v:textbox>
            </v:shape>
            <w10:wrap type="none"/>
            <w10:anchorlock/>
          </v:group>
        </w:pic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b/>
          <w:color w:val="000000" w:themeColor="text1"/>
          <w:sz w:val="20"/>
          <w:szCs w:val="20"/>
          <w:u w:val="single"/>
        </w:rPr>
      </w:pPr>
      <w:r>
        <w:rPr>
          <w:rFonts w:ascii="Verdana" w:hAnsi="Verdana"/>
          <w:b/>
          <w:color w:val="000000" w:themeColor="text1"/>
          <w:sz w:val="20"/>
          <w:szCs w:val="20"/>
          <w:u w:val="single"/>
        </w:rPr>
        <w:t>Project: Kp.org Self scheduling</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Kp.org self scheduling is a project intended for Kaiser Permanente members to schedule their own appointment online with their PCP (Primary care physician). After successful implementation, Kp members will be able to Book PCP appointment online, check their upcoming appointments and cancel their appointment online. Individual from business department provides the requirement document from a national level and regional business analyst modify and update the document based on regional guidelines.</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BA hands over the requirement to Development and testing team. Testing team starts writing test plan and test cases while the code is being developed. After the completion of test case writing, the test cases are sent for review and final sign off to business and development team. After the code is installed in Test environment Testing team performs System test. After the system test, WIT test cases are executed. During the test execution, testing team logs all the defects and keeps track of the defect status. After the successful execution and defect resolution UAT session takes place to introduce the new feature/Module to the end user. When the UAT session is successfully completed the code goes to Production.</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b/>
          <w:color w:val="000000" w:themeColor="text1"/>
          <w:sz w:val="20"/>
          <w:szCs w:val="20"/>
          <w:u w:val="single"/>
        </w:rPr>
      </w:pPr>
      <w:r>
        <w:rPr>
          <w:rFonts w:ascii="Verdana" w:hAnsi="Verdana"/>
          <w:b/>
          <w:color w:val="000000" w:themeColor="text1"/>
          <w:sz w:val="20"/>
          <w:szCs w:val="20"/>
          <w:u w:val="single"/>
        </w:rPr>
        <w:t>System test scenario and test data flow:</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In order to test the New Self schedule feature, Following task needs to be done in all test environment:</w:t>
      </w:r>
    </w:p>
    <w:p w:rsidR="007D274C" w:rsidRDefault="007D274C" w:rsidP="007D274C">
      <w:pPr>
        <w:numPr>
          <w:ilvl w:val="0"/>
          <w:numId w:val="12"/>
        </w:numPr>
        <w:spacing w:after="0" w:line="240" w:lineRule="auto"/>
        <w:rPr>
          <w:rFonts w:ascii="Verdana" w:hAnsi="Verdana"/>
          <w:color w:val="000000" w:themeColor="text1"/>
          <w:sz w:val="20"/>
          <w:szCs w:val="20"/>
        </w:rPr>
      </w:pPr>
      <w:r>
        <w:rPr>
          <w:rFonts w:ascii="Verdana" w:hAnsi="Verdana"/>
          <w:color w:val="000000" w:themeColor="text1"/>
          <w:sz w:val="20"/>
          <w:szCs w:val="20"/>
        </w:rPr>
        <w:t>New members are created in KMATE and verified that the members record also created in KPHC.</w:t>
      </w:r>
    </w:p>
    <w:p w:rsidR="007D274C" w:rsidRDefault="007D274C" w:rsidP="007D274C">
      <w:pPr>
        <w:numPr>
          <w:ilvl w:val="0"/>
          <w:numId w:val="12"/>
        </w:numPr>
        <w:spacing w:after="0" w:line="240" w:lineRule="auto"/>
        <w:rPr>
          <w:rFonts w:ascii="Verdana" w:hAnsi="Verdana"/>
          <w:color w:val="000000" w:themeColor="text1"/>
          <w:sz w:val="20"/>
          <w:szCs w:val="20"/>
        </w:rPr>
      </w:pPr>
      <w:r>
        <w:rPr>
          <w:rFonts w:ascii="Verdana" w:hAnsi="Verdana"/>
          <w:color w:val="000000" w:themeColor="text1"/>
          <w:sz w:val="20"/>
          <w:szCs w:val="20"/>
        </w:rPr>
        <w:t>Verified the member’s data is also recorded in Chronicles database real time.</w:t>
      </w:r>
    </w:p>
    <w:p w:rsidR="007D274C" w:rsidRDefault="007D274C" w:rsidP="007D274C">
      <w:pPr>
        <w:numPr>
          <w:ilvl w:val="0"/>
          <w:numId w:val="12"/>
        </w:numPr>
        <w:spacing w:after="0" w:line="240" w:lineRule="auto"/>
        <w:rPr>
          <w:rFonts w:ascii="Verdana" w:hAnsi="Verdana"/>
          <w:color w:val="000000" w:themeColor="text1"/>
          <w:sz w:val="20"/>
          <w:szCs w:val="20"/>
        </w:rPr>
      </w:pPr>
      <w:r>
        <w:rPr>
          <w:rFonts w:ascii="Verdana" w:hAnsi="Verdana"/>
          <w:color w:val="000000" w:themeColor="text1"/>
          <w:sz w:val="20"/>
          <w:szCs w:val="20"/>
        </w:rPr>
        <w:t>Execute the workflow of scheduling a PCP appointment in Kp.org test environment for the test member. Verify that the appointment is created in KP Healthconnect on that member’s record. (Check communication message in the interface monitor. Middle ware MQ)</w:t>
      </w:r>
    </w:p>
    <w:p w:rsidR="007D274C" w:rsidRDefault="007D274C" w:rsidP="007D274C">
      <w:pPr>
        <w:numPr>
          <w:ilvl w:val="0"/>
          <w:numId w:val="12"/>
        </w:numPr>
        <w:spacing w:after="0" w:line="240" w:lineRule="auto"/>
        <w:rPr>
          <w:rFonts w:ascii="Verdana" w:hAnsi="Verdana"/>
          <w:color w:val="000000" w:themeColor="text1"/>
          <w:sz w:val="20"/>
          <w:szCs w:val="20"/>
        </w:rPr>
      </w:pPr>
      <w:r>
        <w:rPr>
          <w:rFonts w:ascii="Verdana" w:hAnsi="Verdana"/>
          <w:color w:val="000000" w:themeColor="text1"/>
          <w:sz w:val="20"/>
          <w:szCs w:val="20"/>
        </w:rPr>
        <w:t>From KP Healthconnect schedule another appointment and verify that the appt is diplaying in Patient’s Future appointment list in KP.ORG. (Verify message in Interface monitor, no errors)</w:t>
      </w:r>
    </w:p>
    <w:p w:rsidR="007D274C" w:rsidRDefault="007D274C" w:rsidP="007D274C">
      <w:pPr>
        <w:numPr>
          <w:ilvl w:val="0"/>
          <w:numId w:val="12"/>
        </w:numPr>
        <w:spacing w:after="0" w:line="240" w:lineRule="auto"/>
        <w:rPr>
          <w:rFonts w:ascii="Verdana" w:hAnsi="Verdana"/>
          <w:color w:val="000000" w:themeColor="text1"/>
          <w:sz w:val="20"/>
          <w:szCs w:val="20"/>
        </w:rPr>
      </w:pPr>
      <w:r>
        <w:rPr>
          <w:rFonts w:ascii="Verdana" w:hAnsi="Verdana"/>
          <w:color w:val="000000" w:themeColor="text1"/>
          <w:sz w:val="20"/>
          <w:szCs w:val="20"/>
        </w:rPr>
        <w:t>Cancel a scheduled appointment from Kp.org and verify that members record is update as well in Kp Healthconnect. (Verify message in Interface monitor, no errors)</w:t>
      </w:r>
    </w:p>
    <w:p w:rsidR="007D274C" w:rsidRDefault="007D274C" w:rsidP="007D274C">
      <w:pPr>
        <w:numPr>
          <w:ilvl w:val="0"/>
          <w:numId w:val="12"/>
        </w:numPr>
        <w:spacing w:after="0" w:line="240" w:lineRule="auto"/>
        <w:rPr>
          <w:rFonts w:ascii="Verdana" w:hAnsi="Verdana"/>
          <w:color w:val="000000" w:themeColor="text1"/>
          <w:sz w:val="20"/>
          <w:szCs w:val="20"/>
        </w:rPr>
      </w:pPr>
      <w:r>
        <w:rPr>
          <w:rFonts w:ascii="Verdana" w:hAnsi="Verdana"/>
          <w:color w:val="000000" w:themeColor="text1"/>
          <w:sz w:val="20"/>
          <w:szCs w:val="20"/>
        </w:rPr>
        <w:t>Order a lab associated with the appointment and send it to the Lab system(Misys) from Kp Healthconnect. Verify that Misys system received the order. (Verify message in Interface monitor, no errors)</w:t>
      </w:r>
    </w:p>
    <w:p w:rsidR="007D274C" w:rsidRDefault="007D274C" w:rsidP="007D274C">
      <w:pPr>
        <w:numPr>
          <w:ilvl w:val="0"/>
          <w:numId w:val="12"/>
        </w:numPr>
        <w:spacing w:after="0" w:line="240" w:lineRule="auto"/>
        <w:rPr>
          <w:rFonts w:ascii="Verdana" w:hAnsi="Verdana"/>
          <w:color w:val="000000" w:themeColor="text1"/>
          <w:sz w:val="20"/>
          <w:szCs w:val="20"/>
        </w:rPr>
      </w:pPr>
      <w:r>
        <w:rPr>
          <w:rFonts w:ascii="Verdana" w:hAnsi="Verdana"/>
          <w:color w:val="000000" w:themeColor="text1"/>
          <w:sz w:val="20"/>
          <w:szCs w:val="20"/>
        </w:rPr>
        <w:t>Result the lab order in Misys  and verify that the result status in Healthconnect for that order is updated as “Complete” and result detail is also available. (Verify message in Interface monitor, no errors)</w:t>
      </w:r>
    </w:p>
    <w:p w:rsidR="007D274C" w:rsidRDefault="007D274C" w:rsidP="007D274C">
      <w:pPr>
        <w:numPr>
          <w:ilvl w:val="0"/>
          <w:numId w:val="12"/>
        </w:numPr>
        <w:spacing w:after="0" w:line="240" w:lineRule="auto"/>
        <w:rPr>
          <w:rFonts w:ascii="Verdana" w:hAnsi="Verdana"/>
          <w:color w:val="000000" w:themeColor="text1"/>
          <w:sz w:val="20"/>
          <w:szCs w:val="20"/>
        </w:rPr>
      </w:pPr>
      <w:r>
        <w:rPr>
          <w:rFonts w:ascii="Verdana" w:hAnsi="Verdana"/>
          <w:color w:val="000000" w:themeColor="text1"/>
          <w:sz w:val="20"/>
          <w:szCs w:val="20"/>
        </w:rPr>
        <w:t>Verify that same result is also available in Kp.org for member to see.</w:t>
      </w:r>
    </w:p>
    <w:p w:rsidR="007D274C" w:rsidRDefault="007D274C" w:rsidP="007D274C">
      <w:pPr>
        <w:numPr>
          <w:ilvl w:val="0"/>
          <w:numId w:val="12"/>
        </w:numPr>
        <w:spacing w:after="0" w:line="240" w:lineRule="auto"/>
        <w:rPr>
          <w:rFonts w:ascii="Verdana" w:hAnsi="Verdana"/>
          <w:color w:val="000000" w:themeColor="text1"/>
          <w:sz w:val="20"/>
          <w:szCs w:val="20"/>
        </w:rPr>
      </w:pPr>
      <w:r>
        <w:rPr>
          <w:rFonts w:ascii="Verdana" w:hAnsi="Verdana"/>
          <w:color w:val="000000" w:themeColor="text1"/>
          <w:sz w:val="20"/>
          <w:szCs w:val="20"/>
        </w:rPr>
        <w:t>Order a medication from KP Healthconnect for the same appointment and verify that MCPS system received the order. (Verify message in Interface monitor, no errors)</w:t>
      </w:r>
    </w:p>
    <w:p w:rsidR="007D274C" w:rsidRDefault="007D274C" w:rsidP="007D274C">
      <w:pPr>
        <w:numPr>
          <w:ilvl w:val="0"/>
          <w:numId w:val="12"/>
        </w:numPr>
        <w:spacing w:after="0" w:line="240" w:lineRule="auto"/>
        <w:rPr>
          <w:rFonts w:ascii="Verdana" w:hAnsi="Verdana"/>
          <w:color w:val="000000" w:themeColor="text1"/>
          <w:sz w:val="20"/>
          <w:szCs w:val="20"/>
        </w:rPr>
      </w:pPr>
      <w:r>
        <w:rPr>
          <w:rFonts w:ascii="Verdana" w:hAnsi="Verdana"/>
          <w:color w:val="000000" w:themeColor="text1"/>
          <w:sz w:val="20"/>
          <w:szCs w:val="20"/>
        </w:rPr>
        <w:lastRenderedPageBreak/>
        <w:t>From MCPS fill the medication request and send it to Kp healthconnect. Verify that Mecation order result is updated in patient’s chart in Healthconnect. (Verify message in Interface monitor, no errors)</w:t>
      </w:r>
    </w:p>
    <w:p w:rsidR="007D274C" w:rsidRDefault="007D274C" w:rsidP="007D274C">
      <w:pPr>
        <w:numPr>
          <w:ilvl w:val="0"/>
          <w:numId w:val="12"/>
        </w:numPr>
        <w:spacing w:after="0" w:line="240" w:lineRule="auto"/>
        <w:rPr>
          <w:rFonts w:ascii="Verdana" w:hAnsi="Verdana"/>
          <w:color w:val="000000" w:themeColor="text1"/>
          <w:sz w:val="20"/>
          <w:szCs w:val="20"/>
        </w:rPr>
      </w:pPr>
      <w:r>
        <w:rPr>
          <w:rFonts w:ascii="Verdana" w:hAnsi="Verdana"/>
          <w:color w:val="000000" w:themeColor="text1"/>
          <w:sz w:val="20"/>
          <w:szCs w:val="20"/>
        </w:rPr>
        <w:t>Query the Relational database to see all the information entered for the test member is populated in the correct tables. Perform this test next day after the ETL process captures all data from Chronicles database.</w:t>
      </w:r>
    </w:p>
    <w:p w:rsidR="007D274C" w:rsidRDefault="007D274C" w:rsidP="007D274C">
      <w:pPr>
        <w:numPr>
          <w:ilvl w:val="0"/>
          <w:numId w:val="12"/>
        </w:numPr>
        <w:spacing w:after="0" w:line="240" w:lineRule="auto"/>
        <w:rPr>
          <w:rFonts w:ascii="Verdana" w:hAnsi="Verdana"/>
          <w:color w:val="000000" w:themeColor="text1"/>
          <w:sz w:val="20"/>
          <w:szCs w:val="20"/>
        </w:rPr>
      </w:pPr>
      <w:r>
        <w:rPr>
          <w:rFonts w:ascii="Verdana" w:hAnsi="Verdana"/>
          <w:color w:val="000000" w:themeColor="text1"/>
          <w:sz w:val="20"/>
          <w:szCs w:val="20"/>
        </w:rPr>
        <w:t xml:space="preserve">Check other application connected to Healthconnect  that is impacted by the new feature/ module. </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p>
    <w:tbl>
      <w:tblPr>
        <w:tblW w:w="0" w:type="auto"/>
        <w:tblBorders>
          <w:bottom w:val="single" w:sz="24" w:space="0" w:color="008000"/>
        </w:tblBorders>
        <w:tblLayout w:type="fixed"/>
        <w:tblLook w:val="04A0"/>
      </w:tblPr>
      <w:tblGrid>
        <w:gridCol w:w="6570"/>
        <w:gridCol w:w="3510"/>
      </w:tblGrid>
      <w:tr w:rsidR="007D274C" w:rsidTr="007D274C">
        <w:trPr>
          <w:cantSplit/>
          <w:trHeight w:val="2140"/>
        </w:trPr>
        <w:tc>
          <w:tcPr>
            <w:tcW w:w="6570" w:type="dxa"/>
            <w:tcBorders>
              <w:top w:val="nil"/>
              <w:left w:val="nil"/>
              <w:bottom w:val="single" w:sz="24" w:space="0" w:color="008000"/>
              <w:right w:val="nil"/>
            </w:tcBorders>
            <w:hideMark/>
          </w:tcPr>
          <w:p w:rsidR="007D274C" w:rsidRDefault="007D274C">
            <w:pPr>
              <w:pStyle w:val="Heading5"/>
              <w:spacing w:line="276" w:lineRule="auto"/>
              <w:rPr>
                <w:rFonts w:ascii="Verdana" w:hAnsi="Verdana"/>
                <w:color w:val="000000" w:themeColor="text1"/>
                <w:sz w:val="20"/>
                <w:szCs w:val="20"/>
              </w:rPr>
            </w:pPr>
            <w:r>
              <w:rPr>
                <w:rFonts w:ascii="Verdana" w:hAnsi="Verdana"/>
                <w:color w:val="000000" w:themeColor="text1"/>
                <w:sz w:val="20"/>
                <w:szCs w:val="20"/>
              </w:rPr>
              <w:t>Workflow Integration Testing (WIT) and Procedure Mapping Validation (PMV) Testing</w:t>
            </w:r>
          </w:p>
          <w:p w:rsidR="007D274C" w:rsidRDefault="007D274C">
            <w:pPr>
              <w:pStyle w:val="Body"/>
              <w:ind w:left="0"/>
              <w:rPr>
                <w:rFonts w:ascii="Verdana" w:hAnsi="Verdana"/>
                <w:color w:val="000000" w:themeColor="text1"/>
                <w:sz w:val="20"/>
              </w:rPr>
            </w:pPr>
            <w:r>
              <w:rPr>
                <w:rFonts w:ascii="Verdana" w:hAnsi="Verdana"/>
                <w:i/>
                <w:color w:val="000000" w:themeColor="text1"/>
                <w:sz w:val="20"/>
              </w:rPr>
              <w:t xml:space="preserve">SME </w:t>
            </w:r>
            <w:r>
              <w:rPr>
                <w:rFonts w:ascii="Verdana" w:hAnsi="Verdana"/>
                <w:i/>
                <w:color w:val="000000" w:themeColor="text1"/>
                <w:kern w:val="0"/>
                <w:sz w:val="20"/>
              </w:rPr>
              <w:t>Orientation &amp; OnBoarding</w:t>
            </w:r>
          </w:p>
        </w:tc>
        <w:tc>
          <w:tcPr>
            <w:tcW w:w="3510" w:type="dxa"/>
            <w:tcBorders>
              <w:top w:val="nil"/>
              <w:left w:val="nil"/>
              <w:bottom w:val="single" w:sz="24" w:space="0" w:color="008000"/>
              <w:right w:val="nil"/>
            </w:tcBorders>
            <w:hideMark/>
          </w:tcPr>
          <w:p w:rsidR="007D274C" w:rsidRDefault="007D274C">
            <w:pPr>
              <w:ind w:left="-108"/>
              <w:rPr>
                <w:rFonts w:ascii="Verdana" w:hAnsi="Verdana"/>
                <w:b/>
                <w:color w:val="000000" w:themeColor="text1"/>
                <w:sz w:val="20"/>
                <w:szCs w:val="20"/>
              </w:rPr>
            </w:pPr>
            <w:r>
              <w:rPr>
                <w:rFonts w:ascii="Verdana" w:hAnsi="Verdana"/>
                <w:b/>
                <w:noProof/>
                <w:color w:val="000000" w:themeColor="text1"/>
                <w:sz w:val="20"/>
                <w:szCs w:val="20"/>
              </w:rPr>
              <w:drawing>
                <wp:inline distT="0" distB="0" distL="0" distR="0">
                  <wp:extent cx="2194560" cy="1216660"/>
                  <wp:effectExtent l="19050" t="0" r="0" b="0"/>
                  <wp:docPr id="2" name="Picture 4" descr="JPEG CD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PEG CDF Logo"/>
                          <pic:cNvPicPr>
                            <a:picLocks noChangeAspect="1" noChangeArrowheads="1"/>
                          </pic:cNvPicPr>
                        </pic:nvPicPr>
                        <pic:blipFill>
                          <a:blip r:embed="rId12" cstate="print"/>
                          <a:srcRect/>
                          <a:stretch>
                            <a:fillRect/>
                          </a:stretch>
                        </pic:blipFill>
                        <pic:spPr bwMode="auto">
                          <a:xfrm>
                            <a:off x="0" y="0"/>
                            <a:ext cx="2194560" cy="1216660"/>
                          </a:xfrm>
                          <a:prstGeom prst="rect">
                            <a:avLst/>
                          </a:prstGeom>
                          <a:noFill/>
                          <a:ln w="9525">
                            <a:noFill/>
                            <a:miter lim="800000"/>
                            <a:headEnd/>
                            <a:tailEnd/>
                          </a:ln>
                        </pic:spPr>
                      </pic:pic>
                    </a:graphicData>
                  </a:graphic>
                </wp:inline>
              </w:drawing>
            </w:r>
          </w:p>
        </w:tc>
      </w:tr>
    </w:tbl>
    <w:p w:rsidR="007D274C" w:rsidRDefault="007D274C" w:rsidP="007D274C">
      <w:pPr>
        <w:pStyle w:val="Heading4"/>
        <w:tabs>
          <w:tab w:val="left" w:pos="6570"/>
          <w:tab w:val="left" w:pos="10080"/>
        </w:tabs>
        <w:rPr>
          <w:rFonts w:ascii="Verdana" w:hAnsi="Verdana"/>
          <w:color w:val="000000" w:themeColor="text1"/>
          <w:sz w:val="20"/>
          <w:szCs w:val="20"/>
        </w:rPr>
      </w:pPr>
      <w:r>
        <w:rPr>
          <w:rFonts w:ascii="Verdana" w:hAnsi="Verdana"/>
          <w:color w:val="000000" w:themeColor="text1"/>
          <w:sz w:val="20"/>
          <w:szCs w:val="20"/>
        </w:rPr>
        <w:t>Program Name:   Kaiser Permanente HealthConnect</w:t>
      </w:r>
    </w:p>
    <w:p w:rsidR="007D274C" w:rsidRDefault="007D274C" w:rsidP="007D274C">
      <w:pPr>
        <w:pStyle w:val="Heading4"/>
        <w:rPr>
          <w:rFonts w:ascii="Verdana" w:hAnsi="Verdana"/>
          <w:color w:val="000000" w:themeColor="text1"/>
          <w:sz w:val="20"/>
          <w:szCs w:val="20"/>
        </w:rPr>
      </w:pPr>
      <w:r>
        <w:rPr>
          <w:rFonts w:ascii="Verdana" w:hAnsi="Verdana"/>
          <w:color w:val="000000" w:themeColor="text1"/>
          <w:sz w:val="20"/>
          <w:szCs w:val="20"/>
        </w:rPr>
        <w:t>Project Name:  MAS EpicCare / Tapestry</w:t>
      </w:r>
    </w:p>
    <w:p w:rsidR="007D274C" w:rsidRDefault="007D274C" w:rsidP="007D274C">
      <w:pPr>
        <w:pStyle w:val="Heading4"/>
        <w:tabs>
          <w:tab w:val="left" w:pos="6570"/>
          <w:tab w:val="left" w:pos="10080"/>
        </w:tabs>
        <w:rPr>
          <w:rFonts w:ascii="Verdana" w:hAnsi="Verdana"/>
          <w:color w:val="000000" w:themeColor="text1"/>
          <w:sz w:val="20"/>
          <w:szCs w:val="20"/>
        </w:rPr>
      </w:pPr>
      <w:r>
        <w:rPr>
          <w:rFonts w:ascii="Verdana" w:hAnsi="Verdana"/>
          <w:color w:val="000000" w:themeColor="text1"/>
          <w:sz w:val="20"/>
          <w:szCs w:val="20"/>
        </w:rPr>
        <w:t>Document Control #: KP_HealthConnect_SME Orientation &amp; OnBoarding_v1.0.doc</w:t>
      </w:r>
    </w:p>
    <w:p w:rsidR="007D274C" w:rsidRDefault="007D274C" w:rsidP="007D274C">
      <w:pPr>
        <w:pStyle w:val="Heading4"/>
        <w:tabs>
          <w:tab w:val="left" w:pos="6570"/>
          <w:tab w:val="left" w:pos="10080"/>
        </w:tabs>
        <w:rPr>
          <w:rFonts w:ascii="Verdana" w:hAnsi="Verdana"/>
          <w:color w:val="000000" w:themeColor="text1"/>
          <w:sz w:val="20"/>
          <w:szCs w:val="20"/>
        </w:rPr>
      </w:pPr>
      <w:r>
        <w:rPr>
          <w:rFonts w:ascii="Verdana" w:hAnsi="Verdana"/>
          <w:color w:val="000000" w:themeColor="text1"/>
          <w:sz w:val="20"/>
          <w:szCs w:val="20"/>
        </w:rPr>
        <w:t>Last Date Saved: 05/10/04</w:t>
      </w:r>
    </w:p>
    <w:p w:rsidR="007D274C" w:rsidRDefault="007D274C" w:rsidP="007D274C">
      <w:pPr>
        <w:pStyle w:val="Revision1"/>
        <w:rPr>
          <w:rFonts w:ascii="Verdana" w:hAnsi="Verdana"/>
          <w:color w:val="000000" w:themeColor="text1"/>
          <w:sz w:val="20"/>
        </w:rPr>
      </w:pPr>
      <w:r>
        <w:rPr>
          <w:rFonts w:ascii="Verdana" w:hAnsi="Verdana"/>
          <w:color w:val="000000" w:themeColor="text1"/>
          <w:sz w:val="20"/>
        </w:rPr>
        <w:t>Version: 1.0</w:t>
      </w:r>
    </w:p>
    <w:p w:rsidR="007D274C" w:rsidRDefault="007D274C" w:rsidP="007D274C">
      <w:pPr>
        <w:pStyle w:val="Heading7"/>
        <w:rPr>
          <w:rFonts w:ascii="Verdana" w:hAnsi="Verdana"/>
          <w:color w:val="000000" w:themeColor="text1"/>
          <w:sz w:val="20"/>
          <w:szCs w:val="20"/>
        </w:rPr>
      </w:pPr>
      <w:r>
        <w:rPr>
          <w:rFonts w:ascii="Verdana" w:hAnsi="Verdana"/>
          <w:color w:val="000000" w:themeColor="text1"/>
          <w:sz w:val="20"/>
          <w:szCs w:val="20"/>
        </w:rPr>
        <w:t>Responsible Parties</w:t>
      </w: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47"/>
        <w:gridCol w:w="5488"/>
      </w:tblGrid>
      <w:tr w:rsidR="007D274C" w:rsidTr="007D274C">
        <w:trPr>
          <w:trHeight w:val="387"/>
        </w:trPr>
        <w:tc>
          <w:tcPr>
            <w:tcW w:w="3348" w:type="dxa"/>
            <w:tcBorders>
              <w:top w:val="nil"/>
              <w:left w:val="single" w:sz="4" w:space="0" w:color="808080"/>
              <w:bottom w:val="single" w:sz="6" w:space="0" w:color="808080"/>
              <w:right w:val="single" w:sz="6" w:space="0" w:color="808080"/>
            </w:tcBorders>
            <w:shd w:val="solid" w:color="808080" w:fill="auto"/>
            <w:hideMark/>
          </w:tcPr>
          <w:p w:rsidR="007D274C" w:rsidRDefault="007D274C">
            <w:pPr>
              <w:pStyle w:val="TableHeading"/>
              <w:spacing w:line="276" w:lineRule="auto"/>
              <w:rPr>
                <w:rFonts w:ascii="Verdana" w:hAnsi="Verdana"/>
                <w:color w:val="000000" w:themeColor="text1"/>
                <w:sz w:val="20"/>
              </w:rPr>
            </w:pPr>
            <w:r>
              <w:rPr>
                <w:rFonts w:ascii="Verdana" w:hAnsi="Verdana"/>
                <w:color w:val="000000" w:themeColor="text1"/>
                <w:sz w:val="20"/>
              </w:rPr>
              <w:t>Prepared By</w:t>
            </w:r>
          </w:p>
        </w:tc>
        <w:tc>
          <w:tcPr>
            <w:tcW w:w="5490" w:type="dxa"/>
            <w:tcBorders>
              <w:top w:val="nil"/>
              <w:left w:val="single" w:sz="6" w:space="0" w:color="808080"/>
              <w:bottom w:val="single" w:sz="6" w:space="0" w:color="808080"/>
              <w:right w:val="single" w:sz="6" w:space="0" w:color="808080"/>
            </w:tcBorders>
            <w:shd w:val="solid" w:color="808080" w:fill="auto"/>
            <w:hideMark/>
          </w:tcPr>
          <w:p w:rsidR="007D274C" w:rsidRDefault="007D274C">
            <w:pPr>
              <w:pStyle w:val="TableHeading"/>
              <w:spacing w:line="276" w:lineRule="auto"/>
              <w:rPr>
                <w:rFonts w:ascii="Verdana" w:hAnsi="Verdana"/>
                <w:color w:val="000000" w:themeColor="text1"/>
                <w:sz w:val="20"/>
              </w:rPr>
            </w:pPr>
            <w:r>
              <w:rPr>
                <w:rFonts w:ascii="Verdana" w:hAnsi="Verdana"/>
                <w:color w:val="000000" w:themeColor="text1"/>
                <w:sz w:val="20"/>
              </w:rPr>
              <w:t>Health Connect Role</w:t>
            </w:r>
          </w:p>
        </w:tc>
      </w:tr>
      <w:tr w:rsidR="007D274C" w:rsidTr="007D274C">
        <w:trPr>
          <w:trHeight w:val="296"/>
        </w:trPr>
        <w:tc>
          <w:tcPr>
            <w:tcW w:w="3348" w:type="dxa"/>
            <w:tcBorders>
              <w:top w:val="single" w:sz="6" w:space="0" w:color="808080"/>
              <w:left w:val="single" w:sz="4" w:space="0" w:color="808080"/>
              <w:bottom w:val="single" w:sz="6" w:space="0" w:color="808080"/>
              <w:right w:val="single" w:sz="6" w:space="0" w:color="808080"/>
            </w:tcBorders>
            <w:hideMark/>
          </w:tcPr>
          <w:p w:rsidR="007D274C" w:rsidRDefault="007D274C">
            <w:pPr>
              <w:pStyle w:val="tabletext"/>
              <w:spacing w:line="276" w:lineRule="auto"/>
              <w:rPr>
                <w:rFonts w:ascii="Verdana" w:hAnsi="Verdana"/>
                <w:color w:val="000000" w:themeColor="text1"/>
              </w:rPr>
            </w:pPr>
            <w:r>
              <w:rPr>
                <w:rFonts w:ascii="Verdana" w:hAnsi="Verdana"/>
                <w:color w:val="000000" w:themeColor="text1"/>
              </w:rPr>
              <w:t>Alex Amato</w:t>
            </w:r>
          </w:p>
        </w:tc>
        <w:tc>
          <w:tcPr>
            <w:tcW w:w="5490" w:type="dxa"/>
            <w:tcBorders>
              <w:top w:val="single" w:sz="6" w:space="0" w:color="808080"/>
              <w:left w:val="single" w:sz="6" w:space="0" w:color="808080"/>
              <w:bottom w:val="single" w:sz="6" w:space="0" w:color="808080"/>
              <w:right w:val="single" w:sz="6" w:space="0" w:color="808080"/>
            </w:tcBorders>
            <w:hideMark/>
          </w:tcPr>
          <w:p w:rsidR="007D274C" w:rsidRDefault="007D274C">
            <w:pPr>
              <w:pStyle w:val="tabletext"/>
              <w:spacing w:line="276" w:lineRule="auto"/>
              <w:rPr>
                <w:rFonts w:ascii="Verdana" w:hAnsi="Verdana"/>
                <w:color w:val="000000" w:themeColor="text1"/>
              </w:rPr>
            </w:pPr>
            <w:r>
              <w:rPr>
                <w:rFonts w:ascii="Verdana" w:hAnsi="Verdana"/>
                <w:color w:val="000000" w:themeColor="text1"/>
              </w:rPr>
              <w:t>MAS Workflow Integration Testing Lead</w:t>
            </w:r>
          </w:p>
        </w:tc>
      </w:tr>
      <w:tr w:rsidR="007D274C" w:rsidTr="007D274C">
        <w:trPr>
          <w:trHeight w:val="296"/>
        </w:trPr>
        <w:tc>
          <w:tcPr>
            <w:tcW w:w="3348" w:type="dxa"/>
            <w:tcBorders>
              <w:top w:val="single" w:sz="6" w:space="0" w:color="808080"/>
              <w:left w:val="single" w:sz="4" w:space="0" w:color="808080"/>
              <w:bottom w:val="single" w:sz="6" w:space="0" w:color="808080"/>
              <w:right w:val="single" w:sz="6" w:space="0" w:color="808080"/>
            </w:tcBorders>
            <w:hideMark/>
          </w:tcPr>
          <w:p w:rsidR="007D274C" w:rsidRDefault="007D274C">
            <w:pPr>
              <w:pStyle w:val="tabletext"/>
              <w:spacing w:line="276" w:lineRule="auto"/>
              <w:rPr>
                <w:rFonts w:ascii="Verdana" w:hAnsi="Verdana"/>
                <w:color w:val="000000" w:themeColor="text1"/>
              </w:rPr>
            </w:pPr>
            <w:r>
              <w:rPr>
                <w:rFonts w:ascii="Verdana" w:hAnsi="Verdana"/>
                <w:color w:val="000000" w:themeColor="text1"/>
              </w:rPr>
              <w:t>Preetha Sabapathy</w:t>
            </w:r>
          </w:p>
        </w:tc>
        <w:tc>
          <w:tcPr>
            <w:tcW w:w="5490" w:type="dxa"/>
            <w:tcBorders>
              <w:top w:val="single" w:sz="6" w:space="0" w:color="808080"/>
              <w:left w:val="single" w:sz="6" w:space="0" w:color="808080"/>
              <w:bottom w:val="single" w:sz="6" w:space="0" w:color="808080"/>
              <w:right w:val="single" w:sz="6" w:space="0" w:color="808080"/>
            </w:tcBorders>
            <w:hideMark/>
          </w:tcPr>
          <w:p w:rsidR="007D274C" w:rsidRDefault="007D274C">
            <w:pPr>
              <w:pStyle w:val="tabletext"/>
              <w:spacing w:line="276" w:lineRule="auto"/>
              <w:rPr>
                <w:rFonts w:ascii="Verdana" w:hAnsi="Verdana"/>
                <w:color w:val="000000" w:themeColor="text1"/>
              </w:rPr>
            </w:pPr>
            <w:r>
              <w:rPr>
                <w:rFonts w:ascii="Verdana" w:hAnsi="Verdana"/>
                <w:color w:val="000000" w:themeColor="text1"/>
              </w:rPr>
              <w:t>MAS Procedure Mapping Validation Lead</w:t>
            </w:r>
          </w:p>
        </w:tc>
      </w:tr>
      <w:tr w:rsidR="007D274C" w:rsidTr="007D274C">
        <w:tc>
          <w:tcPr>
            <w:tcW w:w="3348" w:type="dxa"/>
            <w:tcBorders>
              <w:top w:val="single" w:sz="6" w:space="0" w:color="808080"/>
              <w:left w:val="single" w:sz="4" w:space="0" w:color="808080"/>
              <w:bottom w:val="single" w:sz="6" w:space="0" w:color="808080"/>
              <w:right w:val="single" w:sz="6" w:space="0" w:color="808080"/>
            </w:tcBorders>
            <w:hideMark/>
          </w:tcPr>
          <w:p w:rsidR="007D274C" w:rsidRDefault="007D274C">
            <w:pPr>
              <w:pStyle w:val="tabletext"/>
              <w:spacing w:line="276" w:lineRule="auto"/>
              <w:rPr>
                <w:rFonts w:ascii="Verdana" w:hAnsi="Verdana"/>
                <w:color w:val="000000" w:themeColor="text1"/>
              </w:rPr>
            </w:pPr>
            <w:r>
              <w:rPr>
                <w:rFonts w:ascii="Verdana" w:hAnsi="Verdana"/>
                <w:color w:val="000000" w:themeColor="text1"/>
              </w:rPr>
              <w:t>Delarie Oliver</w:t>
            </w:r>
          </w:p>
        </w:tc>
        <w:tc>
          <w:tcPr>
            <w:tcW w:w="5490" w:type="dxa"/>
            <w:tcBorders>
              <w:top w:val="single" w:sz="6" w:space="0" w:color="808080"/>
              <w:left w:val="single" w:sz="6" w:space="0" w:color="808080"/>
              <w:bottom w:val="single" w:sz="6" w:space="0" w:color="808080"/>
              <w:right w:val="single" w:sz="6" w:space="0" w:color="808080"/>
            </w:tcBorders>
            <w:hideMark/>
          </w:tcPr>
          <w:p w:rsidR="007D274C" w:rsidRDefault="007D274C">
            <w:pPr>
              <w:pStyle w:val="tabletext"/>
              <w:spacing w:line="276" w:lineRule="auto"/>
              <w:rPr>
                <w:rFonts w:ascii="Verdana" w:hAnsi="Verdana"/>
                <w:color w:val="000000" w:themeColor="text1"/>
              </w:rPr>
            </w:pPr>
            <w:r>
              <w:rPr>
                <w:rFonts w:ascii="Verdana" w:hAnsi="Verdana"/>
                <w:color w:val="000000" w:themeColor="text1"/>
              </w:rPr>
              <w:t>MAS Test Manager</w:t>
            </w:r>
          </w:p>
        </w:tc>
      </w:tr>
      <w:tr w:rsidR="007D274C" w:rsidTr="007D274C">
        <w:tc>
          <w:tcPr>
            <w:tcW w:w="3348" w:type="dxa"/>
            <w:tcBorders>
              <w:top w:val="single" w:sz="6" w:space="0" w:color="808080"/>
              <w:left w:val="single" w:sz="4" w:space="0" w:color="808080"/>
              <w:bottom w:val="single" w:sz="6" w:space="0" w:color="808080"/>
              <w:right w:val="single" w:sz="6" w:space="0" w:color="808080"/>
            </w:tcBorders>
            <w:hideMark/>
          </w:tcPr>
          <w:p w:rsidR="007D274C" w:rsidRDefault="007D274C">
            <w:pPr>
              <w:pStyle w:val="tabletext"/>
              <w:spacing w:line="276" w:lineRule="auto"/>
              <w:rPr>
                <w:rFonts w:ascii="Verdana" w:hAnsi="Verdana"/>
                <w:color w:val="000000" w:themeColor="text1"/>
              </w:rPr>
            </w:pPr>
            <w:r>
              <w:rPr>
                <w:rFonts w:ascii="Verdana" w:hAnsi="Verdana"/>
                <w:color w:val="000000" w:themeColor="text1"/>
              </w:rPr>
              <w:t>Terri Rowe</w:t>
            </w:r>
          </w:p>
        </w:tc>
        <w:tc>
          <w:tcPr>
            <w:tcW w:w="5490" w:type="dxa"/>
            <w:tcBorders>
              <w:top w:val="single" w:sz="6" w:space="0" w:color="808080"/>
              <w:left w:val="single" w:sz="6" w:space="0" w:color="808080"/>
              <w:bottom w:val="single" w:sz="6" w:space="0" w:color="808080"/>
              <w:right w:val="single" w:sz="6" w:space="0" w:color="808080"/>
            </w:tcBorders>
            <w:hideMark/>
          </w:tcPr>
          <w:p w:rsidR="007D274C" w:rsidRDefault="007D274C">
            <w:pPr>
              <w:pStyle w:val="tabletext"/>
              <w:spacing w:line="276" w:lineRule="auto"/>
              <w:rPr>
                <w:rFonts w:ascii="Verdana" w:hAnsi="Verdana"/>
                <w:color w:val="000000" w:themeColor="text1"/>
              </w:rPr>
            </w:pPr>
            <w:r>
              <w:rPr>
                <w:rFonts w:ascii="Verdana" w:hAnsi="Verdana"/>
                <w:color w:val="000000" w:themeColor="text1"/>
              </w:rPr>
              <w:t>National Test Lead for MAS</w:t>
            </w:r>
          </w:p>
        </w:tc>
      </w:tr>
      <w:tr w:rsidR="007D274C" w:rsidTr="007D274C">
        <w:trPr>
          <w:trHeight w:val="282"/>
        </w:trPr>
        <w:tc>
          <w:tcPr>
            <w:tcW w:w="3348" w:type="dxa"/>
            <w:tcBorders>
              <w:top w:val="single" w:sz="6" w:space="0" w:color="808080"/>
              <w:left w:val="single" w:sz="4" w:space="0" w:color="808080"/>
              <w:bottom w:val="single" w:sz="6" w:space="0" w:color="808080"/>
              <w:right w:val="single" w:sz="6" w:space="0" w:color="808080"/>
            </w:tcBorders>
            <w:shd w:val="solid" w:color="808080" w:fill="auto"/>
            <w:hideMark/>
          </w:tcPr>
          <w:p w:rsidR="007D274C" w:rsidRDefault="007D274C">
            <w:pPr>
              <w:pStyle w:val="TableHeading"/>
              <w:spacing w:line="276" w:lineRule="auto"/>
              <w:rPr>
                <w:rFonts w:ascii="Verdana" w:hAnsi="Verdana"/>
                <w:color w:val="000000" w:themeColor="text1"/>
                <w:sz w:val="20"/>
              </w:rPr>
            </w:pPr>
            <w:r>
              <w:rPr>
                <w:rFonts w:ascii="Verdana" w:hAnsi="Verdana"/>
                <w:color w:val="000000" w:themeColor="text1"/>
                <w:sz w:val="20"/>
              </w:rPr>
              <w:t>Contributors</w:t>
            </w:r>
          </w:p>
        </w:tc>
        <w:tc>
          <w:tcPr>
            <w:tcW w:w="5490" w:type="dxa"/>
            <w:tcBorders>
              <w:top w:val="single" w:sz="6" w:space="0" w:color="808080"/>
              <w:left w:val="single" w:sz="6" w:space="0" w:color="808080"/>
              <w:bottom w:val="single" w:sz="6" w:space="0" w:color="808080"/>
              <w:right w:val="single" w:sz="6" w:space="0" w:color="808080"/>
            </w:tcBorders>
            <w:shd w:val="solid" w:color="808080" w:fill="auto"/>
            <w:hideMark/>
          </w:tcPr>
          <w:p w:rsidR="007D274C" w:rsidRDefault="007D274C">
            <w:pPr>
              <w:pStyle w:val="TableHeading"/>
              <w:spacing w:line="276" w:lineRule="auto"/>
              <w:rPr>
                <w:rFonts w:ascii="Verdana" w:hAnsi="Verdana"/>
                <w:color w:val="000000" w:themeColor="text1"/>
                <w:sz w:val="20"/>
              </w:rPr>
            </w:pPr>
            <w:r>
              <w:rPr>
                <w:rFonts w:ascii="Verdana" w:hAnsi="Verdana"/>
                <w:color w:val="000000" w:themeColor="text1"/>
                <w:sz w:val="20"/>
              </w:rPr>
              <w:t>Department/Group</w:t>
            </w:r>
          </w:p>
        </w:tc>
      </w:tr>
      <w:tr w:rsidR="007D274C" w:rsidTr="007D274C">
        <w:tc>
          <w:tcPr>
            <w:tcW w:w="3348" w:type="dxa"/>
            <w:tcBorders>
              <w:top w:val="single" w:sz="6" w:space="0" w:color="808080"/>
              <w:left w:val="single" w:sz="4" w:space="0" w:color="808080"/>
              <w:bottom w:val="single" w:sz="6" w:space="0" w:color="808080"/>
              <w:right w:val="single" w:sz="6" w:space="0" w:color="808080"/>
            </w:tcBorders>
          </w:tcPr>
          <w:p w:rsidR="007D274C" w:rsidRDefault="007D274C">
            <w:pPr>
              <w:pStyle w:val="tabletext"/>
              <w:spacing w:line="276" w:lineRule="auto"/>
              <w:rPr>
                <w:rFonts w:ascii="Verdana" w:hAnsi="Verdana"/>
                <w:color w:val="000000" w:themeColor="text1"/>
              </w:rPr>
            </w:pPr>
          </w:p>
        </w:tc>
        <w:tc>
          <w:tcPr>
            <w:tcW w:w="5490" w:type="dxa"/>
            <w:tcBorders>
              <w:top w:val="single" w:sz="6" w:space="0" w:color="808080"/>
              <w:left w:val="single" w:sz="6" w:space="0" w:color="808080"/>
              <w:bottom w:val="single" w:sz="6" w:space="0" w:color="808080"/>
              <w:right w:val="single" w:sz="6" w:space="0" w:color="808080"/>
            </w:tcBorders>
          </w:tcPr>
          <w:p w:rsidR="007D274C" w:rsidRDefault="007D274C">
            <w:pPr>
              <w:pStyle w:val="tabletext"/>
              <w:spacing w:line="276" w:lineRule="auto"/>
              <w:rPr>
                <w:rFonts w:ascii="Verdana" w:hAnsi="Verdana"/>
                <w:color w:val="000000" w:themeColor="text1"/>
              </w:rPr>
            </w:pPr>
          </w:p>
        </w:tc>
      </w:tr>
      <w:tr w:rsidR="007D274C" w:rsidTr="007D274C">
        <w:tc>
          <w:tcPr>
            <w:tcW w:w="3348" w:type="dxa"/>
            <w:tcBorders>
              <w:top w:val="single" w:sz="6" w:space="0" w:color="808080"/>
              <w:left w:val="single" w:sz="4" w:space="0" w:color="808080"/>
              <w:bottom w:val="single" w:sz="4" w:space="0" w:color="808080"/>
              <w:right w:val="single" w:sz="6" w:space="0" w:color="808080"/>
            </w:tcBorders>
          </w:tcPr>
          <w:p w:rsidR="007D274C" w:rsidRDefault="007D274C">
            <w:pPr>
              <w:pStyle w:val="tabletext"/>
              <w:spacing w:line="276" w:lineRule="auto"/>
              <w:rPr>
                <w:rFonts w:ascii="Verdana" w:hAnsi="Verdana"/>
                <w:color w:val="000000" w:themeColor="text1"/>
              </w:rPr>
            </w:pPr>
          </w:p>
        </w:tc>
        <w:tc>
          <w:tcPr>
            <w:tcW w:w="5490" w:type="dxa"/>
            <w:tcBorders>
              <w:top w:val="single" w:sz="6" w:space="0" w:color="808080"/>
              <w:left w:val="single" w:sz="6" w:space="0" w:color="808080"/>
              <w:bottom w:val="single" w:sz="4" w:space="0" w:color="808080"/>
              <w:right w:val="single" w:sz="6" w:space="0" w:color="808080"/>
            </w:tcBorders>
          </w:tcPr>
          <w:p w:rsidR="007D274C" w:rsidRDefault="007D274C">
            <w:pPr>
              <w:pStyle w:val="tabletext"/>
              <w:spacing w:line="276" w:lineRule="auto"/>
              <w:rPr>
                <w:rFonts w:ascii="Verdana" w:hAnsi="Verdana"/>
                <w:color w:val="000000" w:themeColor="text1"/>
              </w:rPr>
            </w:pPr>
          </w:p>
        </w:tc>
      </w:tr>
    </w:tbl>
    <w:p w:rsidR="007D274C" w:rsidRDefault="007D274C" w:rsidP="007D274C">
      <w:pPr>
        <w:pStyle w:val="Body"/>
        <w:rPr>
          <w:rFonts w:ascii="Verdana" w:hAnsi="Verdana"/>
          <w:color w:val="000000" w:themeColor="text1"/>
          <w:sz w:val="20"/>
        </w:rPr>
      </w:pPr>
    </w:p>
    <w:p w:rsidR="007D274C" w:rsidRDefault="007D274C" w:rsidP="007D274C">
      <w:pPr>
        <w:pStyle w:val="Heading7"/>
        <w:rPr>
          <w:rFonts w:ascii="Verdana" w:hAnsi="Verdana"/>
          <w:color w:val="000000" w:themeColor="text1"/>
          <w:sz w:val="20"/>
          <w:szCs w:val="20"/>
        </w:rPr>
      </w:pPr>
      <w:r>
        <w:rPr>
          <w:rFonts w:ascii="Verdana" w:hAnsi="Verdana"/>
          <w:i w:val="0"/>
          <w:iCs w:val="0"/>
          <w:color w:val="000000" w:themeColor="text1"/>
          <w:sz w:val="20"/>
          <w:szCs w:val="20"/>
        </w:rPr>
        <w:br w:type="page"/>
      </w:r>
      <w:r>
        <w:rPr>
          <w:rFonts w:ascii="Verdana" w:hAnsi="Verdana"/>
          <w:color w:val="000000" w:themeColor="text1"/>
          <w:sz w:val="20"/>
          <w:szCs w:val="20"/>
        </w:rPr>
        <w:lastRenderedPageBreak/>
        <w:t>Table of Contents</w:t>
      </w:r>
    </w:p>
    <w:p w:rsidR="007D274C" w:rsidRDefault="00A30F49" w:rsidP="007D274C">
      <w:pPr>
        <w:pStyle w:val="TOC1"/>
        <w:rPr>
          <w:rFonts w:ascii="Verdana" w:hAnsi="Verdana"/>
          <w:b w:val="0"/>
          <w:color w:val="000000" w:themeColor="text1"/>
          <w:sz w:val="20"/>
        </w:rPr>
      </w:pPr>
      <w:r w:rsidRPr="00A30F49">
        <w:rPr>
          <w:rFonts w:ascii="Verdana" w:hAnsi="Verdana"/>
          <w:color w:val="000000" w:themeColor="text1"/>
          <w:sz w:val="20"/>
        </w:rPr>
        <w:fldChar w:fldCharType="begin"/>
      </w:r>
      <w:r w:rsidR="007D274C">
        <w:rPr>
          <w:rFonts w:ascii="Verdana" w:hAnsi="Verdana"/>
          <w:color w:val="000000" w:themeColor="text1"/>
          <w:sz w:val="20"/>
        </w:rPr>
        <w:instrText xml:space="preserve"> TOC \o "1-3" \h \z </w:instrText>
      </w:r>
      <w:r w:rsidRPr="00A30F49">
        <w:rPr>
          <w:rFonts w:ascii="Verdana" w:hAnsi="Verdana"/>
          <w:color w:val="000000" w:themeColor="text1"/>
          <w:sz w:val="20"/>
        </w:rPr>
        <w:fldChar w:fldCharType="separate"/>
      </w:r>
      <w:hyperlink r:id="rId13" w:anchor="_Toc72135742" w:history="1">
        <w:r w:rsidR="007D274C">
          <w:rPr>
            <w:rStyle w:val="Hyperlink"/>
            <w:rFonts w:ascii="Verdana" w:eastAsiaTheme="majorEastAsia" w:hAnsi="Verdana"/>
            <w:color w:val="000000" w:themeColor="text1"/>
            <w:sz w:val="20"/>
          </w:rPr>
          <w:t>1</w:t>
        </w:r>
        <w:r w:rsidR="007D274C">
          <w:rPr>
            <w:rStyle w:val="Hyperlink"/>
            <w:rFonts w:ascii="Verdana" w:eastAsiaTheme="majorEastAsia" w:hAnsi="Verdana"/>
            <w:b w:val="0"/>
            <w:color w:val="000000" w:themeColor="text1"/>
            <w:sz w:val="20"/>
          </w:rPr>
          <w:tab/>
        </w:r>
        <w:r w:rsidR="007D274C">
          <w:rPr>
            <w:rStyle w:val="Hyperlink"/>
            <w:rFonts w:ascii="Verdana" w:eastAsiaTheme="majorEastAsia" w:hAnsi="Verdana"/>
            <w:color w:val="000000" w:themeColor="text1"/>
            <w:sz w:val="20"/>
          </w:rPr>
          <w:t>Introduction</w:t>
        </w:r>
        <w:r w:rsidR="007D274C">
          <w:rPr>
            <w:rStyle w:val="Hyperlink"/>
            <w:rFonts w:ascii="Verdana" w:eastAsiaTheme="majorEastAsia" w:hAnsi="Verdana"/>
            <w:webHidden/>
            <w:color w:val="000000" w:themeColor="text1"/>
            <w:sz w:val="20"/>
          </w:rPr>
          <w:tab/>
        </w:r>
        <w:r>
          <w:rPr>
            <w:rStyle w:val="Hyperlink"/>
            <w:rFonts w:ascii="Verdana" w:eastAsiaTheme="majorEastAsia" w:hAnsi="Verdana"/>
            <w:webHidden/>
            <w:color w:val="000000" w:themeColor="text1"/>
            <w:sz w:val="20"/>
          </w:rPr>
          <w:fldChar w:fldCharType="begin"/>
        </w:r>
        <w:r w:rsidR="007D274C">
          <w:rPr>
            <w:rStyle w:val="Hyperlink"/>
            <w:rFonts w:ascii="Verdana" w:eastAsiaTheme="majorEastAsia" w:hAnsi="Verdana"/>
            <w:webHidden/>
            <w:color w:val="000000" w:themeColor="text1"/>
            <w:sz w:val="20"/>
          </w:rPr>
          <w:instrText xml:space="preserve"> PAGEREF _Toc72135742 \h </w:instrText>
        </w:r>
        <w:r>
          <w:rPr>
            <w:rStyle w:val="Hyperlink"/>
            <w:rFonts w:ascii="Verdana" w:eastAsiaTheme="majorEastAsia" w:hAnsi="Verdana"/>
            <w:webHidden/>
            <w:color w:val="000000" w:themeColor="text1"/>
            <w:sz w:val="20"/>
          </w:rPr>
        </w:r>
        <w:r>
          <w:rPr>
            <w:rStyle w:val="Hyperlink"/>
            <w:rFonts w:ascii="Verdana" w:eastAsiaTheme="majorEastAsia" w:hAnsi="Verdana"/>
            <w:webHidden/>
            <w:color w:val="000000" w:themeColor="text1"/>
            <w:sz w:val="20"/>
          </w:rPr>
          <w:fldChar w:fldCharType="separate"/>
        </w:r>
        <w:r w:rsidR="007D274C">
          <w:rPr>
            <w:rStyle w:val="Hyperlink"/>
            <w:rFonts w:ascii="Verdana" w:eastAsiaTheme="majorEastAsia" w:hAnsi="Verdana"/>
            <w:webHidden/>
            <w:color w:val="000000" w:themeColor="text1"/>
            <w:sz w:val="20"/>
          </w:rPr>
          <w:t>3</w:t>
        </w:r>
        <w:r>
          <w:rPr>
            <w:rStyle w:val="Hyperlink"/>
            <w:rFonts w:ascii="Verdana" w:eastAsiaTheme="majorEastAsia" w:hAnsi="Verdana"/>
            <w:webHidden/>
            <w:color w:val="000000" w:themeColor="text1"/>
            <w:sz w:val="20"/>
          </w:rPr>
          <w:fldChar w:fldCharType="end"/>
        </w:r>
      </w:hyperlink>
    </w:p>
    <w:p w:rsidR="007D274C" w:rsidRDefault="00A30F49" w:rsidP="007D274C">
      <w:pPr>
        <w:pStyle w:val="TOC2"/>
        <w:rPr>
          <w:rFonts w:ascii="Verdana" w:hAnsi="Verdana"/>
          <w:color w:val="000000" w:themeColor="text1"/>
        </w:rPr>
      </w:pPr>
      <w:hyperlink r:id="rId14" w:anchor="_Toc72135743" w:history="1">
        <w:r w:rsidR="007D274C">
          <w:rPr>
            <w:rStyle w:val="Hyperlink"/>
            <w:rFonts w:ascii="Verdana" w:eastAsiaTheme="majorEastAsia" w:hAnsi="Verdana" w:cs="Arial"/>
            <w:color w:val="000000" w:themeColor="text1"/>
          </w:rPr>
          <w:t>Purpose of the Document</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_Toc72135743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3</w:t>
        </w:r>
        <w:r>
          <w:rPr>
            <w:rStyle w:val="Hyperlink"/>
            <w:rFonts w:ascii="Verdana" w:eastAsiaTheme="majorEastAsia" w:hAnsi="Verdana"/>
            <w:webHidden/>
            <w:color w:val="000000" w:themeColor="text1"/>
          </w:rPr>
          <w:fldChar w:fldCharType="end"/>
        </w:r>
      </w:hyperlink>
    </w:p>
    <w:p w:rsidR="007D274C" w:rsidRDefault="00A30F49" w:rsidP="007D274C">
      <w:pPr>
        <w:pStyle w:val="TOC2"/>
        <w:rPr>
          <w:rFonts w:ascii="Verdana" w:hAnsi="Verdana"/>
          <w:color w:val="000000" w:themeColor="text1"/>
        </w:rPr>
      </w:pPr>
      <w:hyperlink r:id="rId15" w:anchor="_Toc72135744" w:history="1">
        <w:r w:rsidR="007D274C">
          <w:rPr>
            <w:rStyle w:val="Hyperlink"/>
            <w:rFonts w:ascii="Verdana" w:eastAsiaTheme="majorEastAsia" w:hAnsi="Verdana"/>
            <w:color w:val="000000" w:themeColor="text1"/>
          </w:rPr>
          <w:t>High Level Scope</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_Toc72135744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3</w:t>
        </w:r>
        <w:r>
          <w:rPr>
            <w:rStyle w:val="Hyperlink"/>
            <w:rFonts w:ascii="Verdana" w:eastAsiaTheme="majorEastAsia" w:hAnsi="Verdana"/>
            <w:webHidden/>
            <w:color w:val="000000" w:themeColor="text1"/>
          </w:rPr>
          <w:fldChar w:fldCharType="end"/>
        </w:r>
      </w:hyperlink>
    </w:p>
    <w:p w:rsidR="007D274C" w:rsidRDefault="00A30F49" w:rsidP="007D274C">
      <w:pPr>
        <w:pStyle w:val="TOC1"/>
        <w:rPr>
          <w:rFonts w:ascii="Verdana" w:hAnsi="Verdana"/>
          <w:b w:val="0"/>
          <w:color w:val="000000" w:themeColor="text1"/>
          <w:sz w:val="20"/>
        </w:rPr>
      </w:pPr>
      <w:hyperlink r:id="rId16" w:anchor="_Toc72135745" w:history="1">
        <w:r w:rsidR="007D274C">
          <w:rPr>
            <w:rStyle w:val="Hyperlink"/>
            <w:rFonts w:ascii="Verdana" w:eastAsiaTheme="majorEastAsia" w:hAnsi="Verdana"/>
            <w:color w:val="000000" w:themeColor="text1"/>
            <w:sz w:val="20"/>
          </w:rPr>
          <w:t>2</w:t>
        </w:r>
        <w:r w:rsidR="007D274C">
          <w:rPr>
            <w:rStyle w:val="Hyperlink"/>
            <w:rFonts w:ascii="Verdana" w:eastAsiaTheme="majorEastAsia" w:hAnsi="Verdana"/>
            <w:b w:val="0"/>
            <w:color w:val="000000" w:themeColor="text1"/>
            <w:sz w:val="20"/>
          </w:rPr>
          <w:tab/>
        </w:r>
        <w:r w:rsidR="007D274C">
          <w:rPr>
            <w:rStyle w:val="Hyperlink"/>
            <w:rFonts w:ascii="Verdana" w:eastAsiaTheme="majorEastAsia" w:hAnsi="Verdana"/>
            <w:color w:val="000000" w:themeColor="text1"/>
            <w:sz w:val="20"/>
          </w:rPr>
          <w:t>SME Roles &amp; Responsibilities</w:t>
        </w:r>
        <w:r w:rsidR="007D274C">
          <w:rPr>
            <w:rStyle w:val="Hyperlink"/>
            <w:rFonts w:ascii="Verdana" w:eastAsiaTheme="majorEastAsia" w:hAnsi="Verdana"/>
            <w:webHidden/>
            <w:color w:val="000000" w:themeColor="text1"/>
            <w:sz w:val="20"/>
          </w:rPr>
          <w:tab/>
        </w:r>
        <w:r>
          <w:rPr>
            <w:rStyle w:val="Hyperlink"/>
            <w:rFonts w:ascii="Verdana" w:eastAsiaTheme="majorEastAsia" w:hAnsi="Verdana"/>
            <w:webHidden/>
            <w:color w:val="000000" w:themeColor="text1"/>
            <w:sz w:val="20"/>
          </w:rPr>
          <w:fldChar w:fldCharType="begin"/>
        </w:r>
        <w:r w:rsidR="007D274C">
          <w:rPr>
            <w:rStyle w:val="Hyperlink"/>
            <w:rFonts w:ascii="Verdana" w:eastAsiaTheme="majorEastAsia" w:hAnsi="Verdana"/>
            <w:webHidden/>
            <w:color w:val="000000" w:themeColor="text1"/>
            <w:sz w:val="20"/>
          </w:rPr>
          <w:instrText xml:space="preserve"> PAGEREF _Toc72135745 \h </w:instrText>
        </w:r>
        <w:r>
          <w:rPr>
            <w:rStyle w:val="Hyperlink"/>
            <w:rFonts w:ascii="Verdana" w:eastAsiaTheme="majorEastAsia" w:hAnsi="Verdana"/>
            <w:webHidden/>
            <w:color w:val="000000" w:themeColor="text1"/>
            <w:sz w:val="20"/>
          </w:rPr>
        </w:r>
        <w:r>
          <w:rPr>
            <w:rStyle w:val="Hyperlink"/>
            <w:rFonts w:ascii="Verdana" w:eastAsiaTheme="majorEastAsia" w:hAnsi="Verdana"/>
            <w:webHidden/>
            <w:color w:val="000000" w:themeColor="text1"/>
            <w:sz w:val="20"/>
          </w:rPr>
          <w:fldChar w:fldCharType="separate"/>
        </w:r>
        <w:r w:rsidR="007D274C">
          <w:rPr>
            <w:rStyle w:val="Hyperlink"/>
            <w:rFonts w:ascii="Verdana" w:eastAsiaTheme="majorEastAsia" w:hAnsi="Verdana"/>
            <w:webHidden/>
            <w:color w:val="000000" w:themeColor="text1"/>
            <w:sz w:val="20"/>
          </w:rPr>
          <w:t>2</w:t>
        </w:r>
        <w:r>
          <w:rPr>
            <w:rStyle w:val="Hyperlink"/>
            <w:rFonts w:ascii="Verdana" w:eastAsiaTheme="majorEastAsia" w:hAnsi="Verdana"/>
            <w:webHidden/>
            <w:color w:val="000000" w:themeColor="text1"/>
            <w:sz w:val="20"/>
          </w:rPr>
          <w:fldChar w:fldCharType="end"/>
        </w:r>
      </w:hyperlink>
    </w:p>
    <w:p w:rsidR="007D274C" w:rsidRDefault="00A30F49" w:rsidP="007D274C">
      <w:pPr>
        <w:pStyle w:val="TOC2"/>
        <w:rPr>
          <w:rFonts w:ascii="Verdana" w:hAnsi="Verdana"/>
          <w:color w:val="000000" w:themeColor="text1"/>
        </w:rPr>
      </w:pPr>
      <w:hyperlink r:id="rId17" w:anchor="_Toc72135746" w:history="1">
        <w:r w:rsidR="007D274C">
          <w:rPr>
            <w:rStyle w:val="Hyperlink"/>
            <w:rFonts w:ascii="Verdana" w:eastAsiaTheme="majorEastAsia" w:hAnsi="Verdana"/>
            <w:color w:val="000000" w:themeColor="text1"/>
          </w:rPr>
          <w:t>PMV</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_Toc72135746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2</w:t>
        </w:r>
        <w:r>
          <w:rPr>
            <w:rStyle w:val="Hyperlink"/>
            <w:rFonts w:ascii="Verdana" w:eastAsiaTheme="majorEastAsia" w:hAnsi="Verdana"/>
            <w:webHidden/>
            <w:color w:val="000000" w:themeColor="text1"/>
          </w:rPr>
          <w:fldChar w:fldCharType="end"/>
        </w:r>
      </w:hyperlink>
    </w:p>
    <w:p w:rsidR="007D274C" w:rsidRDefault="00A30F49" w:rsidP="007D274C">
      <w:pPr>
        <w:pStyle w:val="TOC2"/>
        <w:rPr>
          <w:rFonts w:ascii="Verdana" w:hAnsi="Verdana"/>
          <w:color w:val="000000" w:themeColor="text1"/>
        </w:rPr>
      </w:pPr>
      <w:hyperlink r:id="rId18" w:anchor="_Toc72135747" w:history="1">
        <w:r w:rsidR="007D274C">
          <w:rPr>
            <w:rStyle w:val="Hyperlink"/>
            <w:rFonts w:ascii="Verdana" w:eastAsiaTheme="majorEastAsia" w:hAnsi="Verdana"/>
            <w:color w:val="000000" w:themeColor="text1"/>
          </w:rPr>
          <w:t>WIT</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_Toc72135747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3</w:t>
        </w:r>
        <w:r>
          <w:rPr>
            <w:rStyle w:val="Hyperlink"/>
            <w:rFonts w:ascii="Verdana" w:eastAsiaTheme="majorEastAsia" w:hAnsi="Verdana"/>
            <w:webHidden/>
            <w:color w:val="000000" w:themeColor="text1"/>
          </w:rPr>
          <w:fldChar w:fldCharType="end"/>
        </w:r>
      </w:hyperlink>
    </w:p>
    <w:p w:rsidR="007D274C" w:rsidRDefault="00A30F49" w:rsidP="007D274C">
      <w:pPr>
        <w:pStyle w:val="TOC1"/>
        <w:rPr>
          <w:rFonts w:ascii="Verdana" w:hAnsi="Verdana"/>
          <w:b w:val="0"/>
          <w:color w:val="000000" w:themeColor="text1"/>
          <w:sz w:val="20"/>
        </w:rPr>
      </w:pPr>
      <w:hyperlink r:id="rId19" w:anchor="_Toc72135748" w:history="1">
        <w:r w:rsidR="007D274C">
          <w:rPr>
            <w:rStyle w:val="Hyperlink"/>
            <w:rFonts w:ascii="Verdana" w:eastAsiaTheme="majorEastAsia" w:hAnsi="Verdana"/>
            <w:color w:val="000000" w:themeColor="text1"/>
            <w:sz w:val="20"/>
          </w:rPr>
          <w:t>3</w:t>
        </w:r>
        <w:r w:rsidR="007D274C">
          <w:rPr>
            <w:rStyle w:val="Hyperlink"/>
            <w:rFonts w:ascii="Verdana" w:eastAsiaTheme="majorEastAsia" w:hAnsi="Verdana"/>
            <w:b w:val="0"/>
            <w:color w:val="000000" w:themeColor="text1"/>
            <w:sz w:val="20"/>
          </w:rPr>
          <w:tab/>
        </w:r>
        <w:r w:rsidR="007D274C">
          <w:rPr>
            <w:rStyle w:val="Hyperlink"/>
            <w:rFonts w:ascii="Verdana" w:eastAsiaTheme="majorEastAsia" w:hAnsi="Verdana"/>
            <w:color w:val="000000" w:themeColor="text1"/>
            <w:sz w:val="20"/>
          </w:rPr>
          <w:t>Logistics</w:t>
        </w:r>
        <w:r w:rsidR="007D274C">
          <w:rPr>
            <w:rStyle w:val="Hyperlink"/>
            <w:rFonts w:ascii="Verdana" w:eastAsiaTheme="majorEastAsia" w:hAnsi="Verdana"/>
            <w:webHidden/>
            <w:color w:val="000000" w:themeColor="text1"/>
            <w:sz w:val="20"/>
          </w:rPr>
          <w:tab/>
        </w:r>
        <w:r>
          <w:rPr>
            <w:rStyle w:val="Hyperlink"/>
            <w:rFonts w:ascii="Verdana" w:eastAsiaTheme="majorEastAsia" w:hAnsi="Verdana"/>
            <w:webHidden/>
            <w:color w:val="000000" w:themeColor="text1"/>
            <w:sz w:val="20"/>
          </w:rPr>
          <w:fldChar w:fldCharType="begin"/>
        </w:r>
        <w:r w:rsidR="007D274C">
          <w:rPr>
            <w:rStyle w:val="Hyperlink"/>
            <w:rFonts w:ascii="Verdana" w:eastAsiaTheme="majorEastAsia" w:hAnsi="Verdana"/>
            <w:webHidden/>
            <w:color w:val="000000" w:themeColor="text1"/>
            <w:sz w:val="20"/>
          </w:rPr>
          <w:instrText xml:space="preserve"> PAGEREF _Toc72135748 \h </w:instrText>
        </w:r>
        <w:r>
          <w:rPr>
            <w:rStyle w:val="Hyperlink"/>
            <w:rFonts w:ascii="Verdana" w:eastAsiaTheme="majorEastAsia" w:hAnsi="Verdana"/>
            <w:webHidden/>
            <w:color w:val="000000" w:themeColor="text1"/>
            <w:sz w:val="20"/>
          </w:rPr>
        </w:r>
        <w:r>
          <w:rPr>
            <w:rStyle w:val="Hyperlink"/>
            <w:rFonts w:ascii="Verdana" w:eastAsiaTheme="majorEastAsia" w:hAnsi="Verdana"/>
            <w:webHidden/>
            <w:color w:val="000000" w:themeColor="text1"/>
            <w:sz w:val="20"/>
          </w:rPr>
          <w:fldChar w:fldCharType="separate"/>
        </w:r>
        <w:r w:rsidR="007D274C">
          <w:rPr>
            <w:rStyle w:val="Hyperlink"/>
            <w:rFonts w:ascii="Verdana" w:eastAsiaTheme="majorEastAsia" w:hAnsi="Verdana"/>
            <w:webHidden/>
            <w:color w:val="000000" w:themeColor="text1"/>
            <w:sz w:val="20"/>
          </w:rPr>
          <w:t>4</w:t>
        </w:r>
        <w:r>
          <w:rPr>
            <w:rStyle w:val="Hyperlink"/>
            <w:rFonts w:ascii="Verdana" w:eastAsiaTheme="majorEastAsia" w:hAnsi="Verdana"/>
            <w:webHidden/>
            <w:color w:val="000000" w:themeColor="text1"/>
            <w:sz w:val="20"/>
          </w:rPr>
          <w:fldChar w:fldCharType="end"/>
        </w:r>
      </w:hyperlink>
    </w:p>
    <w:p w:rsidR="007D274C" w:rsidRDefault="00A30F49" w:rsidP="007D274C">
      <w:pPr>
        <w:pStyle w:val="TOC2"/>
        <w:rPr>
          <w:rFonts w:ascii="Verdana" w:hAnsi="Verdana"/>
          <w:color w:val="000000" w:themeColor="text1"/>
        </w:rPr>
      </w:pPr>
      <w:hyperlink r:id="rId20" w:anchor="_Toc72135749" w:history="1">
        <w:r w:rsidR="007D274C">
          <w:rPr>
            <w:rStyle w:val="Hyperlink"/>
            <w:rFonts w:ascii="Verdana" w:eastAsiaTheme="majorEastAsia" w:hAnsi="Verdana"/>
            <w:color w:val="000000" w:themeColor="text1"/>
          </w:rPr>
          <w:t>Locations</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_Toc72135749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4</w:t>
        </w:r>
        <w:r>
          <w:rPr>
            <w:rStyle w:val="Hyperlink"/>
            <w:rFonts w:ascii="Verdana" w:eastAsiaTheme="majorEastAsia" w:hAnsi="Verdana"/>
            <w:webHidden/>
            <w:color w:val="000000" w:themeColor="text1"/>
          </w:rPr>
          <w:fldChar w:fldCharType="end"/>
        </w:r>
      </w:hyperlink>
    </w:p>
    <w:p w:rsidR="007D274C" w:rsidRDefault="00A30F49" w:rsidP="007D274C">
      <w:pPr>
        <w:pStyle w:val="TOC2"/>
        <w:rPr>
          <w:rFonts w:ascii="Verdana" w:hAnsi="Verdana"/>
          <w:color w:val="000000" w:themeColor="text1"/>
        </w:rPr>
      </w:pPr>
      <w:hyperlink r:id="rId21" w:anchor="_Toc72135750" w:history="1">
        <w:r w:rsidR="007D274C">
          <w:rPr>
            <w:rStyle w:val="Hyperlink"/>
            <w:rFonts w:ascii="Verdana" w:eastAsiaTheme="majorEastAsia" w:hAnsi="Verdana"/>
            <w:color w:val="000000" w:themeColor="text1"/>
          </w:rPr>
          <w:t>Support Hours</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_Toc72135750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4</w:t>
        </w:r>
        <w:r>
          <w:rPr>
            <w:rStyle w:val="Hyperlink"/>
            <w:rFonts w:ascii="Verdana" w:eastAsiaTheme="majorEastAsia" w:hAnsi="Verdana"/>
            <w:webHidden/>
            <w:color w:val="000000" w:themeColor="text1"/>
          </w:rPr>
          <w:fldChar w:fldCharType="end"/>
        </w:r>
      </w:hyperlink>
    </w:p>
    <w:p w:rsidR="007D274C" w:rsidRDefault="00A30F49" w:rsidP="007D274C">
      <w:pPr>
        <w:pStyle w:val="TOC2"/>
        <w:rPr>
          <w:rFonts w:ascii="Verdana" w:hAnsi="Verdana"/>
          <w:color w:val="000000" w:themeColor="text1"/>
        </w:rPr>
      </w:pPr>
      <w:hyperlink r:id="rId22" w:anchor="_Toc72135751" w:history="1">
        <w:r w:rsidR="007D274C">
          <w:rPr>
            <w:rStyle w:val="Hyperlink"/>
            <w:rFonts w:ascii="Verdana" w:eastAsiaTheme="majorEastAsia" w:hAnsi="Verdana"/>
            <w:color w:val="000000" w:themeColor="text1"/>
          </w:rPr>
          <w:t>Seating</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_Toc72135751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4</w:t>
        </w:r>
        <w:r>
          <w:rPr>
            <w:rStyle w:val="Hyperlink"/>
            <w:rFonts w:ascii="Verdana" w:eastAsiaTheme="majorEastAsia" w:hAnsi="Verdana"/>
            <w:webHidden/>
            <w:color w:val="000000" w:themeColor="text1"/>
          </w:rPr>
          <w:fldChar w:fldCharType="end"/>
        </w:r>
      </w:hyperlink>
    </w:p>
    <w:p w:rsidR="007D274C" w:rsidRDefault="00A30F49" w:rsidP="007D274C">
      <w:pPr>
        <w:pStyle w:val="TOC2"/>
        <w:rPr>
          <w:rFonts w:ascii="Verdana" w:hAnsi="Verdana"/>
          <w:color w:val="000000" w:themeColor="text1"/>
        </w:rPr>
      </w:pPr>
      <w:hyperlink r:id="rId23" w:anchor="_Toc72135752" w:history="1">
        <w:r w:rsidR="007D274C">
          <w:rPr>
            <w:rStyle w:val="Hyperlink"/>
            <w:rFonts w:ascii="Verdana" w:eastAsiaTheme="majorEastAsia" w:hAnsi="Verdana"/>
            <w:color w:val="000000" w:themeColor="text1"/>
          </w:rPr>
          <w:t>Direct Manager Contacts</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_Toc72135752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4</w:t>
        </w:r>
        <w:r>
          <w:rPr>
            <w:rStyle w:val="Hyperlink"/>
            <w:rFonts w:ascii="Verdana" w:eastAsiaTheme="majorEastAsia" w:hAnsi="Verdana"/>
            <w:webHidden/>
            <w:color w:val="000000" w:themeColor="text1"/>
          </w:rPr>
          <w:fldChar w:fldCharType="end"/>
        </w:r>
      </w:hyperlink>
    </w:p>
    <w:p w:rsidR="007D274C" w:rsidRDefault="00A30F49" w:rsidP="007D274C">
      <w:pPr>
        <w:pStyle w:val="TOC1"/>
        <w:rPr>
          <w:rFonts w:ascii="Verdana" w:hAnsi="Verdana"/>
          <w:b w:val="0"/>
          <w:color w:val="000000" w:themeColor="text1"/>
          <w:sz w:val="20"/>
        </w:rPr>
      </w:pPr>
      <w:hyperlink r:id="rId24" w:anchor="_Toc72135753" w:history="1">
        <w:r w:rsidR="007D274C">
          <w:rPr>
            <w:rStyle w:val="Hyperlink"/>
            <w:rFonts w:ascii="Verdana" w:eastAsiaTheme="majorEastAsia" w:hAnsi="Verdana"/>
            <w:color w:val="000000" w:themeColor="text1"/>
            <w:sz w:val="20"/>
          </w:rPr>
          <w:t>4</w:t>
        </w:r>
        <w:r w:rsidR="007D274C">
          <w:rPr>
            <w:rStyle w:val="Hyperlink"/>
            <w:rFonts w:ascii="Verdana" w:eastAsiaTheme="majorEastAsia" w:hAnsi="Verdana"/>
            <w:b w:val="0"/>
            <w:color w:val="000000" w:themeColor="text1"/>
            <w:sz w:val="20"/>
          </w:rPr>
          <w:tab/>
        </w:r>
        <w:r w:rsidR="007D274C">
          <w:rPr>
            <w:rStyle w:val="Hyperlink"/>
            <w:rFonts w:ascii="Verdana" w:eastAsiaTheme="majorEastAsia" w:hAnsi="Verdana"/>
            <w:color w:val="000000" w:themeColor="text1"/>
            <w:sz w:val="20"/>
          </w:rPr>
          <w:t>Workflow Integration Testing (WIT) Approach</w:t>
        </w:r>
        <w:r w:rsidR="007D274C">
          <w:rPr>
            <w:rStyle w:val="Hyperlink"/>
            <w:rFonts w:ascii="Verdana" w:eastAsiaTheme="majorEastAsia" w:hAnsi="Verdana"/>
            <w:webHidden/>
            <w:color w:val="000000" w:themeColor="text1"/>
            <w:sz w:val="20"/>
          </w:rPr>
          <w:tab/>
        </w:r>
        <w:r>
          <w:rPr>
            <w:rStyle w:val="Hyperlink"/>
            <w:rFonts w:ascii="Verdana" w:eastAsiaTheme="majorEastAsia" w:hAnsi="Verdana"/>
            <w:webHidden/>
            <w:color w:val="000000" w:themeColor="text1"/>
            <w:sz w:val="20"/>
          </w:rPr>
          <w:fldChar w:fldCharType="begin"/>
        </w:r>
        <w:r w:rsidR="007D274C">
          <w:rPr>
            <w:rStyle w:val="Hyperlink"/>
            <w:rFonts w:ascii="Verdana" w:eastAsiaTheme="majorEastAsia" w:hAnsi="Verdana"/>
            <w:webHidden/>
            <w:color w:val="000000" w:themeColor="text1"/>
            <w:sz w:val="20"/>
          </w:rPr>
          <w:instrText xml:space="preserve"> PAGEREF _Toc72135753 \h </w:instrText>
        </w:r>
        <w:r>
          <w:rPr>
            <w:rStyle w:val="Hyperlink"/>
            <w:rFonts w:ascii="Verdana" w:eastAsiaTheme="majorEastAsia" w:hAnsi="Verdana"/>
            <w:webHidden/>
            <w:color w:val="000000" w:themeColor="text1"/>
            <w:sz w:val="20"/>
          </w:rPr>
        </w:r>
        <w:r>
          <w:rPr>
            <w:rStyle w:val="Hyperlink"/>
            <w:rFonts w:ascii="Verdana" w:eastAsiaTheme="majorEastAsia" w:hAnsi="Verdana"/>
            <w:webHidden/>
            <w:color w:val="000000" w:themeColor="text1"/>
            <w:sz w:val="20"/>
          </w:rPr>
          <w:fldChar w:fldCharType="separate"/>
        </w:r>
        <w:r w:rsidR="007D274C">
          <w:rPr>
            <w:rStyle w:val="Hyperlink"/>
            <w:rFonts w:ascii="Verdana" w:eastAsiaTheme="majorEastAsia" w:hAnsi="Verdana"/>
            <w:webHidden/>
            <w:color w:val="000000" w:themeColor="text1"/>
            <w:sz w:val="20"/>
          </w:rPr>
          <w:t>5</w:t>
        </w:r>
        <w:r>
          <w:rPr>
            <w:rStyle w:val="Hyperlink"/>
            <w:rFonts w:ascii="Verdana" w:eastAsiaTheme="majorEastAsia" w:hAnsi="Verdana"/>
            <w:webHidden/>
            <w:color w:val="000000" w:themeColor="text1"/>
            <w:sz w:val="20"/>
          </w:rPr>
          <w:fldChar w:fldCharType="end"/>
        </w:r>
      </w:hyperlink>
    </w:p>
    <w:p w:rsidR="007D274C" w:rsidRDefault="00A30F49" w:rsidP="007D274C">
      <w:pPr>
        <w:pStyle w:val="TOC2"/>
        <w:rPr>
          <w:rFonts w:ascii="Verdana" w:hAnsi="Verdana"/>
          <w:color w:val="000000" w:themeColor="text1"/>
        </w:rPr>
      </w:pPr>
      <w:hyperlink r:id="rId25" w:anchor="_Toc72135754" w:history="1">
        <w:r w:rsidR="007D274C">
          <w:rPr>
            <w:rStyle w:val="Hyperlink"/>
            <w:rFonts w:ascii="Verdana" w:eastAsiaTheme="majorEastAsia" w:hAnsi="Verdana"/>
            <w:color w:val="000000" w:themeColor="text1"/>
          </w:rPr>
          <w:t>Overview</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_Toc72135754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5</w:t>
        </w:r>
        <w:r>
          <w:rPr>
            <w:rStyle w:val="Hyperlink"/>
            <w:rFonts w:ascii="Verdana" w:eastAsiaTheme="majorEastAsia" w:hAnsi="Verdana"/>
            <w:webHidden/>
            <w:color w:val="000000" w:themeColor="text1"/>
          </w:rPr>
          <w:fldChar w:fldCharType="end"/>
        </w:r>
      </w:hyperlink>
    </w:p>
    <w:p w:rsidR="007D274C" w:rsidRDefault="00A30F49" w:rsidP="007D274C">
      <w:pPr>
        <w:pStyle w:val="TOC2"/>
        <w:rPr>
          <w:rFonts w:ascii="Verdana" w:hAnsi="Verdana"/>
          <w:color w:val="000000" w:themeColor="text1"/>
        </w:rPr>
      </w:pPr>
      <w:hyperlink r:id="rId26" w:anchor="_Toc72135755" w:history="1">
        <w:r w:rsidR="007D274C">
          <w:rPr>
            <w:rStyle w:val="Hyperlink"/>
            <w:rFonts w:ascii="Verdana" w:eastAsiaTheme="majorEastAsia" w:hAnsi="Verdana"/>
            <w:color w:val="000000" w:themeColor="text1"/>
          </w:rPr>
          <w:t>Approach</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_Toc72135755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5</w:t>
        </w:r>
        <w:r>
          <w:rPr>
            <w:rStyle w:val="Hyperlink"/>
            <w:rFonts w:ascii="Verdana" w:eastAsiaTheme="majorEastAsia" w:hAnsi="Verdana"/>
            <w:webHidden/>
            <w:color w:val="000000" w:themeColor="text1"/>
          </w:rPr>
          <w:fldChar w:fldCharType="end"/>
        </w:r>
      </w:hyperlink>
    </w:p>
    <w:p w:rsidR="007D274C" w:rsidRDefault="00A30F49" w:rsidP="007D274C">
      <w:pPr>
        <w:pStyle w:val="TOC3"/>
        <w:rPr>
          <w:rFonts w:ascii="Verdana" w:hAnsi="Verdana"/>
          <w:color w:val="000000" w:themeColor="text1"/>
        </w:rPr>
      </w:pPr>
      <w:hyperlink r:id="rId27" w:anchor="_Toc72135756" w:history="1">
        <w:r w:rsidR="007D274C">
          <w:rPr>
            <w:rStyle w:val="Hyperlink"/>
            <w:rFonts w:ascii="Verdana" w:eastAsiaTheme="majorEastAsia" w:hAnsi="Verdana"/>
            <w:color w:val="000000" w:themeColor="text1"/>
          </w:rPr>
          <w:t>Definition of WIT</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_Toc72135756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5</w:t>
        </w:r>
        <w:r>
          <w:rPr>
            <w:rStyle w:val="Hyperlink"/>
            <w:rFonts w:ascii="Verdana" w:eastAsiaTheme="majorEastAsia" w:hAnsi="Verdana"/>
            <w:webHidden/>
            <w:color w:val="000000" w:themeColor="text1"/>
          </w:rPr>
          <w:fldChar w:fldCharType="end"/>
        </w:r>
      </w:hyperlink>
    </w:p>
    <w:p w:rsidR="007D274C" w:rsidRDefault="00A30F49" w:rsidP="007D274C">
      <w:pPr>
        <w:pStyle w:val="TOC3"/>
        <w:rPr>
          <w:rFonts w:ascii="Verdana" w:hAnsi="Verdana"/>
          <w:color w:val="000000" w:themeColor="text1"/>
        </w:rPr>
      </w:pPr>
      <w:hyperlink r:id="rId28" w:anchor="_Toc72135757" w:history="1">
        <w:r w:rsidR="007D274C">
          <w:rPr>
            <w:rStyle w:val="Hyperlink"/>
            <w:rFonts w:ascii="Verdana" w:eastAsiaTheme="majorEastAsia" w:hAnsi="Verdana"/>
            <w:color w:val="000000" w:themeColor="text1"/>
          </w:rPr>
          <w:t>Testing Cycles</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_Toc72135757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5</w:t>
        </w:r>
        <w:r>
          <w:rPr>
            <w:rStyle w:val="Hyperlink"/>
            <w:rFonts w:ascii="Verdana" w:eastAsiaTheme="majorEastAsia" w:hAnsi="Verdana"/>
            <w:webHidden/>
            <w:color w:val="000000" w:themeColor="text1"/>
          </w:rPr>
          <w:fldChar w:fldCharType="end"/>
        </w:r>
      </w:hyperlink>
    </w:p>
    <w:p w:rsidR="007D274C" w:rsidRDefault="00A30F49" w:rsidP="007D274C">
      <w:pPr>
        <w:pStyle w:val="TOC3"/>
        <w:rPr>
          <w:rFonts w:ascii="Verdana" w:hAnsi="Verdana"/>
          <w:color w:val="000000" w:themeColor="text1"/>
        </w:rPr>
      </w:pPr>
      <w:hyperlink r:id="rId29" w:anchor="_Toc72135758" w:history="1">
        <w:r w:rsidR="007D274C">
          <w:rPr>
            <w:rStyle w:val="Hyperlink"/>
            <w:rFonts w:ascii="Verdana" w:eastAsiaTheme="majorEastAsia" w:hAnsi="Verdana"/>
            <w:color w:val="000000" w:themeColor="text1"/>
          </w:rPr>
          <w:t>WIT Execution</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_Toc72135758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6</w:t>
        </w:r>
        <w:r>
          <w:rPr>
            <w:rStyle w:val="Hyperlink"/>
            <w:rFonts w:ascii="Verdana" w:eastAsiaTheme="majorEastAsia" w:hAnsi="Verdana"/>
            <w:webHidden/>
            <w:color w:val="000000" w:themeColor="text1"/>
          </w:rPr>
          <w:fldChar w:fldCharType="end"/>
        </w:r>
      </w:hyperlink>
    </w:p>
    <w:p w:rsidR="007D274C" w:rsidRDefault="00A30F49" w:rsidP="007D274C">
      <w:pPr>
        <w:pStyle w:val="TOC3"/>
        <w:rPr>
          <w:rFonts w:ascii="Verdana" w:hAnsi="Verdana"/>
          <w:color w:val="000000" w:themeColor="text1"/>
        </w:rPr>
      </w:pPr>
      <w:hyperlink r:id="rId30" w:anchor="_Toc72135759" w:history="1">
        <w:r w:rsidR="007D274C">
          <w:rPr>
            <w:rStyle w:val="Hyperlink"/>
            <w:rFonts w:ascii="Verdana" w:eastAsiaTheme="majorEastAsia" w:hAnsi="Verdana"/>
            <w:color w:val="000000" w:themeColor="text1"/>
          </w:rPr>
          <w:t>Types of Changes</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_Toc72135759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6</w:t>
        </w:r>
        <w:r>
          <w:rPr>
            <w:rStyle w:val="Hyperlink"/>
            <w:rFonts w:ascii="Verdana" w:eastAsiaTheme="majorEastAsia" w:hAnsi="Verdana"/>
            <w:webHidden/>
            <w:color w:val="000000" w:themeColor="text1"/>
          </w:rPr>
          <w:fldChar w:fldCharType="end"/>
        </w:r>
      </w:hyperlink>
    </w:p>
    <w:p w:rsidR="007D274C" w:rsidRDefault="00A30F49" w:rsidP="007D274C">
      <w:pPr>
        <w:pStyle w:val="TOC3"/>
        <w:rPr>
          <w:rFonts w:ascii="Verdana" w:hAnsi="Verdana"/>
          <w:color w:val="000000" w:themeColor="text1"/>
        </w:rPr>
      </w:pPr>
      <w:hyperlink r:id="rId31" w:anchor="_Toc72135760" w:history="1">
        <w:r w:rsidR="007D274C">
          <w:rPr>
            <w:rStyle w:val="Hyperlink"/>
            <w:rFonts w:ascii="Verdana" w:eastAsiaTheme="majorEastAsia" w:hAnsi="Verdana"/>
            <w:color w:val="000000" w:themeColor="text1"/>
          </w:rPr>
          <w:t>Cycles</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_Toc72135760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7</w:t>
        </w:r>
        <w:r>
          <w:rPr>
            <w:rStyle w:val="Hyperlink"/>
            <w:rFonts w:ascii="Verdana" w:eastAsiaTheme="majorEastAsia" w:hAnsi="Verdana"/>
            <w:webHidden/>
            <w:color w:val="000000" w:themeColor="text1"/>
          </w:rPr>
          <w:fldChar w:fldCharType="end"/>
        </w:r>
      </w:hyperlink>
    </w:p>
    <w:p w:rsidR="007D274C" w:rsidRDefault="00A30F49" w:rsidP="007D274C">
      <w:pPr>
        <w:pStyle w:val="TOC3"/>
        <w:rPr>
          <w:rFonts w:ascii="Verdana" w:hAnsi="Verdana"/>
          <w:color w:val="000000" w:themeColor="text1"/>
        </w:rPr>
      </w:pPr>
      <w:hyperlink r:id="rId32" w:anchor="_Toc72135761" w:history="1">
        <w:r w:rsidR="007D274C">
          <w:rPr>
            <w:rStyle w:val="Hyperlink"/>
            <w:rFonts w:ascii="Verdana" w:eastAsiaTheme="majorEastAsia" w:hAnsi="Verdana"/>
            <w:color w:val="000000" w:themeColor="text1"/>
          </w:rPr>
          <w:t>Refresh</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_Toc72135761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7</w:t>
        </w:r>
        <w:r>
          <w:rPr>
            <w:rStyle w:val="Hyperlink"/>
            <w:rFonts w:ascii="Verdana" w:eastAsiaTheme="majorEastAsia" w:hAnsi="Verdana"/>
            <w:webHidden/>
            <w:color w:val="000000" w:themeColor="text1"/>
          </w:rPr>
          <w:fldChar w:fldCharType="end"/>
        </w:r>
      </w:hyperlink>
    </w:p>
    <w:p w:rsidR="007D274C" w:rsidRDefault="00A30F49" w:rsidP="007D274C">
      <w:pPr>
        <w:pStyle w:val="TOC3"/>
        <w:rPr>
          <w:rFonts w:ascii="Verdana" w:hAnsi="Verdana"/>
          <w:color w:val="000000" w:themeColor="text1"/>
        </w:rPr>
      </w:pPr>
      <w:hyperlink r:id="rId33" w:anchor="_Toc72135762" w:history="1">
        <w:r w:rsidR="007D274C">
          <w:rPr>
            <w:rStyle w:val="Hyperlink"/>
            <w:rFonts w:ascii="Verdana" w:eastAsiaTheme="majorEastAsia" w:hAnsi="Verdana"/>
            <w:color w:val="000000" w:themeColor="text1"/>
          </w:rPr>
          <w:t>AC Responsibilities:</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_Toc72135762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7</w:t>
        </w:r>
        <w:r>
          <w:rPr>
            <w:rStyle w:val="Hyperlink"/>
            <w:rFonts w:ascii="Verdana" w:eastAsiaTheme="majorEastAsia" w:hAnsi="Verdana"/>
            <w:webHidden/>
            <w:color w:val="000000" w:themeColor="text1"/>
          </w:rPr>
          <w:fldChar w:fldCharType="end"/>
        </w:r>
      </w:hyperlink>
    </w:p>
    <w:p w:rsidR="007D274C" w:rsidRDefault="00A30F49" w:rsidP="007D274C">
      <w:pPr>
        <w:pStyle w:val="TOC3"/>
        <w:rPr>
          <w:rFonts w:ascii="Verdana" w:hAnsi="Verdana"/>
          <w:color w:val="000000" w:themeColor="text1"/>
        </w:rPr>
      </w:pPr>
      <w:hyperlink r:id="rId34" w:anchor="_Toc72135763" w:history="1">
        <w:r w:rsidR="007D274C">
          <w:rPr>
            <w:rStyle w:val="Hyperlink"/>
            <w:rFonts w:ascii="Verdana" w:eastAsiaTheme="majorEastAsia" w:hAnsi="Verdana"/>
            <w:color w:val="000000" w:themeColor="text1"/>
          </w:rPr>
          <w:t>Tester Responsibilities:</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_Toc72135763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7</w:t>
        </w:r>
        <w:r>
          <w:rPr>
            <w:rStyle w:val="Hyperlink"/>
            <w:rFonts w:ascii="Verdana" w:eastAsiaTheme="majorEastAsia" w:hAnsi="Verdana"/>
            <w:webHidden/>
            <w:color w:val="000000" w:themeColor="text1"/>
          </w:rPr>
          <w:fldChar w:fldCharType="end"/>
        </w:r>
      </w:hyperlink>
    </w:p>
    <w:p w:rsidR="007D274C" w:rsidRDefault="00A30F49" w:rsidP="007D274C">
      <w:pPr>
        <w:pStyle w:val="TOC3"/>
        <w:rPr>
          <w:rFonts w:ascii="Verdana" w:hAnsi="Verdana"/>
          <w:color w:val="000000" w:themeColor="text1"/>
        </w:rPr>
      </w:pPr>
      <w:hyperlink r:id="rId35" w:anchor="_Toc72135764" w:history="1">
        <w:r w:rsidR="007D274C">
          <w:rPr>
            <w:rStyle w:val="Hyperlink"/>
            <w:rFonts w:ascii="Verdana" w:eastAsiaTheme="majorEastAsia" w:hAnsi="Verdana"/>
            <w:color w:val="000000" w:themeColor="text1"/>
          </w:rPr>
          <w:t>Daily Status Call:</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_Toc72135764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7</w:t>
        </w:r>
        <w:r>
          <w:rPr>
            <w:rStyle w:val="Hyperlink"/>
            <w:rFonts w:ascii="Verdana" w:eastAsiaTheme="majorEastAsia" w:hAnsi="Verdana"/>
            <w:webHidden/>
            <w:color w:val="000000" w:themeColor="text1"/>
          </w:rPr>
          <w:fldChar w:fldCharType="end"/>
        </w:r>
      </w:hyperlink>
    </w:p>
    <w:p w:rsidR="007D274C" w:rsidRDefault="00A30F49" w:rsidP="007D274C">
      <w:pPr>
        <w:pStyle w:val="TOC3"/>
        <w:rPr>
          <w:rFonts w:ascii="Verdana" w:hAnsi="Verdana"/>
          <w:color w:val="000000" w:themeColor="text1"/>
        </w:rPr>
      </w:pPr>
      <w:hyperlink r:id="rId36" w:anchor="_Toc72135765" w:history="1">
        <w:r w:rsidR="007D274C">
          <w:rPr>
            <w:rStyle w:val="Hyperlink"/>
            <w:rFonts w:ascii="Verdana" w:eastAsiaTheme="majorEastAsia" w:hAnsi="Verdana"/>
            <w:color w:val="000000" w:themeColor="text1"/>
          </w:rPr>
          <w:t>Contact List – Leads, Test Execution, Ancillary SMEs, ACs, EPIC,</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_Toc72135765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8</w:t>
        </w:r>
        <w:r>
          <w:rPr>
            <w:rStyle w:val="Hyperlink"/>
            <w:rFonts w:ascii="Verdana" w:eastAsiaTheme="majorEastAsia" w:hAnsi="Verdana"/>
            <w:webHidden/>
            <w:color w:val="000000" w:themeColor="text1"/>
          </w:rPr>
          <w:fldChar w:fldCharType="end"/>
        </w:r>
      </w:hyperlink>
    </w:p>
    <w:p w:rsidR="007D274C" w:rsidRDefault="00A30F49" w:rsidP="007D274C">
      <w:pPr>
        <w:pStyle w:val="TOC2"/>
        <w:rPr>
          <w:rFonts w:ascii="Verdana" w:hAnsi="Verdana"/>
          <w:color w:val="000000" w:themeColor="text1"/>
        </w:rPr>
      </w:pPr>
      <w:hyperlink r:id="rId37" w:anchor="_Toc72135766" w:history="1">
        <w:r w:rsidR="007D274C">
          <w:rPr>
            <w:rStyle w:val="Hyperlink"/>
            <w:rFonts w:ascii="Verdana" w:eastAsiaTheme="majorEastAsia" w:hAnsi="Verdana"/>
            <w:color w:val="000000" w:themeColor="text1"/>
          </w:rPr>
          <w:t>Roles and Responsibilities (Support)</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_Toc72135766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10</w:t>
        </w:r>
        <w:r>
          <w:rPr>
            <w:rStyle w:val="Hyperlink"/>
            <w:rFonts w:ascii="Verdana" w:eastAsiaTheme="majorEastAsia" w:hAnsi="Verdana"/>
            <w:webHidden/>
            <w:color w:val="000000" w:themeColor="text1"/>
          </w:rPr>
          <w:fldChar w:fldCharType="end"/>
        </w:r>
      </w:hyperlink>
    </w:p>
    <w:p w:rsidR="007D274C" w:rsidRDefault="00A30F49" w:rsidP="007D274C">
      <w:pPr>
        <w:pStyle w:val="TOC2"/>
        <w:rPr>
          <w:rFonts w:ascii="Verdana" w:hAnsi="Verdana"/>
          <w:color w:val="000000" w:themeColor="text1"/>
        </w:rPr>
      </w:pPr>
      <w:hyperlink r:id="rId38" w:anchor="_Toc72135767" w:history="1">
        <w:r w:rsidR="007D274C">
          <w:rPr>
            <w:rStyle w:val="Hyperlink"/>
            <w:rFonts w:ascii="Verdana" w:eastAsiaTheme="majorEastAsia" w:hAnsi="Verdana"/>
            <w:color w:val="000000" w:themeColor="text1"/>
          </w:rPr>
          <w:t>WIT Key Testing Milestones</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_Toc72135767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11</w:t>
        </w:r>
        <w:r>
          <w:rPr>
            <w:rStyle w:val="Hyperlink"/>
            <w:rFonts w:ascii="Verdana" w:eastAsiaTheme="majorEastAsia" w:hAnsi="Verdana"/>
            <w:webHidden/>
            <w:color w:val="000000" w:themeColor="text1"/>
          </w:rPr>
          <w:fldChar w:fldCharType="end"/>
        </w:r>
      </w:hyperlink>
    </w:p>
    <w:p w:rsidR="007D274C" w:rsidRDefault="00A30F49" w:rsidP="007D274C">
      <w:pPr>
        <w:pStyle w:val="TOC2"/>
        <w:rPr>
          <w:rFonts w:ascii="Verdana" w:hAnsi="Verdana"/>
          <w:color w:val="000000" w:themeColor="text1"/>
        </w:rPr>
      </w:pPr>
      <w:hyperlink r:id="rId39" w:anchor="_Toc72135768" w:history="1">
        <w:r w:rsidR="007D274C">
          <w:rPr>
            <w:rStyle w:val="Hyperlink"/>
            <w:rFonts w:ascii="Verdana" w:eastAsiaTheme="majorEastAsia" w:hAnsi="Verdana"/>
            <w:color w:val="000000" w:themeColor="text1"/>
          </w:rPr>
          <w:t>Entrance Criteria and Assumptions</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_Toc72135768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11</w:t>
        </w:r>
        <w:r>
          <w:rPr>
            <w:rStyle w:val="Hyperlink"/>
            <w:rFonts w:ascii="Verdana" w:eastAsiaTheme="majorEastAsia" w:hAnsi="Verdana"/>
            <w:webHidden/>
            <w:color w:val="000000" w:themeColor="text1"/>
          </w:rPr>
          <w:fldChar w:fldCharType="end"/>
        </w:r>
      </w:hyperlink>
    </w:p>
    <w:p w:rsidR="007D274C" w:rsidRDefault="00A30F49" w:rsidP="007D274C">
      <w:pPr>
        <w:pStyle w:val="TOC2"/>
        <w:rPr>
          <w:rFonts w:ascii="Verdana" w:hAnsi="Verdana"/>
          <w:color w:val="000000" w:themeColor="text1"/>
        </w:rPr>
      </w:pPr>
      <w:hyperlink r:id="rId40" w:anchor="_Toc72135769" w:history="1">
        <w:r w:rsidR="007D274C">
          <w:rPr>
            <w:rStyle w:val="Hyperlink"/>
            <w:rFonts w:ascii="Verdana" w:eastAsiaTheme="majorEastAsia" w:hAnsi="Verdana"/>
            <w:color w:val="000000" w:themeColor="text1"/>
          </w:rPr>
          <w:t>Exit Criteria and Critical Success Factors</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_Toc72135769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14</w:t>
        </w:r>
        <w:r>
          <w:rPr>
            <w:rStyle w:val="Hyperlink"/>
            <w:rFonts w:ascii="Verdana" w:eastAsiaTheme="majorEastAsia" w:hAnsi="Verdana"/>
            <w:webHidden/>
            <w:color w:val="000000" w:themeColor="text1"/>
          </w:rPr>
          <w:fldChar w:fldCharType="end"/>
        </w:r>
      </w:hyperlink>
    </w:p>
    <w:p w:rsidR="007D274C" w:rsidRDefault="00A30F49" w:rsidP="007D274C">
      <w:pPr>
        <w:pStyle w:val="TOC1"/>
        <w:rPr>
          <w:rFonts w:ascii="Verdana" w:hAnsi="Verdana"/>
          <w:b w:val="0"/>
          <w:color w:val="000000" w:themeColor="text1"/>
          <w:sz w:val="20"/>
        </w:rPr>
      </w:pPr>
      <w:hyperlink r:id="rId41" w:anchor="_Toc72135772" w:history="1">
        <w:r w:rsidR="007D274C">
          <w:rPr>
            <w:rStyle w:val="Hyperlink"/>
            <w:rFonts w:ascii="Verdana" w:eastAsiaTheme="majorEastAsia" w:hAnsi="Verdana"/>
            <w:color w:val="000000" w:themeColor="text1"/>
            <w:sz w:val="20"/>
          </w:rPr>
          <w:t>5</w:t>
        </w:r>
        <w:r w:rsidR="007D274C">
          <w:rPr>
            <w:rStyle w:val="Hyperlink"/>
            <w:rFonts w:ascii="Verdana" w:eastAsiaTheme="majorEastAsia" w:hAnsi="Verdana"/>
            <w:b w:val="0"/>
            <w:color w:val="000000" w:themeColor="text1"/>
            <w:sz w:val="20"/>
          </w:rPr>
          <w:tab/>
        </w:r>
        <w:r w:rsidR="007D274C">
          <w:rPr>
            <w:rStyle w:val="Hyperlink"/>
            <w:rFonts w:ascii="Verdana" w:eastAsiaTheme="majorEastAsia" w:hAnsi="Verdana"/>
            <w:color w:val="000000" w:themeColor="text1"/>
            <w:sz w:val="20"/>
          </w:rPr>
          <w:t>Procedure Mapping Validation (PMV) Approach</w:t>
        </w:r>
        <w:r w:rsidR="007D274C">
          <w:rPr>
            <w:rStyle w:val="Hyperlink"/>
            <w:rFonts w:ascii="Verdana" w:eastAsiaTheme="majorEastAsia" w:hAnsi="Verdana"/>
            <w:webHidden/>
            <w:color w:val="000000" w:themeColor="text1"/>
            <w:sz w:val="20"/>
          </w:rPr>
          <w:tab/>
        </w:r>
        <w:r>
          <w:rPr>
            <w:rStyle w:val="Hyperlink"/>
            <w:rFonts w:ascii="Verdana" w:eastAsiaTheme="majorEastAsia" w:hAnsi="Verdana"/>
            <w:webHidden/>
            <w:color w:val="000000" w:themeColor="text1"/>
            <w:sz w:val="20"/>
          </w:rPr>
          <w:fldChar w:fldCharType="begin"/>
        </w:r>
        <w:r w:rsidR="007D274C">
          <w:rPr>
            <w:rStyle w:val="Hyperlink"/>
            <w:rFonts w:ascii="Verdana" w:eastAsiaTheme="majorEastAsia" w:hAnsi="Verdana"/>
            <w:webHidden/>
            <w:color w:val="000000" w:themeColor="text1"/>
            <w:sz w:val="20"/>
          </w:rPr>
          <w:instrText xml:space="preserve"> PAGEREF _Toc72135772 \h </w:instrText>
        </w:r>
        <w:r>
          <w:rPr>
            <w:rStyle w:val="Hyperlink"/>
            <w:rFonts w:ascii="Verdana" w:eastAsiaTheme="majorEastAsia" w:hAnsi="Verdana"/>
            <w:webHidden/>
            <w:color w:val="000000" w:themeColor="text1"/>
            <w:sz w:val="20"/>
          </w:rPr>
        </w:r>
        <w:r>
          <w:rPr>
            <w:rStyle w:val="Hyperlink"/>
            <w:rFonts w:ascii="Verdana" w:eastAsiaTheme="majorEastAsia" w:hAnsi="Verdana"/>
            <w:webHidden/>
            <w:color w:val="000000" w:themeColor="text1"/>
            <w:sz w:val="20"/>
          </w:rPr>
          <w:fldChar w:fldCharType="separate"/>
        </w:r>
        <w:r w:rsidR="007D274C">
          <w:rPr>
            <w:rStyle w:val="Hyperlink"/>
            <w:rFonts w:ascii="Verdana" w:eastAsiaTheme="majorEastAsia" w:hAnsi="Verdana"/>
            <w:webHidden/>
            <w:color w:val="000000" w:themeColor="text1"/>
            <w:sz w:val="20"/>
          </w:rPr>
          <w:t>16</w:t>
        </w:r>
        <w:r>
          <w:rPr>
            <w:rStyle w:val="Hyperlink"/>
            <w:rFonts w:ascii="Verdana" w:eastAsiaTheme="majorEastAsia" w:hAnsi="Verdana"/>
            <w:webHidden/>
            <w:color w:val="000000" w:themeColor="text1"/>
            <w:sz w:val="20"/>
          </w:rPr>
          <w:fldChar w:fldCharType="end"/>
        </w:r>
      </w:hyperlink>
    </w:p>
    <w:p w:rsidR="007D274C" w:rsidRDefault="00A30F49" w:rsidP="007D274C">
      <w:pPr>
        <w:pStyle w:val="TOC2"/>
        <w:rPr>
          <w:rFonts w:ascii="Verdana" w:hAnsi="Verdana"/>
          <w:color w:val="000000" w:themeColor="text1"/>
        </w:rPr>
      </w:pPr>
      <w:hyperlink r:id="rId42" w:anchor="_Toc72135773" w:history="1">
        <w:r w:rsidR="007D274C">
          <w:rPr>
            <w:rStyle w:val="Hyperlink"/>
            <w:rFonts w:ascii="Verdana" w:eastAsiaTheme="majorEastAsia" w:hAnsi="Verdana"/>
            <w:color w:val="000000" w:themeColor="text1"/>
          </w:rPr>
          <w:t>Overview</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_Toc72135773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16</w:t>
        </w:r>
        <w:r>
          <w:rPr>
            <w:rStyle w:val="Hyperlink"/>
            <w:rFonts w:ascii="Verdana" w:eastAsiaTheme="majorEastAsia" w:hAnsi="Verdana"/>
            <w:webHidden/>
            <w:color w:val="000000" w:themeColor="text1"/>
          </w:rPr>
          <w:fldChar w:fldCharType="end"/>
        </w:r>
      </w:hyperlink>
    </w:p>
    <w:p w:rsidR="007D274C" w:rsidRDefault="00A30F49" w:rsidP="007D274C">
      <w:pPr>
        <w:pStyle w:val="TOC2"/>
        <w:rPr>
          <w:rFonts w:ascii="Verdana" w:hAnsi="Verdana"/>
          <w:color w:val="000000" w:themeColor="text1"/>
        </w:rPr>
      </w:pPr>
      <w:hyperlink r:id="rId43" w:anchor="_Toc72135774" w:history="1">
        <w:r w:rsidR="007D274C">
          <w:rPr>
            <w:rStyle w:val="Hyperlink"/>
            <w:rFonts w:ascii="Verdana" w:eastAsiaTheme="majorEastAsia" w:hAnsi="Verdana"/>
            <w:color w:val="000000" w:themeColor="text1"/>
          </w:rPr>
          <w:t>Approach</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_Toc72135774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16</w:t>
        </w:r>
        <w:r>
          <w:rPr>
            <w:rStyle w:val="Hyperlink"/>
            <w:rFonts w:ascii="Verdana" w:eastAsiaTheme="majorEastAsia" w:hAnsi="Verdana"/>
            <w:webHidden/>
            <w:color w:val="000000" w:themeColor="text1"/>
          </w:rPr>
          <w:fldChar w:fldCharType="end"/>
        </w:r>
      </w:hyperlink>
    </w:p>
    <w:p w:rsidR="007D274C" w:rsidRDefault="00A30F49" w:rsidP="007D274C">
      <w:pPr>
        <w:pStyle w:val="TOC2"/>
        <w:rPr>
          <w:rFonts w:ascii="Verdana" w:hAnsi="Verdana"/>
          <w:color w:val="000000" w:themeColor="text1"/>
        </w:rPr>
      </w:pPr>
      <w:hyperlink r:id="rId44" w:anchor="_Toc72135775" w:history="1">
        <w:r w:rsidR="007D274C">
          <w:rPr>
            <w:rStyle w:val="Hyperlink"/>
            <w:rFonts w:ascii="Verdana" w:eastAsiaTheme="majorEastAsia" w:hAnsi="Verdana"/>
            <w:color w:val="000000" w:themeColor="text1"/>
          </w:rPr>
          <w:t>PMV Key Testing Milestones</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_Toc72135775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18</w:t>
        </w:r>
        <w:r>
          <w:rPr>
            <w:rStyle w:val="Hyperlink"/>
            <w:rFonts w:ascii="Verdana" w:eastAsiaTheme="majorEastAsia" w:hAnsi="Verdana"/>
            <w:webHidden/>
            <w:color w:val="000000" w:themeColor="text1"/>
          </w:rPr>
          <w:fldChar w:fldCharType="end"/>
        </w:r>
      </w:hyperlink>
    </w:p>
    <w:p w:rsidR="007D274C" w:rsidRDefault="00A30F49" w:rsidP="007D274C">
      <w:pPr>
        <w:pStyle w:val="TOC2"/>
        <w:rPr>
          <w:rFonts w:ascii="Verdana" w:hAnsi="Verdana"/>
          <w:color w:val="000000" w:themeColor="text1"/>
        </w:rPr>
      </w:pPr>
      <w:hyperlink r:id="rId45" w:anchor="_Toc72135776" w:history="1">
        <w:r w:rsidR="007D274C">
          <w:rPr>
            <w:rStyle w:val="Hyperlink"/>
            <w:rFonts w:ascii="Verdana" w:eastAsiaTheme="majorEastAsia" w:hAnsi="Verdana"/>
            <w:color w:val="000000" w:themeColor="text1"/>
          </w:rPr>
          <w:t>Entrance Criteria and Assumptions</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_Toc72135776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18</w:t>
        </w:r>
        <w:r>
          <w:rPr>
            <w:rStyle w:val="Hyperlink"/>
            <w:rFonts w:ascii="Verdana" w:eastAsiaTheme="majorEastAsia" w:hAnsi="Verdana"/>
            <w:webHidden/>
            <w:color w:val="000000" w:themeColor="text1"/>
          </w:rPr>
          <w:fldChar w:fldCharType="end"/>
        </w:r>
      </w:hyperlink>
    </w:p>
    <w:p w:rsidR="007D274C" w:rsidRDefault="00A30F49" w:rsidP="007D274C">
      <w:pPr>
        <w:pStyle w:val="TOC2"/>
        <w:rPr>
          <w:rFonts w:ascii="Verdana" w:hAnsi="Verdana"/>
          <w:color w:val="000000" w:themeColor="text1"/>
        </w:rPr>
      </w:pPr>
      <w:hyperlink r:id="rId46" w:anchor="_Toc72135777" w:history="1">
        <w:r w:rsidR="007D274C">
          <w:rPr>
            <w:rStyle w:val="Hyperlink"/>
            <w:rFonts w:ascii="Verdana" w:eastAsiaTheme="majorEastAsia" w:hAnsi="Verdana"/>
            <w:color w:val="000000" w:themeColor="text1"/>
          </w:rPr>
          <w:t>Exit Criteria and Critical Success Factors</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_Toc72135777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19</w:t>
        </w:r>
        <w:r>
          <w:rPr>
            <w:rStyle w:val="Hyperlink"/>
            <w:rFonts w:ascii="Verdana" w:eastAsiaTheme="majorEastAsia" w:hAnsi="Verdana"/>
            <w:webHidden/>
            <w:color w:val="000000" w:themeColor="text1"/>
          </w:rPr>
          <w:fldChar w:fldCharType="end"/>
        </w:r>
      </w:hyperlink>
    </w:p>
    <w:p w:rsidR="007D274C" w:rsidRDefault="00A30F49" w:rsidP="007D274C">
      <w:pPr>
        <w:pStyle w:val="TOC1"/>
        <w:rPr>
          <w:rFonts w:ascii="Verdana" w:hAnsi="Verdana"/>
          <w:b w:val="0"/>
          <w:color w:val="000000" w:themeColor="text1"/>
          <w:sz w:val="20"/>
        </w:rPr>
      </w:pPr>
      <w:hyperlink r:id="rId47" w:anchor="_Toc72135778" w:history="1">
        <w:r w:rsidR="007D274C">
          <w:rPr>
            <w:rStyle w:val="Hyperlink"/>
            <w:rFonts w:ascii="Verdana" w:eastAsiaTheme="majorEastAsia" w:hAnsi="Verdana"/>
            <w:color w:val="000000" w:themeColor="text1"/>
            <w:sz w:val="20"/>
          </w:rPr>
          <w:t>6</w:t>
        </w:r>
        <w:r w:rsidR="007D274C">
          <w:rPr>
            <w:rStyle w:val="Hyperlink"/>
            <w:rFonts w:ascii="Verdana" w:eastAsiaTheme="majorEastAsia" w:hAnsi="Verdana"/>
            <w:b w:val="0"/>
            <w:color w:val="000000" w:themeColor="text1"/>
            <w:sz w:val="20"/>
          </w:rPr>
          <w:tab/>
        </w:r>
        <w:r w:rsidR="007D274C">
          <w:rPr>
            <w:rStyle w:val="Hyperlink"/>
            <w:rFonts w:ascii="Verdana" w:eastAsiaTheme="majorEastAsia" w:hAnsi="Verdana"/>
            <w:color w:val="000000" w:themeColor="text1"/>
            <w:sz w:val="20"/>
          </w:rPr>
          <w:t>Timelines &amp; Sharing Resources</w:t>
        </w:r>
        <w:r w:rsidR="007D274C">
          <w:rPr>
            <w:rStyle w:val="Hyperlink"/>
            <w:rFonts w:ascii="Verdana" w:eastAsiaTheme="majorEastAsia" w:hAnsi="Verdana"/>
            <w:webHidden/>
            <w:color w:val="000000" w:themeColor="text1"/>
            <w:sz w:val="20"/>
          </w:rPr>
          <w:tab/>
        </w:r>
        <w:r>
          <w:rPr>
            <w:rStyle w:val="Hyperlink"/>
            <w:rFonts w:ascii="Verdana" w:eastAsiaTheme="majorEastAsia" w:hAnsi="Verdana"/>
            <w:webHidden/>
            <w:color w:val="000000" w:themeColor="text1"/>
            <w:sz w:val="20"/>
          </w:rPr>
          <w:fldChar w:fldCharType="begin"/>
        </w:r>
        <w:r w:rsidR="007D274C">
          <w:rPr>
            <w:rStyle w:val="Hyperlink"/>
            <w:rFonts w:ascii="Verdana" w:eastAsiaTheme="majorEastAsia" w:hAnsi="Verdana"/>
            <w:webHidden/>
            <w:color w:val="000000" w:themeColor="text1"/>
            <w:sz w:val="20"/>
          </w:rPr>
          <w:instrText xml:space="preserve"> PAGEREF _Toc72135778 \h </w:instrText>
        </w:r>
        <w:r>
          <w:rPr>
            <w:rStyle w:val="Hyperlink"/>
            <w:rFonts w:ascii="Verdana" w:eastAsiaTheme="majorEastAsia" w:hAnsi="Verdana"/>
            <w:webHidden/>
            <w:color w:val="000000" w:themeColor="text1"/>
            <w:sz w:val="20"/>
          </w:rPr>
        </w:r>
        <w:r>
          <w:rPr>
            <w:rStyle w:val="Hyperlink"/>
            <w:rFonts w:ascii="Verdana" w:eastAsiaTheme="majorEastAsia" w:hAnsi="Verdana"/>
            <w:webHidden/>
            <w:color w:val="000000" w:themeColor="text1"/>
            <w:sz w:val="20"/>
          </w:rPr>
          <w:fldChar w:fldCharType="separate"/>
        </w:r>
        <w:r w:rsidR="007D274C">
          <w:rPr>
            <w:rStyle w:val="Hyperlink"/>
            <w:rFonts w:ascii="Verdana" w:eastAsiaTheme="majorEastAsia" w:hAnsi="Verdana"/>
            <w:webHidden/>
            <w:color w:val="000000" w:themeColor="text1"/>
            <w:sz w:val="20"/>
          </w:rPr>
          <w:t>20</w:t>
        </w:r>
        <w:r>
          <w:rPr>
            <w:rStyle w:val="Hyperlink"/>
            <w:rFonts w:ascii="Verdana" w:eastAsiaTheme="majorEastAsia" w:hAnsi="Verdana"/>
            <w:webHidden/>
            <w:color w:val="000000" w:themeColor="text1"/>
            <w:sz w:val="20"/>
          </w:rPr>
          <w:fldChar w:fldCharType="end"/>
        </w:r>
      </w:hyperlink>
    </w:p>
    <w:p w:rsidR="007D274C" w:rsidRDefault="00A30F49" w:rsidP="007D274C">
      <w:pPr>
        <w:pStyle w:val="TOC2"/>
        <w:rPr>
          <w:rFonts w:ascii="Verdana" w:hAnsi="Verdana"/>
          <w:color w:val="000000" w:themeColor="text1"/>
        </w:rPr>
      </w:pPr>
      <w:hyperlink r:id="rId48" w:anchor="_Toc72135779" w:history="1">
        <w:r w:rsidR="007D274C">
          <w:rPr>
            <w:rStyle w:val="Hyperlink"/>
            <w:rFonts w:ascii="Verdana" w:eastAsiaTheme="majorEastAsia" w:hAnsi="Verdana"/>
            <w:color w:val="000000" w:themeColor="text1"/>
          </w:rPr>
          <w:t>Overview</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_Toc72135779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20</w:t>
        </w:r>
        <w:r>
          <w:rPr>
            <w:rStyle w:val="Hyperlink"/>
            <w:rFonts w:ascii="Verdana" w:eastAsiaTheme="majorEastAsia" w:hAnsi="Verdana"/>
            <w:webHidden/>
            <w:color w:val="000000" w:themeColor="text1"/>
          </w:rPr>
          <w:fldChar w:fldCharType="end"/>
        </w:r>
      </w:hyperlink>
    </w:p>
    <w:p w:rsidR="007D274C" w:rsidRDefault="00A30F49" w:rsidP="007D274C">
      <w:pPr>
        <w:pStyle w:val="TOC2"/>
        <w:rPr>
          <w:rFonts w:ascii="Verdana" w:hAnsi="Verdana"/>
          <w:color w:val="000000" w:themeColor="text1"/>
        </w:rPr>
      </w:pPr>
      <w:hyperlink r:id="rId49" w:anchor="_Toc72135780" w:history="1">
        <w:r w:rsidR="007D274C">
          <w:rPr>
            <w:rStyle w:val="Hyperlink"/>
            <w:rFonts w:ascii="Verdana" w:eastAsiaTheme="majorEastAsia" w:hAnsi="Verdana"/>
            <w:color w:val="000000" w:themeColor="text1"/>
          </w:rPr>
          <w:t>PMV Testing Timeline &amp; Resources</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_Toc72135780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21</w:t>
        </w:r>
        <w:r>
          <w:rPr>
            <w:rStyle w:val="Hyperlink"/>
            <w:rFonts w:ascii="Verdana" w:eastAsiaTheme="majorEastAsia" w:hAnsi="Verdana"/>
            <w:webHidden/>
            <w:color w:val="000000" w:themeColor="text1"/>
          </w:rPr>
          <w:fldChar w:fldCharType="end"/>
        </w:r>
      </w:hyperlink>
    </w:p>
    <w:p w:rsidR="007D274C" w:rsidRDefault="00A30F49" w:rsidP="007D274C">
      <w:pPr>
        <w:pStyle w:val="TOC2"/>
        <w:rPr>
          <w:rFonts w:ascii="Verdana" w:hAnsi="Verdana"/>
          <w:color w:val="000000" w:themeColor="text1"/>
        </w:rPr>
      </w:pPr>
      <w:r>
        <w:fldChar w:fldCharType="begin"/>
      </w:r>
      <w:r w:rsidR="007D274C">
        <w:instrText xml:space="preserve"> HYPERLINK "file:///C:\\MS\\000_Work\\00_Tuhin_Resumes\\ProjectDes\\0_PROJECT%20DES\\Blue%20Cross%20and%20Blue%20Shield.docx" \l "_Toc72135781" </w:instrText>
      </w:r>
      <w:r>
        <w:fldChar w:fldCharType="separate"/>
      </w:r>
      <w:r w:rsidR="007D274C">
        <w:rPr>
          <w:rStyle w:val="Hyperlink"/>
          <w:rFonts w:ascii="Verdana" w:eastAsiaTheme="majorEastAsia" w:hAnsi="Verdana"/>
          <w:color w:val="000000" w:themeColor="text1"/>
        </w:rPr>
        <w:t>Error! Objects cannot be created from editing field codes.WIT Testing Timeline &amp; Resources</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_Toc72135781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21</w:t>
      </w:r>
      <w:r>
        <w:rPr>
          <w:rStyle w:val="Hyperlink"/>
          <w:rFonts w:ascii="Verdana" w:eastAsiaTheme="majorEastAsia" w:hAnsi="Verdana"/>
          <w:webHidden/>
          <w:color w:val="000000" w:themeColor="text1"/>
        </w:rPr>
        <w:fldChar w:fldCharType="end"/>
      </w:r>
      <w:r>
        <w:fldChar w:fldCharType="end"/>
      </w:r>
    </w:p>
    <w:p w:rsidR="007D274C" w:rsidRDefault="00A30F49" w:rsidP="007D274C">
      <w:pPr>
        <w:pStyle w:val="TOC2"/>
        <w:rPr>
          <w:rFonts w:ascii="Verdana" w:hAnsi="Verdana"/>
          <w:color w:val="000000" w:themeColor="text1"/>
        </w:rPr>
      </w:pPr>
      <w:hyperlink r:id="rId50" w:anchor="_Toc72135782" w:history="1">
        <w:r w:rsidR="007D274C">
          <w:rPr>
            <w:rStyle w:val="Hyperlink"/>
            <w:rFonts w:ascii="Verdana" w:eastAsiaTheme="majorEastAsia" w:hAnsi="Verdana"/>
            <w:color w:val="000000" w:themeColor="text1"/>
          </w:rPr>
          <w:t>WIT Testing Timeline &amp; Resources</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_Toc72135782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22</w:t>
        </w:r>
        <w:r>
          <w:rPr>
            <w:rStyle w:val="Hyperlink"/>
            <w:rFonts w:ascii="Verdana" w:eastAsiaTheme="majorEastAsia" w:hAnsi="Verdana"/>
            <w:webHidden/>
            <w:color w:val="000000" w:themeColor="text1"/>
          </w:rPr>
          <w:fldChar w:fldCharType="end"/>
        </w:r>
      </w:hyperlink>
    </w:p>
    <w:p w:rsidR="007D274C" w:rsidRDefault="00A30F49" w:rsidP="007D274C">
      <w:pPr>
        <w:pStyle w:val="TOC2"/>
        <w:rPr>
          <w:rFonts w:ascii="Verdana" w:hAnsi="Verdana"/>
          <w:color w:val="000000" w:themeColor="text1"/>
        </w:rPr>
      </w:pPr>
      <w:hyperlink r:id="rId51" w:anchor="_Toc72135783" w:history="1">
        <w:r w:rsidR="007D274C">
          <w:rPr>
            <w:rStyle w:val="Hyperlink"/>
            <w:rFonts w:ascii="Verdana" w:eastAsiaTheme="majorEastAsia" w:hAnsi="Verdana"/>
            <w:color w:val="000000" w:themeColor="text1"/>
          </w:rPr>
          <w:t>Test Environment</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_Toc72135783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23</w:t>
        </w:r>
        <w:r>
          <w:rPr>
            <w:rStyle w:val="Hyperlink"/>
            <w:rFonts w:ascii="Verdana" w:eastAsiaTheme="majorEastAsia" w:hAnsi="Verdana"/>
            <w:webHidden/>
            <w:color w:val="000000" w:themeColor="text1"/>
          </w:rPr>
          <w:fldChar w:fldCharType="end"/>
        </w:r>
      </w:hyperlink>
    </w:p>
    <w:p w:rsidR="007D274C" w:rsidRDefault="00A30F49" w:rsidP="007D274C">
      <w:pPr>
        <w:pStyle w:val="TOC2"/>
        <w:rPr>
          <w:rFonts w:ascii="Verdana" w:hAnsi="Verdana"/>
          <w:color w:val="000000" w:themeColor="text1"/>
        </w:rPr>
      </w:pPr>
      <w:hyperlink r:id="rId52" w:anchor="_Toc72135784" w:history="1">
        <w:r w:rsidR="007D274C">
          <w:rPr>
            <w:rStyle w:val="Hyperlink"/>
            <w:rFonts w:ascii="Verdana" w:eastAsiaTheme="majorEastAsia" w:hAnsi="Verdana"/>
            <w:color w:val="000000" w:themeColor="text1"/>
          </w:rPr>
          <w:t>Project Status Meetings</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_Toc72135784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23</w:t>
        </w:r>
        <w:r>
          <w:rPr>
            <w:rStyle w:val="Hyperlink"/>
            <w:rFonts w:ascii="Verdana" w:eastAsiaTheme="majorEastAsia" w:hAnsi="Verdana"/>
            <w:webHidden/>
            <w:color w:val="000000" w:themeColor="text1"/>
          </w:rPr>
          <w:fldChar w:fldCharType="end"/>
        </w:r>
      </w:hyperlink>
    </w:p>
    <w:p w:rsidR="007D274C" w:rsidRDefault="00A30F49" w:rsidP="007D274C">
      <w:pPr>
        <w:pStyle w:val="TOC2"/>
        <w:rPr>
          <w:rFonts w:ascii="Verdana" w:hAnsi="Verdana"/>
          <w:color w:val="000000" w:themeColor="text1"/>
        </w:rPr>
      </w:pPr>
      <w:hyperlink r:id="rId53" w:anchor="_Toc72135785" w:history="1">
        <w:r w:rsidR="007D274C">
          <w:rPr>
            <w:rStyle w:val="Hyperlink"/>
            <w:rFonts w:ascii="Verdana" w:eastAsiaTheme="majorEastAsia" w:hAnsi="Verdana"/>
            <w:color w:val="000000" w:themeColor="text1"/>
          </w:rPr>
          <w:t>Testing Meetings during test execution</w:t>
        </w:r>
        <w:r w:rsidR="007D274C">
          <w:rPr>
            <w:rStyle w:val="Hyperlink"/>
            <w:rFonts w:ascii="Verdana" w:eastAsiaTheme="majorEastAsia" w:hAnsi="Verdana"/>
            <w:webHidden/>
            <w:color w:val="000000" w:themeColor="text1"/>
          </w:rPr>
          <w:tab/>
        </w:r>
        <w:r>
          <w:rPr>
            <w:rStyle w:val="Hyperlink"/>
            <w:rFonts w:ascii="Verdana" w:eastAsiaTheme="majorEastAsia" w:hAnsi="Verdana"/>
            <w:webHidden/>
            <w:color w:val="000000" w:themeColor="text1"/>
          </w:rPr>
          <w:fldChar w:fldCharType="begin"/>
        </w:r>
        <w:r w:rsidR="007D274C">
          <w:rPr>
            <w:rStyle w:val="Hyperlink"/>
            <w:rFonts w:ascii="Verdana" w:eastAsiaTheme="majorEastAsia" w:hAnsi="Verdana"/>
            <w:webHidden/>
            <w:color w:val="000000" w:themeColor="text1"/>
          </w:rPr>
          <w:instrText xml:space="preserve"> PAGEREF _Toc72135785 \h </w:instrText>
        </w:r>
        <w:r>
          <w:rPr>
            <w:rStyle w:val="Hyperlink"/>
            <w:rFonts w:ascii="Verdana" w:eastAsiaTheme="majorEastAsia" w:hAnsi="Verdana"/>
            <w:webHidden/>
            <w:color w:val="000000" w:themeColor="text1"/>
          </w:rPr>
        </w:r>
        <w:r>
          <w:rPr>
            <w:rStyle w:val="Hyperlink"/>
            <w:rFonts w:ascii="Verdana" w:eastAsiaTheme="majorEastAsia" w:hAnsi="Verdana"/>
            <w:webHidden/>
            <w:color w:val="000000" w:themeColor="text1"/>
          </w:rPr>
          <w:fldChar w:fldCharType="separate"/>
        </w:r>
        <w:r w:rsidR="007D274C">
          <w:rPr>
            <w:rStyle w:val="Hyperlink"/>
            <w:rFonts w:ascii="Verdana" w:eastAsiaTheme="majorEastAsia" w:hAnsi="Verdana"/>
            <w:webHidden/>
            <w:color w:val="000000" w:themeColor="text1"/>
          </w:rPr>
          <w:t>23</w:t>
        </w:r>
        <w:r>
          <w:rPr>
            <w:rStyle w:val="Hyperlink"/>
            <w:rFonts w:ascii="Verdana" w:eastAsiaTheme="majorEastAsia" w:hAnsi="Verdana"/>
            <w:webHidden/>
            <w:color w:val="000000" w:themeColor="text1"/>
          </w:rPr>
          <w:fldChar w:fldCharType="end"/>
        </w:r>
      </w:hyperlink>
    </w:p>
    <w:p w:rsidR="007D274C" w:rsidRDefault="00A30F49" w:rsidP="007D274C">
      <w:pPr>
        <w:pStyle w:val="TOC1"/>
        <w:rPr>
          <w:rFonts w:ascii="Verdana" w:hAnsi="Verdana"/>
          <w:b w:val="0"/>
          <w:color w:val="000000" w:themeColor="text1"/>
          <w:sz w:val="20"/>
        </w:rPr>
      </w:pPr>
      <w:hyperlink r:id="rId54" w:anchor="_Toc72135786" w:history="1">
        <w:r w:rsidR="007D274C">
          <w:rPr>
            <w:rStyle w:val="Hyperlink"/>
            <w:rFonts w:ascii="Verdana" w:eastAsiaTheme="majorEastAsia" w:hAnsi="Verdana"/>
            <w:color w:val="000000" w:themeColor="text1"/>
            <w:sz w:val="20"/>
          </w:rPr>
          <w:t>Glossary</w:t>
        </w:r>
        <w:r w:rsidR="007D274C">
          <w:rPr>
            <w:rStyle w:val="Hyperlink"/>
            <w:rFonts w:ascii="Verdana" w:eastAsiaTheme="majorEastAsia" w:hAnsi="Verdana"/>
            <w:webHidden/>
            <w:color w:val="000000" w:themeColor="text1"/>
            <w:sz w:val="20"/>
          </w:rPr>
          <w:tab/>
        </w:r>
        <w:r>
          <w:rPr>
            <w:rStyle w:val="Hyperlink"/>
            <w:rFonts w:ascii="Verdana" w:eastAsiaTheme="majorEastAsia" w:hAnsi="Verdana"/>
            <w:webHidden/>
            <w:color w:val="000000" w:themeColor="text1"/>
            <w:sz w:val="20"/>
          </w:rPr>
          <w:fldChar w:fldCharType="begin"/>
        </w:r>
        <w:r w:rsidR="007D274C">
          <w:rPr>
            <w:rStyle w:val="Hyperlink"/>
            <w:rFonts w:ascii="Verdana" w:eastAsiaTheme="majorEastAsia" w:hAnsi="Verdana"/>
            <w:webHidden/>
            <w:color w:val="000000" w:themeColor="text1"/>
            <w:sz w:val="20"/>
          </w:rPr>
          <w:instrText xml:space="preserve"> PAGEREF _Toc72135786 \h </w:instrText>
        </w:r>
        <w:r>
          <w:rPr>
            <w:rStyle w:val="Hyperlink"/>
            <w:rFonts w:ascii="Verdana" w:eastAsiaTheme="majorEastAsia" w:hAnsi="Verdana"/>
            <w:webHidden/>
            <w:color w:val="000000" w:themeColor="text1"/>
            <w:sz w:val="20"/>
          </w:rPr>
        </w:r>
        <w:r>
          <w:rPr>
            <w:rStyle w:val="Hyperlink"/>
            <w:rFonts w:ascii="Verdana" w:eastAsiaTheme="majorEastAsia" w:hAnsi="Verdana"/>
            <w:webHidden/>
            <w:color w:val="000000" w:themeColor="text1"/>
            <w:sz w:val="20"/>
          </w:rPr>
          <w:fldChar w:fldCharType="separate"/>
        </w:r>
        <w:r w:rsidR="007D274C">
          <w:rPr>
            <w:rStyle w:val="Hyperlink"/>
            <w:rFonts w:ascii="Verdana" w:eastAsiaTheme="majorEastAsia" w:hAnsi="Verdana"/>
            <w:webHidden/>
            <w:color w:val="000000" w:themeColor="text1"/>
            <w:sz w:val="20"/>
          </w:rPr>
          <w:t>24</w:t>
        </w:r>
        <w:r>
          <w:rPr>
            <w:rStyle w:val="Hyperlink"/>
            <w:rFonts w:ascii="Verdana" w:eastAsiaTheme="majorEastAsia" w:hAnsi="Verdana"/>
            <w:webHidden/>
            <w:color w:val="000000" w:themeColor="text1"/>
            <w:sz w:val="20"/>
          </w:rPr>
          <w:fldChar w:fldCharType="end"/>
        </w:r>
      </w:hyperlink>
    </w:p>
    <w:p w:rsidR="007D274C" w:rsidRDefault="00A30F49" w:rsidP="007D274C">
      <w:pPr>
        <w:pStyle w:val="Body"/>
        <w:rPr>
          <w:rFonts w:ascii="Verdana" w:hAnsi="Verdana"/>
          <w:color w:val="000000" w:themeColor="text1"/>
          <w:kern w:val="0"/>
          <w:sz w:val="20"/>
        </w:rPr>
      </w:pPr>
      <w:r>
        <w:rPr>
          <w:rFonts w:ascii="Verdana" w:hAnsi="Verdana"/>
          <w:color w:val="000000" w:themeColor="text1"/>
          <w:kern w:val="0"/>
          <w:sz w:val="20"/>
        </w:rPr>
        <w:fldChar w:fldCharType="end"/>
      </w:r>
    </w:p>
    <w:p w:rsidR="007D274C" w:rsidRDefault="007D274C" w:rsidP="007D274C">
      <w:pPr>
        <w:spacing w:after="0" w:line="240" w:lineRule="auto"/>
        <w:rPr>
          <w:rFonts w:ascii="Verdana" w:eastAsiaTheme="majorEastAsia" w:hAnsi="Verdana" w:cstheme="majorBidi"/>
          <w:b/>
          <w:bCs/>
          <w:color w:val="000000" w:themeColor="text1"/>
          <w:sz w:val="20"/>
          <w:szCs w:val="20"/>
        </w:rPr>
        <w:sectPr w:rsidR="007D274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7D274C" w:rsidRDefault="007D274C" w:rsidP="007D274C">
      <w:pPr>
        <w:pStyle w:val="Heading1"/>
        <w:widowControl w:val="0"/>
        <w:numPr>
          <w:ilvl w:val="0"/>
          <w:numId w:val="8"/>
        </w:numPr>
        <w:tabs>
          <w:tab w:val="clear" w:pos="720"/>
          <w:tab w:val="num" w:pos="1440"/>
        </w:tabs>
        <w:suppressAutoHyphens/>
        <w:autoSpaceDE w:val="0"/>
        <w:autoSpaceDN w:val="0"/>
        <w:spacing w:before="400" w:after="400" w:line="240" w:lineRule="auto"/>
        <w:ind w:left="1440" w:hanging="1440"/>
        <w:rPr>
          <w:rFonts w:ascii="Verdana" w:hAnsi="Verdana"/>
          <w:color w:val="000000" w:themeColor="text1"/>
          <w:sz w:val="20"/>
          <w:szCs w:val="20"/>
        </w:rPr>
      </w:pPr>
      <w:bookmarkStart w:id="0" w:name="_Toc72135742"/>
      <w:r>
        <w:rPr>
          <w:rFonts w:ascii="Verdana" w:hAnsi="Verdana"/>
          <w:color w:val="000000" w:themeColor="text1"/>
          <w:sz w:val="20"/>
          <w:szCs w:val="20"/>
        </w:rPr>
        <w:lastRenderedPageBreak/>
        <w:t>Introduction</w:t>
      </w:r>
      <w:bookmarkEnd w:id="0"/>
    </w:p>
    <w:p w:rsidR="007D274C" w:rsidRDefault="007D274C" w:rsidP="007D274C">
      <w:pPr>
        <w:pStyle w:val="Heading2"/>
        <w:rPr>
          <w:rFonts w:ascii="Verdana" w:hAnsi="Verdana" w:cs="Arial"/>
          <w:color w:val="000000" w:themeColor="text1"/>
          <w:sz w:val="20"/>
          <w:szCs w:val="20"/>
        </w:rPr>
      </w:pPr>
      <w:bookmarkStart w:id="1" w:name="_Toc72135743"/>
      <w:r>
        <w:rPr>
          <w:rFonts w:ascii="Verdana" w:hAnsi="Verdana" w:cs="Arial"/>
          <w:color w:val="000000" w:themeColor="text1"/>
          <w:sz w:val="20"/>
          <w:szCs w:val="20"/>
        </w:rPr>
        <w:t>Purpose of the Document</w:t>
      </w:r>
      <w:bookmarkEnd w:id="1"/>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 xml:space="preserve">The purpose of the SME Orientation &amp; OnBoarding is to provide logistics, timelines, procedures and steps associated with both Workflow Integration Testing (WIT) and Procedure Mapping Validation (PMV) testing efforts. This document will provide a clear definition of how the testing efforts will take place and when specific tasks will be accomplished.  </w:t>
      </w:r>
    </w:p>
    <w:p w:rsidR="007D274C" w:rsidRDefault="007D274C" w:rsidP="007D274C">
      <w:pPr>
        <w:pStyle w:val="Heading2"/>
        <w:rPr>
          <w:rFonts w:ascii="Verdana" w:hAnsi="Verdana"/>
          <w:color w:val="000000" w:themeColor="text1"/>
          <w:sz w:val="20"/>
          <w:szCs w:val="20"/>
        </w:rPr>
      </w:pPr>
      <w:bookmarkStart w:id="2" w:name="_Toc72135744"/>
      <w:r>
        <w:rPr>
          <w:rFonts w:ascii="Verdana" w:hAnsi="Verdana"/>
          <w:color w:val="000000" w:themeColor="text1"/>
          <w:sz w:val="20"/>
          <w:szCs w:val="20"/>
        </w:rPr>
        <w:t>High Level Scope</w:t>
      </w:r>
      <w:bookmarkEnd w:id="2"/>
    </w:p>
    <w:p w:rsidR="007D274C" w:rsidRDefault="007D274C" w:rsidP="007D274C">
      <w:pPr>
        <w:pStyle w:val="Body"/>
        <w:ind w:left="0"/>
        <w:jc w:val="both"/>
        <w:rPr>
          <w:rFonts w:ascii="Verdana" w:hAnsi="Verdana" w:cs="Arial"/>
          <w:b/>
          <w:color w:val="000000" w:themeColor="text1"/>
          <w:sz w:val="20"/>
        </w:rPr>
      </w:pPr>
      <w:r>
        <w:rPr>
          <w:rFonts w:ascii="Verdana" w:hAnsi="Verdana" w:cs="Arial"/>
          <w:b/>
          <w:color w:val="000000" w:themeColor="text1"/>
          <w:sz w:val="20"/>
        </w:rPr>
        <w:t>WIT</w:t>
      </w:r>
    </w:p>
    <w:p w:rsidR="007D274C" w:rsidRDefault="007D274C" w:rsidP="007D274C">
      <w:pPr>
        <w:pStyle w:val="Body"/>
        <w:ind w:left="0"/>
        <w:jc w:val="both"/>
        <w:rPr>
          <w:rFonts w:ascii="Verdana" w:hAnsi="Verdana" w:cs="Arial"/>
          <w:b/>
          <w:color w:val="000000" w:themeColor="text1"/>
          <w:sz w:val="20"/>
        </w:rPr>
      </w:pPr>
      <w:r>
        <w:rPr>
          <w:rFonts w:ascii="Verdana" w:hAnsi="Verdana" w:cs="Arial"/>
          <w:b/>
          <w:color w:val="000000" w:themeColor="text1"/>
          <w:sz w:val="20"/>
        </w:rPr>
        <w:t>[PER ALEX]</w:t>
      </w:r>
    </w:p>
    <w:p w:rsidR="007D274C" w:rsidRDefault="007D274C" w:rsidP="007D274C">
      <w:pPr>
        <w:pStyle w:val="Body"/>
        <w:ind w:left="0"/>
        <w:jc w:val="both"/>
        <w:rPr>
          <w:rFonts w:ascii="Verdana" w:hAnsi="Verdana" w:cs="Arial"/>
          <w:b/>
          <w:color w:val="000000" w:themeColor="text1"/>
          <w:sz w:val="20"/>
        </w:rPr>
      </w:pPr>
      <w:r>
        <w:rPr>
          <w:rFonts w:ascii="Verdana" w:hAnsi="Verdana" w:cs="Arial"/>
          <w:b/>
          <w:color w:val="000000" w:themeColor="text1"/>
          <w:sz w:val="20"/>
        </w:rPr>
        <w:t>PMV</w:t>
      </w:r>
    </w:p>
    <w:p w:rsidR="007D274C" w:rsidRDefault="007D274C" w:rsidP="007D274C">
      <w:pPr>
        <w:pStyle w:val="Body"/>
        <w:ind w:left="0"/>
        <w:jc w:val="both"/>
        <w:rPr>
          <w:rFonts w:ascii="Verdana" w:hAnsi="Verdana"/>
          <w:color w:val="000000" w:themeColor="text1"/>
          <w:sz w:val="20"/>
        </w:rPr>
      </w:pPr>
      <w:r>
        <w:rPr>
          <w:rFonts w:ascii="Verdana" w:hAnsi="Verdana"/>
          <w:color w:val="000000" w:themeColor="text1"/>
          <w:sz w:val="20"/>
        </w:rPr>
        <w:t>Procedure Mapping Validation is required for all ancillaries where ordering and resulting may occur.  The procedure mapping validation team was tasked with the following:</w:t>
      </w:r>
    </w:p>
    <w:p w:rsidR="007D274C" w:rsidRDefault="007D274C" w:rsidP="007D274C">
      <w:pPr>
        <w:pStyle w:val="Body"/>
        <w:numPr>
          <w:ilvl w:val="0"/>
          <w:numId w:val="13"/>
        </w:numPr>
        <w:spacing w:after="0"/>
        <w:jc w:val="both"/>
        <w:rPr>
          <w:rFonts w:ascii="Verdana" w:hAnsi="Verdana"/>
          <w:color w:val="000000" w:themeColor="text1"/>
          <w:sz w:val="20"/>
        </w:rPr>
      </w:pPr>
      <w:r>
        <w:rPr>
          <w:rFonts w:ascii="Verdana" w:hAnsi="Verdana"/>
          <w:color w:val="000000" w:themeColor="text1"/>
          <w:sz w:val="20"/>
        </w:rPr>
        <w:t>Lab</w:t>
      </w:r>
    </w:p>
    <w:p w:rsidR="007D274C" w:rsidRDefault="007D274C" w:rsidP="007D274C">
      <w:pPr>
        <w:pStyle w:val="Body"/>
        <w:numPr>
          <w:ilvl w:val="0"/>
          <w:numId w:val="13"/>
        </w:numPr>
        <w:spacing w:after="0"/>
        <w:jc w:val="both"/>
        <w:rPr>
          <w:rFonts w:ascii="Verdana" w:hAnsi="Verdana"/>
          <w:color w:val="000000" w:themeColor="text1"/>
          <w:sz w:val="20"/>
        </w:rPr>
      </w:pPr>
      <w:r>
        <w:rPr>
          <w:rFonts w:ascii="Verdana" w:hAnsi="Verdana"/>
          <w:color w:val="000000" w:themeColor="text1"/>
          <w:sz w:val="20"/>
        </w:rPr>
        <w:t>Radiology</w:t>
      </w:r>
    </w:p>
    <w:p w:rsidR="007D274C" w:rsidRDefault="007D274C" w:rsidP="007D274C">
      <w:pPr>
        <w:pStyle w:val="Body"/>
        <w:numPr>
          <w:ilvl w:val="0"/>
          <w:numId w:val="13"/>
        </w:numPr>
        <w:spacing w:after="0"/>
        <w:jc w:val="both"/>
        <w:rPr>
          <w:rFonts w:ascii="Verdana" w:hAnsi="Verdana"/>
          <w:color w:val="000000" w:themeColor="text1"/>
          <w:sz w:val="20"/>
        </w:rPr>
      </w:pPr>
      <w:r>
        <w:rPr>
          <w:rFonts w:ascii="Verdana" w:hAnsi="Verdana"/>
          <w:color w:val="000000" w:themeColor="text1"/>
          <w:sz w:val="20"/>
        </w:rPr>
        <w:t>Pharmacy</w:t>
      </w:r>
    </w:p>
    <w:p w:rsidR="007D274C" w:rsidRDefault="007D274C" w:rsidP="007D274C">
      <w:pPr>
        <w:pStyle w:val="Body"/>
        <w:numPr>
          <w:ilvl w:val="0"/>
          <w:numId w:val="13"/>
        </w:numPr>
        <w:spacing w:after="0"/>
        <w:jc w:val="both"/>
        <w:rPr>
          <w:rFonts w:ascii="Verdana" w:hAnsi="Verdana"/>
          <w:color w:val="000000" w:themeColor="text1"/>
          <w:sz w:val="20"/>
        </w:rPr>
      </w:pPr>
      <w:r>
        <w:rPr>
          <w:rFonts w:ascii="Verdana" w:hAnsi="Verdana"/>
          <w:color w:val="000000" w:themeColor="text1"/>
          <w:sz w:val="20"/>
        </w:rPr>
        <w:t>Immunization</w:t>
      </w:r>
    </w:p>
    <w:p w:rsidR="007D274C" w:rsidRDefault="007D274C" w:rsidP="007D274C">
      <w:pPr>
        <w:pStyle w:val="Body"/>
        <w:ind w:left="0"/>
        <w:jc w:val="both"/>
        <w:rPr>
          <w:rFonts w:ascii="Verdana" w:hAnsi="Verdana"/>
          <w:color w:val="000000" w:themeColor="text1"/>
          <w:sz w:val="20"/>
        </w:rPr>
      </w:pPr>
    </w:p>
    <w:p w:rsidR="007D274C" w:rsidRDefault="007D274C" w:rsidP="007D274C">
      <w:pPr>
        <w:spacing w:after="0" w:line="240" w:lineRule="auto"/>
        <w:rPr>
          <w:rFonts w:ascii="Verdana" w:hAnsi="Verdana" w:cs="Times New Roman"/>
          <w:color w:val="000000" w:themeColor="text1"/>
          <w:kern w:val="22"/>
          <w:sz w:val="20"/>
          <w:szCs w:val="20"/>
        </w:rPr>
        <w:sectPr w:rsidR="007D274C">
          <w:type w:val="nextColumn"/>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7D274C" w:rsidRDefault="007D274C" w:rsidP="007D274C">
      <w:pPr>
        <w:pStyle w:val="Heading1"/>
        <w:widowControl w:val="0"/>
        <w:numPr>
          <w:ilvl w:val="0"/>
          <w:numId w:val="8"/>
        </w:numPr>
        <w:tabs>
          <w:tab w:val="clear" w:pos="720"/>
          <w:tab w:val="num" w:pos="1440"/>
        </w:tabs>
        <w:suppressAutoHyphens/>
        <w:autoSpaceDE w:val="0"/>
        <w:autoSpaceDN w:val="0"/>
        <w:spacing w:before="400" w:after="400" w:line="240" w:lineRule="auto"/>
        <w:ind w:left="1440" w:hanging="1440"/>
        <w:rPr>
          <w:rFonts w:ascii="Verdana" w:hAnsi="Verdana"/>
          <w:color w:val="000000" w:themeColor="text1"/>
          <w:sz w:val="20"/>
          <w:szCs w:val="20"/>
        </w:rPr>
      </w:pPr>
      <w:bookmarkStart w:id="3" w:name="_Toc72135745"/>
      <w:r>
        <w:rPr>
          <w:rFonts w:ascii="Verdana" w:hAnsi="Verdana"/>
          <w:color w:val="000000" w:themeColor="text1"/>
          <w:sz w:val="20"/>
          <w:szCs w:val="20"/>
        </w:rPr>
        <w:lastRenderedPageBreak/>
        <w:t>SME Roles &amp; Responsibilities</w:t>
      </w:r>
      <w:bookmarkEnd w:id="3"/>
    </w:p>
    <w:p w:rsidR="007D274C" w:rsidRDefault="007D274C" w:rsidP="007D274C">
      <w:pPr>
        <w:pStyle w:val="Heading2"/>
        <w:rPr>
          <w:rFonts w:ascii="Verdana" w:hAnsi="Verdana"/>
          <w:color w:val="000000" w:themeColor="text1"/>
          <w:sz w:val="20"/>
          <w:szCs w:val="20"/>
        </w:rPr>
      </w:pPr>
      <w:bookmarkStart w:id="4" w:name="_Toc72135746"/>
      <w:r>
        <w:rPr>
          <w:rFonts w:ascii="Verdana" w:hAnsi="Verdana"/>
          <w:color w:val="000000" w:themeColor="text1"/>
          <w:sz w:val="20"/>
          <w:szCs w:val="20"/>
        </w:rPr>
        <w:t>PMV</w:t>
      </w:r>
      <w:bookmarkEnd w:id="4"/>
    </w:p>
    <w:p w:rsidR="007D274C" w:rsidRDefault="007D274C" w:rsidP="007D274C">
      <w:pPr>
        <w:pStyle w:val="Header"/>
        <w:adjustRightInd w:val="0"/>
        <w:spacing w:before="120"/>
        <w:rPr>
          <w:rFonts w:ascii="Verdana" w:hAnsi="Verdana"/>
          <w:b w:val="0"/>
          <w:color w:val="000000" w:themeColor="text1"/>
        </w:rPr>
      </w:pPr>
      <w:r>
        <w:rPr>
          <w:rFonts w:ascii="Verdana" w:hAnsi="Verdana"/>
          <w:b w:val="0"/>
          <w:color w:val="000000" w:themeColor="text1"/>
        </w:rPr>
        <w:t xml:space="preserve">The Procedure Mapping Validation phase involves ordering each test, receiving each result, and ensuring that results are filing and displaying correctly in EpicCare. </w:t>
      </w:r>
    </w:p>
    <w:p w:rsidR="007D274C" w:rsidRDefault="007D274C" w:rsidP="007D274C">
      <w:pPr>
        <w:pStyle w:val="Header"/>
        <w:adjustRightInd w:val="0"/>
        <w:spacing w:before="120"/>
        <w:jc w:val="both"/>
        <w:rPr>
          <w:rFonts w:ascii="Verdana" w:hAnsi="Verdana"/>
          <w:b w:val="0"/>
          <w:bCs w:val="0"/>
          <w:color w:val="000000" w:themeColor="text1"/>
        </w:rPr>
      </w:pPr>
      <w:r>
        <w:rPr>
          <w:rFonts w:ascii="Verdana" w:hAnsi="Verdana"/>
          <w:b w:val="0"/>
          <w:color w:val="000000" w:themeColor="text1"/>
        </w:rPr>
        <w:t xml:space="preserve">Procedure Mapping Validation testing is required for all ancillaries where ordering and resulting may occur.  </w:t>
      </w:r>
    </w:p>
    <w:p w:rsidR="007D274C" w:rsidRDefault="007D274C" w:rsidP="007D274C">
      <w:pPr>
        <w:pStyle w:val="Header"/>
        <w:adjustRightInd w:val="0"/>
        <w:spacing w:before="120"/>
        <w:jc w:val="both"/>
        <w:rPr>
          <w:rFonts w:ascii="Verdana" w:hAnsi="Verdana"/>
          <w:b w:val="0"/>
          <w:bCs w:val="0"/>
          <w:color w:val="000000" w:themeColor="text1"/>
        </w:rPr>
      </w:pPr>
    </w:p>
    <w:p w:rsidR="007D274C" w:rsidRDefault="007D274C" w:rsidP="007D274C">
      <w:pPr>
        <w:numPr>
          <w:ilvl w:val="0"/>
          <w:numId w:val="14"/>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Procedure Code Mapping Resource</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Completion of Procedure Code Mapping work sheets</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Load Procedure Codes into translation tables within Bridges.</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Send the Data input spread sheets for order creation to Automation Team</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Fix the procedure code mapping errors and re-send the spread sheet.</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Support the testing team</w:t>
      </w:r>
    </w:p>
    <w:p w:rsidR="007D274C" w:rsidRDefault="007D274C" w:rsidP="007D274C">
      <w:pPr>
        <w:ind w:left="1080"/>
        <w:jc w:val="both"/>
        <w:rPr>
          <w:rFonts w:ascii="Verdana" w:hAnsi="Verdana"/>
          <w:bCs/>
          <w:color w:val="000000" w:themeColor="text1"/>
          <w:sz w:val="20"/>
          <w:szCs w:val="20"/>
        </w:rPr>
      </w:pPr>
    </w:p>
    <w:p w:rsidR="007D274C" w:rsidRDefault="007D274C" w:rsidP="007D274C">
      <w:pPr>
        <w:numPr>
          <w:ilvl w:val="0"/>
          <w:numId w:val="14"/>
        </w:numPr>
        <w:autoSpaceDE w:val="0"/>
        <w:autoSpaceDN w:val="0"/>
        <w:spacing w:after="0" w:line="240" w:lineRule="auto"/>
        <w:jc w:val="both"/>
        <w:rPr>
          <w:rFonts w:ascii="Verdana" w:hAnsi="Verdana"/>
          <w:b/>
          <w:bCs/>
          <w:i/>
          <w:color w:val="000000" w:themeColor="text1"/>
          <w:sz w:val="20"/>
          <w:szCs w:val="20"/>
        </w:rPr>
      </w:pPr>
      <w:r>
        <w:rPr>
          <w:rFonts w:ascii="Verdana" w:hAnsi="Verdana"/>
          <w:b/>
          <w:bCs/>
          <w:color w:val="000000" w:themeColor="text1"/>
          <w:sz w:val="20"/>
          <w:szCs w:val="20"/>
        </w:rPr>
        <w:t>Procedure Code Validation/Support Resources</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Subject Matter Experts</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Application Coordinators (ACs) and Business Process Reengineers (BPRs)</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Epic Interface resources</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Interface Developers</w:t>
      </w:r>
    </w:p>
    <w:p w:rsidR="007D274C" w:rsidRDefault="007D274C" w:rsidP="007D274C">
      <w:pPr>
        <w:jc w:val="both"/>
        <w:rPr>
          <w:rFonts w:ascii="Verdana" w:hAnsi="Verdana"/>
          <w:color w:val="000000" w:themeColor="text1"/>
          <w:sz w:val="20"/>
          <w:szCs w:val="20"/>
        </w:rPr>
      </w:pPr>
    </w:p>
    <w:p w:rsidR="007D274C" w:rsidRDefault="007D274C" w:rsidP="007D274C">
      <w:pPr>
        <w:numPr>
          <w:ilvl w:val="0"/>
          <w:numId w:val="10"/>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Business Subject Matter Experts (SME)</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Testing Team Members are SME’s</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Create test cases based upon procedure mapping worksheets</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Create required orders in both Epic and ancillary systems to test against each mapping</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Validate data in both Epic and ancillary systems</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Report / create defects in Test Director for test cases that fail</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Retest fixed code against failed test cases.</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Provide testing resources (2 Laboratory, 2 Pharmacy, 2 Radiology &amp; 1 Immunization)</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Execute and review translation in both Ancillary and Epic systems</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Help identify appropriate test data (if necessary)</w:t>
      </w:r>
    </w:p>
    <w:p w:rsidR="007D274C" w:rsidRDefault="007D274C" w:rsidP="007D274C">
      <w:pPr>
        <w:jc w:val="both"/>
        <w:rPr>
          <w:rFonts w:ascii="Verdana" w:hAnsi="Verdana"/>
          <w:i/>
          <w:color w:val="000000" w:themeColor="text1"/>
          <w:sz w:val="20"/>
          <w:szCs w:val="20"/>
        </w:rPr>
      </w:pPr>
    </w:p>
    <w:p w:rsidR="007D274C" w:rsidRDefault="007D274C" w:rsidP="007D274C">
      <w:pPr>
        <w:numPr>
          <w:ilvl w:val="0"/>
          <w:numId w:val="15"/>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Application Coordinators (AC) &amp; BPRs</w:t>
      </w:r>
    </w:p>
    <w:p w:rsidR="007D274C" w:rsidRDefault="007D274C" w:rsidP="007D274C">
      <w:pPr>
        <w:numPr>
          <w:ilvl w:val="1"/>
          <w:numId w:val="15"/>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Completed mapping worksheets for category lists, procedure maps, and translation tables</w:t>
      </w:r>
    </w:p>
    <w:p w:rsidR="007D274C" w:rsidRDefault="007D274C" w:rsidP="007D274C">
      <w:pPr>
        <w:numPr>
          <w:ilvl w:val="1"/>
          <w:numId w:val="15"/>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Provide testing support and resources if needed</w:t>
      </w:r>
    </w:p>
    <w:p w:rsidR="007D274C" w:rsidRDefault="007D274C" w:rsidP="007D274C">
      <w:pPr>
        <w:numPr>
          <w:ilvl w:val="1"/>
          <w:numId w:val="15"/>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Validate Procedure Code Mapping and resolve mapping Errors</w:t>
      </w:r>
    </w:p>
    <w:p w:rsidR="007D274C" w:rsidRDefault="007D274C" w:rsidP="007D274C">
      <w:pPr>
        <w:jc w:val="both"/>
        <w:rPr>
          <w:rFonts w:ascii="Verdana" w:hAnsi="Verdana"/>
          <w:color w:val="000000" w:themeColor="text1"/>
          <w:sz w:val="20"/>
          <w:szCs w:val="20"/>
        </w:rPr>
      </w:pPr>
    </w:p>
    <w:p w:rsidR="007D274C" w:rsidRDefault="007D274C" w:rsidP="007D274C">
      <w:pPr>
        <w:numPr>
          <w:ilvl w:val="0"/>
          <w:numId w:val="16"/>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Bridges resources ( Epic responsibility)</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Support Procedure Mapping Validation/Testing</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lastRenderedPageBreak/>
        <w:t>Resolve translation errors in bridges</w:t>
      </w:r>
    </w:p>
    <w:p w:rsidR="007D274C" w:rsidRDefault="007D274C" w:rsidP="007D274C">
      <w:pPr>
        <w:ind w:left="1080"/>
        <w:jc w:val="both"/>
        <w:rPr>
          <w:rFonts w:ascii="Verdana" w:hAnsi="Verdana"/>
          <w:color w:val="000000" w:themeColor="text1"/>
          <w:sz w:val="20"/>
          <w:szCs w:val="20"/>
        </w:rPr>
      </w:pPr>
    </w:p>
    <w:p w:rsidR="007D274C" w:rsidRDefault="007D274C" w:rsidP="007D274C">
      <w:pPr>
        <w:numPr>
          <w:ilvl w:val="0"/>
          <w:numId w:val="16"/>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 xml:space="preserve">Interface Developers </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Manipulate or create test data (providers/Patients) for procedure mapping testing</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Ancillary test data load</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Support Procedure Mapping Validation/Testing</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Resolve errors related to interfaces</w:t>
      </w:r>
    </w:p>
    <w:p w:rsidR="007D274C" w:rsidRDefault="007D274C" w:rsidP="007D274C">
      <w:pPr>
        <w:ind w:left="720"/>
        <w:jc w:val="both"/>
        <w:rPr>
          <w:rFonts w:ascii="Verdana" w:hAnsi="Verdana"/>
          <w:color w:val="000000" w:themeColor="text1"/>
          <w:sz w:val="20"/>
          <w:szCs w:val="20"/>
        </w:rPr>
      </w:pPr>
    </w:p>
    <w:p w:rsidR="007D274C" w:rsidRDefault="007D274C" w:rsidP="007D274C">
      <w:pPr>
        <w:numPr>
          <w:ilvl w:val="0"/>
          <w:numId w:val="17"/>
        </w:numPr>
        <w:autoSpaceDE w:val="0"/>
        <w:autoSpaceDN w:val="0"/>
        <w:spacing w:after="0" w:line="240" w:lineRule="auto"/>
        <w:jc w:val="both"/>
        <w:rPr>
          <w:rFonts w:ascii="Verdana" w:hAnsi="Verdana"/>
          <w:b/>
          <w:color w:val="000000" w:themeColor="text1"/>
          <w:sz w:val="20"/>
          <w:szCs w:val="20"/>
        </w:rPr>
      </w:pPr>
      <w:r>
        <w:rPr>
          <w:rFonts w:ascii="Verdana" w:hAnsi="Verdana"/>
          <w:b/>
          <w:color w:val="000000" w:themeColor="text1"/>
          <w:sz w:val="20"/>
          <w:szCs w:val="20"/>
        </w:rPr>
        <w:t xml:space="preserve">National – Automation Team </w:t>
      </w:r>
    </w:p>
    <w:p w:rsidR="007D274C" w:rsidRDefault="007D274C" w:rsidP="007D274C">
      <w:pPr>
        <w:numPr>
          <w:ilvl w:val="2"/>
          <w:numId w:val="18"/>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Responsible for creating orders in EPIC using automated scripts</w:t>
      </w:r>
    </w:p>
    <w:p w:rsidR="007D274C" w:rsidRDefault="007D274C" w:rsidP="007D274C">
      <w:pPr>
        <w:numPr>
          <w:ilvl w:val="2"/>
          <w:numId w:val="18"/>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Responsible for sending the error list to Region</w:t>
      </w:r>
    </w:p>
    <w:p w:rsidR="007D274C" w:rsidRDefault="007D274C" w:rsidP="007D274C">
      <w:pPr>
        <w:numPr>
          <w:ilvl w:val="2"/>
          <w:numId w:val="18"/>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 xml:space="preserve">Load Epic test data (patient) </w:t>
      </w:r>
    </w:p>
    <w:p w:rsidR="007D274C" w:rsidRDefault="007D274C" w:rsidP="007D274C">
      <w:pPr>
        <w:ind w:left="1800"/>
        <w:jc w:val="both"/>
        <w:rPr>
          <w:rFonts w:ascii="Verdana" w:hAnsi="Verdana"/>
          <w:color w:val="000000" w:themeColor="text1"/>
          <w:sz w:val="20"/>
          <w:szCs w:val="20"/>
        </w:rPr>
      </w:pPr>
    </w:p>
    <w:p w:rsidR="007D274C" w:rsidRDefault="007D274C" w:rsidP="007D274C">
      <w:pPr>
        <w:ind w:left="1800"/>
        <w:jc w:val="both"/>
        <w:rPr>
          <w:rFonts w:ascii="Verdana" w:hAnsi="Verdana"/>
          <w:color w:val="000000" w:themeColor="text1"/>
          <w:sz w:val="20"/>
          <w:szCs w:val="20"/>
        </w:rPr>
      </w:pPr>
    </w:p>
    <w:p w:rsidR="007D274C" w:rsidRDefault="007D274C" w:rsidP="007D274C">
      <w:pPr>
        <w:numPr>
          <w:ilvl w:val="0"/>
          <w:numId w:val="17"/>
        </w:numPr>
        <w:autoSpaceDE w:val="0"/>
        <w:autoSpaceDN w:val="0"/>
        <w:spacing w:after="0" w:line="240" w:lineRule="auto"/>
        <w:jc w:val="both"/>
        <w:rPr>
          <w:rFonts w:ascii="Verdana" w:hAnsi="Verdana"/>
          <w:b/>
          <w:color w:val="000000" w:themeColor="text1"/>
          <w:sz w:val="20"/>
          <w:szCs w:val="20"/>
        </w:rPr>
      </w:pPr>
      <w:r>
        <w:rPr>
          <w:rFonts w:ascii="Verdana" w:hAnsi="Verdana"/>
          <w:b/>
          <w:color w:val="000000" w:themeColor="text1"/>
          <w:sz w:val="20"/>
          <w:szCs w:val="20"/>
        </w:rPr>
        <w:t>National – TDMG Team</w:t>
      </w:r>
    </w:p>
    <w:p w:rsidR="007D274C" w:rsidRDefault="007D274C" w:rsidP="007D274C">
      <w:pPr>
        <w:ind w:firstLine="720"/>
        <w:jc w:val="both"/>
        <w:rPr>
          <w:rFonts w:ascii="Verdana" w:hAnsi="Verdana"/>
          <w:b/>
          <w:color w:val="000000" w:themeColor="text1"/>
          <w:sz w:val="20"/>
          <w:szCs w:val="20"/>
        </w:rPr>
      </w:pPr>
    </w:p>
    <w:p w:rsidR="007D274C" w:rsidRDefault="007D274C" w:rsidP="007D274C">
      <w:pPr>
        <w:numPr>
          <w:ilvl w:val="2"/>
          <w:numId w:val="18"/>
        </w:numPr>
        <w:autoSpaceDE w:val="0"/>
        <w:autoSpaceDN w:val="0"/>
        <w:spacing w:after="0" w:line="240" w:lineRule="auto"/>
        <w:jc w:val="both"/>
        <w:rPr>
          <w:rFonts w:ascii="Verdana" w:hAnsi="Verdana"/>
          <w:b/>
          <w:color w:val="000000" w:themeColor="text1"/>
          <w:sz w:val="20"/>
          <w:szCs w:val="20"/>
        </w:rPr>
      </w:pPr>
      <w:r>
        <w:rPr>
          <w:rFonts w:ascii="Verdana" w:hAnsi="Verdana"/>
          <w:color w:val="000000" w:themeColor="text1"/>
          <w:sz w:val="20"/>
          <w:szCs w:val="20"/>
        </w:rPr>
        <w:t>Load Provider Test Data into EPIC.</w:t>
      </w:r>
    </w:p>
    <w:p w:rsidR="007D274C" w:rsidRDefault="007D274C" w:rsidP="007D274C">
      <w:pPr>
        <w:pStyle w:val="Heading2"/>
        <w:rPr>
          <w:rFonts w:ascii="Verdana" w:hAnsi="Verdana"/>
          <w:color w:val="000000" w:themeColor="text1"/>
          <w:sz w:val="20"/>
          <w:szCs w:val="20"/>
        </w:rPr>
      </w:pPr>
      <w:bookmarkStart w:id="5" w:name="_Toc72135747"/>
      <w:r>
        <w:rPr>
          <w:rFonts w:ascii="Verdana" w:hAnsi="Verdana"/>
          <w:color w:val="000000" w:themeColor="text1"/>
          <w:sz w:val="20"/>
          <w:szCs w:val="20"/>
        </w:rPr>
        <w:t>WIT</w:t>
      </w:r>
      <w:bookmarkEnd w:id="5"/>
    </w:p>
    <w:p w:rsidR="007D274C" w:rsidRDefault="007D274C" w:rsidP="007D274C">
      <w:pPr>
        <w:numPr>
          <w:ilvl w:val="0"/>
          <w:numId w:val="10"/>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Business Subject Matter Experts (SME)</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Run test scripts in the Ancillary to trigger typical transactions in order to test integration points with EPIC.</w:t>
      </w:r>
    </w:p>
    <w:p w:rsidR="007D274C" w:rsidRDefault="007D274C" w:rsidP="007D274C">
      <w:pPr>
        <w:numPr>
          <w:ilvl w:val="1"/>
          <w:numId w:val="10"/>
        </w:numPr>
        <w:autoSpaceDE w:val="0"/>
        <w:autoSpaceDN w:val="0"/>
        <w:spacing w:after="0" w:line="240" w:lineRule="auto"/>
        <w:jc w:val="both"/>
        <w:rPr>
          <w:rFonts w:ascii="Verdana" w:hAnsi="Verdana"/>
          <w:i/>
          <w:color w:val="000000" w:themeColor="text1"/>
          <w:sz w:val="20"/>
          <w:szCs w:val="20"/>
        </w:rPr>
      </w:pPr>
      <w:r>
        <w:rPr>
          <w:rFonts w:ascii="Verdana" w:hAnsi="Verdana"/>
          <w:color w:val="000000" w:themeColor="text1"/>
          <w:sz w:val="20"/>
          <w:szCs w:val="20"/>
        </w:rPr>
        <w:t xml:space="preserve">Help identify appropriate test data and necessary data elements required in the Ancillary if not explicitly defined in the test case. </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 xml:space="preserve">Support additional ancillary test case creation effort to create new ancillary based test cases and add additional detail to Epic based test cases.  </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Validate data in both Epic and ancillary systems</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Report / create defects in Test Director for test cases that fail</w:t>
      </w:r>
    </w:p>
    <w:p w:rsidR="007D274C" w:rsidRDefault="007D274C" w:rsidP="007D274C">
      <w:pPr>
        <w:numPr>
          <w:ilvl w:val="1"/>
          <w:numId w:val="10"/>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Retest fixed code against failed test cases.</w:t>
      </w:r>
    </w:p>
    <w:p w:rsidR="007D274C" w:rsidRDefault="007D274C" w:rsidP="007D274C">
      <w:pPr>
        <w:numPr>
          <w:ilvl w:val="0"/>
          <w:numId w:val="15"/>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Application Coordinators (AC) &amp; BPRs</w:t>
      </w:r>
    </w:p>
    <w:p w:rsidR="007D274C" w:rsidRDefault="007D274C" w:rsidP="007D274C">
      <w:pPr>
        <w:numPr>
          <w:ilvl w:val="1"/>
          <w:numId w:val="15"/>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 xml:space="preserve">Provide testing support and resources if needed. </w:t>
      </w:r>
    </w:p>
    <w:p w:rsidR="007D274C" w:rsidRDefault="007D274C" w:rsidP="007D274C">
      <w:pPr>
        <w:numPr>
          <w:ilvl w:val="1"/>
          <w:numId w:val="15"/>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Provide clarity around test cases and the regional build when needed</w:t>
      </w:r>
    </w:p>
    <w:p w:rsidR="007D274C" w:rsidRDefault="007D274C" w:rsidP="007D274C">
      <w:pPr>
        <w:jc w:val="both"/>
        <w:rPr>
          <w:rFonts w:ascii="Verdana" w:hAnsi="Verdana"/>
          <w:color w:val="000000" w:themeColor="text1"/>
          <w:sz w:val="20"/>
          <w:szCs w:val="20"/>
        </w:rPr>
      </w:pPr>
    </w:p>
    <w:p w:rsidR="007D274C" w:rsidRDefault="007D274C" w:rsidP="007D274C">
      <w:pPr>
        <w:numPr>
          <w:ilvl w:val="0"/>
          <w:numId w:val="16"/>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Bridges resources ( Epic responsibility)</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Resolve Bridges related defects</w:t>
      </w:r>
    </w:p>
    <w:p w:rsidR="007D274C" w:rsidRDefault="007D274C" w:rsidP="007D274C">
      <w:pPr>
        <w:pStyle w:val="Body"/>
        <w:rPr>
          <w:rFonts w:ascii="Verdana" w:hAnsi="Verdana"/>
          <w:color w:val="000000" w:themeColor="text1"/>
          <w:sz w:val="20"/>
        </w:rPr>
      </w:pPr>
    </w:p>
    <w:p w:rsidR="007D274C" w:rsidRDefault="007D274C" w:rsidP="007D274C">
      <w:pPr>
        <w:pStyle w:val="Body"/>
        <w:rPr>
          <w:rFonts w:ascii="Verdana" w:hAnsi="Verdana"/>
          <w:color w:val="000000" w:themeColor="text1"/>
          <w:sz w:val="20"/>
        </w:rPr>
      </w:pPr>
    </w:p>
    <w:p w:rsidR="007D274C" w:rsidRDefault="007D274C" w:rsidP="007D274C">
      <w:pPr>
        <w:pStyle w:val="Heading1"/>
        <w:widowControl w:val="0"/>
        <w:numPr>
          <w:ilvl w:val="0"/>
          <w:numId w:val="8"/>
        </w:numPr>
        <w:tabs>
          <w:tab w:val="clear" w:pos="720"/>
          <w:tab w:val="num" w:pos="1440"/>
        </w:tabs>
        <w:suppressAutoHyphens/>
        <w:autoSpaceDE w:val="0"/>
        <w:autoSpaceDN w:val="0"/>
        <w:spacing w:before="400" w:after="400" w:line="240" w:lineRule="auto"/>
        <w:ind w:left="1440" w:hanging="1440"/>
        <w:rPr>
          <w:rFonts w:ascii="Verdana" w:hAnsi="Verdana"/>
          <w:color w:val="000000" w:themeColor="text1"/>
          <w:sz w:val="20"/>
          <w:szCs w:val="20"/>
        </w:rPr>
      </w:pPr>
      <w:bookmarkStart w:id="6" w:name="_Toc72135748"/>
      <w:r>
        <w:rPr>
          <w:rFonts w:ascii="Verdana" w:hAnsi="Verdana"/>
          <w:color w:val="000000" w:themeColor="text1"/>
          <w:sz w:val="20"/>
          <w:szCs w:val="20"/>
        </w:rPr>
        <w:lastRenderedPageBreak/>
        <w:t>Logistics</w:t>
      </w:r>
      <w:bookmarkEnd w:id="6"/>
    </w:p>
    <w:p w:rsidR="007D274C" w:rsidRDefault="007D274C" w:rsidP="007D274C">
      <w:pPr>
        <w:pStyle w:val="Heading2"/>
        <w:rPr>
          <w:rFonts w:ascii="Verdana" w:hAnsi="Verdana"/>
          <w:color w:val="000000" w:themeColor="text1"/>
          <w:sz w:val="20"/>
          <w:szCs w:val="20"/>
        </w:rPr>
      </w:pPr>
      <w:bookmarkStart w:id="7" w:name="_Toc72135749"/>
      <w:r>
        <w:rPr>
          <w:rFonts w:ascii="Verdana" w:hAnsi="Verdana"/>
          <w:color w:val="000000" w:themeColor="text1"/>
          <w:sz w:val="20"/>
          <w:szCs w:val="20"/>
        </w:rPr>
        <w:t>Locations</w:t>
      </w:r>
      <w:bookmarkEnd w:id="7"/>
    </w:p>
    <w:p w:rsidR="007D274C" w:rsidRDefault="007D274C" w:rsidP="007D274C">
      <w:pPr>
        <w:pStyle w:val="Body"/>
        <w:rPr>
          <w:rFonts w:ascii="Verdana" w:hAnsi="Verdana"/>
          <w:color w:val="000000" w:themeColor="text1"/>
          <w:sz w:val="20"/>
        </w:rPr>
      </w:pPr>
    </w:p>
    <w:p w:rsidR="007D274C" w:rsidRDefault="007D274C" w:rsidP="007D274C">
      <w:pPr>
        <w:pStyle w:val="Body"/>
        <w:rPr>
          <w:rFonts w:ascii="Verdana" w:hAnsi="Verdana"/>
          <w:color w:val="000000" w:themeColor="text1"/>
          <w:sz w:val="20"/>
        </w:rPr>
      </w:pPr>
    </w:p>
    <w:p w:rsidR="007D274C" w:rsidRDefault="007D274C" w:rsidP="007D274C">
      <w:pPr>
        <w:pStyle w:val="Heading2"/>
        <w:rPr>
          <w:rFonts w:ascii="Verdana" w:hAnsi="Verdana"/>
          <w:color w:val="000000" w:themeColor="text1"/>
          <w:sz w:val="20"/>
          <w:szCs w:val="20"/>
        </w:rPr>
      </w:pPr>
      <w:bookmarkStart w:id="8" w:name="_Toc72135750"/>
      <w:r>
        <w:rPr>
          <w:rFonts w:ascii="Verdana" w:hAnsi="Verdana"/>
          <w:color w:val="000000" w:themeColor="text1"/>
          <w:sz w:val="20"/>
          <w:szCs w:val="20"/>
        </w:rPr>
        <w:t>Support Hours</w:t>
      </w:r>
      <w:bookmarkEnd w:id="8"/>
    </w:p>
    <w:p w:rsidR="007D274C" w:rsidRDefault="007D274C" w:rsidP="007D274C">
      <w:pPr>
        <w:pStyle w:val="Body"/>
        <w:rPr>
          <w:rFonts w:ascii="Verdana" w:hAnsi="Verdana"/>
          <w:color w:val="000000" w:themeColor="text1"/>
          <w:sz w:val="20"/>
        </w:rPr>
      </w:pPr>
    </w:p>
    <w:p w:rsidR="007D274C" w:rsidRDefault="007D274C" w:rsidP="007D274C">
      <w:pPr>
        <w:pStyle w:val="Body"/>
        <w:rPr>
          <w:rFonts w:ascii="Verdana" w:hAnsi="Verdana"/>
          <w:color w:val="000000" w:themeColor="text1"/>
          <w:sz w:val="20"/>
        </w:rPr>
      </w:pPr>
    </w:p>
    <w:p w:rsidR="007D274C" w:rsidRDefault="007D274C" w:rsidP="007D274C">
      <w:pPr>
        <w:pStyle w:val="Heading2"/>
        <w:rPr>
          <w:rFonts w:ascii="Verdana" w:hAnsi="Verdana"/>
          <w:color w:val="000000" w:themeColor="text1"/>
          <w:sz w:val="20"/>
          <w:szCs w:val="20"/>
        </w:rPr>
      </w:pPr>
      <w:bookmarkStart w:id="9" w:name="_Toc72135751"/>
      <w:r>
        <w:rPr>
          <w:rFonts w:ascii="Verdana" w:hAnsi="Verdana"/>
          <w:color w:val="000000" w:themeColor="text1"/>
          <w:sz w:val="20"/>
          <w:szCs w:val="20"/>
        </w:rPr>
        <w:t>Seating</w:t>
      </w:r>
      <w:bookmarkEnd w:id="9"/>
    </w:p>
    <w:p w:rsidR="007D274C" w:rsidRDefault="007D274C" w:rsidP="007D274C">
      <w:pPr>
        <w:pStyle w:val="Body"/>
        <w:rPr>
          <w:rFonts w:ascii="Verdana" w:hAnsi="Verdana"/>
          <w:color w:val="000000" w:themeColor="text1"/>
          <w:sz w:val="20"/>
        </w:rPr>
      </w:pPr>
    </w:p>
    <w:p w:rsidR="007D274C" w:rsidRDefault="007D274C" w:rsidP="007D274C">
      <w:pPr>
        <w:pStyle w:val="Body"/>
        <w:rPr>
          <w:rFonts w:ascii="Verdana" w:hAnsi="Verdana"/>
          <w:color w:val="000000" w:themeColor="text1"/>
          <w:sz w:val="20"/>
        </w:rPr>
      </w:pPr>
    </w:p>
    <w:p w:rsidR="007D274C" w:rsidRDefault="007D274C" w:rsidP="007D274C">
      <w:pPr>
        <w:pStyle w:val="Heading2"/>
        <w:rPr>
          <w:rFonts w:ascii="Verdana" w:hAnsi="Verdana"/>
          <w:color w:val="000000" w:themeColor="text1"/>
          <w:sz w:val="20"/>
          <w:szCs w:val="20"/>
        </w:rPr>
      </w:pPr>
      <w:bookmarkStart w:id="10" w:name="_Toc72135752"/>
      <w:r>
        <w:rPr>
          <w:rFonts w:ascii="Verdana" w:hAnsi="Verdana"/>
          <w:color w:val="000000" w:themeColor="text1"/>
          <w:sz w:val="20"/>
          <w:szCs w:val="20"/>
        </w:rPr>
        <w:t>Direct Manager Contacts</w:t>
      </w:r>
      <w:bookmarkEnd w:id="10"/>
    </w:p>
    <w:p w:rsidR="007D274C" w:rsidRDefault="007D274C" w:rsidP="007D274C">
      <w:pPr>
        <w:pStyle w:val="Body"/>
        <w:rPr>
          <w:rFonts w:ascii="Verdana" w:hAnsi="Verdana"/>
          <w:color w:val="000000" w:themeColor="text1"/>
          <w:sz w:val="20"/>
        </w:rPr>
      </w:pPr>
    </w:p>
    <w:p w:rsidR="007D274C" w:rsidRDefault="007D274C" w:rsidP="007D274C">
      <w:pPr>
        <w:pStyle w:val="Body"/>
        <w:rPr>
          <w:rFonts w:ascii="Verdana" w:hAnsi="Verdana"/>
          <w:color w:val="000000" w:themeColor="text1"/>
          <w:sz w:val="20"/>
        </w:rPr>
      </w:pPr>
    </w:p>
    <w:p w:rsidR="007D274C" w:rsidRDefault="007D274C" w:rsidP="007D274C">
      <w:pPr>
        <w:pStyle w:val="Body"/>
        <w:rPr>
          <w:rFonts w:ascii="Verdana" w:hAnsi="Verdana"/>
          <w:color w:val="000000" w:themeColor="text1"/>
          <w:sz w:val="20"/>
        </w:rPr>
      </w:pPr>
    </w:p>
    <w:p w:rsidR="007D274C" w:rsidRDefault="007D274C" w:rsidP="007D274C">
      <w:pPr>
        <w:pStyle w:val="Body"/>
        <w:rPr>
          <w:rFonts w:ascii="Verdana" w:hAnsi="Verdana"/>
          <w:color w:val="000000" w:themeColor="text1"/>
          <w:sz w:val="20"/>
        </w:rPr>
      </w:pPr>
    </w:p>
    <w:p w:rsidR="007D274C" w:rsidRDefault="007D274C" w:rsidP="007D274C">
      <w:pPr>
        <w:pStyle w:val="Body"/>
        <w:rPr>
          <w:rFonts w:ascii="Verdana" w:hAnsi="Verdana"/>
          <w:color w:val="000000" w:themeColor="text1"/>
          <w:sz w:val="20"/>
        </w:rPr>
      </w:pPr>
    </w:p>
    <w:p w:rsidR="007D274C" w:rsidRDefault="007D274C" w:rsidP="007D274C">
      <w:pPr>
        <w:pStyle w:val="Body"/>
        <w:rPr>
          <w:rFonts w:ascii="Verdana" w:hAnsi="Verdana"/>
          <w:color w:val="000000" w:themeColor="text1"/>
          <w:sz w:val="20"/>
        </w:rPr>
      </w:pPr>
    </w:p>
    <w:p w:rsidR="007D274C" w:rsidRDefault="007D274C" w:rsidP="007D274C">
      <w:pPr>
        <w:pStyle w:val="Heading1"/>
        <w:widowControl w:val="0"/>
        <w:numPr>
          <w:ilvl w:val="0"/>
          <w:numId w:val="8"/>
        </w:numPr>
        <w:tabs>
          <w:tab w:val="clear" w:pos="720"/>
          <w:tab w:val="num" w:pos="1440"/>
        </w:tabs>
        <w:suppressAutoHyphens/>
        <w:autoSpaceDE w:val="0"/>
        <w:autoSpaceDN w:val="0"/>
        <w:spacing w:before="400" w:after="400" w:line="240" w:lineRule="auto"/>
        <w:ind w:left="1440" w:hanging="1440"/>
        <w:rPr>
          <w:rFonts w:ascii="Verdana" w:hAnsi="Verdana"/>
          <w:color w:val="000000" w:themeColor="text1"/>
          <w:sz w:val="20"/>
          <w:szCs w:val="20"/>
        </w:rPr>
      </w:pPr>
      <w:r>
        <w:rPr>
          <w:rFonts w:ascii="Verdana" w:hAnsi="Verdana"/>
          <w:b w:val="0"/>
          <w:bCs w:val="0"/>
          <w:color w:val="000000" w:themeColor="text1"/>
          <w:sz w:val="20"/>
          <w:szCs w:val="20"/>
        </w:rPr>
        <w:br w:type="page"/>
      </w:r>
      <w:bookmarkStart w:id="11" w:name="_Toc72135753"/>
      <w:r>
        <w:rPr>
          <w:rFonts w:ascii="Verdana" w:hAnsi="Verdana"/>
          <w:color w:val="000000" w:themeColor="text1"/>
          <w:sz w:val="20"/>
          <w:szCs w:val="20"/>
        </w:rPr>
        <w:lastRenderedPageBreak/>
        <w:t>Workflow Integration Testing (WIT) Approach</w:t>
      </w:r>
      <w:bookmarkEnd w:id="11"/>
    </w:p>
    <w:p w:rsidR="007D274C" w:rsidRDefault="007D274C" w:rsidP="007D274C">
      <w:pPr>
        <w:pStyle w:val="Heading2"/>
        <w:rPr>
          <w:rFonts w:ascii="Verdana" w:hAnsi="Verdana"/>
          <w:color w:val="000000" w:themeColor="text1"/>
          <w:sz w:val="20"/>
          <w:szCs w:val="20"/>
        </w:rPr>
      </w:pPr>
      <w:bookmarkStart w:id="12" w:name="_Toc72135754"/>
      <w:r>
        <w:rPr>
          <w:rFonts w:ascii="Verdana" w:hAnsi="Verdana"/>
          <w:color w:val="000000" w:themeColor="text1"/>
          <w:sz w:val="20"/>
          <w:szCs w:val="20"/>
        </w:rPr>
        <w:t>Overview</w:t>
      </w:r>
      <w:bookmarkEnd w:id="12"/>
    </w:p>
    <w:p w:rsidR="007D274C" w:rsidRDefault="007D274C" w:rsidP="007D274C">
      <w:pPr>
        <w:pStyle w:val="Header"/>
        <w:adjustRightInd w:val="0"/>
        <w:spacing w:before="120"/>
        <w:jc w:val="both"/>
        <w:rPr>
          <w:rFonts w:ascii="Verdana" w:hAnsi="Verdana"/>
          <w:b w:val="0"/>
          <w:color w:val="000000" w:themeColor="text1"/>
        </w:rPr>
      </w:pPr>
      <w:r>
        <w:rPr>
          <w:rFonts w:ascii="Verdana" w:hAnsi="Verdana"/>
          <w:b w:val="0"/>
          <w:color w:val="000000" w:themeColor="text1"/>
        </w:rPr>
        <w:t>[ALEX, check what I put in the PMV]</w:t>
      </w:r>
    </w:p>
    <w:p w:rsidR="007D274C" w:rsidRDefault="007D274C" w:rsidP="007D274C">
      <w:pPr>
        <w:pStyle w:val="Header"/>
        <w:adjustRightInd w:val="0"/>
        <w:spacing w:before="120"/>
        <w:jc w:val="both"/>
        <w:rPr>
          <w:rFonts w:ascii="Verdana" w:hAnsi="Verdana"/>
          <w:b w:val="0"/>
          <w:color w:val="000000" w:themeColor="text1"/>
        </w:rPr>
      </w:pPr>
    </w:p>
    <w:p w:rsidR="007D274C" w:rsidRDefault="007D274C" w:rsidP="007D274C">
      <w:pPr>
        <w:pStyle w:val="Heading2"/>
        <w:rPr>
          <w:rFonts w:ascii="Verdana" w:hAnsi="Verdana"/>
          <w:color w:val="000000" w:themeColor="text1"/>
          <w:sz w:val="20"/>
          <w:szCs w:val="20"/>
        </w:rPr>
      </w:pPr>
      <w:bookmarkStart w:id="13" w:name="_Toc72135755"/>
      <w:r>
        <w:rPr>
          <w:rFonts w:ascii="Verdana" w:hAnsi="Verdana"/>
          <w:color w:val="000000" w:themeColor="text1"/>
          <w:sz w:val="20"/>
          <w:szCs w:val="20"/>
        </w:rPr>
        <w:t>Approach</w:t>
      </w:r>
      <w:bookmarkEnd w:id="13"/>
    </w:p>
    <w:p w:rsidR="007D274C" w:rsidRDefault="007D274C" w:rsidP="007D274C">
      <w:pPr>
        <w:pStyle w:val="Heading3"/>
        <w:rPr>
          <w:rFonts w:ascii="Verdana" w:hAnsi="Verdana"/>
          <w:color w:val="000000" w:themeColor="text1"/>
          <w:sz w:val="20"/>
          <w:szCs w:val="20"/>
        </w:rPr>
      </w:pPr>
      <w:bookmarkStart w:id="14" w:name="_Toc72135756"/>
      <w:r>
        <w:rPr>
          <w:rFonts w:ascii="Verdana" w:hAnsi="Verdana"/>
          <w:color w:val="000000" w:themeColor="text1"/>
          <w:sz w:val="20"/>
          <w:szCs w:val="20"/>
        </w:rPr>
        <w:t>Definition of WIT</w:t>
      </w:r>
      <w:bookmarkEnd w:id="14"/>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Workflow Integration Testing is End to End Integration testing across all of the components in the region’s final solution</w:t>
      </w:r>
    </w:p>
    <w:p w:rsidR="007D274C" w:rsidRDefault="007D274C" w:rsidP="007D274C">
      <w:pPr>
        <w:pStyle w:val="Heading3"/>
        <w:rPr>
          <w:rFonts w:ascii="Verdana" w:hAnsi="Verdana"/>
          <w:color w:val="000000" w:themeColor="text1"/>
          <w:sz w:val="20"/>
          <w:szCs w:val="20"/>
        </w:rPr>
      </w:pPr>
      <w:bookmarkStart w:id="15" w:name="_Toc72135757"/>
      <w:r>
        <w:rPr>
          <w:rFonts w:ascii="Verdana" w:hAnsi="Verdana"/>
          <w:color w:val="000000" w:themeColor="text1"/>
          <w:sz w:val="20"/>
          <w:szCs w:val="20"/>
        </w:rPr>
        <w:t>Testing Cycles</w:t>
      </w:r>
      <w:bookmarkEnd w:id="15"/>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There are many testing cycles occurring before the deployment of the Pilot. Unit testing tests each application separately. System testing tests the interfaces between each system. While WIT testing tests the ability to successfully execute work tasks that span multiple systems and the success of these end to end tests depend on application and interface functionality. User acceptance testing and performance testing come after a successful WIT test completion.</w:t>
      </w:r>
    </w:p>
    <w:p w:rsidR="007D274C" w:rsidRDefault="007D274C" w:rsidP="007D274C">
      <w:pPr>
        <w:pStyle w:val="Body"/>
        <w:rPr>
          <w:rFonts w:ascii="Verdana" w:hAnsi="Verdana"/>
          <w:color w:val="000000" w:themeColor="text1"/>
          <w:sz w:val="20"/>
        </w:rPr>
      </w:pPr>
    </w:p>
    <w:p w:rsidR="007D274C" w:rsidRDefault="007D274C" w:rsidP="007D274C">
      <w:pPr>
        <w:pStyle w:val="Body"/>
        <w:ind w:left="450"/>
        <w:rPr>
          <w:rFonts w:ascii="Verdana" w:hAnsi="Verdana"/>
          <w:color w:val="000000" w:themeColor="text1"/>
          <w:sz w:val="20"/>
        </w:rPr>
      </w:pPr>
      <w:r>
        <w:rPr>
          <w:rFonts w:ascii="Verdana" w:hAnsi="Verdana"/>
          <w:noProof/>
          <w:color w:val="000000" w:themeColor="text1"/>
          <w:sz w:val="20"/>
        </w:rPr>
        <w:drawing>
          <wp:inline distT="0" distB="0" distL="0" distR="0">
            <wp:extent cx="5613400" cy="141541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srcRect/>
                    <a:stretch>
                      <a:fillRect/>
                    </a:stretch>
                  </pic:blipFill>
                  <pic:spPr bwMode="auto">
                    <a:xfrm>
                      <a:off x="0" y="0"/>
                      <a:ext cx="5613400" cy="1415415"/>
                    </a:xfrm>
                    <a:prstGeom prst="rect">
                      <a:avLst/>
                    </a:prstGeom>
                    <a:noFill/>
                    <a:ln w="9525">
                      <a:noFill/>
                      <a:miter lim="800000"/>
                      <a:headEnd/>
                      <a:tailEnd/>
                    </a:ln>
                  </pic:spPr>
                </pic:pic>
              </a:graphicData>
            </a:graphic>
          </wp:inline>
        </w:drawing>
      </w:r>
    </w:p>
    <w:p w:rsidR="007D274C" w:rsidRDefault="007D274C" w:rsidP="007D274C">
      <w:pPr>
        <w:pStyle w:val="Heading3"/>
        <w:rPr>
          <w:rFonts w:ascii="Verdana" w:hAnsi="Verdana"/>
          <w:color w:val="000000" w:themeColor="text1"/>
          <w:sz w:val="20"/>
          <w:szCs w:val="20"/>
        </w:rPr>
      </w:pPr>
      <w:bookmarkStart w:id="16" w:name="_Toc72135758"/>
      <w:r>
        <w:rPr>
          <w:rFonts w:ascii="Verdana" w:hAnsi="Verdana"/>
          <w:color w:val="000000" w:themeColor="text1"/>
          <w:sz w:val="20"/>
          <w:szCs w:val="20"/>
        </w:rPr>
        <w:t>WIT Execution</w:t>
      </w:r>
      <w:bookmarkEnd w:id="16"/>
    </w:p>
    <w:p w:rsidR="007D274C" w:rsidRDefault="007D274C" w:rsidP="007D274C">
      <w:pPr>
        <w:pStyle w:val="Heading4"/>
        <w:rPr>
          <w:rFonts w:ascii="Verdana" w:hAnsi="Verdana"/>
          <w:color w:val="000000" w:themeColor="text1"/>
          <w:sz w:val="20"/>
          <w:szCs w:val="20"/>
        </w:rPr>
      </w:pPr>
      <w:r>
        <w:rPr>
          <w:rFonts w:ascii="Verdana" w:hAnsi="Verdana"/>
          <w:color w:val="000000" w:themeColor="text1"/>
          <w:sz w:val="20"/>
          <w:szCs w:val="20"/>
        </w:rPr>
        <w:t>Integration Engineering Testing (IET)</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Performed using a selected subset of WIT Test Cases to ensure that an operationally validated and stable system is ready for WIT.</w:t>
      </w:r>
    </w:p>
    <w:p w:rsidR="007D274C" w:rsidRDefault="007D274C" w:rsidP="007D274C">
      <w:pPr>
        <w:pStyle w:val="Heading4"/>
        <w:rPr>
          <w:rFonts w:ascii="Verdana" w:hAnsi="Verdana"/>
          <w:color w:val="000000" w:themeColor="text1"/>
          <w:sz w:val="20"/>
          <w:szCs w:val="20"/>
        </w:rPr>
      </w:pPr>
    </w:p>
    <w:p w:rsidR="007D274C" w:rsidRDefault="007D274C" w:rsidP="007D274C">
      <w:pPr>
        <w:pStyle w:val="Heading4"/>
        <w:rPr>
          <w:rFonts w:ascii="Verdana" w:hAnsi="Verdana"/>
          <w:color w:val="000000" w:themeColor="text1"/>
          <w:sz w:val="20"/>
          <w:szCs w:val="20"/>
        </w:rPr>
      </w:pPr>
      <w:r>
        <w:rPr>
          <w:rFonts w:ascii="Verdana" w:hAnsi="Verdana"/>
          <w:color w:val="000000" w:themeColor="text1"/>
          <w:sz w:val="20"/>
          <w:szCs w:val="20"/>
        </w:rPr>
        <w:t>Product Level WIT</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First phase of WIT Testing, before interfaces are connected.  WIT Test Cases are executed starting and ending in Epic (i.e., interface portions of test cases are not executed)</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lastRenderedPageBreak/>
        <w:t>This phase exists so that WIT Testing can overlap with System Testing (i.e., while System Testing is still verifying ancillary interfaces)</w:t>
      </w:r>
    </w:p>
    <w:p w:rsidR="007D274C" w:rsidRDefault="007D274C" w:rsidP="007D274C">
      <w:pPr>
        <w:pStyle w:val="Heading4"/>
        <w:rPr>
          <w:rFonts w:ascii="Verdana" w:hAnsi="Verdana"/>
          <w:color w:val="000000" w:themeColor="text1"/>
          <w:sz w:val="20"/>
          <w:szCs w:val="20"/>
        </w:rPr>
      </w:pPr>
    </w:p>
    <w:p w:rsidR="007D274C" w:rsidRDefault="007D274C" w:rsidP="007D274C">
      <w:pPr>
        <w:pStyle w:val="Heading4"/>
        <w:rPr>
          <w:rFonts w:ascii="Verdana" w:hAnsi="Verdana"/>
          <w:color w:val="000000" w:themeColor="text1"/>
          <w:sz w:val="20"/>
          <w:szCs w:val="20"/>
        </w:rPr>
      </w:pPr>
      <w:r>
        <w:rPr>
          <w:rFonts w:ascii="Verdana" w:hAnsi="Verdana"/>
          <w:color w:val="000000" w:themeColor="text1"/>
          <w:sz w:val="20"/>
          <w:szCs w:val="20"/>
        </w:rPr>
        <w:t>End to End WIT</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After all interfaces are connected to Epic in the WIT Environment, WIT Test Cases can be executed in their entirety</w:t>
      </w:r>
    </w:p>
    <w:p w:rsidR="007D274C" w:rsidRDefault="007D274C" w:rsidP="007D274C">
      <w:pPr>
        <w:pStyle w:val="Heading4"/>
        <w:rPr>
          <w:rFonts w:ascii="Verdana" w:hAnsi="Verdana"/>
          <w:b w:val="0"/>
          <w:color w:val="000000" w:themeColor="text1"/>
          <w:sz w:val="20"/>
          <w:szCs w:val="20"/>
        </w:rPr>
      </w:pPr>
    </w:p>
    <w:p w:rsidR="007D274C" w:rsidRDefault="007D274C" w:rsidP="007D274C">
      <w:pPr>
        <w:pStyle w:val="Heading3"/>
        <w:rPr>
          <w:rFonts w:ascii="Verdana" w:hAnsi="Verdana"/>
          <w:color w:val="000000" w:themeColor="text1"/>
          <w:sz w:val="20"/>
          <w:szCs w:val="20"/>
        </w:rPr>
      </w:pPr>
      <w:bookmarkStart w:id="17" w:name="_Toc72135759"/>
      <w:r>
        <w:rPr>
          <w:rFonts w:ascii="Verdana" w:hAnsi="Verdana"/>
          <w:color w:val="000000" w:themeColor="text1"/>
          <w:sz w:val="20"/>
          <w:szCs w:val="20"/>
        </w:rPr>
        <w:t>Types of Changes</w:t>
      </w:r>
      <w:bookmarkEnd w:id="17"/>
    </w:p>
    <w:p w:rsidR="007D274C" w:rsidRDefault="007D274C" w:rsidP="007D274C">
      <w:pPr>
        <w:pStyle w:val="Heading4"/>
        <w:rPr>
          <w:rFonts w:ascii="Verdana" w:hAnsi="Verdana"/>
          <w:color w:val="000000" w:themeColor="text1"/>
          <w:sz w:val="20"/>
          <w:szCs w:val="20"/>
        </w:rPr>
      </w:pPr>
      <w:r>
        <w:rPr>
          <w:rFonts w:ascii="Verdana" w:hAnsi="Verdana"/>
          <w:color w:val="000000" w:themeColor="text1"/>
          <w:sz w:val="20"/>
          <w:szCs w:val="20"/>
        </w:rPr>
        <w:t>Environment</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Handled by the A&amp;I group, and are usually resolved in short order.</w:t>
      </w:r>
    </w:p>
    <w:p w:rsidR="007D274C" w:rsidRDefault="007D274C" w:rsidP="007D274C">
      <w:pPr>
        <w:pStyle w:val="Heading4"/>
        <w:rPr>
          <w:rFonts w:ascii="Verdana" w:hAnsi="Verdana"/>
          <w:color w:val="000000" w:themeColor="text1"/>
          <w:sz w:val="20"/>
          <w:szCs w:val="20"/>
        </w:rPr>
      </w:pPr>
      <w:r>
        <w:rPr>
          <w:rFonts w:ascii="Verdana" w:hAnsi="Verdana"/>
          <w:color w:val="000000" w:themeColor="text1"/>
          <w:sz w:val="20"/>
          <w:szCs w:val="20"/>
        </w:rPr>
        <w:t>Configuration updates</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AC make changes to WIT environment for retesting. If the change looks good, it is is applied to Master.</w:t>
      </w:r>
    </w:p>
    <w:p w:rsidR="007D274C" w:rsidRDefault="007D274C" w:rsidP="007D274C">
      <w:pPr>
        <w:pStyle w:val="Heading4"/>
        <w:rPr>
          <w:rFonts w:ascii="Verdana" w:hAnsi="Verdana"/>
          <w:color w:val="000000" w:themeColor="text1"/>
          <w:sz w:val="20"/>
          <w:szCs w:val="20"/>
        </w:rPr>
      </w:pPr>
      <w:r>
        <w:rPr>
          <w:rFonts w:ascii="Verdana" w:hAnsi="Verdana"/>
          <w:color w:val="000000" w:themeColor="text1"/>
          <w:sz w:val="20"/>
          <w:szCs w:val="20"/>
        </w:rPr>
        <w:t>EPIC Code updates</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Code updates are reviewed individually, then applied during the testing cycle for defect resolution and verification</w:t>
      </w:r>
    </w:p>
    <w:p w:rsidR="007D274C" w:rsidRDefault="007D274C" w:rsidP="007D274C">
      <w:pPr>
        <w:pStyle w:val="Heading4"/>
        <w:rPr>
          <w:rFonts w:ascii="Verdana" w:hAnsi="Verdana"/>
          <w:color w:val="000000" w:themeColor="text1"/>
          <w:sz w:val="20"/>
          <w:szCs w:val="20"/>
        </w:rPr>
      </w:pPr>
      <w:r>
        <w:rPr>
          <w:rFonts w:ascii="Verdana" w:hAnsi="Verdana"/>
          <w:color w:val="000000" w:themeColor="text1"/>
          <w:sz w:val="20"/>
          <w:szCs w:val="20"/>
        </w:rPr>
        <w:t>EPIC Change Requests</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It is risky to implement enhancements during a Workflow Integration testing cycle, since these enhancements could have a destabilizing effect on the build. Therefore, these changes require WIT and regional manager approval, and are only applied if necessary.</w:t>
      </w:r>
    </w:p>
    <w:p w:rsidR="007D274C" w:rsidRDefault="007D274C" w:rsidP="007D274C">
      <w:pPr>
        <w:pStyle w:val="Heading4"/>
        <w:rPr>
          <w:rFonts w:ascii="Verdana" w:hAnsi="Verdana"/>
          <w:color w:val="000000" w:themeColor="text1"/>
          <w:sz w:val="20"/>
          <w:szCs w:val="20"/>
        </w:rPr>
      </w:pPr>
      <w:r>
        <w:rPr>
          <w:rFonts w:ascii="Verdana" w:hAnsi="Verdana"/>
          <w:color w:val="000000" w:themeColor="text1"/>
          <w:sz w:val="20"/>
          <w:szCs w:val="20"/>
        </w:rPr>
        <w:t>Management of changes during WIT</w:t>
      </w: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Log - No one system tracks all of the above changes, so the build manager maintains a daily change log during the Workflow Integration Test Cycles.</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All change authors must provide change documentation to the build manager with every update to make sure that none are missed, and all make it to the Master environment.</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Updates are made in WIT, tested, and then applied to the Master environment.</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After system refresh, Central Testing performs a regression test in order to verify and close fixed bugs.</w:t>
      </w:r>
    </w:p>
    <w:p w:rsidR="007D274C" w:rsidRDefault="007D274C" w:rsidP="007D274C">
      <w:pPr>
        <w:pStyle w:val="Heading3"/>
        <w:rPr>
          <w:rFonts w:ascii="Verdana" w:hAnsi="Verdana"/>
          <w:color w:val="000000" w:themeColor="text1"/>
          <w:sz w:val="20"/>
          <w:szCs w:val="20"/>
        </w:rPr>
      </w:pPr>
      <w:bookmarkStart w:id="18" w:name="_Toc72135760"/>
      <w:r>
        <w:rPr>
          <w:rFonts w:ascii="Verdana" w:hAnsi="Verdana"/>
          <w:color w:val="000000" w:themeColor="text1"/>
          <w:sz w:val="20"/>
          <w:szCs w:val="20"/>
        </w:rPr>
        <w:t>Cycles</w:t>
      </w:r>
      <w:bookmarkEnd w:id="18"/>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A test cycle is defined as one complete run of all test cases for a specific deployment.  It is recommended to have a minimum of 2 cycles to accommodate fixes and regression testing.</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A test cycle is deemed complete when all identified test cases have been executed, and/or further testing cannot be conducted due to blocking defects.</w:t>
      </w:r>
    </w:p>
    <w:p w:rsidR="007D274C" w:rsidRDefault="007D274C" w:rsidP="007D274C">
      <w:pPr>
        <w:pStyle w:val="Heading3"/>
        <w:rPr>
          <w:rFonts w:ascii="Verdana" w:hAnsi="Verdana"/>
          <w:color w:val="000000" w:themeColor="text1"/>
          <w:sz w:val="20"/>
          <w:szCs w:val="20"/>
        </w:rPr>
      </w:pPr>
      <w:bookmarkStart w:id="19" w:name="_Toc72135761"/>
      <w:r>
        <w:rPr>
          <w:rFonts w:ascii="Verdana" w:hAnsi="Verdana"/>
          <w:color w:val="000000" w:themeColor="text1"/>
          <w:sz w:val="20"/>
          <w:szCs w:val="20"/>
        </w:rPr>
        <w:t>Refresh</w:t>
      </w:r>
      <w:bookmarkEnd w:id="19"/>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A refresh involves copying a new code base from the Master environment, then applying regional updates.</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A refresh during Workflow Integration Testing is not necessary, but should be done under the following circumstances:</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The initial test environment is not complete, and additional updates are required.</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Too many code or configuration changes have been made during the testing cycle for test environment to remain stable.</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A code drop is required for production, and cannot be applied to the current MU, or would destabilize the test environment.</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Draft schedule has been created for shakeout and testing which will be distributed and posted</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Shakeout will be carried out by ACs Thursday 4/15 and Friday 4/16</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WIT testing will begin week of 4/19, daily from 7:00 am to 7 pm, in two shifts at the Parma Testing Lab</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Schedule will be revised—including extension of testing hours or weekends—based on testing pace and number of defects encountered</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Interfaces will not be tested until the beginning of Cycle 2 on 4/26</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We will break for lunch everyday from noon to 1:00, but we must start back up promptly at 1:00 to keep on our designated pace</w:t>
      </w:r>
    </w:p>
    <w:p w:rsidR="007D274C" w:rsidRDefault="007D274C" w:rsidP="007D274C">
      <w:pPr>
        <w:pStyle w:val="Heading3"/>
        <w:rPr>
          <w:rFonts w:ascii="Verdana" w:hAnsi="Verdana"/>
          <w:color w:val="000000" w:themeColor="text1"/>
          <w:sz w:val="20"/>
          <w:szCs w:val="20"/>
        </w:rPr>
      </w:pPr>
      <w:bookmarkStart w:id="20" w:name="_Toc72135762"/>
      <w:r>
        <w:rPr>
          <w:rFonts w:ascii="Verdana" w:hAnsi="Verdana"/>
          <w:color w:val="000000" w:themeColor="text1"/>
          <w:sz w:val="20"/>
          <w:szCs w:val="20"/>
        </w:rPr>
        <w:t>AC Responsibilities:</w:t>
      </w:r>
      <w:bookmarkEnd w:id="20"/>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Perform shakeout during 4/15 – 4/16</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Provide system/process assistance to testers during WIT</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Work with Testers to determine validity of potential defects</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Work and resolve defects in AC TestDirector queue</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Man test lab during WIT</w:t>
      </w:r>
    </w:p>
    <w:p w:rsidR="007D274C" w:rsidRDefault="007D274C" w:rsidP="007D274C">
      <w:pPr>
        <w:pStyle w:val="Header"/>
        <w:adjustRightInd w:val="0"/>
        <w:spacing w:before="120"/>
        <w:jc w:val="both"/>
        <w:rPr>
          <w:rFonts w:ascii="Verdana" w:hAnsi="Verdana"/>
          <w:color w:val="000000" w:themeColor="text1"/>
        </w:rPr>
      </w:pPr>
    </w:p>
    <w:p w:rsidR="007D274C" w:rsidRDefault="007D274C" w:rsidP="007D274C">
      <w:pPr>
        <w:pStyle w:val="Heading3"/>
        <w:rPr>
          <w:rFonts w:ascii="Verdana" w:hAnsi="Verdana"/>
          <w:color w:val="000000" w:themeColor="text1"/>
          <w:sz w:val="20"/>
          <w:szCs w:val="20"/>
        </w:rPr>
      </w:pPr>
      <w:bookmarkStart w:id="21" w:name="_Toc72135763"/>
      <w:r>
        <w:rPr>
          <w:rFonts w:ascii="Verdana" w:hAnsi="Verdana"/>
          <w:color w:val="000000" w:themeColor="text1"/>
          <w:sz w:val="20"/>
          <w:szCs w:val="20"/>
        </w:rPr>
        <w:t>Tester Responsibilities:</w:t>
      </w:r>
      <w:bookmarkEnd w:id="21"/>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Conduct testing using test cases in TestDirector starting 4/19</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Record testing results in TestDirector</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Inform ACs of potential defects and record true defects in TestDirector</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Retest worked defects</w:t>
      </w:r>
    </w:p>
    <w:p w:rsidR="007D274C" w:rsidRDefault="007D274C" w:rsidP="007D274C">
      <w:pPr>
        <w:pStyle w:val="Heading3"/>
        <w:rPr>
          <w:rFonts w:ascii="Verdana" w:hAnsi="Verdana"/>
          <w:color w:val="000000" w:themeColor="text1"/>
          <w:sz w:val="20"/>
          <w:szCs w:val="20"/>
        </w:rPr>
      </w:pPr>
      <w:bookmarkStart w:id="22" w:name="_Toc72135764"/>
      <w:r>
        <w:rPr>
          <w:rFonts w:ascii="Verdana" w:hAnsi="Verdana"/>
          <w:color w:val="000000" w:themeColor="text1"/>
          <w:sz w:val="20"/>
          <w:szCs w:val="20"/>
        </w:rPr>
        <w:t>Daily Status Call:</w:t>
      </w:r>
      <w:bookmarkEnd w:id="22"/>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Every day at 1:30 pm EST starting Monday 4/19 (or as needed)</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Participants: Managers, Leads, AC’s, KP Developers and EPIC</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Bridge #: 877-929-1732  PIN: 760937</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TestDirector defect summary report will be sent prior to meeting when defects need to be discussed</w:t>
      </w:r>
    </w:p>
    <w:p w:rsidR="007D274C" w:rsidRDefault="007D274C" w:rsidP="007D274C">
      <w:pPr>
        <w:numPr>
          <w:ilvl w:val="0"/>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Meeting invite will be sent out participants</w:t>
      </w:r>
    </w:p>
    <w:p w:rsidR="007D274C" w:rsidRDefault="007D274C" w:rsidP="007D274C">
      <w:pPr>
        <w:pStyle w:val="Heading3"/>
        <w:rPr>
          <w:rFonts w:ascii="Verdana" w:hAnsi="Verdana"/>
          <w:color w:val="000000" w:themeColor="text1"/>
          <w:sz w:val="20"/>
          <w:szCs w:val="20"/>
        </w:rPr>
      </w:pPr>
    </w:p>
    <w:p w:rsidR="007D274C" w:rsidRDefault="007D274C" w:rsidP="007D274C">
      <w:pPr>
        <w:pStyle w:val="Heading3"/>
        <w:rPr>
          <w:rFonts w:ascii="Verdana" w:hAnsi="Verdana"/>
          <w:color w:val="000000" w:themeColor="text1"/>
          <w:sz w:val="20"/>
          <w:szCs w:val="20"/>
        </w:rPr>
      </w:pPr>
      <w:r>
        <w:rPr>
          <w:rFonts w:ascii="Verdana" w:hAnsi="Verdana"/>
          <w:b w:val="0"/>
          <w:bCs w:val="0"/>
          <w:color w:val="000000" w:themeColor="text1"/>
          <w:sz w:val="20"/>
          <w:szCs w:val="20"/>
        </w:rPr>
        <w:br w:type="page"/>
      </w:r>
      <w:bookmarkStart w:id="23" w:name="_Toc72135765"/>
      <w:r>
        <w:rPr>
          <w:rFonts w:ascii="Verdana" w:hAnsi="Verdana"/>
          <w:color w:val="000000" w:themeColor="text1"/>
          <w:sz w:val="20"/>
          <w:szCs w:val="20"/>
        </w:rPr>
        <w:lastRenderedPageBreak/>
        <w:t>Contact List – Leads, Test Execution, Ancillary SMEs, ACs, EPIC,</w:t>
      </w:r>
      <w:bookmarkEnd w:id="23"/>
      <w:r>
        <w:rPr>
          <w:rFonts w:ascii="Verdana" w:hAnsi="Verdana"/>
          <w:color w:val="000000" w:themeColor="text1"/>
          <w:sz w:val="20"/>
          <w:szCs w:val="20"/>
        </w:rPr>
        <w:t xml:space="preserve"> </w:t>
      </w:r>
    </w:p>
    <w:p w:rsidR="007D274C" w:rsidRDefault="007D274C" w:rsidP="007D274C">
      <w:pPr>
        <w:pStyle w:val="Header"/>
        <w:adjustRightInd w:val="0"/>
        <w:spacing w:before="120"/>
        <w:jc w:val="both"/>
        <w:rPr>
          <w:rFonts w:ascii="Verdana" w:hAnsi="Verdana"/>
          <w:b w:val="0"/>
          <w:color w:val="000000" w:themeColor="text1"/>
        </w:rPr>
      </w:pPr>
    </w:p>
    <w:tbl>
      <w:tblPr>
        <w:tblW w:w="10260" w:type="dxa"/>
        <w:tblInd w:w="-252" w:type="dxa"/>
        <w:tblLayout w:type="fixed"/>
        <w:tblLook w:val="04A0"/>
      </w:tblPr>
      <w:tblGrid>
        <w:gridCol w:w="2180"/>
        <w:gridCol w:w="1648"/>
        <w:gridCol w:w="2780"/>
        <w:gridCol w:w="1597"/>
        <w:gridCol w:w="2055"/>
      </w:tblGrid>
      <w:tr w:rsidR="007D274C" w:rsidTr="007D274C">
        <w:trPr>
          <w:trHeight w:val="255"/>
        </w:trPr>
        <w:tc>
          <w:tcPr>
            <w:tcW w:w="2180" w:type="dxa"/>
            <w:tcBorders>
              <w:top w:val="single" w:sz="8" w:space="0" w:color="auto"/>
              <w:left w:val="single" w:sz="8" w:space="0" w:color="auto"/>
              <w:bottom w:val="single" w:sz="4" w:space="0" w:color="auto"/>
              <w:right w:val="single" w:sz="4" w:space="0" w:color="auto"/>
            </w:tcBorders>
            <w:shd w:val="clear" w:color="auto" w:fill="C0C0C0"/>
            <w:noWrap/>
            <w:vAlign w:val="bottom"/>
          </w:tcPr>
          <w:p w:rsidR="007D274C" w:rsidRDefault="007D274C">
            <w:pPr>
              <w:jc w:val="center"/>
              <w:rPr>
                <w:rFonts w:ascii="Verdana" w:hAnsi="Verdana" w:cs="Arial"/>
                <w:b/>
                <w:bCs/>
                <w:color w:val="000000" w:themeColor="text1"/>
                <w:sz w:val="20"/>
                <w:szCs w:val="20"/>
              </w:rPr>
            </w:pPr>
          </w:p>
        </w:tc>
        <w:tc>
          <w:tcPr>
            <w:tcW w:w="1648" w:type="dxa"/>
            <w:tcBorders>
              <w:top w:val="single" w:sz="8" w:space="0" w:color="auto"/>
              <w:left w:val="nil"/>
              <w:bottom w:val="single" w:sz="4" w:space="0" w:color="auto"/>
              <w:right w:val="single" w:sz="4" w:space="0" w:color="auto"/>
            </w:tcBorders>
            <w:shd w:val="clear" w:color="auto" w:fill="C0C0C0"/>
            <w:noWrap/>
            <w:vAlign w:val="bottom"/>
          </w:tcPr>
          <w:p w:rsidR="007D274C" w:rsidRDefault="007D274C">
            <w:pPr>
              <w:rPr>
                <w:rFonts w:ascii="Verdana" w:hAnsi="Verdana" w:cs="Arial"/>
                <w:b/>
                <w:bCs/>
                <w:color w:val="000000" w:themeColor="text1"/>
                <w:sz w:val="20"/>
                <w:szCs w:val="20"/>
              </w:rPr>
            </w:pPr>
          </w:p>
        </w:tc>
        <w:tc>
          <w:tcPr>
            <w:tcW w:w="2780" w:type="dxa"/>
            <w:tcBorders>
              <w:top w:val="single" w:sz="8" w:space="0" w:color="auto"/>
              <w:left w:val="nil"/>
              <w:bottom w:val="single" w:sz="4" w:space="0" w:color="auto"/>
              <w:right w:val="single" w:sz="4" w:space="0" w:color="auto"/>
            </w:tcBorders>
            <w:shd w:val="clear" w:color="auto" w:fill="C0C0C0"/>
            <w:noWrap/>
            <w:vAlign w:val="bottom"/>
          </w:tcPr>
          <w:p w:rsidR="007D274C" w:rsidRDefault="007D274C">
            <w:pPr>
              <w:jc w:val="center"/>
              <w:rPr>
                <w:rFonts w:ascii="Verdana" w:hAnsi="Verdana" w:cs="Arial"/>
                <w:b/>
                <w:bCs/>
                <w:color w:val="000000" w:themeColor="text1"/>
                <w:sz w:val="20"/>
                <w:szCs w:val="20"/>
              </w:rPr>
            </w:pPr>
          </w:p>
        </w:tc>
        <w:tc>
          <w:tcPr>
            <w:tcW w:w="1597" w:type="dxa"/>
            <w:tcBorders>
              <w:top w:val="single" w:sz="8" w:space="0" w:color="auto"/>
              <w:left w:val="nil"/>
              <w:bottom w:val="single" w:sz="4" w:space="0" w:color="auto"/>
              <w:right w:val="single" w:sz="4" w:space="0" w:color="auto"/>
            </w:tcBorders>
            <w:shd w:val="clear" w:color="auto" w:fill="C0C0C0"/>
            <w:noWrap/>
            <w:vAlign w:val="bottom"/>
          </w:tcPr>
          <w:p w:rsidR="007D274C" w:rsidRDefault="007D274C">
            <w:pPr>
              <w:jc w:val="center"/>
              <w:rPr>
                <w:rFonts w:ascii="Verdana" w:hAnsi="Verdana" w:cs="Arial"/>
                <w:b/>
                <w:bCs/>
                <w:color w:val="000000" w:themeColor="text1"/>
                <w:sz w:val="20"/>
                <w:szCs w:val="20"/>
              </w:rPr>
            </w:pPr>
          </w:p>
        </w:tc>
        <w:tc>
          <w:tcPr>
            <w:tcW w:w="2055" w:type="dxa"/>
            <w:tcBorders>
              <w:top w:val="single" w:sz="8" w:space="0" w:color="auto"/>
              <w:left w:val="nil"/>
              <w:bottom w:val="single" w:sz="4" w:space="0" w:color="auto"/>
              <w:right w:val="single" w:sz="8" w:space="0" w:color="auto"/>
            </w:tcBorders>
            <w:shd w:val="clear" w:color="auto" w:fill="C0C0C0"/>
            <w:noWrap/>
            <w:vAlign w:val="bottom"/>
          </w:tcPr>
          <w:p w:rsidR="007D274C" w:rsidRDefault="007D274C">
            <w:pPr>
              <w:ind w:right="800"/>
              <w:jc w:val="center"/>
              <w:rPr>
                <w:rFonts w:ascii="Verdana" w:hAnsi="Verdana" w:cs="Arial"/>
                <w:b/>
                <w:bCs/>
                <w:color w:val="000000" w:themeColor="text1"/>
                <w:sz w:val="20"/>
                <w:szCs w:val="20"/>
              </w:rPr>
            </w:pPr>
          </w:p>
        </w:tc>
      </w:tr>
      <w:tr w:rsidR="007D274C" w:rsidTr="007D274C">
        <w:trPr>
          <w:trHeight w:val="255"/>
        </w:trPr>
        <w:tc>
          <w:tcPr>
            <w:tcW w:w="2180" w:type="dxa"/>
            <w:tcBorders>
              <w:top w:val="nil"/>
              <w:left w:val="single" w:sz="8" w:space="0" w:color="auto"/>
              <w:bottom w:val="single" w:sz="4" w:space="0" w:color="auto"/>
              <w:right w:val="single" w:sz="4" w:space="0" w:color="auto"/>
            </w:tcBorders>
            <w:noWrap/>
            <w:vAlign w:val="bottom"/>
          </w:tcPr>
          <w:p w:rsidR="007D274C" w:rsidRDefault="007D274C">
            <w:pPr>
              <w:rPr>
                <w:rFonts w:ascii="Verdana" w:hAnsi="Verdana" w:cs="Arial"/>
                <w:b/>
                <w:bCs/>
                <w:color w:val="000000" w:themeColor="text1"/>
                <w:sz w:val="20"/>
                <w:szCs w:val="20"/>
              </w:rPr>
            </w:pPr>
          </w:p>
        </w:tc>
        <w:tc>
          <w:tcPr>
            <w:tcW w:w="1648" w:type="dxa"/>
            <w:tcBorders>
              <w:top w:val="nil"/>
              <w:left w:val="nil"/>
              <w:bottom w:val="single" w:sz="4" w:space="0" w:color="auto"/>
              <w:right w:val="single" w:sz="4" w:space="0" w:color="auto"/>
            </w:tcBorders>
            <w:noWrap/>
            <w:vAlign w:val="bottom"/>
          </w:tcPr>
          <w:p w:rsidR="007D274C" w:rsidRDefault="007D274C">
            <w:pPr>
              <w:rPr>
                <w:rFonts w:ascii="Verdana" w:hAnsi="Verdana" w:cs="Arial"/>
                <w:color w:val="000000" w:themeColor="text1"/>
                <w:sz w:val="20"/>
                <w:szCs w:val="20"/>
              </w:rPr>
            </w:pPr>
          </w:p>
        </w:tc>
        <w:tc>
          <w:tcPr>
            <w:tcW w:w="2780" w:type="dxa"/>
            <w:tcBorders>
              <w:top w:val="nil"/>
              <w:left w:val="nil"/>
              <w:bottom w:val="single" w:sz="4" w:space="0" w:color="auto"/>
              <w:right w:val="single" w:sz="4" w:space="0" w:color="auto"/>
            </w:tcBorders>
            <w:noWrap/>
            <w:vAlign w:val="bottom"/>
          </w:tcPr>
          <w:p w:rsidR="007D274C" w:rsidRDefault="007D274C">
            <w:pPr>
              <w:rPr>
                <w:rFonts w:ascii="Verdana" w:hAnsi="Verdana" w:cs="Arial"/>
                <w:color w:val="000000" w:themeColor="text1"/>
                <w:sz w:val="20"/>
                <w:szCs w:val="20"/>
              </w:rPr>
            </w:pPr>
          </w:p>
        </w:tc>
        <w:tc>
          <w:tcPr>
            <w:tcW w:w="1597" w:type="dxa"/>
            <w:tcBorders>
              <w:top w:val="nil"/>
              <w:left w:val="nil"/>
              <w:bottom w:val="single" w:sz="4" w:space="0" w:color="auto"/>
              <w:right w:val="single" w:sz="4" w:space="0" w:color="auto"/>
            </w:tcBorders>
            <w:noWrap/>
            <w:vAlign w:val="bottom"/>
          </w:tcPr>
          <w:p w:rsidR="007D274C" w:rsidRDefault="007D274C">
            <w:pPr>
              <w:rPr>
                <w:rFonts w:ascii="Verdana" w:hAnsi="Verdana" w:cs="Arial"/>
                <w:color w:val="000000" w:themeColor="text1"/>
                <w:sz w:val="20"/>
                <w:szCs w:val="20"/>
              </w:rPr>
            </w:pPr>
          </w:p>
        </w:tc>
        <w:tc>
          <w:tcPr>
            <w:tcW w:w="2055" w:type="dxa"/>
            <w:tcBorders>
              <w:top w:val="nil"/>
              <w:left w:val="nil"/>
              <w:bottom w:val="single" w:sz="4" w:space="0" w:color="auto"/>
              <w:right w:val="single" w:sz="8" w:space="0" w:color="auto"/>
            </w:tcBorders>
            <w:noWrap/>
            <w:vAlign w:val="bottom"/>
          </w:tcPr>
          <w:p w:rsidR="007D274C" w:rsidRDefault="007D274C">
            <w:pPr>
              <w:ind w:right="800"/>
              <w:rPr>
                <w:rFonts w:ascii="Verdana" w:hAnsi="Verdana" w:cs="Arial"/>
                <w:color w:val="000000" w:themeColor="text1"/>
                <w:sz w:val="20"/>
                <w:szCs w:val="20"/>
              </w:rPr>
            </w:pPr>
          </w:p>
        </w:tc>
      </w:tr>
    </w:tbl>
    <w:p w:rsidR="007D274C" w:rsidRDefault="007D274C" w:rsidP="007D274C">
      <w:pPr>
        <w:pStyle w:val="Heading2"/>
        <w:rPr>
          <w:rFonts w:ascii="Verdana" w:hAnsi="Verdana"/>
          <w:color w:val="000000" w:themeColor="text1"/>
          <w:sz w:val="20"/>
          <w:szCs w:val="20"/>
        </w:rPr>
      </w:pPr>
      <w:bookmarkStart w:id="24" w:name="_Toc72135766"/>
      <w:r>
        <w:rPr>
          <w:rFonts w:ascii="Verdana" w:hAnsi="Verdana"/>
          <w:color w:val="000000" w:themeColor="text1"/>
          <w:sz w:val="20"/>
          <w:szCs w:val="20"/>
        </w:rPr>
        <w:t>Roles and Responsibilities (Support)</w:t>
      </w:r>
      <w:bookmarkEnd w:id="24"/>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AC knowledge is required during test execution</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Although all possible clinical details are included in the test cases, certain GUI details are not:</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Test Cases are written using the Collaborative Build as a GUI reference, before the Regional Build is ready</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 xml:space="preserve">Certain forms’ GUI objects may have been redefined/renamed in the Regional Build </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As a result, certain warning/error messages may be unexpected to a tester unfamiliar with the Regional Build</w:t>
      </w:r>
    </w:p>
    <w:p w:rsidR="007D274C" w:rsidRDefault="007D274C" w:rsidP="007D274C">
      <w:pPr>
        <w:rPr>
          <w:rFonts w:ascii="Verdana" w:hAnsi="Verdana"/>
          <w:color w:val="000000" w:themeColor="text1"/>
          <w:sz w:val="20"/>
          <w:szCs w:val="20"/>
        </w:rPr>
      </w:pPr>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Therefore AC’s must be available during execution to interpret test case context and region-specific GUI details</w:t>
      </w:r>
    </w:p>
    <w:p w:rsidR="007D274C" w:rsidRDefault="007D274C" w:rsidP="007D274C">
      <w:pPr>
        <w:jc w:val="both"/>
        <w:rPr>
          <w:rFonts w:ascii="Verdana" w:hAnsi="Verdana"/>
          <w:color w:val="000000" w:themeColor="text1"/>
          <w:sz w:val="20"/>
          <w:szCs w:val="20"/>
        </w:rPr>
      </w:pPr>
    </w:p>
    <w:p w:rsidR="007D274C" w:rsidRDefault="007D274C" w:rsidP="007D274C">
      <w:pPr>
        <w:pStyle w:val="Header"/>
        <w:adjustRightInd w:val="0"/>
        <w:spacing w:before="120"/>
        <w:jc w:val="both"/>
        <w:rPr>
          <w:rFonts w:ascii="Verdana" w:hAnsi="Verdana"/>
          <w:b w:val="0"/>
          <w:color w:val="000000" w:themeColor="text1"/>
        </w:rPr>
      </w:pPr>
    </w:p>
    <w:p w:rsidR="007D274C" w:rsidRDefault="007D274C" w:rsidP="007D274C">
      <w:pPr>
        <w:pStyle w:val="Heading2"/>
        <w:pBdr>
          <w:top w:val="single" w:sz="24" w:space="0" w:color="auto"/>
        </w:pBdr>
        <w:rPr>
          <w:rFonts w:ascii="Verdana" w:hAnsi="Verdana"/>
          <w:noProof/>
          <w:color w:val="000000" w:themeColor="text1"/>
          <w:sz w:val="20"/>
          <w:szCs w:val="20"/>
        </w:rPr>
      </w:pPr>
      <w:bookmarkStart w:id="25" w:name="_Toc72135767"/>
      <w:r>
        <w:rPr>
          <w:rFonts w:ascii="Verdana" w:hAnsi="Verdana"/>
          <w:noProof/>
          <w:color w:val="000000" w:themeColor="text1"/>
          <w:sz w:val="20"/>
          <w:szCs w:val="20"/>
        </w:rPr>
        <w:lastRenderedPageBreak/>
        <w:t>WIT Key Testing Milestones</w:t>
      </w:r>
      <w:bookmarkEnd w:id="25"/>
    </w:p>
    <w:p w:rsidR="007D274C" w:rsidRDefault="007D274C" w:rsidP="007D274C">
      <w:pPr>
        <w:pStyle w:val="Body"/>
        <w:ind w:left="-180"/>
        <w:rPr>
          <w:rFonts w:ascii="Verdana" w:hAnsi="Verdana"/>
          <w:color w:val="000000" w:themeColor="text1"/>
          <w:sz w:val="20"/>
        </w:rPr>
      </w:pPr>
      <w:r w:rsidRPr="00A30F49">
        <w:rPr>
          <w:rFonts w:ascii="Verdana" w:hAnsi="Verdana"/>
          <w:color w:val="000000" w:themeColor="text1"/>
          <w:sz w:val="20"/>
        </w:rPr>
        <w:object w:dxaOrig="10155" w:dyaOrig="7305">
          <v:shape id="_x0000_i1026" type="#_x0000_t75" style="width:507pt;height:365pt" o:ole="">
            <v:imagedata r:id="rId56" o:title=""/>
          </v:shape>
          <o:OLEObject Type="Embed" ProgID="MSProject.Project.9" ShapeID="_x0000_i1026" DrawAspect="Content" ObjectID="_1580735027" r:id="rId57">
            <o:FieldCodes>\s</o:FieldCodes>
          </o:OLEObject>
        </w:object>
      </w:r>
    </w:p>
    <w:p w:rsidR="007D274C" w:rsidRDefault="007D274C" w:rsidP="007D274C">
      <w:pPr>
        <w:pStyle w:val="Body"/>
        <w:rPr>
          <w:rFonts w:ascii="Verdana" w:hAnsi="Verdana"/>
          <w:color w:val="000000" w:themeColor="text1"/>
          <w:sz w:val="20"/>
        </w:rPr>
      </w:pPr>
    </w:p>
    <w:p w:rsidR="007D274C" w:rsidRDefault="007D274C" w:rsidP="007D274C">
      <w:pPr>
        <w:pStyle w:val="Heading2"/>
        <w:rPr>
          <w:rFonts w:ascii="Verdana" w:hAnsi="Verdana"/>
          <w:color w:val="000000" w:themeColor="text1"/>
          <w:sz w:val="20"/>
          <w:szCs w:val="20"/>
        </w:rPr>
      </w:pPr>
      <w:bookmarkStart w:id="26" w:name="_Toc72135768"/>
      <w:r>
        <w:rPr>
          <w:rFonts w:ascii="Verdana" w:hAnsi="Verdana"/>
          <w:color w:val="000000" w:themeColor="text1"/>
          <w:sz w:val="20"/>
          <w:szCs w:val="20"/>
        </w:rPr>
        <w:t>Entrance Criteria and Assumptions</w:t>
      </w:r>
      <w:bookmarkEnd w:id="26"/>
    </w:p>
    <w:tbl>
      <w:tblPr>
        <w:tblW w:w="8815" w:type="dxa"/>
        <w:tblInd w:w="93" w:type="dxa"/>
        <w:tblLook w:val="04A0"/>
      </w:tblPr>
      <w:tblGrid>
        <w:gridCol w:w="2805"/>
        <w:gridCol w:w="1260"/>
        <w:gridCol w:w="1350"/>
        <w:gridCol w:w="1440"/>
        <w:gridCol w:w="1960"/>
      </w:tblGrid>
      <w:tr w:rsidR="007D274C" w:rsidTr="007D274C">
        <w:trPr>
          <w:trHeight w:val="255"/>
        </w:trPr>
        <w:tc>
          <w:tcPr>
            <w:tcW w:w="2805" w:type="dxa"/>
            <w:noWrap/>
            <w:vAlign w:val="bottom"/>
            <w:hideMark/>
          </w:tcPr>
          <w:p w:rsidR="007D274C" w:rsidRDefault="007D274C">
            <w:pPr>
              <w:ind w:left="-93"/>
              <w:jc w:val="both"/>
              <w:rPr>
                <w:rFonts w:ascii="Verdana" w:hAnsi="Verdana" w:cs="Arial"/>
                <w:b/>
                <w:bCs/>
                <w:color w:val="000000" w:themeColor="text1"/>
                <w:sz w:val="20"/>
                <w:szCs w:val="20"/>
              </w:rPr>
            </w:pPr>
            <w:r>
              <w:rPr>
                <w:rFonts w:ascii="Verdana" w:hAnsi="Verdana" w:cs="Arial"/>
                <w:b/>
                <w:bCs/>
                <w:color w:val="000000" w:themeColor="text1"/>
                <w:sz w:val="20"/>
                <w:szCs w:val="20"/>
              </w:rPr>
              <w:t>Entrance Criteria to WIT Phase 1</w:t>
            </w:r>
          </w:p>
        </w:tc>
        <w:tc>
          <w:tcPr>
            <w:tcW w:w="12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r>
      <w:tr w:rsidR="007D274C" w:rsidTr="007D274C">
        <w:trPr>
          <w:trHeight w:val="255"/>
        </w:trPr>
        <w:tc>
          <w:tcPr>
            <w:tcW w:w="2805" w:type="dxa"/>
            <w:noWrap/>
            <w:vAlign w:val="bottom"/>
          </w:tcPr>
          <w:p w:rsidR="007D274C" w:rsidRDefault="007D274C">
            <w:pPr>
              <w:ind w:left="-93"/>
              <w:jc w:val="both"/>
              <w:rPr>
                <w:rFonts w:ascii="Verdana" w:hAnsi="Verdana" w:cs="Arial"/>
                <w:color w:val="000000" w:themeColor="text1"/>
                <w:sz w:val="20"/>
                <w:szCs w:val="20"/>
              </w:rPr>
            </w:pPr>
          </w:p>
        </w:tc>
        <w:tc>
          <w:tcPr>
            <w:tcW w:w="1260" w:type="dxa"/>
            <w:noWrap/>
            <w:vAlign w:val="bottom"/>
          </w:tcPr>
          <w:p w:rsidR="007D274C" w:rsidRDefault="007D274C">
            <w:pPr>
              <w:jc w:val="both"/>
              <w:rPr>
                <w:rFonts w:ascii="Verdana" w:hAnsi="Verdana" w:cs="Arial"/>
                <w:color w:val="000000" w:themeColor="text1"/>
                <w:sz w:val="20"/>
                <w:szCs w:val="20"/>
              </w:rPr>
            </w:pPr>
          </w:p>
        </w:tc>
        <w:tc>
          <w:tcPr>
            <w:tcW w:w="1350" w:type="dxa"/>
            <w:noWrap/>
            <w:vAlign w:val="bottom"/>
          </w:tcPr>
          <w:p w:rsidR="007D274C" w:rsidRDefault="007D274C">
            <w:pPr>
              <w:jc w:val="both"/>
              <w:rPr>
                <w:rFonts w:ascii="Verdana" w:hAnsi="Verdana" w:cs="Arial"/>
                <w:color w:val="000000" w:themeColor="text1"/>
                <w:sz w:val="20"/>
                <w:szCs w:val="20"/>
              </w:rPr>
            </w:pPr>
          </w:p>
        </w:tc>
        <w:tc>
          <w:tcPr>
            <w:tcW w:w="1440" w:type="dxa"/>
            <w:noWrap/>
            <w:vAlign w:val="bottom"/>
          </w:tcPr>
          <w:p w:rsidR="007D274C" w:rsidRDefault="007D274C">
            <w:pPr>
              <w:jc w:val="both"/>
              <w:rPr>
                <w:rFonts w:ascii="Verdana" w:hAnsi="Verdana" w:cs="Arial"/>
                <w:color w:val="000000" w:themeColor="text1"/>
                <w:sz w:val="20"/>
                <w:szCs w:val="20"/>
              </w:rPr>
            </w:pP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r>
      <w:tr w:rsidR="007D274C" w:rsidTr="007D274C">
        <w:trPr>
          <w:trHeight w:val="255"/>
        </w:trPr>
        <w:tc>
          <w:tcPr>
            <w:tcW w:w="2805" w:type="dxa"/>
            <w:noWrap/>
            <w:vAlign w:val="bottom"/>
            <w:hideMark/>
          </w:tcPr>
          <w:p w:rsidR="007D274C" w:rsidRDefault="007D274C">
            <w:pPr>
              <w:ind w:left="-93"/>
              <w:jc w:val="both"/>
              <w:rPr>
                <w:rFonts w:ascii="Verdana" w:hAnsi="Verdana" w:cs="Arial"/>
                <w:b/>
                <w:bCs/>
                <w:color w:val="000000" w:themeColor="text1"/>
                <w:sz w:val="20"/>
                <w:szCs w:val="20"/>
              </w:rPr>
            </w:pPr>
            <w:r>
              <w:rPr>
                <w:rFonts w:ascii="Verdana" w:hAnsi="Verdana" w:cs="Arial"/>
                <w:b/>
                <w:bCs/>
                <w:color w:val="000000" w:themeColor="text1"/>
                <w:sz w:val="20"/>
                <w:szCs w:val="20"/>
              </w:rPr>
              <w:t>Task</w:t>
            </w:r>
          </w:p>
        </w:tc>
        <w:tc>
          <w:tcPr>
            <w:tcW w:w="1260" w:type="dxa"/>
            <w:noWrap/>
            <w:vAlign w:val="bottom"/>
            <w:hideMark/>
          </w:tcPr>
          <w:p w:rsidR="007D274C" w:rsidRDefault="007D274C">
            <w:pPr>
              <w:jc w:val="both"/>
              <w:rPr>
                <w:rFonts w:ascii="Verdana" w:hAnsi="Verdana" w:cs="Arial"/>
                <w:b/>
                <w:bCs/>
                <w:color w:val="000000" w:themeColor="text1"/>
                <w:sz w:val="20"/>
                <w:szCs w:val="20"/>
              </w:rPr>
            </w:pPr>
            <w:r>
              <w:rPr>
                <w:rFonts w:ascii="Verdana" w:hAnsi="Verdana" w:cs="Arial"/>
                <w:b/>
                <w:bCs/>
                <w:color w:val="000000" w:themeColor="text1"/>
                <w:sz w:val="20"/>
                <w:szCs w:val="20"/>
              </w:rPr>
              <w:t>Date Planned</w:t>
            </w:r>
          </w:p>
        </w:tc>
        <w:tc>
          <w:tcPr>
            <w:tcW w:w="1350" w:type="dxa"/>
            <w:noWrap/>
            <w:vAlign w:val="bottom"/>
            <w:hideMark/>
          </w:tcPr>
          <w:p w:rsidR="007D274C" w:rsidRDefault="007D274C">
            <w:pPr>
              <w:jc w:val="both"/>
              <w:rPr>
                <w:rFonts w:ascii="Verdana" w:hAnsi="Verdana" w:cs="Arial"/>
                <w:b/>
                <w:bCs/>
                <w:color w:val="000000" w:themeColor="text1"/>
                <w:sz w:val="20"/>
                <w:szCs w:val="20"/>
              </w:rPr>
            </w:pPr>
            <w:r>
              <w:rPr>
                <w:rFonts w:ascii="Verdana" w:hAnsi="Verdana" w:cs="Arial"/>
                <w:b/>
                <w:bCs/>
                <w:color w:val="000000" w:themeColor="text1"/>
                <w:sz w:val="20"/>
                <w:szCs w:val="20"/>
              </w:rPr>
              <w:t>Adjusted Date</w:t>
            </w:r>
          </w:p>
        </w:tc>
        <w:tc>
          <w:tcPr>
            <w:tcW w:w="1440" w:type="dxa"/>
            <w:noWrap/>
            <w:vAlign w:val="bottom"/>
            <w:hideMark/>
          </w:tcPr>
          <w:p w:rsidR="007D274C" w:rsidRDefault="007D274C">
            <w:pPr>
              <w:jc w:val="both"/>
              <w:rPr>
                <w:rFonts w:ascii="Verdana" w:hAnsi="Verdana" w:cs="Arial"/>
                <w:b/>
                <w:bCs/>
                <w:color w:val="000000" w:themeColor="text1"/>
                <w:sz w:val="20"/>
                <w:szCs w:val="20"/>
              </w:rPr>
            </w:pPr>
            <w:r>
              <w:rPr>
                <w:rFonts w:ascii="Verdana" w:hAnsi="Verdana" w:cs="Arial"/>
                <w:b/>
                <w:bCs/>
                <w:color w:val="000000" w:themeColor="text1"/>
                <w:sz w:val="20"/>
                <w:szCs w:val="20"/>
              </w:rPr>
              <w:t>Date Completed</w:t>
            </w:r>
          </w:p>
        </w:tc>
        <w:tc>
          <w:tcPr>
            <w:tcW w:w="1960" w:type="dxa"/>
            <w:noWrap/>
            <w:vAlign w:val="bottom"/>
            <w:hideMark/>
          </w:tcPr>
          <w:p w:rsidR="007D274C" w:rsidRDefault="007D274C">
            <w:pPr>
              <w:jc w:val="both"/>
              <w:rPr>
                <w:rFonts w:ascii="Verdana" w:hAnsi="Verdana" w:cs="Arial"/>
                <w:b/>
                <w:bCs/>
                <w:color w:val="000000" w:themeColor="text1"/>
                <w:sz w:val="20"/>
                <w:szCs w:val="20"/>
              </w:rPr>
            </w:pPr>
            <w:r>
              <w:rPr>
                <w:rFonts w:ascii="Verdana" w:hAnsi="Verdana" w:cs="Arial"/>
                <w:b/>
                <w:bCs/>
                <w:color w:val="000000" w:themeColor="text1"/>
                <w:sz w:val="20"/>
                <w:szCs w:val="20"/>
              </w:rPr>
              <w:t>Owner</w:t>
            </w:r>
          </w:p>
        </w:tc>
      </w:tr>
      <w:tr w:rsidR="007D274C" w:rsidTr="007D274C">
        <w:trPr>
          <w:trHeight w:val="255"/>
        </w:trPr>
        <w:tc>
          <w:tcPr>
            <w:tcW w:w="2805" w:type="dxa"/>
            <w:noWrap/>
            <w:vAlign w:val="bottom"/>
            <w:hideMark/>
          </w:tcPr>
          <w:p w:rsidR="007D274C" w:rsidRDefault="007D274C">
            <w:pPr>
              <w:ind w:left="-93"/>
              <w:jc w:val="both"/>
              <w:rPr>
                <w:rFonts w:ascii="Verdana" w:hAnsi="Verdana" w:cs="Arial"/>
                <w:b/>
                <w:bCs/>
                <w:color w:val="000000" w:themeColor="text1"/>
                <w:sz w:val="20"/>
                <w:szCs w:val="20"/>
              </w:rPr>
            </w:pPr>
            <w:r>
              <w:rPr>
                <w:rFonts w:ascii="Verdana" w:hAnsi="Verdana" w:cs="Arial"/>
                <w:b/>
                <w:bCs/>
                <w:color w:val="000000" w:themeColor="text1"/>
                <w:sz w:val="20"/>
                <w:szCs w:val="20"/>
              </w:rPr>
              <w:t>Build</w:t>
            </w:r>
          </w:p>
        </w:tc>
        <w:tc>
          <w:tcPr>
            <w:tcW w:w="1260" w:type="dxa"/>
            <w:noWrap/>
            <w:vAlign w:val="bottom"/>
            <w:hideMark/>
          </w:tcPr>
          <w:p w:rsidR="007D274C" w:rsidRDefault="007D274C">
            <w:pPr>
              <w:jc w:val="both"/>
              <w:rPr>
                <w:rFonts w:ascii="Verdana" w:hAnsi="Verdana" w:cs="Arial"/>
                <w:b/>
                <w:bCs/>
                <w:color w:val="000000" w:themeColor="text1"/>
                <w:sz w:val="20"/>
                <w:szCs w:val="20"/>
              </w:rPr>
            </w:pPr>
            <w:r>
              <w:rPr>
                <w:rFonts w:ascii="Verdana" w:hAnsi="Verdana" w:cs="Arial"/>
                <w:b/>
                <w:bCs/>
                <w:color w:val="000000" w:themeColor="text1"/>
                <w:sz w:val="20"/>
                <w:szCs w:val="20"/>
              </w:rPr>
              <w:t> </w:t>
            </w:r>
          </w:p>
        </w:tc>
        <w:tc>
          <w:tcPr>
            <w:tcW w:w="1350" w:type="dxa"/>
            <w:noWrap/>
            <w:vAlign w:val="bottom"/>
            <w:hideMark/>
          </w:tcPr>
          <w:p w:rsidR="007D274C" w:rsidRDefault="007D274C">
            <w:pPr>
              <w:jc w:val="both"/>
              <w:rPr>
                <w:rFonts w:ascii="Verdana" w:hAnsi="Verdana" w:cs="Arial"/>
                <w:b/>
                <w:bCs/>
                <w:color w:val="000000" w:themeColor="text1"/>
                <w:sz w:val="20"/>
                <w:szCs w:val="20"/>
              </w:rPr>
            </w:pPr>
            <w:r>
              <w:rPr>
                <w:rFonts w:ascii="Verdana" w:hAnsi="Verdana" w:cs="Arial"/>
                <w:b/>
                <w:bCs/>
                <w:color w:val="000000" w:themeColor="text1"/>
                <w:sz w:val="20"/>
                <w:szCs w:val="20"/>
              </w:rPr>
              <w:t> </w:t>
            </w:r>
          </w:p>
        </w:tc>
        <w:tc>
          <w:tcPr>
            <w:tcW w:w="1440" w:type="dxa"/>
            <w:noWrap/>
            <w:vAlign w:val="bottom"/>
            <w:hideMark/>
          </w:tcPr>
          <w:p w:rsidR="007D274C" w:rsidRDefault="007D274C">
            <w:pPr>
              <w:jc w:val="both"/>
              <w:rPr>
                <w:rFonts w:ascii="Verdana" w:hAnsi="Verdana" w:cs="Arial"/>
                <w:b/>
                <w:bCs/>
                <w:color w:val="000000" w:themeColor="text1"/>
                <w:sz w:val="20"/>
                <w:szCs w:val="20"/>
              </w:rPr>
            </w:pPr>
            <w:r>
              <w:rPr>
                <w:rFonts w:ascii="Verdana" w:hAnsi="Verdana" w:cs="Arial"/>
                <w:b/>
                <w:bCs/>
                <w:color w:val="000000" w:themeColor="text1"/>
                <w:sz w:val="20"/>
                <w:szCs w:val="20"/>
              </w:rPr>
              <w:t> </w:t>
            </w:r>
          </w:p>
        </w:tc>
        <w:tc>
          <w:tcPr>
            <w:tcW w:w="1960" w:type="dxa"/>
            <w:noWrap/>
            <w:vAlign w:val="bottom"/>
            <w:hideMark/>
          </w:tcPr>
          <w:p w:rsidR="007D274C" w:rsidRDefault="007D274C">
            <w:pPr>
              <w:jc w:val="both"/>
              <w:rPr>
                <w:rFonts w:ascii="Verdana" w:hAnsi="Verdana" w:cs="Arial"/>
                <w:b/>
                <w:bCs/>
                <w:color w:val="000000" w:themeColor="text1"/>
                <w:sz w:val="20"/>
                <w:szCs w:val="20"/>
              </w:rPr>
            </w:pPr>
            <w:r>
              <w:rPr>
                <w:rFonts w:ascii="Verdana" w:hAnsi="Verdana" w:cs="Arial"/>
                <w:b/>
                <w:bCs/>
                <w:color w:val="000000" w:themeColor="text1"/>
                <w:sz w:val="20"/>
                <w:szCs w:val="20"/>
              </w:rPr>
              <w:t> </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AC Phase 1 Functionality Complete (Build)</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5-Apr-04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5-Apr-04</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Joanna Lipsitz</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AC Phase 1 Functionality Copied to Master</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Joanna Lipsitz</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lastRenderedPageBreak/>
              <w:t>Master Environment Readiness Complete</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Diane Crommer</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WIT Refresh Received and WIT Ready for Testing</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10-May-04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Irena Fedoseeva</w:t>
            </w:r>
          </w:p>
        </w:tc>
      </w:tr>
      <w:tr w:rsidR="007D274C" w:rsidTr="007D274C">
        <w:trPr>
          <w:trHeight w:val="255"/>
        </w:trPr>
        <w:tc>
          <w:tcPr>
            <w:tcW w:w="2805" w:type="dxa"/>
            <w:noWrap/>
            <w:vAlign w:val="bottom"/>
            <w:hideMark/>
          </w:tcPr>
          <w:p w:rsidR="007D274C" w:rsidRDefault="007D274C">
            <w:pPr>
              <w:ind w:left="-93"/>
              <w:jc w:val="both"/>
              <w:rPr>
                <w:rFonts w:ascii="Verdana" w:hAnsi="Verdana" w:cs="Arial"/>
                <w:b/>
                <w:bCs/>
                <w:color w:val="000000" w:themeColor="text1"/>
                <w:sz w:val="20"/>
                <w:szCs w:val="20"/>
              </w:rPr>
            </w:pPr>
            <w:r>
              <w:rPr>
                <w:rFonts w:ascii="Verdana" w:hAnsi="Verdana" w:cs="Arial"/>
                <w:b/>
                <w:bCs/>
                <w:color w:val="000000" w:themeColor="text1"/>
                <w:sz w:val="20"/>
                <w:szCs w:val="20"/>
              </w:rPr>
              <w:t>Test Case</w:t>
            </w:r>
          </w:p>
        </w:tc>
        <w:tc>
          <w:tcPr>
            <w:tcW w:w="12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Electronic Workflows Complete (Phase 1)</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28-Apr-04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b/>
                <w:bCs/>
                <w:color w:val="000000" w:themeColor="text1"/>
                <w:sz w:val="20"/>
                <w:szCs w:val="20"/>
              </w:rPr>
            </w:pPr>
            <w:r>
              <w:rPr>
                <w:rFonts w:ascii="Verdana" w:hAnsi="Verdana" w:cs="Arial"/>
                <w:b/>
                <w:bCs/>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Trenor Williams</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National Test Case Complete (Phase 1)</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28-Apr-04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Rob Farr</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Regional Test Case Signoff (Phase 1)</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28-Apr-04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Trenor Williams</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SMEs Review LAB/ANS test cases for Ancillary Detail</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28-Apr-04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Jeff Vyduna</w:t>
            </w:r>
          </w:p>
        </w:tc>
      </w:tr>
      <w:tr w:rsidR="007D274C" w:rsidTr="007D274C">
        <w:trPr>
          <w:trHeight w:val="255"/>
        </w:trPr>
        <w:tc>
          <w:tcPr>
            <w:tcW w:w="2805" w:type="dxa"/>
            <w:noWrap/>
            <w:vAlign w:val="bottom"/>
            <w:hideMark/>
          </w:tcPr>
          <w:p w:rsidR="007D274C" w:rsidRDefault="007D274C">
            <w:pPr>
              <w:ind w:left="-93"/>
              <w:jc w:val="both"/>
              <w:rPr>
                <w:rFonts w:ascii="Verdana" w:hAnsi="Verdana" w:cs="Arial"/>
                <w:b/>
                <w:bCs/>
                <w:color w:val="000000" w:themeColor="text1"/>
                <w:sz w:val="20"/>
                <w:szCs w:val="20"/>
              </w:rPr>
            </w:pPr>
            <w:r>
              <w:rPr>
                <w:rFonts w:ascii="Verdana" w:hAnsi="Verdana" w:cs="Arial"/>
                <w:b/>
                <w:bCs/>
                <w:color w:val="000000" w:themeColor="text1"/>
                <w:sz w:val="20"/>
                <w:szCs w:val="20"/>
              </w:rPr>
              <w:t>Test Data</w:t>
            </w:r>
          </w:p>
        </w:tc>
        <w:tc>
          <w:tcPr>
            <w:tcW w:w="12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Regional Test Data Identifed / Spreadsheets (Phase 1)</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28-Apr-04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Trenor Williams</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Regional Test Data Loaded and Setup (Phase 1)</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Providers, Patients, Users, Facilities</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Aanchal Kumar</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Other Test Case related data</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Aanchal Kumar</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Any Specific Provider or Patient setup that is not included in test case steps (eg. Provider templates)</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Diane Crommer</w:t>
            </w:r>
          </w:p>
        </w:tc>
      </w:tr>
      <w:tr w:rsidR="007D274C" w:rsidTr="007D274C">
        <w:trPr>
          <w:trHeight w:val="255"/>
        </w:trPr>
        <w:tc>
          <w:tcPr>
            <w:tcW w:w="2805" w:type="dxa"/>
            <w:noWrap/>
            <w:vAlign w:val="bottom"/>
            <w:hideMark/>
          </w:tcPr>
          <w:p w:rsidR="007D274C" w:rsidRDefault="007D274C">
            <w:pPr>
              <w:ind w:left="-93"/>
              <w:jc w:val="both"/>
              <w:rPr>
                <w:rFonts w:ascii="Verdana" w:hAnsi="Verdana" w:cs="Arial"/>
                <w:b/>
                <w:bCs/>
                <w:color w:val="000000" w:themeColor="text1"/>
                <w:sz w:val="20"/>
                <w:szCs w:val="20"/>
              </w:rPr>
            </w:pPr>
            <w:r>
              <w:rPr>
                <w:rFonts w:ascii="Verdana" w:hAnsi="Verdana" w:cs="Arial"/>
                <w:b/>
                <w:bCs/>
                <w:color w:val="000000" w:themeColor="text1"/>
                <w:sz w:val="20"/>
                <w:szCs w:val="20"/>
              </w:rPr>
              <w:t>Interface Readiness (System Test Complete)</w:t>
            </w:r>
          </w:p>
        </w:tc>
        <w:tc>
          <w:tcPr>
            <w:tcW w:w="12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MiSys Lab</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Subodh Chawla</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ANS</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Subodh Chawla</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lastRenderedPageBreak/>
              <w:t>Transcription</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30-Apr-04</w:t>
            </w:r>
          </w:p>
        </w:tc>
        <w:tc>
          <w:tcPr>
            <w:tcW w:w="135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14-May-04</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Subodh Chawla</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Membership Demographics</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14-May-04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Subodh Chawla</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Radiology</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14-May-04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Subodh Chawla</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PACE</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14-May-04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Subodh Chawla</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Encounters</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14-May-04</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Subodh Chawla</w:t>
            </w:r>
          </w:p>
        </w:tc>
      </w:tr>
      <w:tr w:rsidR="007D274C" w:rsidTr="007D274C">
        <w:trPr>
          <w:trHeight w:val="255"/>
        </w:trPr>
        <w:tc>
          <w:tcPr>
            <w:tcW w:w="2805" w:type="dxa"/>
            <w:noWrap/>
            <w:vAlign w:val="bottom"/>
            <w:hideMark/>
          </w:tcPr>
          <w:p w:rsidR="007D274C" w:rsidRDefault="007D274C">
            <w:pPr>
              <w:ind w:left="-93"/>
              <w:jc w:val="both"/>
              <w:rPr>
                <w:rFonts w:ascii="Verdana" w:hAnsi="Verdana" w:cs="Arial"/>
                <w:b/>
                <w:bCs/>
                <w:color w:val="000000" w:themeColor="text1"/>
                <w:sz w:val="20"/>
                <w:szCs w:val="20"/>
              </w:rPr>
            </w:pPr>
            <w:r>
              <w:rPr>
                <w:rFonts w:ascii="Verdana" w:hAnsi="Verdana" w:cs="Arial"/>
                <w:b/>
                <w:bCs/>
                <w:color w:val="000000" w:themeColor="text1"/>
                <w:sz w:val="20"/>
                <w:szCs w:val="20"/>
              </w:rPr>
              <w:t>WIT Environment</w:t>
            </w:r>
          </w:p>
        </w:tc>
        <w:tc>
          <w:tcPr>
            <w:tcW w:w="12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Connectivity Testing Passes</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23-Apr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Uday</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IET WIT Scenarios Pass</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3-May</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Alex Amato</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Epic Available</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Irena Fedoseeva</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Translation Tables Loaded</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Irena Fedoseeva</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KMATE Clone Available</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Eujin</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IB Available</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Arslan</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Mysis LAB Clone Available</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3-May</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Eujin</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All Dependent Ancillaries Built and Available</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Irena Fedoseeva</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MU6 Upgrade Decision. May 8 or May 28</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Terri Rowe</w:t>
            </w:r>
          </w:p>
        </w:tc>
      </w:tr>
      <w:tr w:rsidR="007D274C" w:rsidTr="007D274C">
        <w:trPr>
          <w:trHeight w:val="255"/>
        </w:trPr>
        <w:tc>
          <w:tcPr>
            <w:tcW w:w="2805" w:type="dxa"/>
            <w:noWrap/>
            <w:vAlign w:val="bottom"/>
            <w:hideMark/>
          </w:tcPr>
          <w:p w:rsidR="007D274C" w:rsidRDefault="007D274C">
            <w:pPr>
              <w:ind w:left="-93"/>
              <w:jc w:val="both"/>
              <w:rPr>
                <w:rFonts w:ascii="Verdana" w:hAnsi="Verdana" w:cs="Arial"/>
                <w:b/>
                <w:bCs/>
                <w:color w:val="000000" w:themeColor="text1"/>
                <w:sz w:val="20"/>
                <w:szCs w:val="20"/>
              </w:rPr>
            </w:pPr>
            <w:r>
              <w:rPr>
                <w:rFonts w:ascii="Verdana" w:hAnsi="Verdana" w:cs="Arial"/>
                <w:b/>
                <w:bCs/>
                <w:color w:val="000000" w:themeColor="text1"/>
                <w:sz w:val="20"/>
                <w:szCs w:val="20"/>
              </w:rPr>
              <w:t>Resources</w:t>
            </w:r>
          </w:p>
        </w:tc>
        <w:tc>
          <w:tcPr>
            <w:tcW w:w="12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AC Defect Support Identified</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Lisa Tutterow</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WIT Testing Resources Confirmed (Syst Test Resources available, 1 EPIC executor replacement)</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30-Apr</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Alex Amato</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SME Resources Available</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10-May</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Katey Lazarchik</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t xml:space="preserve">EPIC On Site Support </w:t>
            </w:r>
            <w:r>
              <w:rPr>
                <w:rFonts w:ascii="Verdana" w:hAnsi="Verdana" w:cs="Arial"/>
                <w:color w:val="000000" w:themeColor="text1"/>
                <w:sz w:val="20"/>
                <w:szCs w:val="20"/>
              </w:rPr>
              <w:lastRenderedPageBreak/>
              <w:t>Available</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lastRenderedPageBreak/>
              <w:t>10-May</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Katey Lazarchik</w:t>
            </w:r>
          </w:p>
        </w:tc>
      </w:tr>
      <w:tr w:rsidR="007D274C" w:rsidTr="007D274C">
        <w:trPr>
          <w:trHeight w:val="255"/>
        </w:trPr>
        <w:tc>
          <w:tcPr>
            <w:tcW w:w="2805" w:type="dxa"/>
            <w:noWrap/>
            <w:vAlign w:val="bottom"/>
            <w:hideMark/>
          </w:tcPr>
          <w:p w:rsidR="007D274C" w:rsidRDefault="007D274C">
            <w:pPr>
              <w:ind w:left="-93"/>
              <w:jc w:val="both"/>
              <w:rPr>
                <w:rFonts w:ascii="Verdana" w:hAnsi="Verdana" w:cs="Arial"/>
                <w:color w:val="000000" w:themeColor="text1"/>
                <w:sz w:val="20"/>
                <w:szCs w:val="20"/>
              </w:rPr>
            </w:pPr>
            <w:r>
              <w:rPr>
                <w:rFonts w:ascii="Verdana" w:hAnsi="Verdana" w:cs="Arial"/>
                <w:color w:val="000000" w:themeColor="text1"/>
                <w:sz w:val="20"/>
                <w:szCs w:val="20"/>
              </w:rPr>
              <w:lastRenderedPageBreak/>
              <w:t>All WIT Resource Dependencies met</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10-May</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Katey and Lisa</w:t>
            </w:r>
          </w:p>
        </w:tc>
      </w:tr>
      <w:tr w:rsidR="007D274C" w:rsidTr="007D274C">
        <w:trPr>
          <w:trHeight w:val="255"/>
        </w:trPr>
        <w:tc>
          <w:tcPr>
            <w:tcW w:w="2805" w:type="dxa"/>
            <w:noWrap/>
            <w:vAlign w:val="bottom"/>
            <w:hideMark/>
          </w:tcPr>
          <w:p w:rsidR="007D274C" w:rsidRDefault="007D274C">
            <w:pPr>
              <w:ind w:left="-93"/>
              <w:jc w:val="both"/>
              <w:rPr>
                <w:rFonts w:ascii="Verdana" w:hAnsi="Verdana" w:cs="Arial"/>
                <w:b/>
                <w:bCs/>
                <w:color w:val="000000" w:themeColor="text1"/>
                <w:sz w:val="20"/>
                <w:szCs w:val="20"/>
              </w:rPr>
            </w:pPr>
            <w:r>
              <w:rPr>
                <w:rFonts w:ascii="Verdana" w:hAnsi="Verdana" w:cs="Arial"/>
                <w:b/>
                <w:bCs/>
                <w:color w:val="000000" w:themeColor="text1"/>
                <w:sz w:val="20"/>
                <w:szCs w:val="20"/>
              </w:rPr>
              <w:t>WIT Phase 1</w:t>
            </w:r>
          </w:p>
        </w:tc>
        <w:tc>
          <w:tcPr>
            <w:tcW w:w="12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10-May</w:t>
            </w:r>
          </w:p>
        </w:tc>
        <w:tc>
          <w:tcPr>
            <w:tcW w:w="135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44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 </w:t>
            </w:r>
          </w:p>
        </w:tc>
        <w:tc>
          <w:tcPr>
            <w:tcW w:w="1960" w:type="dxa"/>
            <w:noWrap/>
            <w:vAlign w:val="bottom"/>
            <w:hideMark/>
          </w:tcPr>
          <w:p w:rsidR="007D274C" w:rsidRDefault="007D274C">
            <w:pPr>
              <w:jc w:val="both"/>
              <w:rPr>
                <w:rFonts w:ascii="Verdana" w:hAnsi="Verdana" w:cs="Arial"/>
                <w:color w:val="000000" w:themeColor="text1"/>
                <w:sz w:val="20"/>
                <w:szCs w:val="20"/>
              </w:rPr>
            </w:pPr>
            <w:r>
              <w:rPr>
                <w:rFonts w:ascii="Verdana" w:hAnsi="Verdana" w:cs="Arial"/>
                <w:color w:val="000000" w:themeColor="text1"/>
                <w:sz w:val="20"/>
                <w:szCs w:val="20"/>
              </w:rPr>
              <w:t>Alex Amato</w:t>
            </w:r>
          </w:p>
        </w:tc>
      </w:tr>
      <w:tr w:rsidR="007D274C" w:rsidTr="007D274C">
        <w:trPr>
          <w:trHeight w:val="255"/>
        </w:trPr>
        <w:tc>
          <w:tcPr>
            <w:tcW w:w="2805" w:type="dxa"/>
            <w:noWrap/>
            <w:vAlign w:val="bottom"/>
          </w:tcPr>
          <w:p w:rsidR="007D274C" w:rsidRDefault="007D274C">
            <w:pPr>
              <w:jc w:val="both"/>
              <w:rPr>
                <w:rFonts w:ascii="Verdana" w:hAnsi="Verdana" w:cs="Arial"/>
                <w:b/>
                <w:bCs/>
                <w:color w:val="000000" w:themeColor="text1"/>
                <w:sz w:val="20"/>
                <w:szCs w:val="20"/>
              </w:rPr>
            </w:pPr>
          </w:p>
        </w:tc>
        <w:tc>
          <w:tcPr>
            <w:tcW w:w="1260" w:type="dxa"/>
            <w:noWrap/>
            <w:vAlign w:val="bottom"/>
          </w:tcPr>
          <w:p w:rsidR="007D274C" w:rsidRDefault="007D274C">
            <w:pPr>
              <w:rPr>
                <w:rFonts w:ascii="Verdana" w:hAnsi="Verdana" w:cs="Arial"/>
                <w:color w:val="000000" w:themeColor="text1"/>
                <w:sz w:val="20"/>
                <w:szCs w:val="20"/>
              </w:rPr>
            </w:pPr>
          </w:p>
        </w:tc>
        <w:tc>
          <w:tcPr>
            <w:tcW w:w="1350" w:type="dxa"/>
            <w:noWrap/>
            <w:vAlign w:val="bottom"/>
          </w:tcPr>
          <w:p w:rsidR="007D274C" w:rsidRDefault="007D274C">
            <w:pPr>
              <w:jc w:val="both"/>
              <w:rPr>
                <w:rFonts w:ascii="Verdana" w:hAnsi="Verdana" w:cs="Arial"/>
                <w:color w:val="000000" w:themeColor="text1"/>
                <w:sz w:val="20"/>
                <w:szCs w:val="20"/>
              </w:rPr>
            </w:pPr>
          </w:p>
        </w:tc>
        <w:tc>
          <w:tcPr>
            <w:tcW w:w="1440" w:type="dxa"/>
            <w:noWrap/>
            <w:vAlign w:val="bottom"/>
          </w:tcPr>
          <w:p w:rsidR="007D274C" w:rsidRDefault="007D274C">
            <w:pPr>
              <w:jc w:val="both"/>
              <w:rPr>
                <w:rFonts w:ascii="Verdana" w:hAnsi="Verdana" w:cs="Arial"/>
                <w:color w:val="000000" w:themeColor="text1"/>
                <w:sz w:val="20"/>
                <w:szCs w:val="20"/>
              </w:rPr>
            </w:pPr>
          </w:p>
        </w:tc>
        <w:tc>
          <w:tcPr>
            <w:tcW w:w="1960" w:type="dxa"/>
            <w:noWrap/>
            <w:vAlign w:val="bottom"/>
          </w:tcPr>
          <w:p w:rsidR="007D274C" w:rsidRDefault="007D274C">
            <w:pPr>
              <w:jc w:val="both"/>
              <w:rPr>
                <w:rFonts w:ascii="Verdana" w:hAnsi="Verdana" w:cs="Arial"/>
                <w:color w:val="000000" w:themeColor="text1"/>
                <w:sz w:val="20"/>
                <w:szCs w:val="20"/>
              </w:rPr>
            </w:pPr>
          </w:p>
        </w:tc>
      </w:tr>
    </w:tbl>
    <w:p w:rsidR="007D274C" w:rsidRDefault="007D274C" w:rsidP="007D274C">
      <w:pPr>
        <w:pStyle w:val="Heading2"/>
        <w:rPr>
          <w:rFonts w:ascii="Verdana" w:hAnsi="Verdana"/>
          <w:color w:val="000000" w:themeColor="text1"/>
          <w:sz w:val="20"/>
          <w:szCs w:val="20"/>
        </w:rPr>
      </w:pPr>
    </w:p>
    <w:p w:rsidR="007D274C" w:rsidRDefault="007D274C" w:rsidP="007D274C">
      <w:pPr>
        <w:pStyle w:val="Heading2"/>
        <w:rPr>
          <w:rFonts w:ascii="Verdana" w:hAnsi="Verdana"/>
          <w:color w:val="000000" w:themeColor="text1"/>
          <w:sz w:val="20"/>
          <w:szCs w:val="20"/>
        </w:rPr>
      </w:pPr>
      <w:bookmarkStart w:id="27" w:name="_Toc72135769"/>
      <w:r>
        <w:rPr>
          <w:rFonts w:ascii="Verdana" w:hAnsi="Verdana"/>
          <w:color w:val="000000" w:themeColor="text1"/>
          <w:sz w:val="20"/>
          <w:szCs w:val="20"/>
        </w:rPr>
        <w:t>Exit Criteria and Critical Success Factors</w:t>
      </w:r>
      <w:bookmarkEnd w:id="27"/>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Defined 52 workflows and associated test cases have been successfully executed on non-converted data. All defects associated must be resolved before WIT can be completed.</w:t>
      </w:r>
    </w:p>
    <w:p w:rsidR="007D274C" w:rsidRDefault="007D274C" w:rsidP="007D274C">
      <w:pPr>
        <w:jc w:val="both"/>
        <w:rPr>
          <w:rFonts w:ascii="Verdana" w:hAnsi="Verdana"/>
          <w:color w:val="000000" w:themeColor="text1"/>
          <w:sz w:val="20"/>
          <w:szCs w:val="20"/>
        </w:rPr>
      </w:pP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Testing the 52 workflows against converted data has recently been added to the scope of WIT. It is still to be determined whether this testing will be criteria to the exit criteria for WIT.</w:t>
      </w:r>
    </w:p>
    <w:p w:rsidR="007D274C" w:rsidRDefault="007D274C" w:rsidP="007D274C">
      <w:pPr>
        <w:jc w:val="both"/>
        <w:rPr>
          <w:rFonts w:ascii="Verdana" w:hAnsi="Verdana"/>
          <w:color w:val="000000" w:themeColor="text1"/>
          <w:sz w:val="20"/>
          <w:szCs w:val="20"/>
        </w:rPr>
      </w:pP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 xml:space="preserve">Any other additional scope items that are added will impact the exit criteria. </w:t>
      </w:r>
    </w:p>
    <w:p w:rsidR="007D274C" w:rsidRDefault="007D274C" w:rsidP="007D274C">
      <w:pPr>
        <w:jc w:val="both"/>
        <w:rPr>
          <w:rFonts w:ascii="Verdana" w:hAnsi="Verdana"/>
          <w:color w:val="000000" w:themeColor="text1"/>
          <w:sz w:val="20"/>
          <w:szCs w:val="20"/>
        </w:rPr>
      </w:pPr>
    </w:p>
    <w:p w:rsidR="007D274C" w:rsidRDefault="007D274C" w:rsidP="007D274C">
      <w:pPr>
        <w:jc w:val="both"/>
        <w:rPr>
          <w:rFonts w:ascii="Verdana" w:hAnsi="Verdana"/>
          <w:color w:val="000000" w:themeColor="text1"/>
          <w:sz w:val="20"/>
          <w:szCs w:val="20"/>
        </w:rPr>
      </w:pPr>
    </w:p>
    <w:tbl>
      <w:tblPr>
        <w:tblW w:w="4340" w:type="dxa"/>
        <w:tblInd w:w="93" w:type="dxa"/>
        <w:tblLook w:val="04A0"/>
      </w:tblPr>
      <w:tblGrid>
        <w:gridCol w:w="1180"/>
        <w:gridCol w:w="3160"/>
      </w:tblGrid>
      <w:tr w:rsidR="007D274C" w:rsidTr="007D274C">
        <w:trPr>
          <w:trHeight w:val="277"/>
        </w:trPr>
        <w:tc>
          <w:tcPr>
            <w:tcW w:w="1180" w:type="dxa"/>
            <w:tcBorders>
              <w:top w:val="single" w:sz="8" w:space="0" w:color="auto"/>
              <w:left w:val="single" w:sz="8" w:space="0" w:color="auto"/>
              <w:bottom w:val="single" w:sz="4" w:space="0" w:color="auto"/>
              <w:right w:val="single" w:sz="4" w:space="0" w:color="auto"/>
            </w:tcBorders>
            <w:vAlign w:val="bottom"/>
            <w:hideMark/>
          </w:tcPr>
          <w:p w:rsidR="007D274C" w:rsidRDefault="007D274C">
            <w:pPr>
              <w:rPr>
                <w:rFonts w:ascii="Verdana" w:hAnsi="Verdana" w:cs="Arial"/>
                <w:b/>
                <w:bCs/>
                <w:color w:val="000000" w:themeColor="text1"/>
                <w:sz w:val="20"/>
                <w:szCs w:val="20"/>
              </w:rPr>
            </w:pPr>
            <w:r>
              <w:rPr>
                <w:rFonts w:ascii="Verdana" w:hAnsi="Verdana" w:cs="Arial"/>
                <w:b/>
                <w:bCs/>
                <w:color w:val="000000" w:themeColor="text1"/>
                <w:sz w:val="20"/>
                <w:szCs w:val="20"/>
              </w:rPr>
              <w:t>Number</w:t>
            </w:r>
          </w:p>
        </w:tc>
        <w:tc>
          <w:tcPr>
            <w:tcW w:w="3160" w:type="dxa"/>
            <w:tcBorders>
              <w:top w:val="single" w:sz="8" w:space="0" w:color="auto"/>
              <w:left w:val="nil"/>
              <w:bottom w:val="single" w:sz="4" w:space="0" w:color="auto"/>
              <w:right w:val="single" w:sz="4" w:space="0" w:color="auto"/>
            </w:tcBorders>
            <w:vAlign w:val="bottom"/>
            <w:hideMark/>
          </w:tcPr>
          <w:p w:rsidR="007D274C" w:rsidRDefault="007D274C">
            <w:pPr>
              <w:rPr>
                <w:rFonts w:ascii="Verdana" w:hAnsi="Verdana" w:cs="Arial"/>
                <w:b/>
                <w:bCs/>
                <w:color w:val="000000" w:themeColor="text1"/>
                <w:sz w:val="20"/>
                <w:szCs w:val="20"/>
              </w:rPr>
            </w:pPr>
            <w:r>
              <w:rPr>
                <w:rFonts w:ascii="Verdana" w:hAnsi="Verdana" w:cs="Arial"/>
                <w:b/>
                <w:bCs/>
                <w:color w:val="000000" w:themeColor="text1"/>
                <w:sz w:val="20"/>
                <w:szCs w:val="20"/>
              </w:rPr>
              <w:t>Workflow Name</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01</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Abstracting Information from Paper Chart</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02</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Scanning Documents into EpicCare</w:t>
            </w:r>
          </w:p>
        </w:tc>
      </w:tr>
      <w:tr w:rsidR="007D274C" w:rsidTr="007D274C">
        <w:trPr>
          <w:trHeight w:val="67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03</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Rooming a Patient</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3a</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Member Demographics</w:t>
            </w:r>
          </w:p>
        </w:tc>
      </w:tr>
      <w:tr w:rsidR="007D274C" w:rsidTr="007D274C">
        <w:trPr>
          <w:trHeight w:val="67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04</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Physician Documentation</w:t>
            </w:r>
          </w:p>
        </w:tc>
      </w:tr>
      <w:tr w:rsidR="007D274C" w:rsidTr="007D274C">
        <w:trPr>
          <w:trHeight w:val="124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05</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Resident Office Visits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06</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 xml:space="preserve">Worker's Compensation </w:t>
            </w:r>
            <w:r>
              <w:rPr>
                <w:rFonts w:ascii="Verdana" w:hAnsi="Verdana" w:cs="Arial"/>
                <w:color w:val="000000" w:themeColor="text1"/>
                <w:sz w:val="20"/>
                <w:szCs w:val="20"/>
              </w:rPr>
              <w:lastRenderedPageBreak/>
              <w:t>Visits</w:t>
            </w:r>
          </w:p>
        </w:tc>
      </w:tr>
      <w:tr w:rsidR="007D274C" w:rsidTr="007D274C">
        <w:trPr>
          <w:trHeight w:val="67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lastRenderedPageBreak/>
              <w:t>MR 07</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Allergy Shot Visits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08</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Confidential/Sensitive Encounters</w:t>
            </w:r>
          </w:p>
        </w:tc>
      </w:tr>
      <w:tr w:rsidR="007D274C" w:rsidTr="007D274C">
        <w:trPr>
          <w:trHeight w:val="900"/>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09</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Lab Only Visits - Ancillary</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10</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Radiology Walk-in - Ancillary</w:t>
            </w:r>
          </w:p>
        </w:tc>
      </w:tr>
      <w:tr w:rsidR="007D274C" w:rsidTr="007D274C">
        <w:trPr>
          <w:trHeight w:val="450"/>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11</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Dietary or Social Work During Office Visit (Allied Health)</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12</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Nurse Only Visits - Office Visits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13</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Changing Provider on Schedule</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14</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Documenting No Shows in EpicCare</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15</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Creating Addendums to Charts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16</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Office Visit Downtime Procedures</w:t>
            </w:r>
          </w:p>
        </w:tc>
      </w:tr>
      <w:tr w:rsidR="007D274C" w:rsidTr="007D274C">
        <w:trPr>
          <w:trHeight w:val="67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17</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Order Entry General Flow</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18</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Back Office Labs and Procedures</w:t>
            </w:r>
          </w:p>
        </w:tc>
      </w:tr>
      <w:tr w:rsidR="007D274C" w:rsidTr="007D274C">
        <w:trPr>
          <w:trHeight w:val="450"/>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19</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Referral Entry</w:t>
            </w:r>
          </w:p>
        </w:tc>
      </w:tr>
      <w:tr w:rsidR="007D274C" w:rsidTr="007D274C">
        <w:trPr>
          <w:trHeight w:val="450"/>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20</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Cancel Unresulted Orders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21</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Reprinting Orders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22</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Telephone Encounters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22A</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Scheduled Telephone Encounters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23</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Refill Requests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lastRenderedPageBreak/>
              <w:t>MR 24</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Reviewing Messages in InBasket</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25</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Lab Results Follow-up</w:t>
            </w:r>
          </w:p>
        </w:tc>
      </w:tr>
      <w:tr w:rsidR="007D274C" w:rsidTr="007D274C">
        <w:trPr>
          <w:trHeight w:val="67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26</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Co-Signing Charts</w:t>
            </w:r>
          </w:p>
        </w:tc>
      </w:tr>
      <w:tr w:rsidR="007D274C" w:rsidTr="007D274C">
        <w:trPr>
          <w:trHeight w:val="900"/>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27</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Order Co-Signs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28</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Closing Patient Charts Through InBasket</w:t>
            </w:r>
          </w:p>
        </w:tc>
      </w:tr>
      <w:tr w:rsidR="007D274C" w:rsidTr="007D274C">
        <w:trPr>
          <w:trHeight w:val="450"/>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29</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Closing Patient Encounters Through InBasket</w:t>
            </w:r>
          </w:p>
        </w:tc>
      </w:tr>
      <w:tr w:rsidR="007D274C" w:rsidTr="007D274C">
        <w:trPr>
          <w:trHeight w:val="67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30</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Documenting Hospital Stays from Outside Your Organization (Hospital Encounters)</w:t>
            </w:r>
          </w:p>
        </w:tc>
      </w:tr>
      <w:tr w:rsidR="007D274C" w:rsidTr="007D274C">
        <w:trPr>
          <w:trHeight w:val="450"/>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31</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Incoming Outside Correspondence - Other Encounters</w:t>
            </w:r>
          </w:p>
        </w:tc>
      </w:tr>
      <w:tr w:rsidR="007D274C" w:rsidTr="007D274C">
        <w:trPr>
          <w:trHeight w:val="67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32</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Consents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33</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Accessing Restricted Patients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34</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Flagging Patients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35</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Receiving the Paper Chart in the Clinic</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36</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Requesting Paper Charts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37</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Incoming Request for Medical Record</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38</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Beginning of Day Activities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39</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End Of Day Activities</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40</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End User Requests Help</w:t>
            </w:r>
          </w:p>
        </w:tc>
      </w:tr>
      <w:tr w:rsidR="007D274C" w:rsidTr="007D274C">
        <w:trPr>
          <w:trHeight w:val="255"/>
        </w:trPr>
        <w:tc>
          <w:tcPr>
            <w:tcW w:w="1180" w:type="dxa"/>
            <w:tcBorders>
              <w:top w:val="nil"/>
              <w:left w:val="single" w:sz="8" w:space="0" w:color="auto"/>
              <w:bottom w:val="single" w:sz="4" w:space="0" w:color="auto"/>
              <w:right w:val="single" w:sz="4" w:space="0" w:color="auto"/>
            </w:tcBorders>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41</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Assist Encounters</w:t>
            </w:r>
          </w:p>
        </w:tc>
      </w:tr>
      <w:tr w:rsidR="007D274C" w:rsidTr="007D274C">
        <w:trPr>
          <w:trHeight w:val="255"/>
        </w:trPr>
        <w:tc>
          <w:tcPr>
            <w:tcW w:w="1180" w:type="dxa"/>
            <w:tcBorders>
              <w:top w:val="nil"/>
              <w:left w:val="single" w:sz="8" w:space="0" w:color="auto"/>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42</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Group Visits</w:t>
            </w:r>
          </w:p>
        </w:tc>
      </w:tr>
      <w:tr w:rsidR="007D274C" w:rsidTr="007D274C">
        <w:trPr>
          <w:trHeight w:val="675"/>
        </w:trPr>
        <w:tc>
          <w:tcPr>
            <w:tcW w:w="1180" w:type="dxa"/>
            <w:tcBorders>
              <w:top w:val="nil"/>
              <w:left w:val="single" w:sz="8" w:space="0" w:color="auto"/>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lastRenderedPageBreak/>
              <w:t>MR 43</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Printed Messages</w:t>
            </w:r>
          </w:p>
        </w:tc>
      </w:tr>
      <w:tr w:rsidR="007D274C" w:rsidTr="007D274C">
        <w:trPr>
          <w:trHeight w:val="450"/>
        </w:trPr>
        <w:tc>
          <w:tcPr>
            <w:tcW w:w="1180" w:type="dxa"/>
            <w:tcBorders>
              <w:top w:val="nil"/>
              <w:left w:val="single" w:sz="8" w:space="0" w:color="auto"/>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46</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New Medication Orders Placed in EpicCare</w:t>
            </w:r>
          </w:p>
        </w:tc>
      </w:tr>
      <w:tr w:rsidR="007D274C" w:rsidTr="007D274C">
        <w:trPr>
          <w:trHeight w:val="255"/>
        </w:trPr>
        <w:tc>
          <w:tcPr>
            <w:tcW w:w="1180" w:type="dxa"/>
            <w:tcBorders>
              <w:top w:val="nil"/>
              <w:left w:val="single" w:sz="8" w:space="0" w:color="auto"/>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47</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Medication Activity Management</w:t>
            </w:r>
          </w:p>
        </w:tc>
      </w:tr>
      <w:tr w:rsidR="007D274C" w:rsidTr="007D274C">
        <w:trPr>
          <w:trHeight w:val="450"/>
        </w:trPr>
        <w:tc>
          <w:tcPr>
            <w:tcW w:w="1180" w:type="dxa"/>
            <w:tcBorders>
              <w:top w:val="nil"/>
              <w:left w:val="single" w:sz="8" w:space="0" w:color="auto"/>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49</w:t>
            </w:r>
          </w:p>
        </w:tc>
        <w:tc>
          <w:tcPr>
            <w:tcW w:w="3160" w:type="dxa"/>
            <w:tcBorders>
              <w:top w:val="nil"/>
              <w:left w:val="nil"/>
              <w:bottom w:val="single" w:sz="4"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Lab Order Entry</w:t>
            </w:r>
          </w:p>
        </w:tc>
      </w:tr>
      <w:tr w:rsidR="007D274C" w:rsidTr="007D274C">
        <w:trPr>
          <w:trHeight w:val="270"/>
        </w:trPr>
        <w:tc>
          <w:tcPr>
            <w:tcW w:w="1180" w:type="dxa"/>
            <w:tcBorders>
              <w:top w:val="nil"/>
              <w:left w:val="single" w:sz="8" w:space="0" w:color="auto"/>
              <w:bottom w:val="single" w:sz="8"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MR 52</w:t>
            </w:r>
          </w:p>
        </w:tc>
        <w:tc>
          <w:tcPr>
            <w:tcW w:w="3160" w:type="dxa"/>
            <w:tcBorders>
              <w:top w:val="nil"/>
              <w:left w:val="nil"/>
              <w:bottom w:val="single" w:sz="8" w:space="0" w:color="auto"/>
              <w:right w:val="single" w:sz="4" w:space="0" w:color="auto"/>
            </w:tcBorders>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Episodes</w:t>
            </w:r>
          </w:p>
        </w:tc>
      </w:tr>
    </w:tbl>
    <w:p w:rsidR="007D274C" w:rsidRDefault="007D274C" w:rsidP="007D274C">
      <w:pPr>
        <w:pStyle w:val="Heading1"/>
        <w:widowControl w:val="0"/>
        <w:numPr>
          <w:ilvl w:val="0"/>
          <w:numId w:val="8"/>
        </w:numPr>
        <w:tabs>
          <w:tab w:val="clear" w:pos="720"/>
          <w:tab w:val="num" w:pos="1440"/>
        </w:tabs>
        <w:suppressAutoHyphens/>
        <w:autoSpaceDE w:val="0"/>
        <w:autoSpaceDN w:val="0"/>
        <w:spacing w:before="400" w:after="400" w:line="240" w:lineRule="auto"/>
        <w:ind w:left="1440" w:hanging="1440"/>
        <w:rPr>
          <w:rFonts w:ascii="Verdana" w:hAnsi="Verdana"/>
          <w:color w:val="000000" w:themeColor="text1"/>
          <w:sz w:val="20"/>
          <w:szCs w:val="20"/>
        </w:rPr>
      </w:pPr>
      <w:r>
        <w:rPr>
          <w:rFonts w:ascii="Verdana" w:hAnsi="Verdana"/>
          <w:b w:val="0"/>
          <w:bCs w:val="0"/>
          <w:color w:val="000000" w:themeColor="text1"/>
          <w:sz w:val="20"/>
          <w:szCs w:val="20"/>
        </w:rPr>
        <w:br w:type="page"/>
      </w:r>
      <w:bookmarkStart w:id="28" w:name="_Toc60480462"/>
      <w:bookmarkStart w:id="29" w:name="_Toc61229759"/>
      <w:bookmarkStart w:id="30" w:name="_Toc61854890"/>
      <w:bookmarkStart w:id="31" w:name="_Toc62352409"/>
      <w:bookmarkStart w:id="32" w:name="_Toc62613699"/>
      <w:bookmarkStart w:id="33" w:name="_Toc67487954"/>
      <w:bookmarkStart w:id="34" w:name="_Toc67488065"/>
      <w:bookmarkStart w:id="35" w:name="_Toc67488175"/>
      <w:bookmarkStart w:id="36" w:name="_Toc67488645"/>
      <w:bookmarkStart w:id="37" w:name="_Toc67489710"/>
      <w:bookmarkStart w:id="38" w:name="_Toc67501838"/>
      <w:bookmarkStart w:id="39" w:name="_Toc67502063"/>
      <w:bookmarkStart w:id="40" w:name="_Toc67502260"/>
      <w:bookmarkStart w:id="41" w:name="_Toc67502383"/>
      <w:bookmarkStart w:id="42" w:name="_Toc67502482"/>
      <w:bookmarkStart w:id="43" w:name="_Toc67502601"/>
      <w:bookmarkStart w:id="44" w:name="_Toc67586439"/>
      <w:bookmarkStart w:id="45" w:name="_Toc67705523"/>
      <w:bookmarkStart w:id="46" w:name="_Toc68265729"/>
      <w:bookmarkStart w:id="47" w:name="_Toc68269993"/>
      <w:bookmarkStart w:id="48" w:name="_Toc69276630"/>
      <w:bookmarkStart w:id="49" w:name="_Toc69276727"/>
      <w:bookmarkStart w:id="50" w:name="_Toc71995041"/>
      <w:bookmarkStart w:id="51" w:name="_Toc71995087"/>
      <w:bookmarkStart w:id="52" w:name="_Toc71996853"/>
      <w:bookmarkStart w:id="53" w:name="_Toc71998230"/>
      <w:bookmarkStart w:id="54" w:name="_Toc71998796"/>
      <w:bookmarkStart w:id="55" w:name="_Toc72135770"/>
      <w:bookmarkStart w:id="56" w:name="_Toc72135772"/>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Pr>
          <w:rFonts w:ascii="Verdana" w:hAnsi="Verdana"/>
          <w:color w:val="000000" w:themeColor="text1"/>
          <w:sz w:val="20"/>
          <w:szCs w:val="20"/>
        </w:rPr>
        <w:lastRenderedPageBreak/>
        <w:t>Procedure Mapping Validation (PMV) Approach</w:t>
      </w:r>
      <w:bookmarkEnd w:id="56"/>
    </w:p>
    <w:p w:rsidR="007D274C" w:rsidRDefault="007D274C" w:rsidP="007D274C">
      <w:pPr>
        <w:pStyle w:val="Heading2"/>
        <w:rPr>
          <w:rFonts w:ascii="Verdana" w:hAnsi="Verdana"/>
          <w:color w:val="000000" w:themeColor="text1"/>
          <w:sz w:val="20"/>
          <w:szCs w:val="20"/>
        </w:rPr>
      </w:pPr>
      <w:bookmarkStart w:id="57" w:name="_Toc72135773"/>
      <w:r>
        <w:rPr>
          <w:rFonts w:ascii="Verdana" w:hAnsi="Verdana"/>
          <w:color w:val="000000" w:themeColor="text1"/>
          <w:sz w:val="20"/>
          <w:szCs w:val="20"/>
        </w:rPr>
        <w:t>Overview</w:t>
      </w:r>
      <w:bookmarkEnd w:id="57"/>
    </w:p>
    <w:p w:rsidR="007D274C" w:rsidRDefault="007D274C" w:rsidP="007D274C">
      <w:pPr>
        <w:pStyle w:val="Header"/>
        <w:adjustRightInd w:val="0"/>
        <w:spacing w:before="120"/>
        <w:rPr>
          <w:rFonts w:ascii="Verdana" w:hAnsi="Verdana"/>
          <w:b w:val="0"/>
          <w:color w:val="000000" w:themeColor="text1"/>
        </w:rPr>
      </w:pPr>
      <w:r>
        <w:rPr>
          <w:rFonts w:ascii="Verdana" w:hAnsi="Verdana"/>
          <w:b w:val="0"/>
          <w:color w:val="000000" w:themeColor="text1"/>
        </w:rPr>
        <w:t xml:space="preserve">The Procedure Mapping Validation phase involves ordering each test, receiving each result, and ensuring that results are filing and displaying correctly in EpicCare. </w:t>
      </w:r>
    </w:p>
    <w:p w:rsidR="007D274C" w:rsidRDefault="007D274C" w:rsidP="007D274C">
      <w:pPr>
        <w:pStyle w:val="Header"/>
        <w:adjustRightInd w:val="0"/>
        <w:spacing w:before="120"/>
        <w:jc w:val="both"/>
        <w:rPr>
          <w:rFonts w:ascii="Verdana" w:hAnsi="Verdana"/>
          <w:b w:val="0"/>
          <w:bCs w:val="0"/>
          <w:color w:val="000000" w:themeColor="text1"/>
        </w:rPr>
      </w:pPr>
      <w:r>
        <w:rPr>
          <w:rFonts w:ascii="Verdana" w:hAnsi="Verdana"/>
          <w:b w:val="0"/>
          <w:color w:val="000000" w:themeColor="text1"/>
        </w:rPr>
        <w:t xml:space="preserve">Procedure Mapping Validation testing is required for all ancillaries where ordering and resulting may occur.  </w:t>
      </w:r>
    </w:p>
    <w:p w:rsidR="007D274C" w:rsidRDefault="007D274C" w:rsidP="007D274C">
      <w:pPr>
        <w:pStyle w:val="Header"/>
        <w:adjustRightInd w:val="0"/>
        <w:spacing w:before="120"/>
        <w:jc w:val="both"/>
        <w:rPr>
          <w:rFonts w:ascii="Verdana" w:hAnsi="Verdana"/>
          <w:color w:val="000000" w:themeColor="text1"/>
        </w:rPr>
      </w:pPr>
      <w:r>
        <w:rPr>
          <w:rFonts w:ascii="Verdana" w:hAnsi="Verdana"/>
          <w:color w:val="000000" w:themeColor="text1"/>
        </w:rPr>
        <w:t>Procedure Mapping Approach consists of the following:</w:t>
      </w:r>
    </w:p>
    <w:p w:rsidR="007D274C" w:rsidRDefault="007D274C" w:rsidP="007D274C">
      <w:pPr>
        <w:pStyle w:val="Header"/>
        <w:adjustRightInd w:val="0"/>
        <w:spacing w:before="120"/>
        <w:jc w:val="both"/>
        <w:rPr>
          <w:rFonts w:ascii="Verdana" w:hAnsi="Verdana"/>
          <w:b w:val="0"/>
          <w:color w:val="000000" w:themeColor="text1"/>
        </w:rPr>
      </w:pPr>
      <w:r>
        <w:rPr>
          <w:rFonts w:ascii="Verdana" w:hAnsi="Verdana"/>
          <w:b w:val="0"/>
          <w:color w:val="000000" w:themeColor="text1"/>
        </w:rPr>
        <w:t>Procedure Code Translation is verified by checking the procedure codes in HL7 messages. The most highly used codes should be tested first. Pay special attention to results that contain textual comments (Most Lab and Radiology results such as cultures, biopsies, etc)</w:t>
      </w:r>
    </w:p>
    <w:p w:rsidR="007D274C" w:rsidRDefault="007D274C" w:rsidP="007D274C">
      <w:pPr>
        <w:rPr>
          <w:rFonts w:ascii="Verdana" w:hAnsi="Verdana"/>
          <w:color w:val="000000" w:themeColor="text1"/>
          <w:sz w:val="20"/>
          <w:szCs w:val="20"/>
        </w:rPr>
      </w:pPr>
    </w:p>
    <w:p w:rsidR="007D274C" w:rsidRDefault="007D274C" w:rsidP="007D274C">
      <w:pPr>
        <w:pStyle w:val="Heading2"/>
        <w:rPr>
          <w:rFonts w:ascii="Verdana" w:hAnsi="Verdana"/>
          <w:color w:val="000000" w:themeColor="text1"/>
          <w:sz w:val="20"/>
          <w:szCs w:val="20"/>
        </w:rPr>
      </w:pPr>
      <w:bookmarkStart w:id="58" w:name="_Toc72135774"/>
      <w:r>
        <w:rPr>
          <w:rFonts w:ascii="Verdana" w:hAnsi="Verdana"/>
          <w:color w:val="000000" w:themeColor="text1"/>
          <w:sz w:val="20"/>
          <w:szCs w:val="20"/>
        </w:rPr>
        <w:t>Approach</w:t>
      </w:r>
      <w:bookmarkEnd w:id="58"/>
    </w:p>
    <w:p w:rsidR="007D274C" w:rsidRDefault="007D274C" w:rsidP="007D274C">
      <w:pPr>
        <w:pStyle w:val="Header"/>
        <w:adjustRightInd w:val="0"/>
        <w:spacing w:before="120"/>
        <w:rPr>
          <w:rFonts w:ascii="Verdana" w:hAnsi="Verdana"/>
          <w:b w:val="0"/>
          <w:bCs w:val="0"/>
          <w:color w:val="000000" w:themeColor="text1"/>
        </w:rPr>
      </w:pPr>
      <w:r>
        <w:rPr>
          <w:rFonts w:ascii="Verdana" w:hAnsi="Verdana"/>
          <w:b w:val="0"/>
          <w:color w:val="000000" w:themeColor="text1"/>
        </w:rPr>
        <w:t>Procedure code validation is intended to test all the procedure codes that are mapped between and ancillary system and Epic.</w:t>
      </w: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 xml:space="preserve">The main objective of procedure mapping validation is to verify that the Ancillary system procedure codes has been translated and mapped into the corresponding Epic system properly and that known issues have been verified and reconciled. </w:t>
      </w:r>
    </w:p>
    <w:p w:rsidR="007D274C" w:rsidRDefault="007D274C" w:rsidP="007D274C">
      <w:pPr>
        <w:jc w:val="both"/>
        <w:rPr>
          <w:rFonts w:ascii="Verdana" w:hAnsi="Verdana"/>
          <w:color w:val="000000" w:themeColor="text1"/>
          <w:sz w:val="20"/>
          <w:szCs w:val="20"/>
        </w:rPr>
      </w:pP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Once the orders are created , HL7 messages are generated and sent to various ancillaries. Procedure Code Translation is verified by checking the procedure codes in HL7 messages</w:t>
      </w:r>
    </w:p>
    <w:p w:rsidR="007D274C" w:rsidRDefault="007D274C" w:rsidP="007D274C">
      <w:pPr>
        <w:jc w:val="both"/>
        <w:rPr>
          <w:rFonts w:ascii="Verdana" w:hAnsi="Verdana"/>
          <w:color w:val="000000" w:themeColor="text1"/>
          <w:sz w:val="20"/>
          <w:szCs w:val="20"/>
        </w:rPr>
      </w:pPr>
    </w:p>
    <w:p w:rsidR="007D274C" w:rsidRDefault="007D274C" w:rsidP="007D274C">
      <w:pPr>
        <w:jc w:val="both"/>
        <w:rPr>
          <w:rFonts w:ascii="Verdana" w:hAnsi="Verdana"/>
          <w:b/>
          <w:color w:val="000000" w:themeColor="text1"/>
          <w:sz w:val="20"/>
          <w:szCs w:val="20"/>
        </w:rPr>
      </w:pPr>
      <w:r>
        <w:rPr>
          <w:rFonts w:ascii="Verdana" w:hAnsi="Verdana"/>
          <w:b/>
          <w:color w:val="000000" w:themeColor="text1"/>
          <w:sz w:val="20"/>
          <w:szCs w:val="20"/>
        </w:rPr>
        <w:t>Validations:</w:t>
      </w:r>
    </w:p>
    <w:p w:rsidR="007D274C" w:rsidRDefault="007D274C" w:rsidP="007D274C">
      <w:pPr>
        <w:jc w:val="both"/>
        <w:rPr>
          <w:rFonts w:ascii="Verdana" w:hAnsi="Verdana"/>
          <w:color w:val="000000" w:themeColor="text1"/>
          <w:sz w:val="20"/>
          <w:szCs w:val="20"/>
        </w:rPr>
      </w:pPr>
    </w:p>
    <w:p w:rsidR="007D274C" w:rsidRDefault="007D274C" w:rsidP="007D274C">
      <w:pPr>
        <w:jc w:val="both"/>
        <w:rPr>
          <w:rFonts w:ascii="Verdana" w:hAnsi="Verdana"/>
          <w:b/>
          <w:bCs/>
          <w:color w:val="000000" w:themeColor="text1"/>
          <w:sz w:val="20"/>
          <w:szCs w:val="20"/>
        </w:rPr>
      </w:pPr>
      <w:r>
        <w:rPr>
          <w:rFonts w:ascii="Verdana" w:hAnsi="Verdana"/>
          <w:b/>
          <w:bCs/>
          <w:color w:val="000000" w:themeColor="text1"/>
          <w:sz w:val="20"/>
          <w:szCs w:val="20"/>
        </w:rPr>
        <w:t>Check the Order in Ancillary</w:t>
      </w:r>
    </w:p>
    <w:p w:rsidR="007D274C" w:rsidRDefault="007D274C" w:rsidP="007D274C">
      <w:pPr>
        <w:numPr>
          <w:ilvl w:val="0"/>
          <w:numId w:val="17"/>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The Procedure code in the Order is checked in the Ancillary Systems to validate the Procedure Code Mapping</w:t>
      </w:r>
    </w:p>
    <w:p w:rsidR="007D274C" w:rsidRDefault="007D274C" w:rsidP="007D274C">
      <w:pPr>
        <w:numPr>
          <w:ilvl w:val="0"/>
          <w:numId w:val="17"/>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The Validation Spreadsheets should be manually updated with the Validation Results</w:t>
      </w:r>
    </w:p>
    <w:p w:rsidR="007D274C" w:rsidRDefault="007D274C" w:rsidP="007D274C">
      <w:pPr>
        <w:jc w:val="both"/>
        <w:rPr>
          <w:rFonts w:ascii="Verdana" w:hAnsi="Verdana"/>
          <w:b/>
          <w:bCs/>
          <w:color w:val="000000" w:themeColor="text1"/>
          <w:sz w:val="20"/>
          <w:szCs w:val="20"/>
        </w:rPr>
      </w:pPr>
      <w:r>
        <w:rPr>
          <w:rFonts w:ascii="Verdana" w:hAnsi="Verdana"/>
          <w:b/>
          <w:bCs/>
          <w:color w:val="000000" w:themeColor="text1"/>
          <w:sz w:val="20"/>
          <w:szCs w:val="20"/>
        </w:rPr>
        <w:t xml:space="preserve">Check the Resulting Orders </w:t>
      </w:r>
    </w:p>
    <w:p w:rsidR="007D274C" w:rsidRDefault="007D274C" w:rsidP="007D274C">
      <w:pPr>
        <w:numPr>
          <w:ilvl w:val="0"/>
          <w:numId w:val="19"/>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After Validation the Orders are resulted and sent back to EPIC</w:t>
      </w:r>
    </w:p>
    <w:p w:rsidR="007D274C" w:rsidRDefault="007D274C" w:rsidP="007D274C">
      <w:pPr>
        <w:numPr>
          <w:ilvl w:val="0"/>
          <w:numId w:val="19"/>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The Results are then validated in EPIC</w:t>
      </w:r>
    </w:p>
    <w:p w:rsidR="007D274C" w:rsidRDefault="007D274C" w:rsidP="007D274C">
      <w:pPr>
        <w:numPr>
          <w:ilvl w:val="0"/>
          <w:numId w:val="19"/>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Laboratory systems need to validate all mapped result components (LRR) which cannot be automated</w:t>
      </w:r>
    </w:p>
    <w:p w:rsidR="007D274C" w:rsidRDefault="007D274C" w:rsidP="007D274C">
      <w:pPr>
        <w:jc w:val="both"/>
        <w:rPr>
          <w:rFonts w:ascii="Verdana" w:hAnsi="Verdana"/>
          <w:color w:val="000000" w:themeColor="text1"/>
          <w:sz w:val="20"/>
          <w:szCs w:val="20"/>
        </w:rPr>
      </w:pPr>
    </w:p>
    <w:p w:rsidR="007D274C" w:rsidRDefault="007D274C" w:rsidP="007D274C">
      <w:pPr>
        <w:pStyle w:val="Body"/>
        <w:ind w:left="0"/>
        <w:jc w:val="both"/>
        <w:rPr>
          <w:rFonts w:ascii="Verdana" w:hAnsi="Verdana"/>
          <w:bCs/>
          <w:color w:val="000000" w:themeColor="text1"/>
          <w:sz w:val="20"/>
        </w:rPr>
      </w:pPr>
      <w:r>
        <w:rPr>
          <w:rFonts w:ascii="Verdana" w:hAnsi="Verdana"/>
          <w:color w:val="000000" w:themeColor="text1"/>
          <w:sz w:val="20"/>
        </w:rPr>
        <w:lastRenderedPageBreak/>
        <w:t>SME’s/AC’s will document the defects in Test Director. Each</w:t>
      </w:r>
      <w:r>
        <w:rPr>
          <w:rFonts w:ascii="Verdana" w:hAnsi="Verdana"/>
          <w:bCs/>
          <w:color w:val="000000" w:themeColor="text1"/>
          <w:sz w:val="20"/>
        </w:rPr>
        <w:t xml:space="preserve"> defect/exception will be evaluated and expedited based on the priority of the test condition.  </w:t>
      </w:r>
      <w:r>
        <w:rPr>
          <w:rFonts w:ascii="Verdana" w:hAnsi="Verdana"/>
          <w:color w:val="000000" w:themeColor="text1"/>
          <w:sz w:val="20"/>
        </w:rPr>
        <w:t xml:space="preserve">If results of the test match the expected results, the procedure mapping validation team will document that action as ‘Passed’ in the actual results field.  If the actual results do not match the expected results, a defect should be opened immediately from the Test Lab and the actual results are imported from the issue list and documented in the actual. </w:t>
      </w:r>
      <w:r>
        <w:rPr>
          <w:rFonts w:ascii="Verdana" w:hAnsi="Verdana"/>
          <w:bCs/>
          <w:color w:val="000000" w:themeColor="text1"/>
          <w:sz w:val="20"/>
        </w:rPr>
        <w:t>Once the defects are logged, the defect fixing team will fix the errors and update the test case and thus the procedure mapping validation team will re-test it.</w:t>
      </w:r>
    </w:p>
    <w:p w:rsidR="007D274C" w:rsidRDefault="007D274C" w:rsidP="007D274C">
      <w:pPr>
        <w:ind w:left="720"/>
        <w:jc w:val="both"/>
        <w:rPr>
          <w:rFonts w:ascii="Verdana" w:hAnsi="Verdana"/>
          <w:color w:val="000000" w:themeColor="text1"/>
          <w:sz w:val="20"/>
          <w:szCs w:val="20"/>
        </w:rPr>
      </w:pPr>
      <w:r>
        <w:rPr>
          <w:rFonts w:ascii="Verdana" w:hAnsi="Verdana"/>
          <w:color w:val="000000" w:themeColor="text1"/>
          <w:sz w:val="20"/>
          <w:szCs w:val="20"/>
        </w:rPr>
        <w:t>If the epic is not resulting and if the order is still pending then the error is due to error in bridges. (Here basically validating the HL7 messages ). Generally errors resulting in bridges are caused either due to incorrect mapping or missing mapping. Check the bridges error log file for error and Record in Test Director.</w:t>
      </w:r>
    </w:p>
    <w:p w:rsidR="007D274C" w:rsidRDefault="007D274C" w:rsidP="007D274C">
      <w:pPr>
        <w:ind w:left="720"/>
        <w:jc w:val="both"/>
        <w:rPr>
          <w:rFonts w:ascii="Verdana" w:hAnsi="Verdana"/>
          <w:color w:val="000000" w:themeColor="text1"/>
          <w:sz w:val="20"/>
          <w:szCs w:val="20"/>
        </w:rPr>
      </w:pPr>
    </w:p>
    <w:p w:rsidR="007D274C" w:rsidRDefault="007D274C" w:rsidP="007D274C">
      <w:pPr>
        <w:pStyle w:val="Body"/>
        <w:ind w:left="0"/>
        <w:jc w:val="both"/>
        <w:rPr>
          <w:rFonts w:ascii="Verdana" w:hAnsi="Verdana"/>
          <w:color w:val="000000" w:themeColor="text1"/>
          <w:sz w:val="20"/>
        </w:rPr>
      </w:pPr>
      <w:r>
        <w:rPr>
          <w:rFonts w:ascii="Verdana" w:hAnsi="Verdana"/>
          <w:color w:val="000000" w:themeColor="text1"/>
          <w:sz w:val="20"/>
        </w:rPr>
        <w:t>Test Director training on test case and defect formats will be provided to the team before testing begins.</w:t>
      </w:r>
    </w:p>
    <w:p w:rsidR="007D274C" w:rsidRDefault="007D274C" w:rsidP="007D274C">
      <w:pPr>
        <w:rPr>
          <w:rFonts w:ascii="Verdana" w:hAnsi="Verdana" w:cs="Arial"/>
          <w:color w:val="000000" w:themeColor="text1"/>
          <w:sz w:val="20"/>
          <w:szCs w:val="20"/>
        </w:rPr>
      </w:pPr>
    </w:p>
    <w:p w:rsidR="007D274C" w:rsidRDefault="00A30F49" w:rsidP="007D274C">
      <w:pPr>
        <w:jc w:val="both"/>
        <w:rPr>
          <w:rFonts w:ascii="Verdana" w:hAnsi="Verdana"/>
          <w:b/>
          <w:bCs/>
          <w:color w:val="000000" w:themeColor="text1"/>
          <w:sz w:val="20"/>
          <w:szCs w:val="20"/>
        </w:rPr>
      </w:pPr>
      <w:r w:rsidRPr="00A30F49">
        <w:pict>
          <v:shape id="_x0000_s1060" type="#_x0000_t75" style="position:absolute;left:0;text-align:left;margin-left:-4.95pt;margin-top:.45pt;width:6in;height:222pt;z-index:251658240" fillcolor="#bbe0e3">
            <v:imagedata r:id="rId58" o:title=""/>
          </v:shape>
          <o:OLEObject Type="Embed" ProgID="Visio.Drawing.6" ShapeID="_x0000_s1060" DrawAspect="Content" ObjectID="_1580735028" r:id="rId59"/>
        </w:pict>
      </w: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color w:val="000000" w:themeColor="text1"/>
          <w:sz w:val="20"/>
          <w:szCs w:val="20"/>
        </w:rPr>
      </w:pPr>
    </w:p>
    <w:p w:rsidR="007D274C" w:rsidRDefault="007D274C" w:rsidP="007D274C">
      <w:pPr>
        <w:jc w:val="both"/>
        <w:rPr>
          <w:rFonts w:ascii="Verdana" w:hAnsi="Verdana"/>
          <w:b/>
          <w:bCs/>
          <w:i/>
          <w:color w:val="000000" w:themeColor="text1"/>
          <w:sz w:val="20"/>
          <w:szCs w:val="20"/>
        </w:rPr>
      </w:pPr>
    </w:p>
    <w:p w:rsidR="007D274C" w:rsidRDefault="007D274C" w:rsidP="007D274C">
      <w:pPr>
        <w:jc w:val="both"/>
        <w:rPr>
          <w:rFonts w:ascii="Verdana" w:hAnsi="Verdana"/>
          <w:b/>
          <w:bCs/>
          <w:i/>
          <w:color w:val="000000" w:themeColor="text1"/>
          <w:sz w:val="20"/>
          <w:szCs w:val="20"/>
        </w:rPr>
      </w:pPr>
    </w:p>
    <w:p w:rsidR="007D274C" w:rsidRDefault="007D274C" w:rsidP="007D274C">
      <w:pPr>
        <w:jc w:val="both"/>
        <w:rPr>
          <w:rFonts w:ascii="Verdana" w:hAnsi="Verdana"/>
          <w:b/>
          <w:bCs/>
          <w:i/>
          <w:color w:val="000000" w:themeColor="text1"/>
          <w:sz w:val="20"/>
          <w:szCs w:val="20"/>
        </w:rPr>
      </w:pPr>
      <w:r>
        <w:rPr>
          <w:rFonts w:ascii="Verdana" w:hAnsi="Verdana"/>
          <w:b/>
          <w:bCs/>
          <w:i/>
          <w:color w:val="000000" w:themeColor="text1"/>
          <w:sz w:val="20"/>
          <w:szCs w:val="20"/>
        </w:rPr>
        <w:t>Roles and Responsibilities (Support)</w:t>
      </w:r>
    </w:p>
    <w:p w:rsidR="007D274C" w:rsidRDefault="007D274C" w:rsidP="007D274C">
      <w:pPr>
        <w:jc w:val="both"/>
        <w:rPr>
          <w:rFonts w:ascii="Verdana" w:hAnsi="Verdana"/>
          <w:b/>
          <w:bCs/>
          <w:color w:val="000000" w:themeColor="text1"/>
          <w:sz w:val="20"/>
          <w:szCs w:val="20"/>
        </w:rPr>
      </w:pPr>
    </w:p>
    <w:p w:rsidR="007D274C" w:rsidRDefault="007D274C" w:rsidP="007D274C">
      <w:pPr>
        <w:numPr>
          <w:ilvl w:val="0"/>
          <w:numId w:val="14"/>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Procedure Code Mapping Resource (Business Core Epic Team AC)</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Completion of Procedure Code Mapping work sheets</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Load Procedure Codes into translation tables within Bridges.</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Send the Data input spread sheets for order creation to Automation Team</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Fix the procedure code mapping errors and re-send the spread sheet.</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Support the testing team</w:t>
      </w:r>
    </w:p>
    <w:p w:rsidR="007D274C" w:rsidRDefault="007D274C" w:rsidP="007D274C">
      <w:pPr>
        <w:ind w:left="1080"/>
        <w:jc w:val="both"/>
        <w:rPr>
          <w:rFonts w:ascii="Verdana" w:hAnsi="Verdana"/>
          <w:bCs/>
          <w:color w:val="000000" w:themeColor="text1"/>
          <w:sz w:val="20"/>
          <w:szCs w:val="20"/>
        </w:rPr>
      </w:pPr>
    </w:p>
    <w:p w:rsidR="007D274C" w:rsidRDefault="007D274C" w:rsidP="007D274C">
      <w:pPr>
        <w:numPr>
          <w:ilvl w:val="0"/>
          <w:numId w:val="14"/>
        </w:numPr>
        <w:autoSpaceDE w:val="0"/>
        <w:autoSpaceDN w:val="0"/>
        <w:spacing w:after="0" w:line="240" w:lineRule="auto"/>
        <w:jc w:val="both"/>
        <w:rPr>
          <w:rFonts w:ascii="Verdana" w:hAnsi="Verdana"/>
          <w:b/>
          <w:bCs/>
          <w:i/>
          <w:color w:val="000000" w:themeColor="text1"/>
          <w:sz w:val="20"/>
          <w:szCs w:val="20"/>
        </w:rPr>
      </w:pPr>
      <w:r>
        <w:rPr>
          <w:rFonts w:ascii="Verdana" w:hAnsi="Verdana"/>
          <w:b/>
          <w:bCs/>
          <w:color w:val="000000" w:themeColor="text1"/>
          <w:sz w:val="20"/>
          <w:szCs w:val="20"/>
        </w:rPr>
        <w:t>Procedure Code Validation/Support Resources</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Subject Matter Experts</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Application Coordinators (ACs) and Business Process Reengineers (BPRs)</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Epic Interface resources</w:t>
      </w:r>
    </w:p>
    <w:p w:rsidR="007D274C" w:rsidRDefault="007D274C" w:rsidP="007D274C">
      <w:pPr>
        <w:numPr>
          <w:ilvl w:val="1"/>
          <w:numId w:val="14"/>
        </w:numPr>
        <w:autoSpaceDE w:val="0"/>
        <w:autoSpaceDN w:val="0"/>
        <w:spacing w:after="0" w:line="240" w:lineRule="auto"/>
        <w:jc w:val="both"/>
        <w:rPr>
          <w:rFonts w:ascii="Verdana" w:hAnsi="Verdana"/>
          <w:bCs/>
          <w:color w:val="000000" w:themeColor="text1"/>
          <w:sz w:val="20"/>
          <w:szCs w:val="20"/>
        </w:rPr>
      </w:pPr>
      <w:r>
        <w:rPr>
          <w:rFonts w:ascii="Verdana" w:hAnsi="Verdana"/>
          <w:bCs/>
          <w:color w:val="000000" w:themeColor="text1"/>
          <w:sz w:val="20"/>
          <w:szCs w:val="20"/>
        </w:rPr>
        <w:t>Interface Developers</w:t>
      </w:r>
    </w:p>
    <w:p w:rsidR="007D274C" w:rsidRDefault="007D274C" w:rsidP="007D274C">
      <w:pPr>
        <w:jc w:val="both"/>
        <w:rPr>
          <w:rFonts w:ascii="Verdana" w:hAnsi="Verdana"/>
          <w:color w:val="000000" w:themeColor="text1"/>
          <w:sz w:val="20"/>
          <w:szCs w:val="20"/>
        </w:rPr>
      </w:pPr>
    </w:p>
    <w:p w:rsidR="007D274C" w:rsidRDefault="007D274C" w:rsidP="007D274C">
      <w:pPr>
        <w:numPr>
          <w:ilvl w:val="0"/>
          <w:numId w:val="15"/>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Application Coordinators (AC) &amp; BPRs</w:t>
      </w:r>
    </w:p>
    <w:p w:rsidR="007D274C" w:rsidRDefault="007D274C" w:rsidP="007D274C">
      <w:pPr>
        <w:numPr>
          <w:ilvl w:val="1"/>
          <w:numId w:val="15"/>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Completed mapping worksheets for category lists, procedure maps, and translation tables</w:t>
      </w:r>
    </w:p>
    <w:p w:rsidR="007D274C" w:rsidRDefault="007D274C" w:rsidP="007D274C">
      <w:pPr>
        <w:numPr>
          <w:ilvl w:val="1"/>
          <w:numId w:val="15"/>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Provide testing support and resources if needed</w:t>
      </w:r>
    </w:p>
    <w:p w:rsidR="007D274C" w:rsidRDefault="007D274C" w:rsidP="007D274C">
      <w:pPr>
        <w:numPr>
          <w:ilvl w:val="1"/>
          <w:numId w:val="15"/>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Validate Procedure Code Mapping and resolve mapping Errors</w:t>
      </w:r>
    </w:p>
    <w:p w:rsidR="007D274C" w:rsidRDefault="007D274C" w:rsidP="007D274C">
      <w:pPr>
        <w:jc w:val="both"/>
        <w:rPr>
          <w:rFonts w:ascii="Verdana" w:hAnsi="Verdana"/>
          <w:color w:val="000000" w:themeColor="text1"/>
          <w:sz w:val="20"/>
          <w:szCs w:val="20"/>
        </w:rPr>
      </w:pPr>
    </w:p>
    <w:p w:rsidR="007D274C" w:rsidRDefault="007D274C" w:rsidP="007D274C">
      <w:pPr>
        <w:numPr>
          <w:ilvl w:val="0"/>
          <w:numId w:val="16"/>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Bridges resources ( Epic responsibility)</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Support Procedure Mapping Validation/Testing</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Resolve translation errors in bridges</w:t>
      </w:r>
    </w:p>
    <w:p w:rsidR="007D274C" w:rsidRDefault="007D274C" w:rsidP="007D274C">
      <w:pPr>
        <w:ind w:left="1080"/>
        <w:jc w:val="both"/>
        <w:rPr>
          <w:rFonts w:ascii="Verdana" w:hAnsi="Verdana"/>
          <w:color w:val="000000" w:themeColor="text1"/>
          <w:sz w:val="20"/>
          <w:szCs w:val="20"/>
        </w:rPr>
      </w:pPr>
    </w:p>
    <w:p w:rsidR="007D274C" w:rsidRDefault="007D274C" w:rsidP="007D274C">
      <w:pPr>
        <w:numPr>
          <w:ilvl w:val="0"/>
          <w:numId w:val="16"/>
        </w:numPr>
        <w:autoSpaceDE w:val="0"/>
        <w:autoSpaceDN w:val="0"/>
        <w:spacing w:after="0" w:line="240" w:lineRule="auto"/>
        <w:jc w:val="both"/>
        <w:rPr>
          <w:rFonts w:ascii="Verdana" w:hAnsi="Verdana"/>
          <w:b/>
          <w:bCs/>
          <w:color w:val="000000" w:themeColor="text1"/>
          <w:sz w:val="20"/>
          <w:szCs w:val="20"/>
        </w:rPr>
      </w:pPr>
      <w:r>
        <w:rPr>
          <w:rFonts w:ascii="Verdana" w:hAnsi="Verdana"/>
          <w:b/>
          <w:bCs/>
          <w:color w:val="000000" w:themeColor="text1"/>
          <w:sz w:val="20"/>
          <w:szCs w:val="20"/>
        </w:rPr>
        <w:t xml:space="preserve">Interface Developers </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Manipulate or create test data (providers/Patients) for procedure mapping testing</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Ancillary test data load</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Support Procedure Mapping Validation/Testing</w:t>
      </w:r>
    </w:p>
    <w:p w:rsidR="007D274C" w:rsidRDefault="007D274C" w:rsidP="007D274C">
      <w:pPr>
        <w:numPr>
          <w:ilvl w:val="1"/>
          <w:numId w:val="16"/>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Resolve errors related to interfaces</w:t>
      </w:r>
    </w:p>
    <w:p w:rsidR="007D274C" w:rsidRDefault="007D274C" w:rsidP="007D274C">
      <w:pPr>
        <w:ind w:left="720"/>
        <w:jc w:val="both"/>
        <w:rPr>
          <w:rFonts w:ascii="Verdana" w:hAnsi="Verdana"/>
          <w:color w:val="000000" w:themeColor="text1"/>
          <w:sz w:val="20"/>
          <w:szCs w:val="20"/>
        </w:rPr>
      </w:pPr>
    </w:p>
    <w:p w:rsidR="007D274C" w:rsidRDefault="007D274C" w:rsidP="007D274C">
      <w:pPr>
        <w:numPr>
          <w:ilvl w:val="0"/>
          <w:numId w:val="17"/>
        </w:numPr>
        <w:autoSpaceDE w:val="0"/>
        <w:autoSpaceDN w:val="0"/>
        <w:spacing w:after="0" w:line="240" w:lineRule="auto"/>
        <w:jc w:val="both"/>
        <w:rPr>
          <w:rFonts w:ascii="Verdana" w:hAnsi="Verdana"/>
          <w:b/>
          <w:color w:val="000000" w:themeColor="text1"/>
          <w:sz w:val="20"/>
          <w:szCs w:val="20"/>
        </w:rPr>
      </w:pPr>
      <w:r>
        <w:rPr>
          <w:rFonts w:ascii="Verdana" w:hAnsi="Verdana"/>
          <w:b/>
          <w:color w:val="000000" w:themeColor="text1"/>
          <w:sz w:val="20"/>
          <w:szCs w:val="20"/>
        </w:rPr>
        <w:t xml:space="preserve">National – Automation Team </w:t>
      </w:r>
    </w:p>
    <w:p w:rsidR="007D274C" w:rsidRDefault="007D274C" w:rsidP="007D274C">
      <w:pPr>
        <w:numPr>
          <w:ilvl w:val="1"/>
          <w:numId w:val="18"/>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Responsible for creating orders in EPIC using automated scripts</w:t>
      </w:r>
    </w:p>
    <w:p w:rsidR="007D274C" w:rsidRDefault="007D274C" w:rsidP="007D274C">
      <w:pPr>
        <w:numPr>
          <w:ilvl w:val="1"/>
          <w:numId w:val="18"/>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Responsible for sending the error list to Region</w:t>
      </w:r>
    </w:p>
    <w:p w:rsidR="007D274C" w:rsidRDefault="007D274C" w:rsidP="007D274C">
      <w:pPr>
        <w:numPr>
          <w:ilvl w:val="1"/>
          <w:numId w:val="18"/>
        </w:numPr>
        <w:autoSpaceDE w:val="0"/>
        <w:autoSpaceDN w:val="0"/>
        <w:spacing w:after="0" w:line="240" w:lineRule="auto"/>
        <w:jc w:val="both"/>
        <w:rPr>
          <w:rFonts w:ascii="Verdana" w:hAnsi="Verdana"/>
          <w:color w:val="000000" w:themeColor="text1"/>
          <w:sz w:val="20"/>
          <w:szCs w:val="20"/>
        </w:rPr>
      </w:pPr>
      <w:r>
        <w:rPr>
          <w:rFonts w:ascii="Verdana" w:hAnsi="Verdana"/>
          <w:color w:val="000000" w:themeColor="text1"/>
          <w:sz w:val="20"/>
          <w:szCs w:val="20"/>
        </w:rPr>
        <w:t xml:space="preserve">Load Epic test data (patient) </w:t>
      </w:r>
    </w:p>
    <w:p w:rsidR="007D274C" w:rsidRDefault="007D274C" w:rsidP="007D274C">
      <w:pPr>
        <w:ind w:left="1800"/>
        <w:jc w:val="both"/>
        <w:rPr>
          <w:rFonts w:ascii="Verdana" w:hAnsi="Verdana"/>
          <w:color w:val="000000" w:themeColor="text1"/>
          <w:sz w:val="20"/>
          <w:szCs w:val="20"/>
        </w:rPr>
      </w:pPr>
    </w:p>
    <w:p w:rsidR="007D274C" w:rsidRDefault="007D274C" w:rsidP="007D274C">
      <w:pPr>
        <w:ind w:left="1800"/>
        <w:jc w:val="both"/>
        <w:rPr>
          <w:rFonts w:ascii="Verdana" w:hAnsi="Verdana"/>
          <w:color w:val="000000" w:themeColor="text1"/>
          <w:sz w:val="20"/>
          <w:szCs w:val="20"/>
        </w:rPr>
      </w:pPr>
    </w:p>
    <w:p w:rsidR="007D274C" w:rsidRDefault="007D274C" w:rsidP="007D274C">
      <w:pPr>
        <w:numPr>
          <w:ilvl w:val="0"/>
          <w:numId w:val="17"/>
        </w:numPr>
        <w:autoSpaceDE w:val="0"/>
        <w:autoSpaceDN w:val="0"/>
        <w:spacing w:after="0" w:line="240" w:lineRule="auto"/>
        <w:jc w:val="both"/>
        <w:rPr>
          <w:rFonts w:ascii="Verdana" w:hAnsi="Verdana"/>
          <w:b/>
          <w:color w:val="000000" w:themeColor="text1"/>
          <w:sz w:val="20"/>
          <w:szCs w:val="20"/>
        </w:rPr>
      </w:pPr>
      <w:r>
        <w:rPr>
          <w:rFonts w:ascii="Verdana" w:hAnsi="Verdana"/>
          <w:b/>
          <w:color w:val="000000" w:themeColor="text1"/>
          <w:sz w:val="20"/>
          <w:szCs w:val="20"/>
        </w:rPr>
        <w:t>National – TDMG Team</w:t>
      </w:r>
    </w:p>
    <w:p w:rsidR="007D274C" w:rsidRDefault="007D274C" w:rsidP="007D274C">
      <w:pPr>
        <w:numPr>
          <w:ilvl w:val="1"/>
          <w:numId w:val="18"/>
        </w:numPr>
        <w:autoSpaceDE w:val="0"/>
        <w:autoSpaceDN w:val="0"/>
        <w:spacing w:after="0" w:line="240" w:lineRule="auto"/>
        <w:jc w:val="both"/>
        <w:rPr>
          <w:rFonts w:ascii="Verdana" w:hAnsi="Verdana"/>
          <w:b/>
          <w:color w:val="000000" w:themeColor="text1"/>
          <w:sz w:val="20"/>
          <w:szCs w:val="20"/>
        </w:rPr>
      </w:pPr>
      <w:r>
        <w:rPr>
          <w:rFonts w:ascii="Verdana" w:hAnsi="Verdana"/>
          <w:color w:val="000000" w:themeColor="text1"/>
          <w:sz w:val="20"/>
          <w:szCs w:val="20"/>
        </w:rPr>
        <w:t>Load Provider Test Data into EPIC.</w:t>
      </w:r>
    </w:p>
    <w:p w:rsidR="007D274C" w:rsidRDefault="007D274C" w:rsidP="007D274C">
      <w:pPr>
        <w:pStyle w:val="Heading2"/>
        <w:pBdr>
          <w:top w:val="single" w:sz="24" w:space="0" w:color="auto"/>
        </w:pBdr>
        <w:rPr>
          <w:rFonts w:ascii="Verdana" w:hAnsi="Verdana"/>
          <w:noProof/>
          <w:color w:val="000000" w:themeColor="text1"/>
          <w:sz w:val="20"/>
          <w:szCs w:val="20"/>
        </w:rPr>
      </w:pPr>
      <w:bookmarkStart w:id="59" w:name="_Toc72135775"/>
      <w:r>
        <w:rPr>
          <w:rFonts w:ascii="Verdana" w:hAnsi="Verdana"/>
          <w:noProof/>
          <w:color w:val="000000" w:themeColor="text1"/>
          <w:sz w:val="20"/>
          <w:szCs w:val="20"/>
        </w:rPr>
        <w:lastRenderedPageBreak/>
        <w:t>PMV Key Testing Milestones</w:t>
      </w:r>
      <w:bookmarkEnd w:id="59"/>
    </w:p>
    <w:tbl>
      <w:tblPr>
        <w:tblW w:w="0" w:type="auto"/>
        <w:tblInd w:w="360" w:type="dxa"/>
        <w:tblLook w:val="00A0"/>
      </w:tblPr>
      <w:tblGrid>
        <w:gridCol w:w="1296"/>
        <w:gridCol w:w="4842"/>
        <w:gridCol w:w="2924"/>
      </w:tblGrid>
      <w:tr w:rsidR="007D274C" w:rsidTr="007D274C">
        <w:tc>
          <w:tcPr>
            <w:tcW w:w="0" w:type="auto"/>
            <w:hideMark/>
          </w:tcPr>
          <w:p w:rsidR="007D274C" w:rsidRDefault="007D274C">
            <w:pPr>
              <w:ind w:left="-90"/>
              <w:rPr>
                <w:rFonts w:ascii="Verdana" w:hAnsi="Verdana"/>
                <w:color w:val="000000" w:themeColor="text1"/>
                <w:sz w:val="20"/>
                <w:szCs w:val="20"/>
              </w:rPr>
            </w:pPr>
            <w:r>
              <w:rPr>
                <w:rFonts w:ascii="Verdana" w:hAnsi="Verdana"/>
                <w:color w:val="000000" w:themeColor="text1"/>
                <w:sz w:val="20"/>
                <w:szCs w:val="20"/>
              </w:rPr>
              <w:t>Complete</w:t>
            </w:r>
          </w:p>
        </w:tc>
        <w:tc>
          <w:tcPr>
            <w:tcW w:w="4842"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Task</w:t>
            </w:r>
          </w:p>
        </w:tc>
        <w:tc>
          <w:tcPr>
            <w:tcW w:w="2924"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Owner</w:t>
            </w:r>
          </w:p>
        </w:tc>
      </w:tr>
      <w:tr w:rsidR="007D274C" w:rsidTr="007D274C">
        <w:tc>
          <w:tcPr>
            <w:tcW w:w="0" w:type="auto"/>
          </w:tcPr>
          <w:p w:rsidR="007D274C" w:rsidRDefault="007D274C">
            <w:pPr>
              <w:numPr>
                <w:ilvl w:val="0"/>
                <w:numId w:val="20"/>
              </w:numPr>
              <w:spacing w:after="0" w:line="240" w:lineRule="auto"/>
              <w:rPr>
                <w:rFonts w:ascii="Verdana" w:hAnsi="Verdana"/>
                <w:color w:val="000000" w:themeColor="text1"/>
                <w:sz w:val="20"/>
                <w:szCs w:val="20"/>
              </w:rPr>
            </w:pPr>
          </w:p>
        </w:tc>
        <w:tc>
          <w:tcPr>
            <w:tcW w:w="4842"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 xml:space="preserve">Completion of Code Mapping </w:t>
            </w:r>
          </w:p>
        </w:tc>
        <w:tc>
          <w:tcPr>
            <w:tcW w:w="2924"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Business Core Epic Team</w:t>
            </w:r>
          </w:p>
        </w:tc>
      </w:tr>
      <w:tr w:rsidR="007D274C" w:rsidTr="007D274C">
        <w:tc>
          <w:tcPr>
            <w:tcW w:w="0" w:type="auto"/>
            <w:hideMark/>
          </w:tcPr>
          <w:p w:rsidR="007D274C" w:rsidRDefault="007D274C">
            <w:pPr>
              <w:numPr>
                <w:ilvl w:val="0"/>
                <w:numId w:val="20"/>
              </w:numPr>
              <w:spacing w:after="0" w:line="240" w:lineRule="auto"/>
              <w:rPr>
                <w:rFonts w:ascii="Verdana" w:hAnsi="Verdana"/>
                <w:color w:val="000000" w:themeColor="text1"/>
                <w:sz w:val="20"/>
                <w:szCs w:val="20"/>
              </w:rPr>
            </w:pPr>
            <w:r>
              <w:rPr>
                <w:rFonts w:ascii="Verdana" w:hAnsi="Verdana"/>
                <w:color w:val="000000" w:themeColor="text1"/>
                <w:sz w:val="20"/>
                <w:szCs w:val="20"/>
              </w:rPr>
              <w:t xml:space="preserve"> </w:t>
            </w:r>
          </w:p>
        </w:tc>
        <w:tc>
          <w:tcPr>
            <w:tcW w:w="4842"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Completion of Data input spreadsheet</w:t>
            </w:r>
          </w:p>
        </w:tc>
        <w:tc>
          <w:tcPr>
            <w:tcW w:w="2924"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Business Core Epic Team</w:t>
            </w:r>
          </w:p>
        </w:tc>
      </w:tr>
      <w:tr w:rsidR="007D274C" w:rsidTr="007D274C">
        <w:tc>
          <w:tcPr>
            <w:tcW w:w="0" w:type="auto"/>
          </w:tcPr>
          <w:p w:rsidR="007D274C" w:rsidRDefault="007D274C">
            <w:pPr>
              <w:numPr>
                <w:ilvl w:val="0"/>
                <w:numId w:val="20"/>
              </w:numPr>
              <w:spacing w:after="0" w:line="240" w:lineRule="auto"/>
              <w:rPr>
                <w:rFonts w:ascii="Verdana" w:hAnsi="Verdana"/>
                <w:color w:val="000000" w:themeColor="text1"/>
                <w:sz w:val="20"/>
                <w:szCs w:val="20"/>
              </w:rPr>
            </w:pPr>
          </w:p>
        </w:tc>
        <w:tc>
          <w:tcPr>
            <w:tcW w:w="4842"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 xml:space="preserve">Environment Availability </w:t>
            </w:r>
          </w:p>
        </w:tc>
        <w:tc>
          <w:tcPr>
            <w:tcW w:w="2924"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Business Core Epic Team</w:t>
            </w:r>
          </w:p>
        </w:tc>
      </w:tr>
      <w:tr w:rsidR="007D274C" w:rsidTr="007D274C">
        <w:tc>
          <w:tcPr>
            <w:tcW w:w="0" w:type="auto"/>
          </w:tcPr>
          <w:p w:rsidR="007D274C" w:rsidRDefault="007D274C">
            <w:pPr>
              <w:numPr>
                <w:ilvl w:val="0"/>
                <w:numId w:val="20"/>
              </w:numPr>
              <w:spacing w:after="0" w:line="240" w:lineRule="auto"/>
              <w:rPr>
                <w:rFonts w:ascii="Verdana" w:hAnsi="Verdana"/>
                <w:color w:val="000000" w:themeColor="text1"/>
                <w:sz w:val="20"/>
                <w:szCs w:val="20"/>
              </w:rPr>
            </w:pPr>
          </w:p>
        </w:tc>
        <w:tc>
          <w:tcPr>
            <w:tcW w:w="4842"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Procedure Code Translations Loaded into Bridges</w:t>
            </w:r>
          </w:p>
        </w:tc>
        <w:tc>
          <w:tcPr>
            <w:tcW w:w="2924"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Business Core Epic Team</w:t>
            </w:r>
          </w:p>
        </w:tc>
      </w:tr>
      <w:tr w:rsidR="007D274C" w:rsidTr="007D274C">
        <w:tc>
          <w:tcPr>
            <w:tcW w:w="0" w:type="auto"/>
          </w:tcPr>
          <w:p w:rsidR="007D274C" w:rsidRDefault="007D274C">
            <w:pPr>
              <w:numPr>
                <w:ilvl w:val="0"/>
                <w:numId w:val="21"/>
              </w:numPr>
              <w:spacing w:after="0" w:line="240" w:lineRule="auto"/>
              <w:rPr>
                <w:rFonts w:ascii="Verdana" w:hAnsi="Verdana"/>
                <w:color w:val="000000" w:themeColor="text1"/>
                <w:sz w:val="20"/>
                <w:szCs w:val="20"/>
              </w:rPr>
            </w:pPr>
          </w:p>
        </w:tc>
        <w:tc>
          <w:tcPr>
            <w:tcW w:w="4842"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Completion of Automation scripts</w:t>
            </w:r>
          </w:p>
        </w:tc>
        <w:tc>
          <w:tcPr>
            <w:tcW w:w="2924"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National Automation Team</w:t>
            </w:r>
          </w:p>
        </w:tc>
      </w:tr>
      <w:tr w:rsidR="007D274C" w:rsidTr="007D274C">
        <w:tc>
          <w:tcPr>
            <w:tcW w:w="0" w:type="auto"/>
          </w:tcPr>
          <w:p w:rsidR="007D274C" w:rsidRDefault="007D274C">
            <w:pPr>
              <w:numPr>
                <w:ilvl w:val="0"/>
                <w:numId w:val="21"/>
              </w:numPr>
              <w:spacing w:after="0" w:line="240" w:lineRule="auto"/>
              <w:rPr>
                <w:rFonts w:ascii="Verdana" w:hAnsi="Verdana"/>
                <w:color w:val="000000" w:themeColor="text1"/>
                <w:sz w:val="20"/>
                <w:szCs w:val="20"/>
              </w:rPr>
            </w:pPr>
          </w:p>
        </w:tc>
        <w:tc>
          <w:tcPr>
            <w:tcW w:w="4842"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Epic Test Data load</w:t>
            </w:r>
          </w:p>
        </w:tc>
        <w:tc>
          <w:tcPr>
            <w:tcW w:w="2924"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Test Data Management Group</w:t>
            </w:r>
          </w:p>
        </w:tc>
      </w:tr>
      <w:tr w:rsidR="007D274C" w:rsidTr="007D274C">
        <w:tc>
          <w:tcPr>
            <w:tcW w:w="0" w:type="auto"/>
          </w:tcPr>
          <w:p w:rsidR="007D274C" w:rsidRDefault="007D274C">
            <w:pPr>
              <w:numPr>
                <w:ilvl w:val="0"/>
                <w:numId w:val="21"/>
              </w:numPr>
              <w:spacing w:after="0" w:line="240" w:lineRule="auto"/>
              <w:rPr>
                <w:rFonts w:ascii="Verdana" w:hAnsi="Verdana"/>
                <w:color w:val="000000" w:themeColor="text1"/>
                <w:sz w:val="20"/>
                <w:szCs w:val="20"/>
              </w:rPr>
            </w:pPr>
          </w:p>
        </w:tc>
        <w:tc>
          <w:tcPr>
            <w:tcW w:w="4842"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 xml:space="preserve">Ancillary Test Data Load </w:t>
            </w:r>
          </w:p>
        </w:tc>
        <w:tc>
          <w:tcPr>
            <w:tcW w:w="2924"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Test Data Management Group</w:t>
            </w:r>
          </w:p>
        </w:tc>
      </w:tr>
      <w:tr w:rsidR="007D274C" w:rsidTr="007D274C">
        <w:tc>
          <w:tcPr>
            <w:tcW w:w="0" w:type="auto"/>
          </w:tcPr>
          <w:p w:rsidR="007D274C" w:rsidRDefault="007D274C">
            <w:pPr>
              <w:numPr>
                <w:ilvl w:val="0"/>
                <w:numId w:val="21"/>
              </w:numPr>
              <w:spacing w:after="0" w:line="240" w:lineRule="auto"/>
              <w:rPr>
                <w:rFonts w:ascii="Verdana" w:hAnsi="Verdana"/>
                <w:color w:val="000000" w:themeColor="text1"/>
                <w:sz w:val="20"/>
                <w:szCs w:val="20"/>
              </w:rPr>
            </w:pPr>
          </w:p>
        </w:tc>
        <w:tc>
          <w:tcPr>
            <w:tcW w:w="4842"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Create Epic orders using automated scripts</w:t>
            </w:r>
          </w:p>
        </w:tc>
        <w:tc>
          <w:tcPr>
            <w:tcW w:w="2924"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National Automation Team</w:t>
            </w:r>
          </w:p>
        </w:tc>
      </w:tr>
      <w:tr w:rsidR="007D274C" w:rsidTr="007D274C">
        <w:tc>
          <w:tcPr>
            <w:tcW w:w="0" w:type="auto"/>
          </w:tcPr>
          <w:p w:rsidR="007D274C" w:rsidRDefault="007D274C">
            <w:pPr>
              <w:numPr>
                <w:ilvl w:val="0"/>
                <w:numId w:val="21"/>
              </w:numPr>
              <w:spacing w:after="0" w:line="240" w:lineRule="auto"/>
              <w:rPr>
                <w:rFonts w:ascii="Verdana" w:hAnsi="Verdana"/>
                <w:color w:val="000000" w:themeColor="text1"/>
                <w:sz w:val="20"/>
                <w:szCs w:val="20"/>
              </w:rPr>
            </w:pPr>
          </w:p>
        </w:tc>
        <w:tc>
          <w:tcPr>
            <w:tcW w:w="4842"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Delivery of Automated report to Region</w:t>
            </w:r>
          </w:p>
        </w:tc>
        <w:tc>
          <w:tcPr>
            <w:tcW w:w="2924"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National Automation Team</w:t>
            </w:r>
          </w:p>
        </w:tc>
      </w:tr>
      <w:tr w:rsidR="007D274C" w:rsidTr="007D274C">
        <w:tc>
          <w:tcPr>
            <w:tcW w:w="0" w:type="auto"/>
          </w:tcPr>
          <w:p w:rsidR="007D274C" w:rsidRDefault="007D274C">
            <w:pPr>
              <w:numPr>
                <w:ilvl w:val="0"/>
                <w:numId w:val="21"/>
              </w:numPr>
              <w:spacing w:after="0" w:line="240" w:lineRule="auto"/>
              <w:rPr>
                <w:rFonts w:ascii="Verdana" w:hAnsi="Verdana"/>
                <w:color w:val="000000" w:themeColor="text1"/>
                <w:sz w:val="20"/>
                <w:szCs w:val="20"/>
              </w:rPr>
            </w:pPr>
          </w:p>
        </w:tc>
        <w:tc>
          <w:tcPr>
            <w:tcW w:w="4842" w:type="dxa"/>
            <w:hideMark/>
          </w:tcPr>
          <w:p w:rsidR="007D274C" w:rsidRDefault="007D274C">
            <w:pPr>
              <w:jc w:val="both"/>
              <w:rPr>
                <w:rFonts w:ascii="Verdana" w:hAnsi="Verdana"/>
                <w:color w:val="000000" w:themeColor="text1"/>
                <w:sz w:val="20"/>
                <w:szCs w:val="20"/>
              </w:rPr>
            </w:pPr>
            <w:r>
              <w:rPr>
                <w:rFonts w:ascii="Verdana" w:hAnsi="Verdana"/>
                <w:color w:val="000000" w:themeColor="text1"/>
                <w:sz w:val="20"/>
                <w:szCs w:val="20"/>
              </w:rPr>
              <w:t>Ancillary Ordering and Resulting</w:t>
            </w:r>
          </w:p>
        </w:tc>
        <w:tc>
          <w:tcPr>
            <w:tcW w:w="2924"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PMV testing SMEs</w:t>
            </w:r>
          </w:p>
        </w:tc>
      </w:tr>
      <w:tr w:rsidR="007D274C" w:rsidTr="007D274C">
        <w:tc>
          <w:tcPr>
            <w:tcW w:w="0" w:type="auto"/>
          </w:tcPr>
          <w:p w:rsidR="007D274C" w:rsidRDefault="007D274C">
            <w:pPr>
              <w:numPr>
                <w:ilvl w:val="0"/>
                <w:numId w:val="21"/>
              </w:numPr>
              <w:spacing w:after="0" w:line="240" w:lineRule="auto"/>
              <w:rPr>
                <w:rFonts w:ascii="Verdana" w:hAnsi="Verdana"/>
                <w:color w:val="000000" w:themeColor="text1"/>
                <w:sz w:val="20"/>
                <w:szCs w:val="20"/>
              </w:rPr>
            </w:pPr>
          </w:p>
        </w:tc>
        <w:tc>
          <w:tcPr>
            <w:tcW w:w="4842" w:type="dxa"/>
            <w:hideMark/>
          </w:tcPr>
          <w:p w:rsidR="007D274C" w:rsidRDefault="007D274C">
            <w:pPr>
              <w:jc w:val="both"/>
              <w:rPr>
                <w:rFonts w:ascii="Verdana" w:hAnsi="Verdana"/>
                <w:color w:val="000000" w:themeColor="text1"/>
                <w:sz w:val="20"/>
                <w:szCs w:val="20"/>
              </w:rPr>
            </w:pPr>
            <w:r>
              <w:rPr>
                <w:rFonts w:ascii="Verdana" w:hAnsi="Verdana"/>
                <w:color w:val="000000" w:themeColor="text1"/>
                <w:sz w:val="20"/>
                <w:szCs w:val="20"/>
              </w:rPr>
              <w:t>Completion of Resulting and Manual Validation</w:t>
            </w:r>
          </w:p>
        </w:tc>
        <w:tc>
          <w:tcPr>
            <w:tcW w:w="2924" w:type="dxa"/>
            <w:hideMark/>
          </w:tcPr>
          <w:p w:rsidR="007D274C" w:rsidRDefault="007D274C">
            <w:pPr>
              <w:rPr>
                <w:rFonts w:ascii="Verdana" w:hAnsi="Verdana"/>
                <w:color w:val="000000" w:themeColor="text1"/>
                <w:sz w:val="20"/>
                <w:szCs w:val="20"/>
              </w:rPr>
            </w:pPr>
            <w:r>
              <w:rPr>
                <w:rFonts w:ascii="Verdana" w:hAnsi="Verdana"/>
                <w:color w:val="000000" w:themeColor="text1"/>
                <w:sz w:val="20"/>
                <w:szCs w:val="20"/>
              </w:rPr>
              <w:t>PMV testing SMEs</w:t>
            </w:r>
          </w:p>
        </w:tc>
      </w:tr>
    </w:tbl>
    <w:p w:rsidR="007D274C" w:rsidRDefault="007D274C" w:rsidP="007D274C">
      <w:pPr>
        <w:ind w:left="360"/>
        <w:rPr>
          <w:rFonts w:ascii="Verdana" w:hAnsi="Verdana"/>
          <w:color w:val="000000" w:themeColor="text1"/>
          <w:sz w:val="20"/>
          <w:szCs w:val="20"/>
        </w:rPr>
      </w:pPr>
    </w:p>
    <w:p w:rsidR="007D274C" w:rsidRDefault="007D274C" w:rsidP="007D274C">
      <w:pPr>
        <w:pStyle w:val="Heading2"/>
        <w:rPr>
          <w:rFonts w:ascii="Verdana" w:hAnsi="Verdana"/>
          <w:color w:val="000000" w:themeColor="text1"/>
          <w:sz w:val="20"/>
          <w:szCs w:val="20"/>
        </w:rPr>
      </w:pPr>
      <w:bookmarkStart w:id="60" w:name="_Toc72135776"/>
      <w:r>
        <w:rPr>
          <w:rFonts w:ascii="Verdana" w:hAnsi="Verdana"/>
          <w:color w:val="000000" w:themeColor="text1"/>
          <w:sz w:val="20"/>
          <w:szCs w:val="20"/>
        </w:rPr>
        <w:t>Entrance Criteria and Assumptions</w:t>
      </w:r>
      <w:bookmarkEnd w:id="60"/>
    </w:p>
    <w:p w:rsidR="007D274C" w:rsidRDefault="007D274C" w:rsidP="007D274C">
      <w:pPr>
        <w:pStyle w:val="Body"/>
        <w:ind w:left="0"/>
        <w:jc w:val="both"/>
        <w:rPr>
          <w:rFonts w:ascii="Verdana" w:hAnsi="Verdana"/>
          <w:color w:val="000000" w:themeColor="text1"/>
          <w:sz w:val="20"/>
        </w:rPr>
      </w:pPr>
      <w:r>
        <w:rPr>
          <w:rFonts w:ascii="Verdana" w:hAnsi="Verdana"/>
          <w:color w:val="000000" w:themeColor="text1"/>
          <w:sz w:val="20"/>
        </w:rPr>
        <w:t>The following assumptions have been made for the purpose of developing this plan. If any of these assumptions are found to be incorrect, there may be a direct impact to the validity of the plan.</w:t>
      </w: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Procedure Mapping will finish on or before 30 April 2004.</w:t>
      </w: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Environment and Test data will be available to begin the testing</w:t>
      </w: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The test data in Epic must be in-sync with the test data in the ancillaries.</w:t>
      </w: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Procedure Mapping Validation Resources will be available for validating the results.</w:t>
      </w: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Provider/Members data sets will be defined for procedure mapping validation and the SME’s/AC’s will use only those defined set for testing.</w:t>
      </w: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Test Director training sessions will be organized to record the defects.</w:t>
      </w: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Testing resources will be available to begin procedure mapping validations.</w:t>
      </w: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lastRenderedPageBreak/>
        <w:t>Resource allocation will be made such a way that proper resources will be identified for testing and fixing the errors.</w:t>
      </w:r>
    </w:p>
    <w:p w:rsidR="007D274C" w:rsidRDefault="007D274C" w:rsidP="007D274C">
      <w:pPr>
        <w:jc w:val="both"/>
        <w:rPr>
          <w:rFonts w:ascii="Verdana" w:hAnsi="Verdana"/>
          <w:color w:val="000000" w:themeColor="text1"/>
          <w:sz w:val="20"/>
          <w:szCs w:val="20"/>
        </w:rPr>
      </w:pPr>
      <w:r>
        <w:rPr>
          <w:rFonts w:ascii="Verdana" w:hAnsi="Verdana"/>
          <w:color w:val="000000" w:themeColor="text1"/>
          <w:sz w:val="20"/>
          <w:szCs w:val="20"/>
        </w:rPr>
        <w:t xml:space="preserve">System Testing is 100% done </w:t>
      </w:r>
    </w:p>
    <w:p w:rsidR="007D274C" w:rsidRDefault="007D274C" w:rsidP="007D274C">
      <w:pPr>
        <w:pStyle w:val="Heading2"/>
        <w:rPr>
          <w:rFonts w:ascii="Verdana" w:hAnsi="Verdana"/>
          <w:color w:val="000000" w:themeColor="text1"/>
          <w:sz w:val="20"/>
          <w:szCs w:val="20"/>
        </w:rPr>
      </w:pPr>
      <w:bookmarkStart w:id="61" w:name="_Toc72135777"/>
      <w:r>
        <w:rPr>
          <w:rFonts w:ascii="Verdana" w:hAnsi="Verdana"/>
          <w:color w:val="000000" w:themeColor="text1"/>
          <w:sz w:val="20"/>
          <w:szCs w:val="20"/>
        </w:rPr>
        <w:t>Exit Criteria and Critical Success Factors</w:t>
      </w:r>
      <w:bookmarkEnd w:id="61"/>
    </w:p>
    <w:p w:rsidR="007D274C" w:rsidRDefault="007D274C" w:rsidP="007D274C">
      <w:pPr>
        <w:numPr>
          <w:ilvl w:val="0"/>
          <w:numId w:val="22"/>
        </w:numPr>
        <w:spacing w:after="0" w:line="240" w:lineRule="auto"/>
        <w:rPr>
          <w:rFonts w:ascii="Verdana" w:hAnsi="Verdana" w:cs="Arial"/>
          <w:color w:val="000000" w:themeColor="text1"/>
          <w:sz w:val="20"/>
          <w:szCs w:val="20"/>
        </w:rPr>
      </w:pPr>
      <w:r>
        <w:rPr>
          <w:rFonts w:ascii="Verdana" w:hAnsi="Verdana"/>
          <w:bCs/>
          <w:color w:val="000000" w:themeColor="text1"/>
          <w:sz w:val="20"/>
          <w:szCs w:val="20"/>
        </w:rPr>
        <w:t>The testing can begin as soon as system testing can ensure that an interface is able to create clean orders and receive clean results</w:t>
      </w:r>
    </w:p>
    <w:p w:rsidR="007D274C" w:rsidRDefault="007D274C" w:rsidP="007D274C">
      <w:pPr>
        <w:pStyle w:val="EABullet"/>
        <w:keepLines/>
        <w:numPr>
          <w:ilvl w:val="0"/>
          <w:numId w:val="22"/>
        </w:numPr>
        <w:rPr>
          <w:rFonts w:ascii="Verdana" w:hAnsi="Verdana"/>
          <w:color w:val="000000" w:themeColor="text1"/>
          <w:sz w:val="20"/>
        </w:rPr>
      </w:pPr>
      <w:r>
        <w:rPr>
          <w:rFonts w:ascii="Verdana" w:hAnsi="Verdana"/>
          <w:color w:val="000000" w:themeColor="text1"/>
          <w:sz w:val="20"/>
        </w:rPr>
        <w:t>Availability of key resources, including those outside of the project team;</w:t>
      </w:r>
    </w:p>
    <w:p w:rsidR="007D274C" w:rsidRDefault="007D274C" w:rsidP="007D274C">
      <w:pPr>
        <w:pStyle w:val="EABullet"/>
        <w:keepLines/>
        <w:numPr>
          <w:ilvl w:val="0"/>
          <w:numId w:val="22"/>
        </w:numPr>
        <w:rPr>
          <w:rFonts w:ascii="Verdana" w:hAnsi="Verdana"/>
          <w:color w:val="000000" w:themeColor="text1"/>
          <w:sz w:val="20"/>
        </w:rPr>
      </w:pPr>
      <w:r>
        <w:rPr>
          <w:rFonts w:ascii="Verdana" w:hAnsi="Verdana"/>
          <w:color w:val="000000" w:themeColor="text1"/>
          <w:sz w:val="20"/>
        </w:rPr>
        <w:t>Adherence to project schedule and overall Procedure Mapping Validation schedule;</w:t>
      </w:r>
    </w:p>
    <w:p w:rsidR="007D274C" w:rsidRDefault="007D274C" w:rsidP="007D274C">
      <w:pPr>
        <w:pStyle w:val="EABullet"/>
        <w:keepLines/>
        <w:numPr>
          <w:ilvl w:val="0"/>
          <w:numId w:val="22"/>
        </w:numPr>
        <w:rPr>
          <w:rFonts w:ascii="Verdana" w:hAnsi="Verdana"/>
          <w:color w:val="000000" w:themeColor="text1"/>
          <w:sz w:val="20"/>
        </w:rPr>
      </w:pPr>
      <w:r>
        <w:rPr>
          <w:rFonts w:ascii="Verdana" w:hAnsi="Verdana"/>
          <w:color w:val="000000" w:themeColor="text1"/>
          <w:sz w:val="20"/>
        </w:rPr>
        <w:t>Minimal changes to base design;</w:t>
      </w:r>
    </w:p>
    <w:p w:rsidR="007D274C" w:rsidRDefault="007D274C" w:rsidP="007D274C">
      <w:pPr>
        <w:pStyle w:val="EABullet"/>
        <w:keepLines/>
        <w:numPr>
          <w:ilvl w:val="0"/>
          <w:numId w:val="22"/>
        </w:numPr>
        <w:rPr>
          <w:rFonts w:ascii="Verdana" w:hAnsi="Verdana"/>
          <w:color w:val="000000" w:themeColor="text1"/>
          <w:sz w:val="20"/>
        </w:rPr>
      </w:pPr>
      <w:r>
        <w:rPr>
          <w:rFonts w:ascii="Verdana" w:hAnsi="Verdana"/>
          <w:color w:val="000000" w:themeColor="text1"/>
          <w:sz w:val="20"/>
        </w:rPr>
        <w:t>Technical support availability (Bridges/Interface resources) throughout the procedure mapping validation period; and</w:t>
      </w:r>
    </w:p>
    <w:p w:rsidR="007D274C" w:rsidRDefault="007D274C" w:rsidP="007D274C">
      <w:pPr>
        <w:pStyle w:val="EABullet"/>
        <w:keepLines/>
        <w:numPr>
          <w:ilvl w:val="0"/>
          <w:numId w:val="22"/>
        </w:numPr>
        <w:rPr>
          <w:rFonts w:ascii="Verdana" w:hAnsi="Verdana"/>
          <w:color w:val="000000" w:themeColor="text1"/>
          <w:sz w:val="20"/>
        </w:rPr>
      </w:pPr>
      <w:r>
        <w:rPr>
          <w:rFonts w:ascii="Verdana" w:hAnsi="Verdana"/>
          <w:color w:val="000000" w:themeColor="text1"/>
          <w:sz w:val="20"/>
        </w:rPr>
        <w:t>Business users support throughout the procedure validation process.</w:t>
      </w:r>
    </w:p>
    <w:p w:rsidR="007D274C" w:rsidRDefault="007D274C" w:rsidP="007D274C">
      <w:pPr>
        <w:pStyle w:val="EABullet"/>
        <w:keepLines/>
        <w:numPr>
          <w:ilvl w:val="0"/>
          <w:numId w:val="22"/>
        </w:numPr>
        <w:rPr>
          <w:rFonts w:ascii="Verdana" w:hAnsi="Verdana"/>
          <w:color w:val="000000" w:themeColor="text1"/>
          <w:sz w:val="20"/>
        </w:rPr>
      </w:pPr>
      <w:r>
        <w:rPr>
          <w:rFonts w:ascii="Verdana" w:hAnsi="Verdana"/>
          <w:color w:val="000000" w:themeColor="text1"/>
          <w:sz w:val="20"/>
        </w:rPr>
        <w:t>Completion of the mapping worksheets is absolutely required for the validation effort to begin</w:t>
      </w:r>
      <w:r>
        <w:rPr>
          <w:rFonts w:ascii="Verdana" w:hAnsi="Verdana"/>
          <w:b/>
          <w:color w:val="000000" w:themeColor="text1"/>
          <w:sz w:val="20"/>
        </w:rPr>
        <w:t>.</w:t>
      </w:r>
    </w:p>
    <w:p w:rsidR="007D274C" w:rsidRDefault="007D274C" w:rsidP="007D274C">
      <w:pPr>
        <w:numPr>
          <w:ilvl w:val="0"/>
          <w:numId w:val="22"/>
        </w:numPr>
        <w:spacing w:after="0" w:line="240" w:lineRule="auto"/>
        <w:rPr>
          <w:rFonts w:ascii="Verdana" w:hAnsi="Verdana"/>
          <w:b/>
          <w:color w:val="000000" w:themeColor="text1"/>
          <w:sz w:val="20"/>
          <w:szCs w:val="20"/>
        </w:rPr>
      </w:pPr>
      <w:r>
        <w:rPr>
          <w:rFonts w:ascii="Verdana" w:hAnsi="Verdana"/>
          <w:color w:val="000000" w:themeColor="text1"/>
          <w:sz w:val="20"/>
          <w:szCs w:val="20"/>
        </w:rPr>
        <w:t>Any changes to interfaces will affect the procedure mapping testing time line.</w:t>
      </w:r>
      <w:r>
        <w:rPr>
          <w:rFonts w:ascii="Verdana" w:hAnsi="Verdana"/>
          <w:b/>
          <w:color w:val="000000" w:themeColor="text1"/>
          <w:sz w:val="20"/>
          <w:szCs w:val="20"/>
        </w:rPr>
        <w:t xml:space="preserve"> </w:t>
      </w:r>
    </w:p>
    <w:p w:rsidR="007D274C" w:rsidRDefault="007D274C" w:rsidP="007D274C">
      <w:pPr>
        <w:ind w:left="1080" w:firstLine="720"/>
        <w:jc w:val="both"/>
        <w:rPr>
          <w:rFonts w:ascii="Verdana" w:hAnsi="Verdana"/>
          <w:b/>
          <w:color w:val="000000" w:themeColor="text1"/>
          <w:sz w:val="20"/>
          <w:szCs w:val="20"/>
        </w:rPr>
      </w:pPr>
    </w:p>
    <w:p w:rsidR="007D274C" w:rsidRDefault="007D274C" w:rsidP="007D274C">
      <w:pPr>
        <w:pStyle w:val="Heading1"/>
        <w:widowControl w:val="0"/>
        <w:numPr>
          <w:ilvl w:val="0"/>
          <w:numId w:val="8"/>
        </w:numPr>
        <w:tabs>
          <w:tab w:val="clear" w:pos="720"/>
          <w:tab w:val="num" w:pos="1440"/>
        </w:tabs>
        <w:suppressAutoHyphens/>
        <w:autoSpaceDE w:val="0"/>
        <w:autoSpaceDN w:val="0"/>
        <w:spacing w:before="400" w:after="400" w:line="240" w:lineRule="auto"/>
        <w:ind w:left="1440" w:hanging="1440"/>
        <w:rPr>
          <w:rFonts w:ascii="Verdana" w:hAnsi="Verdana"/>
          <w:color w:val="000000" w:themeColor="text1"/>
          <w:sz w:val="20"/>
          <w:szCs w:val="20"/>
        </w:rPr>
      </w:pPr>
      <w:bookmarkStart w:id="62" w:name="_Toc72135778"/>
      <w:r>
        <w:rPr>
          <w:rFonts w:ascii="Verdana" w:hAnsi="Verdana"/>
          <w:color w:val="000000" w:themeColor="text1"/>
          <w:sz w:val="20"/>
          <w:szCs w:val="20"/>
        </w:rPr>
        <w:t>Timelines &amp; Sharing Resources</w:t>
      </w:r>
      <w:bookmarkEnd w:id="62"/>
    </w:p>
    <w:p w:rsidR="007D274C" w:rsidRDefault="007D274C" w:rsidP="007D274C">
      <w:pPr>
        <w:pStyle w:val="Heading2"/>
        <w:rPr>
          <w:rFonts w:ascii="Verdana" w:hAnsi="Verdana"/>
          <w:color w:val="000000" w:themeColor="text1"/>
          <w:sz w:val="20"/>
          <w:szCs w:val="20"/>
        </w:rPr>
      </w:pPr>
      <w:bookmarkStart w:id="63" w:name="_Toc72135779"/>
      <w:r>
        <w:rPr>
          <w:rFonts w:ascii="Verdana" w:hAnsi="Verdana"/>
          <w:color w:val="000000" w:themeColor="text1"/>
          <w:sz w:val="20"/>
          <w:szCs w:val="20"/>
        </w:rPr>
        <w:t>Overview</w:t>
      </w:r>
      <w:bookmarkEnd w:id="63"/>
    </w:p>
    <w:p w:rsidR="007D274C" w:rsidRDefault="007D274C" w:rsidP="007D274C">
      <w:pPr>
        <w:pStyle w:val="Header"/>
        <w:adjustRightInd w:val="0"/>
        <w:spacing w:before="120"/>
        <w:jc w:val="both"/>
        <w:rPr>
          <w:rFonts w:ascii="Verdana" w:hAnsi="Verdana"/>
          <w:b w:val="0"/>
          <w:bCs w:val="0"/>
          <w:color w:val="000000" w:themeColor="text1"/>
        </w:rPr>
      </w:pPr>
      <w:r>
        <w:rPr>
          <w:rFonts w:ascii="Verdana" w:hAnsi="Verdana"/>
          <w:b w:val="0"/>
          <w:color w:val="000000" w:themeColor="text1"/>
        </w:rPr>
        <w:t>TBD</w:t>
      </w:r>
    </w:p>
    <w:p w:rsidR="007D274C" w:rsidRDefault="007D274C" w:rsidP="007D274C">
      <w:pPr>
        <w:pStyle w:val="Header"/>
        <w:adjustRightInd w:val="0"/>
        <w:spacing w:before="120"/>
        <w:jc w:val="both"/>
        <w:rPr>
          <w:rFonts w:ascii="Verdana" w:hAnsi="Verdana"/>
          <w:b w:val="0"/>
          <w:bCs w:val="0"/>
          <w:color w:val="000000" w:themeColor="text1"/>
        </w:rPr>
      </w:pPr>
    </w:p>
    <w:p w:rsidR="007D274C" w:rsidRDefault="007D274C" w:rsidP="007D274C">
      <w:pPr>
        <w:pStyle w:val="Header"/>
        <w:adjustRightInd w:val="0"/>
        <w:spacing w:before="120"/>
        <w:jc w:val="both"/>
        <w:rPr>
          <w:rFonts w:ascii="Verdana" w:hAnsi="Verdana"/>
          <w:b w:val="0"/>
          <w:bCs w:val="0"/>
          <w:color w:val="000000" w:themeColor="text1"/>
        </w:rPr>
      </w:pPr>
    </w:p>
    <w:p w:rsidR="007D274C" w:rsidRDefault="007D274C" w:rsidP="007D274C">
      <w:pPr>
        <w:pStyle w:val="Heading2"/>
        <w:rPr>
          <w:rFonts w:ascii="Verdana" w:hAnsi="Verdana"/>
          <w:color w:val="000000" w:themeColor="text1"/>
          <w:sz w:val="20"/>
          <w:szCs w:val="20"/>
        </w:rPr>
      </w:pPr>
      <w:bookmarkStart w:id="64" w:name="_Toc72135780"/>
      <w:r>
        <w:rPr>
          <w:rFonts w:ascii="Verdana" w:hAnsi="Verdana"/>
          <w:color w:val="000000" w:themeColor="text1"/>
          <w:sz w:val="20"/>
          <w:szCs w:val="20"/>
        </w:rPr>
        <w:t>PMV Testing Timeline &amp; Resources</w:t>
      </w:r>
      <w:bookmarkEnd w:id="64"/>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PMV is a 12 week effort beginning 2</w:t>
      </w:r>
      <w:r>
        <w:rPr>
          <w:rFonts w:ascii="Verdana" w:hAnsi="Verdana"/>
          <w:color w:val="000000" w:themeColor="text1"/>
          <w:sz w:val="20"/>
          <w:szCs w:val="20"/>
          <w:vertAlign w:val="superscript"/>
        </w:rPr>
        <w:t>nd</w:t>
      </w:r>
      <w:r>
        <w:rPr>
          <w:rFonts w:ascii="Verdana" w:hAnsi="Verdana"/>
          <w:color w:val="000000" w:themeColor="text1"/>
          <w:sz w:val="20"/>
          <w:szCs w:val="20"/>
        </w:rPr>
        <w:t xml:space="preserve"> week of May to test all the procedure codes in ancillary system. </w:t>
      </w:r>
    </w:p>
    <w:p w:rsidR="007D274C" w:rsidRDefault="007D274C" w:rsidP="007D274C">
      <w:pPr>
        <w:pStyle w:val="Body"/>
        <w:ind w:left="0"/>
        <w:rPr>
          <w:rFonts w:ascii="Verdana" w:hAnsi="Verdana"/>
          <w:color w:val="000000" w:themeColor="text1"/>
          <w:sz w:val="20"/>
        </w:rPr>
      </w:pPr>
      <w:r>
        <w:rPr>
          <w:rFonts w:ascii="Verdana" w:hAnsi="Verdana"/>
          <w:color w:val="000000" w:themeColor="text1"/>
          <w:sz w:val="20"/>
        </w:rPr>
        <w:t>(8 weeks for Lab , 8 Weeks for Pharmacy, 2-3 weeks Radiology and 1 week for Immunization)</w:t>
      </w:r>
    </w:p>
    <w:p w:rsidR="007D274C" w:rsidRDefault="007D274C" w:rsidP="007D274C">
      <w:pPr>
        <w:pStyle w:val="Body"/>
        <w:ind w:left="0"/>
        <w:rPr>
          <w:rFonts w:ascii="Verdana" w:hAnsi="Verdana"/>
          <w:bCs/>
          <w:color w:val="000000" w:themeColor="text1"/>
          <w:sz w:val="20"/>
        </w:rPr>
      </w:pPr>
      <w:r>
        <w:rPr>
          <w:rFonts w:ascii="Verdana" w:hAnsi="Verdana"/>
          <w:bCs/>
          <w:color w:val="000000" w:themeColor="text1"/>
          <w:sz w:val="20"/>
        </w:rPr>
        <w:t>Lab – 2 SME’s, Radiology – 2 SME’s , Pharmacy – 2 SME’s ,Immunization – 1 SME</w:t>
      </w:r>
    </w:p>
    <w:p w:rsidR="007D274C" w:rsidRDefault="007D274C" w:rsidP="007D274C">
      <w:pPr>
        <w:pStyle w:val="Heading2"/>
        <w:rPr>
          <w:rFonts w:ascii="Verdana" w:hAnsi="Verdana"/>
          <w:color w:val="000000" w:themeColor="text1"/>
          <w:sz w:val="20"/>
          <w:szCs w:val="20"/>
        </w:rPr>
      </w:pPr>
      <w:bookmarkStart w:id="65" w:name="_Toc72135781"/>
      <w:r>
        <w:rPr>
          <w:rFonts w:ascii="Verdana" w:hAnsi="Verdana"/>
          <w:b w:val="0"/>
          <w:noProof/>
          <w:color w:val="000000" w:themeColor="text1"/>
          <w:sz w:val="20"/>
          <w:szCs w:val="20"/>
        </w:rPr>
        <w:lastRenderedPageBreak/>
        <w:drawing>
          <wp:inline distT="0" distB="0" distL="0" distR="0">
            <wp:extent cx="4572000" cy="3434715"/>
            <wp:effectExtent l="1905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cstate="print"/>
                    <a:srcRect/>
                    <a:stretch>
                      <a:fillRect/>
                    </a:stretch>
                  </pic:blipFill>
                  <pic:spPr bwMode="auto">
                    <a:xfrm>
                      <a:off x="0" y="0"/>
                      <a:ext cx="4572000" cy="3434715"/>
                    </a:xfrm>
                    <a:prstGeom prst="rect">
                      <a:avLst/>
                    </a:prstGeom>
                    <a:noFill/>
                    <a:ln w="9525">
                      <a:noFill/>
                      <a:miter lim="800000"/>
                      <a:headEnd/>
                      <a:tailEnd/>
                    </a:ln>
                  </pic:spPr>
                </pic:pic>
              </a:graphicData>
            </a:graphic>
          </wp:inline>
        </w:drawing>
      </w:r>
      <w:bookmarkStart w:id="66" w:name="_Toc72135782"/>
    </w:p>
    <w:p w:rsidR="007D274C" w:rsidRDefault="007D274C" w:rsidP="007D274C">
      <w:pPr>
        <w:pStyle w:val="Heading2"/>
        <w:rPr>
          <w:rFonts w:ascii="Verdana" w:hAnsi="Verdana"/>
          <w:color w:val="000000" w:themeColor="text1"/>
          <w:sz w:val="20"/>
          <w:szCs w:val="20"/>
        </w:rPr>
      </w:pPr>
      <w:r>
        <w:rPr>
          <w:rFonts w:ascii="Verdana" w:hAnsi="Verdana"/>
          <w:color w:val="000000" w:themeColor="text1"/>
          <w:sz w:val="20"/>
          <w:szCs w:val="20"/>
        </w:rPr>
        <w:t>WIT Testing Timeline &amp; Resources</w:t>
      </w:r>
      <w:bookmarkEnd w:id="65"/>
      <w:bookmarkEnd w:id="66"/>
    </w:p>
    <w:p w:rsidR="007D274C" w:rsidRDefault="007D274C" w:rsidP="007D274C">
      <w:pPr>
        <w:jc w:val="both"/>
        <w:rPr>
          <w:rFonts w:ascii="Verdana" w:hAnsi="Verdana"/>
          <w:color w:val="000000" w:themeColor="text1"/>
          <w:sz w:val="20"/>
          <w:szCs w:val="20"/>
        </w:rPr>
      </w:pPr>
    </w:p>
    <w:p w:rsidR="007D274C" w:rsidRDefault="007D274C" w:rsidP="007D274C">
      <w:pPr>
        <w:jc w:val="both"/>
        <w:rPr>
          <w:rFonts w:ascii="Verdana" w:hAnsi="Verdana"/>
          <w:color w:val="000000" w:themeColor="text1"/>
          <w:sz w:val="20"/>
          <w:szCs w:val="20"/>
        </w:rPr>
      </w:pPr>
      <w:r>
        <w:rPr>
          <w:rFonts w:ascii="Verdana" w:hAnsi="Verdana"/>
          <w:noProof/>
          <w:color w:val="000000" w:themeColor="text1"/>
          <w:sz w:val="20"/>
          <w:szCs w:val="20"/>
        </w:rPr>
        <w:drawing>
          <wp:inline distT="0" distB="0" distL="0" distR="0">
            <wp:extent cx="4572000" cy="342709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cstate="print"/>
                    <a:srcRect/>
                    <a:stretch>
                      <a:fillRect/>
                    </a:stretch>
                  </pic:blipFill>
                  <pic:spPr bwMode="auto">
                    <a:xfrm>
                      <a:off x="0" y="0"/>
                      <a:ext cx="4572000" cy="3427095"/>
                    </a:xfrm>
                    <a:prstGeom prst="rect">
                      <a:avLst/>
                    </a:prstGeom>
                    <a:noFill/>
                    <a:ln w="9525">
                      <a:noFill/>
                      <a:miter lim="800000"/>
                      <a:headEnd/>
                      <a:tailEnd/>
                    </a:ln>
                  </pic:spPr>
                </pic:pic>
              </a:graphicData>
            </a:graphic>
          </wp:inline>
        </w:drawing>
      </w:r>
    </w:p>
    <w:p w:rsidR="007D274C" w:rsidRDefault="007D274C" w:rsidP="007D274C">
      <w:pPr>
        <w:jc w:val="both"/>
        <w:rPr>
          <w:rFonts w:ascii="Verdana" w:hAnsi="Verdana"/>
          <w:color w:val="000000" w:themeColor="text1"/>
          <w:sz w:val="20"/>
          <w:szCs w:val="20"/>
        </w:rPr>
      </w:pPr>
    </w:p>
    <w:tbl>
      <w:tblPr>
        <w:tblW w:w="5440" w:type="dxa"/>
        <w:tblInd w:w="93" w:type="dxa"/>
        <w:tblLook w:val="04A0"/>
      </w:tblPr>
      <w:tblGrid>
        <w:gridCol w:w="1837"/>
        <w:gridCol w:w="1197"/>
        <w:gridCol w:w="1203"/>
        <w:gridCol w:w="1203"/>
      </w:tblGrid>
      <w:tr w:rsidR="007D274C" w:rsidTr="007D274C">
        <w:trPr>
          <w:trHeight w:val="255"/>
        </w:trPr>
        <w:tc>
          <w:tcPr>
            <w:tcW w:w="2260" w:type="dxa"/>
            <w:vAlign w:val="bottom"/>
            <w:hideMark/>
          </w:tcPr>
          <w:p w:rsidR="007D274C" w:rsidRDefault="007D274C">
            <w:pPr>
              <w:rPr>
                <w:rFonts w:ascii="Verdana" w:hAnsi="Verdana" w:cs="Arial"/>
                <w:b/>
                <w:bCs/>
                <w:color w:val="000000" w:themeColor="text1"/>
                <w:sz w:val="20"/>
                <w:szCs w:val="20"/>
              </w:rPr>
            </w:pPr>
            <w:r>
              <w:rPr>
                <w:rFonts w:ascii="Verdana" w:hAnsi="Verdana" w:cs="Arial"/>
                <w:b/>
                <w:bCs/>
                <w:color w:val="000000" w:themeColor="text1"/>
                <w:sz w:val="20"/>
                <w:szCs w:val="20"/>
              </w:rPr>
              <w:t>Ancillary</w:t>
            </w:r>
          </w:p>
        </w:tc>
        <w:tc>
          <w:tcPr>
            <w:tcW w:w="1060" w:type="dxa"/>
            <w:noWrap/>
            <w:vAlign w:val="bottom"/>
            <w:hideMark/>
          </w:tcPr>
          <w:p w:rsidR="007D274C" w:rsidRDefault="007D274C">
            <w:pPr>
              <w:rPr>
                <w:rFonts w:ascii="Verdana" w:hAnsi="Verdana" w:cs="Arial"/>
                <w:b/>
                <w:bCs/>
                <w:color w:val="000000" w:themeColor="text1"/>
                <w:sz w:val="20"/>
                <w:szCs w:val="20"/>
              </w:rPr>
            </w:pPr>
            <w:r>
              <w:rPr>
                <w:rFonts w:ascii="Verdana" w:hAnsi="Verdana" w:cs="Arial"/>
                <w:b/>
                <w:bCs/>
                <w:color w:val="000000" w:themeColor="text1"/>
                <w:sz w:val="20"/>
                <w:szCs w:val="20"/>
              </w:rPr>
              <w:t>Duration</w:t>
            </w:r>
          </w:p>
        </w:tc>
        <w:tc>
          <w:tcPr>
            <w:tcW w:w="1060" w:type="dxa"/>
            <w:noWrap/>
            <w:vAlign w:val="bottom"/>
            <w:hideMark/>
          </w:tcPr>
          <w:p w:rsidR="007D274C" w:rsidRDefault="007D274C">
            <w:pPr>
              <w:rPr>
                <w:rFonts w:ascii="Verdana" w:hAnsi="Verdana" w:cs="Arial"/>
                <w:b/>
                <w:bCs/>
                <w:color w:val="000000" w:themeColor="text1"/>
                <w:sz w:val="20"/>
                <w:szCs w:val="20"/>
              </w:rPr>
            </w:pPr>
            <w:r>
              <w:rPr>
                <w:rFonts w:ascii="Verdana" w:hAnsi="Verdana" w:cs="Arial"/>
                <w:b/>
                <w:bCs/>
                <w:color w:val="000000" w:themeColor="text1"/>
                <w:sz w:val="20"/>
                <w:szCs w:val="20"/>
              </w:rPr>
              <w:t>Start</w:t>
            </w:r>
          </w:p>
        </w:tc>
        <w:tc>
          <w:tcPr>
            <w:tcW w:w="1060" w:type="dxa"/>
            <w:noWrap/>
            <w:vAlign w:val="bottom"/>
            <w:hideMark/>
          </w:tcPr>
          <w:p w:rsidR="007D274C" w:rsidRDefault="007D274C">
            <w:pPr>
              <w:rPr>
                <w:rFonts w:ascii="Verdana" w:hAnsi="Verdana" w:cs="Arial"/>
                <w:b/>
                <w:bCs/>
                <w:color w:val="000000" w:themeColor="text1"/>
                <w:sz w:val="20"/>
                <w:szCs w:val="20"/>
              </w:rPr>
            </w:pPr>
            <w:r>
              <w:rPr>
                <w:rFonts w:ascii="Verdana" w:hAnsi="Verdana" w:cs="Arial"/>
                <w:b/>
                <w:bCs/>
                <w:color w:val="000000" w:themeColor="text1"/>
                <w:sz w:val="20"/>
                <w:szCs w:val="20"/>
              </w:rPr>
              <w:t>End</w:t>
            </w:r>
          </w:p>
        </w:tc>
      </w:tr>
      <w:tr w:rsidR="007D274C" w:rsidTr="007D274C">
        <w:trPr>
          <w:trHeight w:val="255"/>
        </w:trPr>
        <w:tc>
          <w:tcPr>
            <w:tcW w:w="2260" w:type="dxa"/>
            <w:vAlign w:val="bottom"/>
          </w:tcPr>
          <w:p w:rsidR="007D274C" w:rsidRDefault="007D274C">
            <w:pPr>
              <w:rPr>
                <w:rFonts w:ascii="Verdana" w:hAnsi="Verdana" w:cs="Arial"/>
                <w:b/>
                <w:bCs/>
                <w:color w:val="000000" w:themeColor="text1"/>
                <w:sz w:val="20"/>
                <w:szCs w:val="20"/>
              </w:rPr>
            </w:pPr>
          </w:p>
        </w:tc>
        <w:tc>
          <w:tcPr>
            <w:tcW w:w="1060" w:type="dxa"/>
            <w:noWrap/>
            <w:vAlign w:val="bottom"/>
          </w:tcPr>
          <w:p w:rsidR="007D274C" w:rsidRDefault="007D274C">
            <w:pPr>
              <w:rPr>
                <w:rFonts w:ascii="Verdana" w:hAnsi="Verdana" w:cs="Arial"/>
                <w:b/>
                <w:bCs/>
                <w:color w:val="000000" w:themeColor="text1"/>
                <w:sz w:val="20"/>
                <w:szCs w:val="20"/>
              </w:rPr>
            </w:pPr>
          </w:p>
        </w:tc>
        <w:tc>
          <w:tcPr>
            <w:tcW w:w="1060" w:type="dxa"/>
            <w:noWrap/>
            <w:vAlign w:val="bottom"/>
          </w:tcPr>
          <w:p w:rsidR="007D274C" w:rsidRDefault="007D274C">
            <w:pPr>
              <w:rPr>
                <w:rFonts w:ascii="Verdana" w:hAnsi="Verdana" w:cs="Arial"/>
                <w:b/>
                <w:bCs/>
                <w:color w:val="000000" w:themeColor="text1"/>
                <w:sz w:val="20"/>
                <w:szCs w:val="20"/>
              </w:rPr>
            </w:pPr>
          </w:p>
        </w:tc>
        <w:tc>
          <w:tcPr>
            <w:tcW w:w="1060" w:type="dxa"/>
            <w:noWrap/>
            <w:vAlign w:val="bottom"/>
          </w:tcPr>
          <w:p w:rsidR="007D274C" w:rsidRDefault="007D274C">
            <w:pPr>
              <w:rPr>
                <w:rFonts w:ascii="Verdana" w:hAnsi="Verdana" w:cs="Arial"/>
                <w:b/>
                <w:bCs/>
                <w:color w:val="000000" w:themeColor="text1"/>
                <w:sz w:val="20"/>
                <w:szCs w:val="20"/>
              </w:rPr>
            </w:pPr>
          </w:p>
        </w:tc>
      </w:tr>
      <w:tr w:rsidR="007D274C" w:rsidTr="007D274C">
        <w:trPr>
          <w:trHeight w:val="255"/>
        </w:trPr>
        <w:tc>
          <w:tcPr>
            <w:tcW w:w="2260" w:type="dxa"/>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ANS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 days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5/10/04</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5/21/04</w:t>
            </w:r>
          </w:p>
        </w:tc>
      </w:tr>
      <w:tr w:rsidR="007D274C" w:rsidTr="007D274C">
        <w:trPr>
          <w:trHeight w:val="255"/>
        </w:trPr>
        <w:tc>
          <w:tcPr>
            <w:tcW w:w="2260" w:type="dxa"/>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MiSys Lab</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 days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5/17/04</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5/28/04</w:t>
            </w:r>
          </w:p>
        </w:tc>
      </w:tr>
      <w:tr w:rsidR="007D274C" w:rsidTr="007D274C">
        <w:trPr>
          <w:trHeight w:val="255"/>
        </w:trPr>
        <w:tc>
          <w:tcPr>
            <w:tcW w:w="2260" w:type="dxa"/>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Encounters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 days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5/17/04</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5/28/04</w:t>
            </w:r>
          </w:p>
        </w:tc>
      </w:tr>
      <w:tr w:rsidR="007D274C" w:rsidTr="007D274C">
        <w:trPr>
          <w:trHeight w:val="255"/>
        </w:trPr>
        <w:tc>
          <w:tcPr>
            <w:tcW w:w="2260" w:type="dxa"/>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Transcription</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 days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5/17/04</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5/28/04</w:t>
            </w:r>
          </w:p>
        </w:tc>
      </w:tr>
      <w:tr w:rsidR="007D274C" w:rsidTr="007D274C">
        <w:trPr>
          <w:trHeight w:val="255"/>
        </w:trPr>
        <w:tc>
          <w:tcPr>
            <w:tcW w:w="2260" w:type="dxa"/>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PACE</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 days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5/24/04</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6/4/04</w:t>
            </w:r>
          </w:p>
        </w:tc>
      </w:tr>
      <w:tr w:rsidR="007D274C" w:rsidTr="007D274C">
        <w:trPr>
          <w:trHeight w:val="255"/>
        </w:trPr>
        <w:tc>
          <w:tcPr>
            <w:tcW w:w="2260" w:type="dxa"/>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Radiology</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 days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5/24/04</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6/4/04</w:t>
            </w:r>
          </w:p>
        </w:tc>
      </w:tr>
      <w:tr w:rsidR="007D274C" w:rsidTr="007D274C">
        <w:trPr>
          <w:trHeight w:val="255"/>
        </w:trPr>
        <w:tc>
          <w:tcPr>
            <w:tcW w:w="2260" w:type="dxa"/>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Membership System</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 days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5/31/04</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6/11/04</w:t>
            </w:r>
          </w:p>
        </w:tc>
      </w:tr>
      <w:tr w:rsidR="007D274C" w:rsidTr="007D274C">
        <w:trPr>
          <w:trHeight w:val="255"/>
        </w:trPr>
        <w:tc>
          <w:tcPr>
            <w:tcW w:w="2260" w:type="dxa"/>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Pharmacy</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 days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6/14/04</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6/25/04</w:t>
            </w:r>
          </w:p>
        </w:tc>
      </w:tr>
      <w:tr w:rsidR="007D274C" w:rsidTr="007D274C">
        <w:trPr>
          <w:trHeight w:val="255"/>
        </w:trPr>
        <w:tc>
          <w:tcPr>
            <w:tcW w:w="2260" w:type="dxa"/>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Immunizations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 days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6/14/04</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6/25/04</w:t>
            </w:r>
          </w:p>
        </w:tc>
      </w:tr>
      <w:tr w:rsidR="007D274C" w:rsidTr="007D274C">
        <w:trPr>
          <w:trHeight w:val="255"/>
        </w:trPr>
        <w:tc>
          <w:tcPr>
            <w:tcW w:w="2260" w:type="dxa"/>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Allergy</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 days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6/21/04</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7/2/04</w:t>
            </w:r>
          </w:p>
        </w:tc>
      </w:tr>
      <w:tr w:rsidR="007D274C" w:rsidTr="007D274C">
        <w:trPr>
          <w:trHeight w:val="255"/>
        </w:trPr>
        <w:tc>
          <w:tcPr>
            <w:tcW w:w="2260" w:type="dxa"/>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Providers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10 days</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6/21/04</w:t>
            </w:r>
          </w:p>
        </w:tc>
        <w:tc>
          <w:tcPr>
            <w:tcW w:w="1060" w:type="dxa"/>
            <w:noWrap/>
            <w:vAlign w:val="bottom"/>
            <w:hideMark/>
          </w:tcPr>
          <w:p w:rsidR="007D274C" w:rsidRDefault="007D274C">
            <w:pPr>
              <w:rPr>
                <w:rFonts w:ascii="Verdana" w:hAnsi="Verdana" w:cs="Arial"/>
                <w:color w:val="000000" w:themeColor="text1"/>
                <w:sz w:val="20"/>
                <w:szCs w:val="20"/>
              </w:rPr>
            </w:pPr>
            <w:r>
              <w:rPr>
                <w:rFonts w:ascii="Verdana" w:hAnsi="Verdana" w:cs="Arial"/>
                <w:color w:val="000000" w:themeColor="text1"/>
                <w:sz w:val="20"/>
                <w:szCs w:val="20"/>
              </w:rPr>
              <w:t>7/2/04</w:t>
            </w:r>
          </w:p>
        </w:tc>
      </w:tr>
      <w:tr w:rsidR="007D274C" w:rsidTr="007D274C">
        <w:trPr>
          <w:trHeight w:val="510"/>
        </w:trPr>
        <w:tc>
          <w:tcPr>
            <w:tcW w:w="2260" w:type="dxa"/>
            <w:vAlign w:val="bottom"/>
            <w:hideMark/>
          </w:tcPr>
          <w:p w:rsidR="007D274C" w:rsidRDefault="007D274C">
            <w:pPr>
              <w:rPr>
                <w:rFonts w:ascii="Verdana" w:hAnsi="Verdana" w:cs="Arial"/>
                <w:b/>
                <w:color w:val="000000" w:themeColor="text1"/>
                <w:sz w:val="20"/>
                <w:szCs w:val="20"/>
              </w:rPr>
            </w:pPr>
            <w:r>
              <w:rPr>
                <w:rFonts w:ascii="Verdana" w:hAnsi="Verdana" w:cs="Arial"/>
                <w:b/>
                <w:color w:val="000000" w:themeColor="text1"/>
                <w:sz w:val="20"/>
                <w:szCs w:val="20"/>
              </w:rPr>
              <w:t>On-Call Ancillary System Support (SME)</w:t>
            </w:r>
          </w:p>
        </w:tc>
        <w:tc>
          <w:tcPr>
            <w:tcW w:w="1060" w:type="dxa"/>
            <w:noWrap/>
            <w:vAlign w:val="bottom"/>
            <w:hideMark/>
          </w:tcPr>
          <w:p w:rsidR="007D274C" w:rsidRDefault="007D274C">
            <w:pPr>
              <w:rPr>
                <w:rFonts w:ascii="Verdana" w:hAnsi="Verdana" w:cs="Arial"/>
                <w:b/>
                <w:color w:val="000000" w:themeColor="text1"/>
                <w:sz w:val="20"/>
                <w:szCs w:val="20"/>
              </w:rPr>
            </w:pPr>
            <w:r>
              <w:rPr>
                <w:rFonts w:ascii="Verdana" w:hAnsi="Verdana" w:cs="Arial"/>
                <w:b/>
                <w:color w:val="000000" w:themeColor="text1"/>
                <w:sz w:val="20"/>
                <w:szCs w:val="20"/>
              </w:rPr>
              <w:t>50 days</w:t>
            </w:r>
          </w:p>
        </w:tc>
        <w:tc>
          <w:tcPr>
            <w:tcW w:w="1060" w:type="dxa"/>
            <w:noWrap/>
            <w:vAlign w:val="bottom"/>
            <w:hideMark/>
          </w:tcPr>
          <w:p w:rsidR="007D274C" w:rsidRDefault="007D274C">
            <w:pPr>
              <w:rPr>
                <w:rFonts w:ascii="Verdana" w:hAnsi="Verdana" w:cs="Arial"/>
                <w:b/>
                <w:color w:val="000000" w:themeColor="text1"/>
                <w:sz w:val="20"/>
                <w:szCs w:val="20"/>
              </w:rPr>
            </w:pPr>
            <w:r>
              <w:rPr>
                <w:rFonts w:ascii="Verdana" w:hAnsi="Verdana" w:cs="Arial"/>
                <w:b/>
                <w:color w:val="000000" w:themeColor="text1"/>
                <w:sz w:val="20"/>
                <w:szCs w:val="20"/>
              </w:rPr>
              <w:t>5/10/04</w:t>
            </w:r>
          </w:p>
        </w:tc>
        <w:tc>
          <w:tcPr>
            <w:tcW w:w="1060" w:type="dxa"/>
            <w:noWrap/>
            <w:vAlign w:val="bottom"/>
            <w:hideMark/>
          </w:tcPr>
          <w:p w:rsidR="007D274C" w:rsidRDefault="007D274C">
            <w:pPr>
              <w:rPr>
                <w:rFonts w:ascii="Verdana" w:hAnsi="Verdana" w:cs="Arial"/>
                <w:b/>
                <w:color w:val="000000" w:themeColor="text1"/>
                <w:sz w:val="20"/>
                <w:szCs w:val="20"/>
              </w:rPr>
            </w:pPr>
            <w:r>
              <w:rPr>
                <w:rFonts w:ascii="Verdana" w:hAnsi="Verdana" w:cs="Arial"/>
                <w:b/>
                <w:color w:val="000000" w:themeColor="text1"/>
                <w:sz w:val="20"/>
                <w:szCs w:val="20"/>
              </w:rPr>
              <w:t>7/16/04</w:t>
            </w:r>
          </w:p>
        </w:tc>
      </w:tr>
    </w:tbl>
    <w:p w:rsidR="007D274C" w:rsidRDefault="007D274C" w:rsidP="007D274C">
      <w:pPr>
        <w:jc w:val="both"/>
        <w:rPr>
          <w:rFonts w:ascii="Verdana" w:hAnsi="Verdana"/>
          <w:color w:val="000000" w:themeColor="text1"/>
          <w:sz w:val="20"/>
          <w:szCs w:val="20"/>
        </w:rPr>
      </w:pPr>
    </w:p>
    <w:p w:rsidR="007D274C" w:rsidRDefault="007D274C" w:rsidP="007D274C">
      <w:pPr>
        <w:pStyle w:val="Heading2"/>
        <w:rPr>
          <w:rFonts w:ascii="Verdana" w:hAnsi="Verdana"/>
          <w:color w:val="000000" w:themeColor="text1"/>
          <w:sz w:val="20"/>
          <w:szCs w:val="20"/>
        </w:rPr>
      </w:pPr>
      <w:bookmarkStart w:id="67" w:name="_Toc72135783"/>
      <w:r>
        <w:rPr>
          <w:rFonts w:ascii="Verdana" w:hAnsi="Verdana"/>
          <w:color w:val="000000" w:themeColor="text1"/>
          <w:sz w:val="20"/>
          <w:szCs w:val="20"/>
        </w:rPr>
        <w:t>Test Environment</w:t>
      </w:r>
      <w:bookmarkEnd w:id="67"/>
    </w:p>
    <w:p w:rsidR="007D274C" w:rsidRDefault="007D274C" w:rsidP="007D274C">
      <w:pPr>
        <w:rPr>
          <w:rFonts w:ascii="Verdana" w:hAnsi="Verdana"/>
          <w:color w:val="000000" w:themeColor="text1"/>
          <w:sz w:val="20"/>
          <w:szCs w:val="20"/>
        </w:rPr>
      </w:pPr>
      <w:r>
        <w:rPr>
          <w:rFonts w:ascii="Verdana" w:hAnsi="Verdana"/>
          <w:color w:val="000000" w:themeColor="text1"/>
          <w:sz w:val="20"/>
          <w:szCs w:val="20"/>
        </w:rPr>
        <w:t>The table below indicates for each main application component and test stage , the technical environment where testing will take place.</w:t>
      </w:r>
    </w:p>
    <w:p w:rsidR="007D274C" w:rsidRDefault="007D274C" w:rsidP="007D274C">
      <w:pPr>
        <w:rPr>
          <w:rFonts w:ascii="Verdana" w:hAnsi="Verdana"/>
          <w:color w:val="000000" w:themeColor="text1"/>
          <w:sz w:val="20"/>
          <w:szCs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3348"/>
        <w:gridCol w:w="2147"/>
        <w:gridCol w:w="1831"/>
      </w:tblGrid>
      <w:tr w:rsidR="007D274C" w:rsidTr="007D274C">
        <w:trPr>
          <w:cantSplit/>
          <w:tblHeader/>
        </w:trPr>
        <w:tc>
          <w:tcPr>
            <w:tcW w:w="3348" w:type="dxa"/>
            <w:tcBorders>
              <w:top w:val="single" w:sz="12" w:space="0" w:color="auto"/>
              <w:left w:val="single" w:sz="12" w:space="0" w:color="auto"/>
              <w:bottom w:val="single" w:sz="6" w:space="0" w:color="auto"/>
              <w:right w:val="single" w:sz="6" w:space="0" w:color="auto"/>
            </w:tcBorders>
            <w:hideMark/>
          </w:tcPr>
          <w:p w:rsidR="007D274C" w:rsidRDefault="007D274C">
            <w:pPr>
              <w:pStyle w:val="BodyText2"/>
              <w:tabs>
                <w:tab w:val="right" w:pos="3132"/>
              </w:tabs>
              <w:spacing w:line="276" w:lineRule="auto"/>
              <w:rPr>
                <w:rFonts w:ascii="Verdana" w:hAnsi="Verdana"/>
                <w:b/>
                <w:color w:val="000000" w:themeColor="text1"/>
                <w:sz w:val="20"/>
              </w:rPr>
            </w:pPr>
            <w:r>
              <w:rPr>
                <w:rFonts w:ascii="Verdana" w:hAnsi="Verdana"/>
                <w:b/>
                <w:color w:val="000000" w:themeColor="text1"/>
                <w:sz w:val="20"/>
              </w:rPr>
              <w:t>Application Component</w:t>
            </w:r>
            <w:r>
              <w:rPr>
                <w:rFonts w:ascii="Verdana" w:hAnsi="Verdana"/>
                <w:b/>
                <w:color w:val="000000" w:themeColor="text1"/>
                <w:sz w:val="20"/>
              </w:rPr>
              <w:tab/>
            </w:r>
          </w:p>
        </w:tc>
        <w:tc>
          <w:tcPr>
            <w:tcW w:w="2147" w:type="dxa"/>
            <w:tcBorders>
              <w:top w:val="single" w:sz="12" w:space="0" w:color="auto"/>
              <w:left w:val="single" w:sz="6" w:space="0" w:color="auto"/>
              <w:bottom w:val="single" w:sz="6" w:space="0" w:color="auto"/>
              <w:right w:val="single" w:sz="6" w:space="0" w:color="auto"/>
            </w:tcBorders>
            <w:hideMark/>
          </w:tcPr>
          <w:p w:rsidR="007D274C" w:rsidRDefault="007D274C">
            <w:pPr>
              <w:pStyle w:val="BodyText2"/>
              <w:spacing w:line="276" w:lineRule="auto"/>
              <w:rPr>
                <w:rFonts w:ascii="Verdana" w:hAnsi="Verdana"/>
                <w:b/>
                <w:color w:val="000000" w:themeColor="text1"/>
                <w:sz w:val="20"/>
              </w:rPr>
            </w:pPr>
            <w:r>
              <w:rPr>
                <w:rFonts w:ascii="Verdana" w:hAnsi="Verdana"/>
                <w:b/>
                <w:color w:val="000000" w:themeColor="text1"/>
                <w:sz w:val="20"/>
              </w:rPr>
              <w:t>Test Stage</w:t>
            </w:r>
          </w:p>
        </w:tc>
        <w:tc>
          <w:tcPr>
            <w:tcW w:w="1831" w:type="dxa"/>
            <w:tcBorders>
              <w:top w:val="single" w:sz="12" w:space="0" w:color="auto"/>
              <w:left w:val="single" w:sz="6" w:space="0" w:color="auto"/>
              <w:bottom w:val="single" w:sz="6" w:space="0" w:color="auto"/>
              <w:right w:val="single" w:sz="12" w:space="0" w:color="auto"/>
            </w:tcBorders>
            <w:hideMark/>
          </w:tcPr>
          <w:p w:rsidR="007D274C" w:rsidRDefault="007D274C">
            <w:pPr>
              <w:pStyle w:val="BodyText2"/>
              <w:spacing w:line="276" w:lineRule="auto"/>
              <w:rPr>
                <w:rFonts w:ascii="Verdana" w:hAnsi="Verdana"/>
                <w:b/>
                <w:color w:val="000000" w:themeColor="text1"/>
                <w:sz w:val="20"/>
              </w:rPr>
            </w:pPr>
            <w:r>
              <w:rPr>
                <w:rFonts w:ascii="Verdana" w:hAnsi="Verdana"/>
                <w:b/>
                <w:color w:val="000000" w:themeColor="text1"/>
                <w:sz w:val="20"/>
              </w:rPr>
              <w:t>Environment</w:t>
            </w:r>
          </w:p>
        </w:tc>
      </w:tr>
      <w:tr w:rsidR="007D274C" w:rsidTr="007D274C">
        <w:trPr>
          <w:cantSplit/>
        </w:trPr>
        <w:tc>
          <w:tcPr>
            <w:tcW w:w="3348" w:type="dxa"/>
            <w:tcBorders>
              <w:top w:val="single" w:sz="6" w:space="0" w:color="auto"/>
              <w:left w:val="single" w:sz="12" w:space="0" w:color="auto"/>
              <w:bottom w:val="single" w:sz="6" w:space="0" w:color="auto"/>
              <w:right w:val="single" w:sz="6" w:space="0" w:color="auto"/>
            </w:tcBorders>
            <w:hideMark/>
          </w:tcPr>
          <w:p w:rsidR="007D274C" w:rsidRDefault="007D274C">
            <w:pPr>
              <w:pStyle w:val="BodyText2"/>
              <w:spacing w:line="276" w:lineRule="auto"/>
              <w:rPr>
                <w:rFonts w:ascii="Verdana" w:hAnsi="Verdana"/>
                <w:b/>
                <w:color w:val="000000" w:themeColor="text1"/>
                <w:sz w:val="20"/>
              </w:rPr>
            </w:pPr>
            <w:r>
              <w:rPr>
                <w:rFonts w:ascii="Verdana" w:hAnsi="Verdana"/>
                <w:color w:val="000000" w:themeColor="text1"/>
                <w:sz w:val="20"/>
              </w:rPr>
              <w:t>Lab</w:t>
            </w:r>
          </w:p>
        </w:tc>
        <w:tc>
          <w:tcPr>
            <w:tcW w:w="2147" w:type="dxa"/>
            <w:tcBorders>
              <w:top w:val="single" w:sz="6" w:space="0" w:color="auto"/>
              <w:left w:val="single" w:sz="6" w:space="0" w:color="auto"/>
              <w:bottom w:val="single" w:sz="6" w:space="0" w:color="auto"/>
              <w:right w:val="single" w:sz="6" w:space="0" w:color="auto"/>
            </w:tcBorders>
            <w:hideMark/>
          </w:tcPr>
          <w:p w:rsidR="007D274C" w:rsidRDefault="007D274C">
            <w:pPr>
              <w:pStyle w:val="BodyText2"/>
              <w:spacing w:line="276" w:lineRule="auto"/>
              <w:rPr>
                <w:rFonts w:ascii="Verdana" w:hAnsi="Verdana"/>
                <w:color w:val="000000" w:themeColor="text1"/>
                <w:sz w:val="20"/>
              </w:rPr>
            </w:pPr>
            <w:r>
              <w:rPr>
                <w:rFonts w:ascii="Verdana" w:hAnsi="Verdana"/>
                <w:color w:val="000000" w:themeColor="text1"/>
                <w:sz w:val="20"/>
              </w:rPr>
              <w:t>Phase1</w:t>
            </w:r>
          </w:p>
        </w:tc>
        <w:tc>
          <w:tcPr>
            <w:tcW w:w="1831" w:type="dxa"/>
            <w:tcBorders>
              <w:top w:val="single" w:sz="6" w:space="0" w:color="auto"/>
              <w:left w:val="single" w:sz="6" w:space="0" w:color="auto"/>
              <w:bottom w:val="single" w:sz="6" w:space="0" w:color="auto"/>
              <w:right w:val="single" w:sz="12" w:space="0" w:color="auto"/>
            </w:tcBorders>
            <w:hideMark/>
          </w:tcPr>
          <w:p w:rsidR="007D274C" w:rsidRDefault="007D274C">
            <w:pPr>
              <w:pStyle w:val="BodyText2"/>
              <w:spacing w:line="276" w:lineRule="auto"/>
              <w:rPr>
                <w:rFonts w:ascii="Verdana" w:hAnsi="Verdana"/>
                <w:color w:val="000000" w:themeColor="text1"/>
                <w:sz w:val="20"/>
              </w:rPr>
            </w:pPr>
            <w:r>
              <w:rPr>
                <w:rFonts w:ascii="Verdana" w:hAnsi="Verdana"/>
                <w:color w:val="000000" w:themeColor="text1"/>
                <w:sz w:val="20"/>
              </w:rPr>
              <w:t>WIT</w:t>
            </w:r>
          </w:p>
        </w:tc>
      </w:tr>
      <w:tr w:rsidR="007D274C" w:rsidTr="007D274C">
        <w:trPr>
          <w:cantSplit/>
        </w:trPr>
        <w:tc>
          <w:tcPr>
            <w:tcW w:w="3348" w:type="dxa"/>
            <w:tcBorders>
              <w:top w:val="single" w:sz="6" w:space="0" w:color="auto"/>
              <w:left w:val="single" w:sz="12" w:space="0" w:color="auto"/>
              <w:bottom w:val="single" w:sz="6" w:space="0" w:color="auto"/>
              <w:right w:val="single" w:sz="6" w:space="0" w:color="auto"/>
            </w:tcBorders>
            <w:hideMark/>
          </w:tcPr>
          <w:p w:rsidR="007D274C" w:rsidRDefault="007D274C">
            <w:pPr>
              <w:pStyle w:val="BodyText2"/>
              <w:spacing w:line="276" w:lineRule="auto"/>
              <w:rPr>
                <w:rFonts w:ascii="Verdana" w:hAnsi="Verdana"/>
                <w:color w:val="000000" w:themeColor="text1"/>
                <w:sz w:val="20"/>
              </w:rPr>
            </w:pPr>
            <w:r>
              <w:rPr>
                <w:rFonts w:ascii="Verdana" w:hAnsi="Verdana"/>
                <w:color w:val="000000" w:themeColor="text1"/>
                <w:sz w:val="20"/>
              </w:rPr>
              <w:t>Radiology</w:t>
            </w:r>
          </w:p>
        </w:tc>
        <w:tc>
          <w:tcPr>
            <w:tcW w:w="2147" w:type="dxa"/>
            <w:tcBorders>
              <w:top w:val="single" w:sz="6" w:space="0" w:color="auto"/>
              <w:left w:val="single" w:sz="6" w:space="0" w:color="auto"/>
              <w:bottom w:val="single" w:sz="6" w:space="0" w:color="auto"/>
              <w:right w:val="single" w:sz="6" w:space="0" w:color="auto"/>
            </w:tcBorders>
            <w:hideMark/>
          </w:tcPr>
          <w:p w:rsidR="007D274C" w:rsidRDefault="007D274C">
            <w:pPr>
              <w:pStyle w:val="BodyText2"/>
              <w:spacing w:line="276" w:lineRule="auto"/>
              <w:rPr>
                <w:rFonts w:ascii="Verdana" w:hAnsi="Verdana"/>
                <w:color w:val="000000" w:themeColor="text1"/>
                <w:sz w:val="20"/>
              </w:rPr>
            </w:pPr>
            <w:r>
              <w:rPr>
                <w:rFonts w:ascii="Verdana" w:hAnsi="Verdana"/>
                <w:color w:val="000000" w:themeColor="text1"/>
                <w:sz w:val="20"/>
              </w:rPr>
              <w:t>Phase1</w:t>
            </w:r>
          </w:p>
        </w:tc>
        <w:tc>
          <w:tcPr>
            <w:tcW w:w="1831" w:type="dxa"/>
            <w:tcBorders>
              <w:top w:val="single" w:sz="6" w:space="0" w:color="auto"/>
              <w:left w:val="single" w:sz="6" w:space="0" w:color="auto"/>
              <w:bottom w:val="single" w:sz="6" w:space="0" w:color="auto"/>
              <w:right w:val="single" w:sz="12" w:space="0" w:color="auto"/>
            </w:tcBorders>
            <w:hideMark/>
          </w:tcPr>
          <w:p w:rsidR="007D274C" w:rsidRDefault="007D274C">
            <w:pPr>
              <w:pStyle w:val="BodyText2"/>
              <w:spacing w:line="276" w:lineRule="auto"/>
              <w:rPr>
                <w:rFonts w:ascii="Verdana" w:hAnsi="Verdana"/>
                <w:color w:val="000000" w:themeColor="text1"/>
                <w:sz w:val="20"/>
              </w:rPr>
            </w:pPr>
            <w:r>
              <w:rPr>
                <w:rFonts w:ascii="Verdana" w:hAnsi="Verdana"/>
                <w:color w:val="000000" w:themeColor="text1"/>
                <w:sz w:val="20"/>
              </w:rPr>
              <w:t>WIT</w:t>
            </w:r>
          </w:p>
        </w:tc>
      </w:tr>
      <w:tr w:rsidR="007D274C" w:rsidTr="007D274C">
        <w:trPr>
          <w:cantSplit/>
        </w:trPr>
        <w:tc>
          <w:tcPr>
            <w:tcW w:w="3348" w:type="dxa"/>
            <w:tcBorders>
              <w:top w:val="single" w:sz="6" w:space="0" w:color="auto"/>
              <w:left w:val="single" w:sz="12" w:space="0" w:color="auto"/>
              <w:bottom w:val="single" w:sz="6" w:space="0" w:color="auto"/>
              <w:right w:val="single" w:sz="6" w:space="0" w:color="auto"/>
            </w:tcBorders>
            <w:hideMark/>
          </w:tcPr>
          <w:p w:rsidR="007D274C" w:rsidRDefault="007D274C">
            <w:pPr>
              <w:pStyle w:val="BodyText2"/>
              <w:spacing w:line="276" w:lineRule="auto"/>
              <w:rPr>
                <w:rFonts w:ascii="Verdana" w:hAnsi="Verdana"/>
                <w:color w:val="000000" w:themeColor="text1"/>
                <w:sz w:val="20"/>
              </w:rPr>
            </w:pPr>
            <w:r>
              <w:rPr>
                <w:rFonts w:ascii="Verdana" w:hAnsi="Verdana"/>
                <w:color w:val="000000" w:themeColor="text1"/>
                <w:sz w:val="20"/>
              </w:rPr>
              <w:t>Pharmacy</w:t>
            </w:r>
          </w:p>
        </w:tc>
        <w:tc>
          <w:tcPr>
            <w:tcW w:w="2147" w:type="dxa"/>
            <w:tcBorders>
              <w:top w:val="single" w:sz="6" w:space="0" w:color="auto"/>
              <w:left w:val="single" w:sz="6" w:space="0" w:color="auto"/>
              <w:bottom w:val="single" w:sz="6" w:space="0" w:color="auto"/>
              <w:right w:val="single" w:sz="6" w:space="0" w:color="auto"/>
            </w:tcBorders>
            <w:hideMark/>
          </w:tcPr>
          <w:p w:rsidR="007D274C" w:rsidRDefault="007D274C">
            <w:pPr>
              <w:pStyle w:val="BodyText2"/>
              <w:spacing w:line="276" w:lineRule="auto"/>
              <w:rPr>
                <w:rFonts w:ascii="Verdana" w:hAnsi="Verdana"/>
                <w:color w:val="000000" w:themeColor="text1"/>
                <w:sz w:val="20"/>
              </w:rPr>
            </w:pPr>
            <w:r>
              <w:rPr>
                <w:rFonts w:ascii="Verdana" w:hAnsi="Verdana"/>
                <w:color w:val="000000" w:themeColor="text1"/>
                <w:sz w:val="20"/>
              </w:rPr>
              <w:t>Phase2</w:t>
            </w:r>
          </w:p>
        </w:tc>
        <w:tc>
          <w:tcPr>
            <w:tcW w:w="1831" w:type="dxa"/>
            <w:tcBorders>
              <w:top w:val="single" w:sz="6" w:space="0" w:color="auto"/>
              <w:left w:val="single" w:sz="6" w:space="0" w:color="auto"/>
              <w:bottom w:val="single" w:sz="6" w:space="0" w:color="auto"/>
              <w:right w:val="single" w:sz="12" w:space="0" w:color="auto"/>
            </w:tcBorders>
            <w:hideMark/>
          </w:tcPr>
          <w:p w:rsidR="007D274C" w:rsidRDefault="007D274C">
            <w:pPr>
              <w:pStyle w:val="BodyText2"/>
              <w:spacing w:line="276" w:lineRule="auto"/>
              <w:rPr>
                <w:rFonts w:ascii="Verdana" w:hAnsi="Verdana"/>
                <w:color w:val="000000" w:themeColor="text1"/>
                <w:sz w:val="20"/>
              </w:rPr>
            </w:pPr>
            <w:r>
              <w:rPr>
                <w:rFonts w:ascii="Verdana" w:hAnsi="Verdana"/>
                <w:color w:val="000000" w:themeColor="text1"/>
                <w:sz w:val="20"/>
              </w:rPr>
              <w:t>WIT</w:t>
            </w:r>
          </w:p>
        </w:tc>
      </w:tr>
      <w:tr w:rsidR="007D274C" w:rsidTr="007D274C">
        <w:trPr>
          <w:cantSplit/>
        </w:trPr>
        <w:tc>
          <w:tcPr>
            <w:tcW w:w="3348" w:type="dxa"/>
            <w:tcBorders>
              <w:top w:val="single" w:sz="6" w:space="0" w:color="auto"/>
              <w:left w:val="single" w:sz="12" w:space="0" w:color="auto"/>
              <w:bottom w:val="single" w:sz="6" w:space="0" w:color="auto"/>
              <w:right w:val="single" w:sz="6" w:space="0" w:color="auto"/>
            </w:tcBorders>
            <w:hideMark/>
          </w:tcPr>
          <w:p w:rsidR="007D274C" w:rsidRDefault="007D274C">
            <w:pPr>
              <w:pStyle w:val="BodyText2"/>
              <w:spacing w:line="276" w:lineRule="auto"/>
              <w:rPr>
                <w:rFonts w:ascii="Verdana" w:hAnsi="Verdana"/>
                <w:color w:val="000000" w:themeColor="text1"/>
                <w:sz w:val="20"/>
              </w:rPr>
            </w:pPr>
            <w:r>
              <w:rPr>
                <w:rFonts w:ascii="Verdana" w:hAnsi="Verdana"/>
                <w:color w:val="000000" w:themeColor="text1"/>
                <w:sz w:val="20"/>
              </w:rPr>
              <w:t>Immunization</w:t>
            </w:r>
          </w:p>
        </w:tc>
        <w:tc>
          <w:tcPr>
            <w:tcW w:w="2147" w:type="dxa"/>
            <w:tcBorders>
              <w:top w:val="single" w:sz="6" w:space="0" w:color="auto"/>
              <w:left w:val="single" w:sz="6" w:space="0" w:color="auto"/>
              <w:bottom w:val="single" w:sz="6" w:space="0" w:color="auto"/>
              <w:right w:val="single" w:sz="6" w:space="0" w:color="auto"/>
            </w:tcBorders>
            <w:hideMark/>
          </w:tcPr>
          <w:p w:rsidR="007D274C" w:rsidRDefault="007D274C">
            <w:pPr>
              <w:pStyle w:val="BodyText2"/>
              <w:spacing w:line="276" w:lineRule="auto"/>
              <w:rPr>
                <w:rFonts w:ascii="Verdana" w:hAnsi="Verdana"/>
                <w:color w:val="000000" w:themeColor="text1"/>
                <w:sz w:val="20"/>
              </w:rPr>
            </w:pPr>
            <w:r>
              <w:rPr>
                <w:rFonts w:ascii="Verdana" w:hAnsi="Verdana"/>
                <w:color w:val="000000" w:themeColor="text1"/>
                <w:sz w:val="20"/>
              </w:rPr>
              <w:t>Phase3</w:t>
            </w:r>
          </w:p>
        </w:tc>
        <w:tc>
          <w:tcPr>
            <w:tcW w:w="1831" w:type="dxa"/>
            <w:tcBorders>
              <w:top w:val="single" w:sz="6" w:space="0" w:color="auto"/>
              <w:left w:val="single" w:sz="6" w:space="0" w:color="auto"/>
              <w:bottom w:val="single" w:sz="6" w:space="0" w:color="auto"/>
              <w:right w:val="single" w:sz="12" w:space="0" w:color="auto"/>
            </w:tcBorders>
            <w:hideMark/>
          </w:tcPr>
          <w:p w:rsidR="007D274C" w:rsidRDefault="007D274C">
            <w:pPr>
              <w:pStyle w:val="BodyText2"/>
              <w:spacing w:line="276" w:lineRule="auto"/>
              <w:rPr>
                <w:rFonts w:ascii="Verdana" w:hAnsi="Verdana"/>
                <w:color w:val="000000" w:themeColor="text1"/>
                <w:sz w:val="20"/>
              </w:rPr>
            </w:pPr>
            <w:r>
              <w:rPr>
                <w:rFonts w:ascii="Verdana" w:hAnsi="Verdana"/>
                <w:color w:val="000000" w:themeColor="text1"/>
                <w:sz w:val="20"/>
              </w:rPr>
              <w:t>WIT</w:t>
            </w:r>
          </w:p>
        </w:tc>
      </w:tr>
    </w:tbl>
    <w:p w:rsidR="007D274C" w:rsidRDefault="007D274C" w:rsidP="007D274C">
      <w:pPr>
        <w:pStyle w:val="Heading2"/>
        <w:rPr>
          <w:rFonts w:ascii="Verdana" w:hAnsi="Verdana"/>
          <w:color w:val="000000" w:themeColor="text1"/>
          <w:sz w:val="20"/>
          <w:szCs w:val="20"/>
        </w:rPr>
      </w:pPr>
      <w:bookmarkStart w:id="68" w:name="_Toc67501847"/>
      <w:bookmarkStart w:id="69" w:name="_Toc67502072"/>
      <w:bookmarkStart w:id="70" w:name="_Toc67502269"/>
      <w:bookmarkStart w:id="71" w:name="_Toc67502392"/>
      <w:bookmarkStart w:id="72" w:name="_Toc67502491"/>
      <w:bookmarkStart w:id="73" w:name="_Toc67502610"/>
      <w:bookmarkStart w:id="74" w:name="_Toc67586448"/>
      <w:bookmarkStart w:id="75" w:name="_Toc67705532"/>
      <w:bookmarkStart w:id="76" w:name="_Toc68265734"/>
      <w:bookmarkStart w:id="77" w:name="_Toc68269998"/>
      <w:bookmarkStart w:id="78" w:name="_Toc69276636"/>
      <w:bookmarkStart w:id="79" w:name="_Toc69276733"/>
      <w:bookmarkStart w:id="80" w:name="_Toc72135784"/>
      <w:bookmarkEnd w:id="68"/>
      <w:bookmarkEnd w:id="69"/>
      <w:bookmarkEnd w:id="70"/>
      <w:bookmarkEnd w:id="71"/>
      <w:bookmarkEnd w:id="72"/>
      <w:bookmarkEnd w:id="73"/>
      <w:bookmarkEnd w:id="74"/>
      <w:bookmarkEnd w:id="75"/>
      <w:bookmarkEnd w:id="76"/>
      <w:bookmarkEnd w:id="77"/>
      <w:bookmarkEnd w:id="78"/>
      <w:bookmarkEnd w:id="79"/>
      <w:r>
        <w:rPr>
          <w:rFonts w:ascii="Verdana" w:hAnsi="Verdana"/>
          <w:color w:val="000000" w:themeColor="text1"/>
          <w:sz w:val="20"/>
          <w:szCs w:val="20"/>
        </w:rPr>
        <w:t>Project Status Meetings</w:t>
      </w:r>
      <w:bookmarkEnd w:id="80"/>
    </w:p>
    <w:p w:rsidR="007D274C" w:rsidRDefault="007D274C" w:rsidP="007D274C">
      <w:pPr>
        <w:pStyle w:val="Body"/>
        <w:ind w:left="0"/>
        <w:jc w:val="both"/>
        <w:rPr>
          <w:rFonts w:ascii="Verdana" w:hAnsi="Verdana"/>
          <w:color w:val="000000" w:themeColor="text1"/>
          <w:sz w:val="20"/>
        </w:rPr>
      </w:pPr>
      <w:r>
        <w:rPr>
          <w:rFonts w:ascii="Verdana" w:hAnsi="Verdana"/>
          <w:color w:val="000000" w:themeColor="text1"/>
          <w:sz w:val="20"/>
        </w:rPr>
        <w:t>A weekly project status meeting will be established to communicate progress, key issues, risks and outstanding action items as they apply to procedure mapping validation and testing.</w:t>
      </w:r>
    </w:p>
    <w:p w:rsidR="007D274C" w:rsidRDefault="007D274C" w:rsidP="007D274C">
      <w:pPr>
        <w:pStyle w:val="Heading2"/>
        <w:rPr>
          <w:rFonts w:ascii="Verdana" w:hAnsi="Verdana"/>
          <w:color w:val="000000" w:themeColor="text1"/>
          <w:sz w:val="20"/>
          <w:szCs w:val="20"/>
        </w:rPr>
      </w:pPr>
      <w:bookmarkStart w:id="81" w:name="_Toc72135785"/>
      <w:r>
        <w:rPr>
          <w:rFonts w:ascii="Verdana" w:hAnsi="Verdana"/>
          <w:color w:val="000000" w:themeColor="text1"/>
          <w:sz w:val="20"/>
          <w:szCs w:val="20"/>
        </w:rPr>
        <w:lastRenderedPageBreak/>
        <w:t>Testing Meetings during test execution</w:t>
      </w:r>
      <w:bookmarkEnd w:id="81"/>
    </w:p>
    <w:p w:rsidR="007D274C" w:rsidRDefault="007D274C" w:rsidP="007D274C">
      <w:pPr>
        <w:pStyle w:val="Body"/>
        <w:ind w:left="0"/>
        <w:jc w:val="both"/>
        <w:rPr>
          <w:rFonts w:ascii="Verdana" w:hAnsi="Verdana"/>
          <w:color w:val="000000" w:themeColor="text1"/>
          <w:sz w:val="20"/>
        </w:rPr>
      </w:pPr>
      <w:r>
        <w:rPr>
          <w:rFonts w:ascii="Verdana" w:hAnsi="Verdana"/>
          <w:color w:val="000000" w:themeColor="text1"/>
          <w:sz w:val="20"/>
        </w:rPr>
        <w:t xml:space="preserve">Testing meetings will be established to discuss testing progress, key defects, defect resolution updates, identify and risk and issues. Any defects that have been identified and cannot be easily verified will be reviewed to determine if they are defects or enhancements. The Procedure Mapping validation lead will work closely with all parties involved in the testing effort. Testing Leads will present statistics on testing activities and report defects that have changed in status.  </w:t>
      </w:r>
    </w:p>
    <w:p w:rsidR="007D274C" w:rsidRDefault="007D274C" w:rsidP="007D274C">
      <w:pPr>
        <w:pStyle w:val="Heading1"/>
        <w:rPr>
          <w:rFonts w:ascii="Verdana" w:hAnsi="Verdana"/>
          <w:color w:val="000000" w:themeColor="text1"/>
          <w:sz w:val="20"/>
          <w:szCs w:val="20"/>
        </w:rPr>
      </w:pPr>
      <w:bookmarkStart w:id="82" w:name="_Toc71995049"/>
      <w:bookmarkStart w:id="83" w:name="_Toc71995095"/>
      <w:bookmarkStart w:id="84" w:name="_Toc71996863"/>
      <w:bookmarkStart w:id="85" w:name="_Toc71998242"/>
      <w:bookmarkStart w:id="86" w:name="_Toc67501849"/>
      <w:bookmarkStart w:id="87" w:name="_Toc67502074"/>
      <w:bookmarkStart w:id="88" w:name="_Toc67502271"/>
      <w:bookmarkStart w:id="89" w:name="_Toc67502394"/>
      <w:bookmarkStart w:id="90" w:name="_Toc67502493"/>
      <w:bookmarkStart w:id="91" w:name="_Toc67502612"/>
      <w:bookmarkStart w:id="92" w:name="_Toc67586450"/>
      <w:bookmarkStart w:id="93" w:name="_Toc67705534"/>
      <w:bookmarkStart w:id="94" w:name="_Toc68265736"/>
      <w:bookmarkStart w:id="95" w:name="_Toc68270000"/>
      <w:bookmarkStart w:id="96" w:name="_Toc69276638"/>
      <w:bookmarkStart w:id="97" w:name="_Toc69276735"/>
      <w:bookmarkStart w:id="98" w:name="_Toc71995051"/>
      <w:bookmarkStart w:id="99" w:name="_Toc71995097"/>
      <w:bookmarkStart w:id="100" w:name="_Toc71996865"/>
      <w:bookmarkStart w:id="101" w:name="_Toc71998244"/>
      <w:bookmarkStart w:id="102" w:name="_Toc67501850"/>
      <w:bookmarkStart w:id="103" w:name="_Toc67502075"/>
      <w:bookmarkStart w:id="104" w:name="_Toc67502272"/>
      <w:bookmarkStart w:id="105" w:name="_Toc67502395"/>
      <w:bookmarkStart w:id="106" w:name="_Toc67502494"/>
      <w:bookmarkStart w:id="107" w:name="_Toc67502613"/>
      <w:bookmarkStart w:id="108" w:name="_Toc67586451"/>
      <w:bookmarkStart w:id="109" w:name="_Toc67705535"/>
      <w:bookmarkStart w:id="110" w:name="_Toc68265737"/>
      <w:bookmarkStart w:id="111" w:name="_Toc68270001"/>
      <w:bookmarkStart w:id="112" w:name="_Toc69276639"/>
      <w:bookmarkStart w:id="113" w:name="_Toc69276736"/>
      <w:bookmarkStart w:id="114" w:name="_Toc71995052"/>
      <w:bookmarkStart w:id="115" w:name="_Toc71995098"/>
      <w:bookmarkStart w:id="116" w:name="_Toc71996866"/>
      <w:bookmarkStart w:id="117" w:name="_Toc71998245"/>
      <w:bookmarkStart w:id="118" w:name="_Toc60480513"/>
      <w:bookmarkStart w:id="119" w:name="_Toc61229811"/>
      <w:bookmarkStart w:id="120" w:name="_Toc61854942"/>
      <w:bookmarkStart w:id="121" w:name="_Toc62352460"/>
      <w:bookmarkStart w:id="122" w:name="_Toc62613750"/>
      <w:bookmarkStart w:id="123" w:name="_Toc67488004"/>
      <w:bookmarkStart w:id="124" w:name="_Toc67488114"/>
      <w:bookmarkStart w:id="125" w:name="_Toc67488224"/>
      <w:bookmarkStart w:id="126" w:name="_Toc67488689"/>
      <w:bookmarkStart w:id="127" w:name="_Toc67489754"/>
      <w:bookmarkStart w:id="128" w:name="_Toc67501874"/>
      <w:bookmarkStart w:id="129" w:name="_Toc67502101"/>
      <w:bookmarkStart w:id="130" w:name="_Toc67502298"/>
      <w:bookmarkStart w:id="131" w:name="_Toc67502422"/>
      <w:bookmarkStart w:id="132" w:name="_Toc67502521"/>
      <w:bookmarkStart w:id="133" w:name="_Toc67502641"/>
      <w:bookmarkStart w:id="134" w:name="_Toc67586480"/>
      <w:bookmarkStart w:id="135" w:name="_Toc67705564"/>
      <w:bookmarkStart w:id="136" w:name="_Toc68265766"/>
      <w:bookmarkStart w:id="137" w:name="_Toc68270028"/>
      <w:bookmarkStart w:id="138" w:name="_Toc69276665"/>
      <w:bookmarkStart w:id="139" w:name="_Toc69276761"/>
      <w:bookmarkStart w:id="140" w:name="_Toc60480515"/>
      <w:bookmarkStart w:id="141" w:name="_Toc61229813"/>
      <w:bookmarkStart w:id="142" w:name="_Toc61854944"/>
      <w:bookmarkStart w:id="143" w:name="_Toc62352462"/>
      <w:bookmarkStart w:id="144" w:name="_Toc62613752"/>
      <w:bookmarkStart w:id="145" w:name="_Toc67488006"/>
      <w:bookmarkStart w:id="146" w:name="_Toc67488116"/>
      <w:bookmarkStart w:id="147" w:name="_Toc67488226"/>
      <w:bookmarkStart w:id="148" w:name="_Toc67488691"/>
      <w:bookmarkStart w:id="149" w:name="_Toc67489756"/>
      <w:bookmarkStart w:id="150" w:name="_Toc67501876"/>
      <w:bookmarkStart w:id="151" w:name="_Toc67502103"/>
      <w:bookmarkStart w:id="152" w:name="_Toc67502300"/>
      <w:bookmarkStart w:id="153" w:name="_Toc67502424"/>
      <w:bookmarkStart w:id="154" w:name="_Toc67502523"/>
      <w:bookmarkStart w:id="155" w:name="_Toc67502643"/>
      <w:bookmarkStart w:id="156" w:name="_Toc67586482"/>
      <w:bookmarkStart w:id="157" w:name="_Toc67705566"/>
      <w:bookmarkStart w:id="158" w:name="_Toc68265768"/>
      <w:bookmarkStart w:id="159" w:name="_Toc68270030"/>
      <w:bookmarkStart w:id="160" w:name="_Toc69276667"/>
      <w:bookmarkStart w:id="161" w:name="_Toc69276763"/>
      <w:bookmarkStart w:id="162" w:name="_Toc60480523"/>
      <w:bookmarkStart w:id="163" w:name="_Toc61229821"/>
      <w:bookmarkStart w:id="164" w:name="_Toc61854952"/>
      <w:bookmarkStart w:id="165" w:name="_Toc62352470"/>
      <w:bookmarkStart w:id="166" w:name="_Toc62613760"/>
      <w:bookmarkStart w:id="167" w:name="_Toc67488014"/>
      <w:bookmarkStart w:id="168" w:name="_Toc67488124"/>
      <w:bookmarkStart w:id="169" w:name="_Toc67488234"/>
      <w:bookmarkStart w:id="170" w:name="_Toc67488699"/>
      <w:bookmarkStart w:id="171" w:name="_Toc67489764"/>
      <w:bookmarkStart w:id="172" w:name="_Toc67501884"/>
      <w:bookmarkStart w:id="173" w:name="_Toc67502111"/>
      <w:bookmarkStart w:id="174" w:name="_Toc67502308"/>
      <w:bookmarkStart w:id="175" w:name="_Toc67502432"/>
      <w:bookmarkStart w:id="176" w:name="_Toc67502531"/>
      <w:bookmarkStart w:id="177" w:name="_Toc67502651"/>
      <w:bookmarkStart w:id="178" w:name="_Toc67586490"/>
      <w:bookmarkStart w:id="179" w:name="_Toc67705574"/>
      <w:bookmarkStart w:id="180" w:name="_Toc68265776"/>
      <w:bookmarkStart w:id="181" w:name="_Toc68270038"/>
      <w:bookmarkStart w:id="182" w:name="_Toc69276675"/>
      <w:bookmarkStart w:id="183" w:name="_Toc69276771"/>
      <w:bookmarkStart w:id="184" w:name="_Toc60480526"/>
      <w:bookmarkStart w:id="185" w:name="_Toc61229824"/>
      <w:bookmarkStart w:id="186" w:name="_Toc61854955"/>
      <w:bookmarkStart w:id="187" w:name="_Toc62352473"/>
      <w:bookmarkStart w:id="188" w:name="_Toc62613763"/>
      <w:bookmarkStart w:id="189" w:name="_Toc67488017"/>
      <w:bookmarkStart w:id="190" w:name="_Toc67488127"/>
      <w:bookmarkStart w:id="191" w:name="_Toc67488237"/>
      <w:bookmarkStart w:id="192" w:name="_Toc67488702"/>
      <w:bookmarkStart w:id="193" w:name="_Toc67489767"/>
      <w:bookmarkStart w:id="194" w:name="_Toc67501887"/>
      <w:bookmarkStart w:id="195" w:name="_Toc67502114"/>
      <w:bookmarkStart w:id="196" w:name="_Toc67502311"/>
      <w:bookmarkStart w:id="197" w:name="_Toc67502435"/>
      <w:bookmarkStart w:id="198" w:name="_Toc67502534"/>
      <w:bookmarkStart w:id="199" w:name="_Toc67502654"/>
      <w:bookmarkStart w:id="200" w:name="_Toc67586493"/>
      <w:bookmarkStart w:id="201" w:name="_Toc67705577"/>
      <w:bookmarkStart w:id="202" w:name="_Toc68265779"/>
      <w:bookmarkStart w:id="203" w:name="_Toc68270041"/>
      <w:bookmarkStart w:id="204" w:name="_Toc69276678"/>
      <w:bookmarkStart w:id="205" w:name="_Toc69276774"/>
      <w:bookmarkStart w:id="206" w:name="_Toc60480527"/>
      <w:bookmarkStart w:id="207" w:name="_Toc61229825"/>
      <w:bookmarkStart w:id="208" w:name="_Toc61854956"/>
      <w:bookmarkStart w:id="209" w:name="_Toc62352474"/>
      <w:bookmarkStart w:id="210" w:name="_Toc62613764"/>
      <w:bookmarkStart w:id="211" w:name="_Toc67488018"/>
      <w:bookmarkStart w:id="212" w:name="_Toc67488128"/>
      <w:bookmarkStart w:id="213" w:name="_Toc67488238"/>
      <w:bookmarkStart w:id="214" w:name="_Toc67488703"/>
      <w:bookmarkStart w:id="215" w:name="_Toc67489768"/>
      <w:bookmarkStart w:id="216" w:name="_Toc67501888"/>
      <w:bookmarkStart w:id="217" w:name="_Toc67502115"/>
      <w:bookmarkStart w:id="218" w:name="_Toc67502312"/>
      <w:bookmarkStart w:id="219" w:name="_Toc67502436"/>
      <w:bookmarkStart w:id="220" w:name="_Toc67502535"/>
      <w:bookmarkStart w:id="221" w:name="_Toc67502655"/>
      <w:bookmarkStart w:id="222" w:name="_Toc67586494"/>
      <w:bookmarkStart w:id="223" w:name="_Toc67705578"/>
      <w:bookmarkStart w:id="224" w:name="_Toc68265780"/>
      <w:bookmarkStart w:id="225" w:name="_Toc68270042"/>
      <w:bookmarkStart w:id="226" w:name="_Toc69276679"/>
      <w:bookmarkStart w:id="227" w:name="_Toc69276775"/>
      <w:bookmarkStart w:id="228" w:name="_Toc60480528"/>
      <w:bookmarkStart w:id="229" w:name="_Toc61229826"/>
      <w:bookmarkStart w:id="230" w:name="_Toc61854957"/>
      <w:bookmarkStart w:id="231" w:name="_Toc62352475"/>
      <w:bookmarkStart w:id="232" w:name="_Toc62613765"/>
      <w:bookmarkStart w:id="233" w:name="_Toc67488019"/>
      <w:bookmarkStart w:id="234" w:name="_Toc67488129"/>
      <w:bookmarkStart w:id="235" w:name="_Toc67488239"/>
      <w:bookmarkStart w:id="236" w:name="_Toc67488704"/>
      <w:bookmarkStart w:id="237" w:name="_Toc67489769"/>
      <w:bookmarkStart w:id="238" w:name="_Toc67501889"/>
      <w:bookmarkStart w:id="239" w:name="_Toc67502116"/>
      <w:bookmarkStart w:id="240" w:name="_Toc67502313"/>
      <w:bookmarkStart w:id="241" w:name="_Toc67502437"/>
      <w:bookmarkStart w:id="242" w:name="_Toc67502536"/>
      <w:bookmarkStart w:id="243" w:name="_Toc67502656"/>
      <w:bookmarkStart w:id="244" w:name="_Toc67586495"/>
      <w:bookmarkStart w:id="245" w:name="_Toc67705579"/>
      <w:bookmarkStart w:id="246" w:name="_Toc68265781"/>
      <w:bookmarkStart w:id="247" w:name="_Toc68270043"/>
      <w:bookmarkStart w:id="248" w:name="_Toc69276680"/>
      <w:bookmarkStart w:id="249" w:name="_Toc69276776"/>
      <w:bookmarkStart w:id="250" w:name="_Toc60480531"/>
      <w:bookmarkStart w:id="251" w:name="_Toc61229829"/>
      <w:bookmarkStart w:id="252" w:name="_Toc61854960"/>
      <w:bookmarkStart w:id="253" w:name="_Toc62352478"/>
      <w:bookmarkStart w:id="254" w:name="_Toc62613768"/>
      <w:bookmarkStart w:id="255" w:name="_Toc67488022"/>
      <w:bookmarkStart w:id="256" w:name="_Toc67488132"/>
      <w:bookmarkStart w:id="257" w:name="_Toc67488242"/>
      <w:bookmarkStart w:id="258" w:name="_Toc67488707"/>
      <w:bookmarkStart w:id="259" w:name="_Toc67489772"/>
      <w:bookmarkStart w:id="260" w:name="_Toc67501892"/>
      <w:bookmarkStart w:id="261" w:name="_Toc67502119"/>
      <w:bookmarkStart w:id="262" w:name="_Toc67502316"/>
      <w:bookmarkStart w:id="263" w:name="_Toc67502440"/>
      <w:bookmarkStart w:id="264" w:name="_Toc67502539"/>
      <w:bookmarkStart w:id="265" w:name="_Toc67502659"/>
      <w:bookmarkStart w:id="266" w:name="_Toc67586498"/>
      <w:bookmarkStart w:id="267" w:name="_Toc67705582"/>
      <w:bookmarkStart w:id="268" w:name="_Toc68265784"/>
      <w:bookmarkStart w:id="269" w:name="_Toc68270046"/>
      <w:bookmarkStart w:id="270" w:name="_Toc69276683"/>
      <w:bookmarkStart w:id="271" w:name="_Toc69276779"/>
      <w:bookmarkStart w:id="272" w:name="_Toc60480540"/>
      <w:bookmarkStart w:id="273" w:name="_Toc61229838"/>
      <w:bookmarkStart w:id="274" w:name="_Toc61854969"/>
      <w:bookmarkStart w:id="275" w:name="_Toc62352487"/>
      <w:bookmarkStart w:id="276" w:name="_Toc62613777"/>
      <w:bookmarkStart w:id="277" w:name="_Toc67488031"/>
      <w:bookmarkStart w:id="278" w:name="_Toc67488141"/>
      <w:bookmarkStart w:id="279" w:name="_Toc67488251"/>
      <w:bookmarkStart w:id="280" w:name="_Toc67488716"/>
      <w:bookmarkStart w:id="281" w:name="_Toc67489781"/>
      <w:bookmarkStart w:id="282" w:name="_Toc67501901"/>
      <w:bookmarkStart w:id="283" w:name="_Toc67502128"/>
      <w:bookmarkStart w:id="284" w:name="_Toc67502325"/>
      <w:bookmarkStart w:id="285" w:name="_Toc67502449"/>
      <w:bookmarkStart w:id="286" w:name="_Toc67502548"/>
      <w:bookmarkStart w:id="287" w:name="_Toc67502668"/>
      <w:bookmarkStart w:id="288" w:name="_Toc67586507"/>
      <w:bookmarkStart w:id="289" w:name="_Toc67705591"/>
      <w:bookmarkStart w:id="290" w:name="_Toc68265793"/>
      <w:bookmarkStart w:id="291" w:name="_Toc68270055"/>
      <w:bookmarkStart w:id="292" w:name="_Toc69276692"/>
      <w:bookmarkStart w:id="293" w:name="_Toc69276788"/>
      <w:bookmarkStart w:id="294" w:name="_Toc60480544"/>
      <w:bookmarkStart w:id="295" w:name="_Toc61229842"/>
      <w:bookmarkStart w:id="296" w:name="_Toc61854973"/>
      <w:bookmarkStart w:id="297" w:name="_Toc62352491"/>
      <w:bookmarkStart w:id="298" w:name="_Toc62613781"/>
      <w:bookmarkStart w:id="299" w:name="_Toc67488035"/>
      <w:bookmarkStart w:id="300" w:name="_Toc67488145"/>
      <w:bookmarkStart w:id="301" w:name="_Toc67488255"/>
      <w:bookmarkStart w:id="302" w:name="_Toc67488720"/>
      <w:bookmarkStart w:id="303" w:name="_Toc67489785"/>
      <w:bookmarkStart w:id="304" w:name="_Toc67501905"/>
      <w:bookmarkStart w:id="305" w:name="_Toc67502132"/>
      <w:bookmarkStart w:id="306" w:name="_Toc67502329"/>
      <w:bookmarkStart w:id="307" w:name="_Toc67502453"/>
      <w:bookmarkStart w:id="308" w:name="_Toc67502552"/>
      <w:bookmarkStart w:id="309" w:name="_Toc67502672"/>
      <w:bookmarkStart w:id="310" w:name="_Toc67586511"/>
      <w:bookmarkStart w:id="311" w:name="_Toc67705595"/>
      <w:bookmarkStart w:id="312" w:name="_Toc68265797"/>
      <w:bookmarkStart w:id="313" w:name="_Toc68270059"/>
      <w:bookmarkStart w:id="314" w:name="_Toc69276696"/>
      <w:bookmarkStart w:id="315" w:name="_Toc69276792"/>
      <w:bookmarkStart w:id="316" w:name="_Toc60480545"/>
      <w:bookmarkStart w:id="317" w:name="_Toc61229843"/>
      <w:bookmarkStart w:id="318" w:name="_Toc61854974"/>
      <w:bookmarkStart w:id="319" w:name="_Toc62352492"/>
      <w:bookmarkStart w:id="320" w:name="_Toc62613782"/>
      <w:bookmarkStart w:id="321" w:name="_Toc67488036"/>
      <w:bookmarkStart w:id="322" w:name="_Toc67488146"/>
      <w:bookmarkStart w:id="323" w:name="_Toc67488256"/>
      <w:bookmarkStart w:id="324" w:name="_Toc67488721"/>
      <w:bookmarkStart w:id="325" w:name="_Toc67489786"/>
      <w:bookmarkStart w:id="326" w:name="_Toc67501906"/>
      <w:bookmarkStart w:id="327" w:name="_Toc67502133"/>
      <w:bookmarkStart w:id="328" w:name="_Toc67502330"/>
      <w:bookmarkStart w:id="329" w:name="_Toc67502454"/>
      <w:bookmarkStart w:id="330" w:name="_Toc67502553"/>
      <w:bookmarkStart w:id="331" w:name="_Toc67502673"/>
      <w:bookmarkStart w:id="332" w:name="_Toc67586512"/>
      <w:bookmarkStart w:id="333" w:name="_Toc67705596"/>
      <w:bookmarkStart w:id="334" w:name="_Toc68265798"/>
      <w:bookmarkStart w:id="335" w:name="_Toc68270060"/>
      <w:bookmarkStart w:id="336" w:name="_Toc69276697"/>
      <w:bookmarkStart w:id="337" w:name="_Toc69276793"/>
      <w:bookmarkStart w:id="338" w:name="_Toc60480546"/>
      <w:bookmarkStart w:id="339" w:name="_Toc61229844"/>
      <w:bookmarkStart w:id="340" w:name="_Toc61854975"/>
      <w:bookmarkStart w:id="341" w:name="_Toc62352493"/>
      <w:bookmarkStart w:id="342" w:name="_Toc62613783"/>
      <w:bookmarkStart w:id="343" w:name="_Toc67488037"/>
      <w:bookmarkStart w:id="344" w:name="_Toc67488147"/>
      <w:bookmarkStart w:id="345" w:name="_Toc67488257"/>
      <w:bookmarkStart w:id="346" w:name="_Toc67488722"/>
      <w:bookmarkStart w:id="347" w:name="_Toc67489787"/>
      <w:bookmarkStart w:id="348" w:name="_Toc67501907"/>
      <w:bookmarkStart w:id="349" w:name="_Toc67502134"/>
      <w:bookmarkStart w:id="350" w:name="_Toc67502331"/>
      <w:bookmarkStart w:id="351" w:name="_Toc67502455"/>
      <w:bookmarkStart w:id="352" w:name="_Toc67502554"/>
      <w:bookmarkStart w:id="353" w:name="_Toc67502674"/>
      <w:bookmarkStart w:id="354" w:name="_Toc67586513"/>
      <w:bookmarkStart w:id="355" w:name="_Toc67705597"/>
      <w:bookmarkStart w:id="356" w:name="_Toc68265799"/>
      <w:bookmarkStart w:id="357" w:name="_Toc68270061"/>
      <w:bookmarkStart w:id="358" w:name="_Toc69276698"/>
      <w:bookmarkStart w:id="359" w:name="_Toc69276794"/>
      <w:bookmarkStart w:id="360" w:name="_Toc60480547"/>
      <w:bookmarkStart w:id="361" w:name="_Toc61229845"/>
      <w:bookmarkStart w:id="362" w:name="_Toc61854976"/>
      <w:bookmarkStart w:id="363" w:name="_Toc62352494"/>
      <w:bookmarkStart w:id="364" w:name="_Toc62613784"/>
      <w:bookmarkStart w:id="365" w:name="_Toc67488038"/>
      <w:bookmarkStart w:id="366" w:name="_Toc67488148"/>
      <w:bookmarkStart w:id="367" w:name="_Toc67488258"/>
      <w:bookmarkStart w:id="368" w:name="_Toc67488723"/>
      <w:bookmarkStart w:id="369" w:name="_Toc67489788"/>
      <w:bookmarkStart w:id="370" w:name="_Toc67501908"/>
      <w:bookmarkStart w:id="371" w:name="_Toc67502135"/>
      <w:bookmarkStart w:id="372" w:name="_Toc67502332"/>
      <w:bookmarkStart w:id="373" w:name="_Toc67502456"/>
      <w:bookmarkStart w:id="374" w:name="_Toc67502555"/>
      <w:bookmarkStart w:id="375" w:name="_Toc67502675"/>
      <w:bookmarkStart w:id="376" w:name="_Toc67586514"/>
      <w:bookmarkStart w:id="377" w:name="_Toc67705598"/>
      <w:bookmarkStart w:id="378" w:name="_Toc68265800"/>
      <w:bookmarkStart w:id="379" w:name="_Toc68270062"/>
      <w:bookmarkStart w:id="380" w:name="_Toc69276699"/>
      <w:bookmarkStart w:id="381" w:name="_Toc69276795"/>
      <w:bookmarkStart w:id="382" w:name="_Toc60480548"/>
      <w:bookmarkStart w:id="383" w:name="_Toc61229846"/>
      <w:bookmarkStart w:id="384" w:name="_Toc61854977"/>
      <w:bookmarkStart w:id="385" w:name="_Toc62352495"/>
      <w:bookmarkStart w:id="386" w:name="_Toc62613785"/>
      <w:bookmarkStart w:id="387" w:name="_Toc67488039"/>
      <w:bookmarkStart w:id="388" w:name="_Toc67488149"/>
      <w:bookmarkStart w:id="389" w:name="_Toc67488259"/>
      <w:bookmarkStart w:id="390" w:name="_Toc67488724"/>
      <w:bookmarkStart w:id="391" w:name="_Toc67489789"/>
      <w:bookmarkStart w:id="392" w:name="_Toc67501909"/>
      <w:bookmarkStart w:id="393" w:name="_Toc67502136"/>
      <w:bookmarkStart w:id="394" w:name="_Toc67502333"/>
      <w:bookmarkStart w:id="395" w:name="_Toc67502457"/>
      <w:bookmarkStart w:id="396" w:name="_Toc67502556"/>
      <w:bookmarkStart w:id="397" w:name="_Toc67502676"/>
      <w:bookmarkStart w:id="398" w:name="_Toc67586515"/>
      <w:bookmarkStart w:id="399" w:name="_Toc67705599"/>
      <w:bookmarkStart w:id="400" w:name="_Toc68265801"/>
      <w:bookmarkStart w:id="401" w:name="_Toc68270063"/>
      <w:bookmarkStart w:id="402" w:name="_Toc69276700"/>
      <w:bookmarkStart w:id="403" w:name="_Toc69276796"/>
      <w:bookmarkStart w:id="404" w:name="_Toc60480549"/>
      <w:bookmarkStart w:id="405" w:name="_Toc61229847"/>
      <w:bookmarkStart w:id="406" w:name="_Toc61854978"/>
      <w:bookmarkStart w:id="407" w:name="_Toc62352496"/>
      <w:bookmarkStart w:id="408" w:name="_Toc62613786"/>
      <w:bookmarkStart w:id="409" w:name="_Toc67488040"/>
      <w:bookmarkStart w:id="410" w:name="_Toc67488150"/>
      <w:bookmarkStart w:id="411" w:name="_Toc67488260"/>
      <w:bookmarkStart w:id="412" w:name="_Toc67488725"/>
      <w:bookmarkStart w:id="413" w:name="_Toc67489790"/>
      <w:bookmarkStart w:id="414" w:name="_Toc67501910"/>
      <w:bookmarkStart w:id="415" w:name="_Toc67502137"/>
      <w:bookmarkStart w:id="416" w:name="_Toc67502334"/>
      <w:bookmarkStart w:id="417" w:name="_Toc67502458"/>
      <w:bookmarkStart w:id="418" w:name="_Toc67502557"/>
      <w:bookmarkStart w:id="419" w:name="_Toc67502677"/>
      <w:bookmarkStart w:id="420" w:name="_Toc67586516"/>
      <w:bookmarkStart w:id="421" w:name="_Toc67705600"/>
      <w:bookmarkStart w:id="422" w:name="_Toc68265802"/>
      <w:bookmarkStart w:id="423" w:name="_Toc68270064"/>
      <w:bookmarkStart w:id="424" w:name="_Toc69276701"/>
      <w:bookmarkStart w:id="425" w:name="_Toc69276797"/>
      <w:bookmarkStart w:id="426" w:name="_Toc60480552"/>
      <w:bookmarkStart w:id="427" w:name="_Toc61229850"/>
      <w:bookmarkStart w:id="428" w:name="_Toc61854981"/>
      <w:bookmarkStart w:id="429" w:name="_Toc62352499"/>
      <w:bookmarkStart w:id="430" w:name="_Toc62613789"/>
      <w:bookmarkStart w:id="431" w:name="_Toc67488043"/>
      <w:bookmarkStart w:id="432" w:name="_Toc67488153"/>
      <w:bookmarkStart w:id="433" w:name="_Toc67488263"/>
      <w:bookmarkStart w:id="434" w:name="_Toc67488728"/>
      <w:bookmarkStart w:id="435" w:name="_Toc67489793"/>
      <w:bookmarkStart w:id="436" w:name="_Toc67501913"/>
      <w:bookmarkStart w:id="437" w:name="_Toc67502140"/>
      <w:bookmarkStart w:id="438" w:name="_Toc67502337"/>
      <w:bookmarkStart w:id="439" w:name="_Toc67502461"/>
      <w:bookmarkStart w:id="440" w:name="_Toc67502560"/>
      <w:bookmarkStart w:id="441" w:name="_Toc67502680"/>
      <w:bookmarkStart w:id="442" w:name="_Toc67586519"/>
      <w:bookmarkStart w:id="443" w:name="_Toc67705603"/>
      <w:bookmarkStart w:id="444" w:name="_Toc68265805"/>
      <w:bookmarkStart w:id="445" w:name="_Toc68270067"/>
      <w:bookmarkStart w:id="446" w:name="_Toc69276704"/>
      <w:bookmarkStart w:id="447" w:name="_Toc69276800"/>
      <w:bookmarkStart w:id="448" w:name="_Toc60480553"/>
      <w:bookmarkStart w:id="449" w:name="_Toc61229851"/>
      <w:bookmarkStart w:id="450" w:name="_Toc61854982"/>
      <w:bookmarkStart w:id="451" w:name="_Toc62352500"/>
      <w:bookmarkStart w:id="452" w:name="_Toc62613790"/>
      <w:bookmarkStart w:id="453" w:name="_Toc67488044"/>
      <w:bookmarkStart w:id="454" w:name="_Toc67488154"/>
      <w:bookmarkStart w:id="455" w:name="_Toc67488264"/>
      <w:bookmarkStart w:id="456" w:name="_Toc67488729"/>
      <w:bookmarkStart w:id="457" w:name="_Toc67489794"/>
      <w:bookmarkStart w:id="458" w:name="_Toc67501914"/>
      <w:bookmarkStart w:id="459" w:name="_Toc67502141"/>
      <w:bookmarkStart w:id="460" w:name="_Toc67502338"/>
      <w:bookmarkStart w:id="461" w:name="_Toc67502462"/>
      <w:bookmarkStart w:id="462" w:name="_Toc67502561"/>
      <w:bookmarkStart w:id="463" w:name="_Toc67502681"/>
      <w:bookmarkStart w:id="464" w:name="_Toc67586520"/>
      <w:bookmarkStart w:id="465" w:name="_Toc67705604"/>
      <w:bookmarkStart w:id="466" w:name="_Toc68265806"/>
      <w:bookmarkStart w:id="467" w:name="_Toc68270068"/>
      <w:bookmarkStart w:id="468" w:name="_Toc69276705"/>
      <w:bookmarkStart w:id="469" w:name="_Toc69276801"/>
      <w:bookmarkStart w:id="470" w:name="_Toc60480554"/>
      <w:bookmarkStart w:id="471" w:name="_Toc61229852"/>
      <w:bookmarkStart w:id="472" w:name="_Toc61854983"/>
      <w:bookmarkStart w:id="473" w:name="_Toc62352501"/>
      <w:bookmarkStart w:id="474" w:name="_Toc62613791"/>
      <w:bookmarkStart w:id="475" w:name="_Toc67488045"/>
      <w:bookmarkStart w:id="476" w:name="_Toc67488155"/>
      <w:bookmarkStart w:id="477" w:name="_Toc67488265"/>
      <w:bookmarkStart w:id="478" w:name="_Toc67488730"/>
      <w:bookmarkStart w:id="479" w:name="_Toc67489795"/>
      <w:bookmarkStart w:id="480" w:name="_Toc67501915"/>
      <w:bookmarkStart w:id="481" w:name="_Toc67502142"/>
      <w:bookmarkStart w:id="482" w:name="_Toc67502339"/>
      <w:bookmarkStart w:id="483" w:name="_Toc67502463"/>
      <w:bookmarkStart w:id="484" w:name="_Toc67502562"/>
      <w:bookmarkStart w:id="485" w:name="_Toc67502682"/>
      <w:bookmarkStart w:id="486" w:name="_Toc67586521"/>
      <w:bookmarkStart w:id="487" w:name="_Toc67705605"/>
      <w:bookmarkStart w:id="488" w:name="_Toc68265807"/>
      <w:bookmarkStart w:id="489" w:name="_Toc68270069"/>
      <w:bookmarkStart w:id="490" w:name="_Toc69276706"/>
      <w:bookmarkStart w:id="491" w:name="_Toc69276802"/>
      <w:bookmarkStart w:id="492" w:name="_Toc60480555"/>
      <w:bookmarkStart w:id="493" w:name="_Toc61229853"/>
      <w:bookmarkStart w:id="494" w:name="_Toc61854984"/>
      <w:bookmarkStart w:id="495" w:name="_Toc62352502"/>
      <w:bookmarkStart w:id="496" w:name="_Toc62613792"/>
      <w:bookmarkStart w:id="497" w:name="_Toc67488046"/>
      <w:bookmarkStart w:id="498" w:name="_Toc67488156"/>
      <w:bookmarkStart w:id="499" w:name="_Toc67488266"/>
      <w:bookmarkStart w:id="500" w:name="_Toc67488731"/>
      <w:bookmarkStart w:id="501" w:name="_Toc67489796"/>
      <w:bookmarkStart w:id="502" w:name="_Toc67501916"/>
      <w:bookmarkStart w:id="503" w:name="_Toc67502143"/>
      <w:bookmarkStart w:id="504" w:name="_Toc67502340"/>
      <w:bookmarkStart w:id="505" w:name="_Toc67502464"/>
      <w:bookmarkStart w:id="506" w:name="_Toc67502563"/>
      <w:bookmarkStart w:id="507" w:name="_Toc67502683"/>
      <w:bookmarkStart w:id="508" w:name="_Toc67586522"/>
      <w:bookmarkStart w:id="509" w:name="_Toc67705606"/>
      <w:bookmarkStart w:id="510" w:name="_Toc68265808"/>
      <w:bookmarkStart w:id="511" w:name="_Toc68270070"/>
      <w:bookmarkStart w:id="512" w:name="_Toc69276707"/>
      <w:bookmarkStart w:id="513" w:name="_Toc69276803"/>
      <w:bookmarkStart w:id="514" w:name="_Toc60480556"/>
      <w:bookmarkStart w:id="515" w:name="_Toc61229854"/>
      <w:bookmarkStart w:id="516" w:name="_Toc61854985"/>
      <w:bookmarkStart w:id="517" w:name="_Toc62352503"/>
      <w:bookmarkStart w:id="518" w:name="_Toc62613793"/>
      <w:bookmarkStart w:id="519" w:name="_Toc67488047"/>
      <w:bookmarkStart w:id="520" w:name="_Toc67488157"/>
      <w:bookmarkStart w:id="521" w:name="_Toc67488267"/>
      <w:bookmarkStart w:id="522" w:name="_Toc67488732"/>
      <w:bookmarkStart w:id="523" w:name="_Toc67489797"/>
      <w:bookmarkStart w:id="524" w:name="_Toc67501917"/>
      <w:bookmarkStart w:id="525" w:name="_Toc67502144"/>
      <w:bookmarkStart w:id="526" w:name="_Toc67502341"/>
      <w:bookmarkStart w:id="527" w:name="_Toc67502465"/>
      <w:bookmarkStart w:id="528" w:name="_Toc67502564"/>
      <w:bookmarkStart w:id="529" w:name="_Toc67502684"/>
      <w:bookmarkStart w:id="530" w:name="_Toc67586523"/>
      <w:bookmarkStart w:id="531" w:name="_Toc67705607"/>
      <w:bookmarkStart w:id="532" w:name="_Toc68265809"/>
      <w:bookmarkStart w:id="533" w:name="_Toc68270071"/>
      <w:bookmarkStart w:id="534" w:name="_Toc69276708"/>
      <w:bookmarkStart w:id="535" w:name="_Toc69276804"/>
      <w:bookmarkStart w:id="536" w:name="_Toc60480557"/>
      <w:bookmarkStart w:id="537" w:name="_Toc61229855"/>
      <w:bookmarkStart w:id="538" w:name="_Toc61854986"/>
      <w:bookmarkStart w:id="539" w:name="_Toc62352504"/>
      <w:bookmarkStart w:id="540" w:name="_Toc62613794"/>
      <w:bookmarkStart w:id="541" w:name="_Toc67488048"/>
      <w:bookmarkStart w:id="542" w:name="_Toc67488158"/>
      <w:bookmarkStart w:id="543" w:name="_Toc67488268"/>
      <w:bookmarkStart w:id="544" w:name="_Toc67488733"/>
      <w:bookmarkStart w:id="545" w:name="_Toc67489798"/>
      <w:bookmarkStart w:id="546" w:name="_Toc67501918"/>
      <w:bookmarkStart w:id="547" w:name="_Toc67502145"/>
      <w:bookmarkStart w:id="548" w:name="_Toc67502342"/>
      <w:bookmarkStart w:id="549" w:name="_Toc67502466"/>
      <w:bookmarkStart w:id="550" w:name="_Toc67502565"/>
      <w:bookmarkStart w:id="551" w:name="_Toc67502685"/>
      <w:bookmarkStart w:id="552" w:name="_Toc67586524"/>
      <w:bookmarkStart w:id="553" w:name="_Toc67705608"/>
      <w:bookmarkStart w:id="554" w:name="_Toc68265810"/>
      <w:bookmarkStart w:id="555" w:name="_Toc68270072"/>
      <w:bookmarkStart w:id="556" w:name="_Toc69276709"/>
      <w:bookmarkStart w:id="557" w:name="_Toc69276805"/>
      <w:bookmarkStart w:id="558" w:name="_Toc60480559"/>
      <w:bookmarkStart w:id="559" w:name="_Toc61229857"/>
      <w:bookmarkStart w:id="560" w:name="_Toc61854988"/>
      <w:bookmarkStart w:id="561" w:name="_Toc62352506"/>
      <w:bookmarkStart w:id="562" w:name="_Toc62613796"/>
      <w:bookmarkStart w:id="563" w:name="_Toc67488050"/>
      <w:bookmarkStart w:id="564" w:name="_Toc67488160"/>
      <w:bookmarkStart w:id="565" w:name="_Toc67488270"/>
      <w:bookmarkStart w:id="566" w:name="_Toc67488735"/>
      <w:bookmarkStart w:id="567" w:name="_Toc67489800"/>
      <w:bookmarkStart w:id="568" w:name="_Toc67501920"/>
      <w:bookmarkStart w:id="569" w:name="_Toc67502147"/>
      <w:bookmarkStart w:id="570" w:name="_Toc67502344"/>
      <w:bookmarkStart w:id="571" w:name="_Toc67502468"/>
      <w:bookmarkStart w:id="572" w:name="_Toc67502567"/>
      <w:bookmarkStart w:id="573" w:name="_Toc67502687"/>
      <w:bookmarkStart w:id="574" w:name="_Toc67586526"/>
      <w:bookmarkStart w:id="575" w:name="_Toc67705610"/>
      <w:bookmarkStart w:id="576" w:name="_Toc68265812"/>
      <w:bookmarkStart w:id="577" w:name="_Toc68270074"/>
      <w:bookmarkStart w:id="578" w:name="_Toc69276711"/>
      <w:bookmarkStart w:id="579" w:name="_Toc69276807"/>
      <w:bookmarkStart w:id="580" w:name="_Toc60480560"/>
      <w:bookmarkStart w:id="581" w:name="_Toc61229858"/>
      <w:bookmarkStart w:id="582" w:name="_Toc61854989"/>
      <w:bookmarkStart w:id="583" w:name="_Toc62352507"/>
      <w:bookmarkStart w:id="584" w:name="_Toc62613797"/>
      <w:bookmarkStart w:id="585" w:name="_Toc67488051"/>
      <w:bookmarkStart w:id="586" w:name="_Toc67488161"/>
      <w:bookmarkStart w:id="587" w:name="_Toc67488271"/>
      <w:bookmarkStart w:id="588" w:name="_Toc67488736"/>
      <w:bookmarkStart w:id="589" w:name="_Toc67489801"/>
      <w:bookmarkStart w:id="590" w:name="_Toc67501921"/>
      <w:bookmarkStart w:id="591" w:name="_Toc67502148"/>
      <w:bookmarkStart w:id="592" w:name="_Toc67502345"/>
      <w:bookmarkStart w:id="593" w:name="_Toc67502469"/>
      <w:bookmarkStart w:id="594" w:name="_Toc67502568"/>
      <w:bookmarkStart w:id="595" w:name="_Toc67502688"/>
      <w:bookmarkStart w:id="596" w:name="_Toc67586527"/>
      <w:bookmarkStart w:id="597" w:name="_Toc67705611"/>
      <w:bookmarkStart w:id="598" w:name="_Toc68265813"/>
      <w:bookmarkStart w:id="599" w:name="_Toc68270075"/>
      <w:bookmarkStart w:id="600" w:name="_Toc69276712"/>
      <w:bookmarkStart w:id="601" w:name="_Toc69276808"/>
      <w:bookmarkStart w:id="602" w:name="_Toc60480561"/>
      <w:bookmarkStart w:id="603" w:name="_Toc61229859"/>
      <w:bookmarkStart w:id="604" w:name="_Toc61854990"/>
      <w:bookmarkStart w:id="605" w:name="_Toc62352508"/>
      <w:bookmarkStart w:id="606" w:name="_Toc62613798"/>
      <w:bookmarkStart w:id="607" w:name="_Toc67488052"/>
      <w:bookmarkStart w:id="608" w:name="_Toc67488162"/>
      <w:bookmarkStart w:id="609" w:name="_Toc67488272"/>
      <w:bookmarkStart w:id="610" w:name="_Toc67488737"/>
      <w:bookmarkStart w:id="611" w:name="_Toc67489802"/>
      <w:bookmarkStart w:id="612" w:name="_Toc67501922"/>
      <w:bookmarkStart w:id="613" w:name="_Toc67502149"/>
      <w:bookmarkStart w:id="614" w:name="_Toc67502346"/>
      <w:bookmarkStart w:id="615" w:name="_Toc67502470"/>
      <w:bookmarkStart w:id="616" w:name="_Toc67502569"/>
      <w:bookmarkStart w:id="617" w:name="_Toc67502689"/>
      <w:bookmarkStart w:id="618" w:name="_Toc67586528"/>
      <w:bookmarkStart w:id="619" w:name="_Toc67705612"/>
      <w:bookmarkStart w:id="620" w:name="_Toc68265814"/>
      <w:bookmarkStart w:id="621" w:name="_Toc68270076"/>
      <w:bookmarkStart w:id="622" w:name="_Toc69276713"/>
      <w:bookmarkStart w:id="623" w:name="_Toc69276809"/>
      <w:bookmarkStart w:id="624" w:name="_Toc60480562"/>
      <w:bookmarkStart w:id="625" w:name="_Toc61229860"/>
      <w:bookmarkStart w:id="626" w:name="_Toc61854991"/>
      <w:bookmarkStart w:id="627" w:name="_Toc62352509"/>
      <w:bookmarkStart w:id="628" w:name="_Toc62613799"/>
      <w:bookmarkStart w:id="629" w:name="_Toc67488053"/>
      <w:bookmarkStart w:id="630" w:name="_Toc67488163"/>
      <w:bookmarkStart w:id="631" w:name="_Toc67488273"/>
      <w:bookmarkStart w:id="632" w:name="_Toc67488738"/>
      <w:bookmarkStart w:id="633" w:name="_Toc67489803"/>
      <w:bookmarkStart w:id="634" w:name="_Toc67501923"/>
      <w:bookmarkStart w:id="635" w:name="_Toc67502150"/>
      <w:bookmarkStart w:id="636" w:name="_Toc67502347"/>
      <w:bookmarkStart w:id="637" w:name="_Toc67502471"/>
      <w:bookmarkStart w:id="638" w:name="_Toc67502570"/>
      <w:bookmarkStart w:id="639" w:name="_Toc67502690"/>
      <w:bookmarkStart w:id="640" w:name="_Toc67586529"/>
      <w:bookmarkStart w:id="641" w:name="_Toc67705613"/>
      <w:bookmarkStart w:id="642" w:name="_Toc68265815"/>
      <w:bookmarkStart w:id="643" w:name="_Toc68270077"/>
      <w:bookmarkStart w:id="644" w:name="_Toc69276714"/>
      <w:bookmarkStart w:id="645" w:name="_Toc69276810"/>
      <w:bookmarkStart w:id="646" w:name="_Toc60480563"/>
      <w:bookmarkStart w:id="647" w:name="_Toc61229861"/>
      <w:bookmarkStart w:id="648" w:name="_Toc61854992"/>
      <w:bookmarkStart w:id="649" w:name="_Toc62352510"/>
      <w:bookmarkStart w:id="650" w:name="_Toc62613800"/>
      <w:bookmarkStart w:id="651" w:name="_Toc67488054"/>
      <w:bookmarkStart w:id="652" w:name="_Toc67488164"/>
      <w:bookmarkStart w:id="653" w:name="_Toc67488274"/>
      <w:bookmarkStart w:id="654" w:name="_Toc67488739"/>
      <w:bookmarkStart w:id="655" w:name="_Toc67489804"/>
      <w:bookmarkStart w:id="656" w:name="_Toc67501924"/>
      <w:bookmarkStart w:id="657" w:name="_Toc67502151"/>
      <w:bookmarkStart w:id="658" w:name="_Toc67502348"/>
      <w:bookmarkStart w:id="659" w:name="_Toc67502472"/>
      <w:bookmarkStart w:id="660" w:name="_Toc67502571"/>
      <w:bookmarkStart w:id="661" w:name="_Toc67502691"/>
      <w:bookmarkStart w:id="662" w:name="_Toc67586530"/>
      <w:bookmarkStart w:id="663" w:name="_Toc67705614"/>
      <w:bookmarkStart w:id="664" w:name="_Toc68265816"/>
      <w:bookmarkStart w:id="665" w:name="_Toc68270078"/>
      <w:bookmarkStart w:id="666" w:name="_Toc69276715"/>
      <w:bookmarkStart w:id="667" w:name="_Toc69276811"/>
      <w:bookmarkStart w:id="668" w:name="_Toc72135786"/>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r>
        <w:rPr>
          <w:rFonts w:ascii="Verdana" w:hAnsi="Verdana"/>
          <w:color w:val="000000" w:themeColor="text1"/>
          <w:sz w:val="20"/>
          <w:szCs w:val="20"/>
        </w:rPr>
        <w:t>Glossary</w:t>
      </w:r>
      <w:bookmarkEnd w:id="66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140"/>
        <w:gridCol w:w="5040"/>
      </w:tblGrid>
      <w:tr w:rsidR="007D274C" w:rsidTr="007D274C">
        <w:tc>
          <w:tcPr>
            <w:tcW w:w="4140" w:type="dxa"/>
            <w:tcBorders>
              <w:top w:val="single" w:sz="4" w:space="0" w:color="auto"/>
              <w:left w:val="single" w:sz="4" w:space="0" w:color="auto"/>
              <w:bottom w:val="single" w:sz="4" w:space="0" w:color="auto"/>
              <w:right w:val="single" w:sz="4" w:space="0" w:color="auto"/>
            </w:tcBorders>
            <w:shd w:val="solid" w:color="C0C0C0" w:fill="FFFFFF"/>
            <w:hideMark/>
          </w:tcPr>
          <w:p w:rsidR="007D274C" w:rsidRDefault="007D274C">
            <w:pPr>
              <w:pStyle w:val="Body"/>
              <w:ind w:left="0"/>
              <w:jc w:val="center"/>
              <w:rPr>
                <w:rFonts w:ascii="Verdana" w:hAnsi="Verdana"/>
                <w:b/>
                <w:color w:val="000000" w:themeColor="text1"/>
                <w:sz w:val="20"/>
              </w:rPr>
            </w:pPr>
            <w:r>
              <w:rPr>
                <w:rFonts w:ascii="Verdana" w:hAnsi="Verdana"/>
                <w:b/>
                <w:color w:val="000000" w:themeColor="text1"/>
                <w:sz w:val="20"/>
              </w:rPr>
              <w:t>Term</w:t>
            </w:r>
          </w:p>
        </w:tc>
        <w:tc>
          <w:tcPr>
            <w:tcW w:w="5040" w:type="dxa"/>
            <w:tcBorders>
              <w:top w:val="single" w:sz="4" w:space="0" w:color="auto"/>
              <w:left w:val="single" w:sz="4" w:space="0" w:color="auto"/>
              <w:bottom w:val="single" w:sz="4" w:space="0" w:color="auto"/>
              <w:right w:val="single" w:sz="4" w:space="0" w:color="auto"/>
            </w:tcBorders>
            <w:shd w:val="solid" w:color="C0C0C0" w:fill="FFFFFF"/>
            <w:hideMark/>
          </w:tcPr>
          <w:p w:rsidR="007D274C" w:rsidRDefault="007D274C">
            <w:pPr>
              <w:pStyle w:val="Body"/>
              <w:ind w:left="0"/>
              <w:jc w:val="center"/>
              <w:rPr>
                <w:rFonts w:ascii="Verdana" w:hAnsi="Verdana"/>
                <w:b/>
                <w:color w:val="000000" w:themeColor="text1"/>
                <w:sz w:val="20"/>
              </w:rPr>
            </w:pPr>
            <w:r>
              <w:rPr>
                <w:rFonts w:ascii="Verdana" w:hAnsi="Verdana"/>
                <w:b/>
                <w:color w:val="000000" w:themeColor="text1"/>
                <w:sz w:val="20"/>
              </w:rPr>
              <w:t>Definition</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MAS</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Mid Atlantic Region</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ASM</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Application Systems Management</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KP HealthConnect</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Kaiser Permanente HealthConnect Program</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KP</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Kaiser Permanente</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CT&amp;QA</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Central Testing Services and Quality Assurance</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QM&amp;T</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Quality Management and Testing</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UT</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Unit Testing</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ST</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System Testing</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IET</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Integration Engineering Testing</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WIT</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Workflow Integration Testing</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SAT</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System Acceptance Testing [change]</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UAT</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User Acceptance Test</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PRT</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Production Readiness Testing</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TD</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Test Director</w:t>
            </w:r>
          </w:p>
        </w:tc>
      </w:tr>
      <w:tr w:rsidR="007D274C" w:rsidTr="007D274C">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EM</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Enterprise Middleware</w:t>
            </w:r>
          </w:p>
        </w:tc>
      </w:tr>
      <w:tr w:rsidR="007D274C" w:rsidTr="007D274C">
        <w:trPr>
          <w:trHeight w:hRule="exact" w:val="667"/>
        </w:trPr>
        <w:tc>
          <w:tcPr>
            <w:tcW w:w="41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AI</w:t>
            </w:r>
          </w:p>
        </w:tc>
        <w:tc>
          <w:tcPr>
            <w:tcW w:w="5040" w:type="dxa"/>
            <w:tcBorders>
              <w:top w:val="single" w:sz="4" w:space="0" w:color="auto"/>
              <w:left w:val="single" w:sz="4" w:space="0" w:color="auto"/>
              <w:bottom w:val="single" w:sz="4" w:space="0" w:color="auto"/>
              <w:right w:val="single" w:sz="4" w:space="0" w:color="auto"/>
            </w:tcBorders>
            <w:hideMark/>
          </w:tcPr>
          <w:p w:rsidR="007D274C" w:rsidRDefault="007D274C">
            <w:pPr>
              <w:pStyle w:val="Body"/>
              <w:ind w:left="0"/>
              <w:rPr>
                <w:rFonts w:ascii="Verdana" w:hAnsi="Verdana"/>
                <w:color w:val="000000" w:themeColor="text1"/>
                <w:sz w:val="20"/>
              </w:rPr>
            </w:pPr>
            <w:r>
              <w:rPr>
                <w:rFonts w:ascii="Verdana" w:hAnsi="Verdana"/>
                <w:color w:val="000000" w:themeColor="text1"/>
                <w:sz w:val="20"/>
              </w:rPr>
              <w:t>Architecture and Infrastructure</w:t>
            </w:r>
          </w:p>
        </w:tc>
      </w:tr>
    </w:tbl>
    <w:p w:rsidR="007D274C" w:rsidRDefault="007D274C" w:rsidP="007D274C">
      <w:pPr>
        <w:rPr>
          <w:rFonts w:ascii="Verdana" w:hAnsi="Verdana" w:cs="Verdana"/>
          <w:color w:val="000000" w:themeColor="text1"/>
          <w:sz w:val="20"/>
          <w:szCs w:val="20"/>
        </w:rPr>
      </w:pPr>
    </w:p>
    <w:p w:rsidR="007D274C" w:rsidRDefault="007D274C" w:rsidP="007D274C"/>
    <w:p w:rsidR="00375F4C" w:rsidRDefault="00375F4C"/>
    <w:sectPr w:rsidR="00375F4C" w:rsidSect="00375F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Reference Sans Serif">
    <w:panose1 w:val="020B0604030504040204"/>
    <w:charset w:val="00"/>
    <w:family w:val="swiss"/>
    <w:pitch w:val="variable"/>
    <w:sig w:usb0="20000287" w:usb1="00000000"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Minion">
    <w:altName w:val="Minio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7A187BB6"/>
    <w:lvl w:ilvl="0">
      <w:start w:val="1"/>
      <w:numFmt w:val="decimal"/>
      <w:pStyle w:val="ListNumber"/>
      <w:lvlText w:val="%1."/>
      <w:lvlJc w:val="left"/>
      <w:pPr>
        <w:tabs>
          <w:tab w:val="num" w:pos="360"/>
        </w:tabs>
        <w:ind w:left="360" w:hanging="360"/>
      </w:pPr>
    </w:lvl>
  </w:abstractNum>
  <w:abstractNum w:abstractNumId="1">
    <w:nsid w:val="FFFFFFFE"/>
    <w:multiLevelType w:val="singleLevel"/>
    <w:tmpl w:val="8EACE8F0"/>
    <w:lvl w:ilvl="0">
      <w:numFmt w:val="decimal"/>
      <w:pStyle w:val="ListBullet"/>
      <w:lvlText w:val="*"/>
      <w:lvlJc w:val="left"/>
      <w:pPr>
        <w:ind w:left="0" w:firstLine="0"/>
      </w:pPr>
    </w:lvl>
  </w:abstractNum>
  <w:abstractNum w:abstractNumId="2">
    <w:nsid w:val="00000006"/>
    <w:multiLevelType w:val="singleLevel"/>
    <w:tmpl w:val="5D52A1E8"/>
    <w:name w:val="WW8Num8"/>
    <w:lvl w:ilvl="0">
      <w:start w:val="1"/>
      <w:numFmt w:val="bullet"/>
      <w:pStyle w:val="Bullets2"/>
      <w:lvlText w:val=""/>
      <w:lvlJc w:val="left"/>
      <w:pPr>
        <w:tabs>
          <w:tab w:val="num" w:pos="720"/>
        </w:tabs>
        <w:ind w:left="1080" w:hanging="360"/>
      </w:pPr>
      <w:rPr>
        <w:rFonts w:ascii="Wingdings" w:hAnsi="Wingdings"/>
        <w:b w:val="0"/>
        <w:i w:val="0"/>
        <w:color w:val="auto"/>
        <w:sz w:val="22"/>
        <w:szCs w:val="22"/>
      </w:rPr>
    </w:lvl>
  </w:abstractNum>
  <w:abstractNum w:abstractNumId="3">
    <w:nsid w:val="026925A3"/>
    <w:multiLevelType w:val="hybridMultilevel"/>
    <w:tmpl w:val="0E645096"/>
    <w:lvl w:ilvl="0" w:tplc="04090001">
      <w:start w:val="1"/>
      <w:numFmt w:val="bullet"/>
      <w:lvlText w:val=""/>
      <w:lvlJc w:val="left"/>
      <w:pPr>
        <w:ind w:left="76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6E958A7"/>
    <w:multiLevelType w:val="hybridMultilevel"/>
    <w:tmpl w:val="906CE59E"/>
    <w:lvl w:ilvl="0" w:tplc="694E35F0">
      <w:start w:val="1"/>
      <w:numFmt w:val="bullet"/>
      <w:lvlText w:val="•"/>
      <w:lvlJc w:val="left"/>
      <w:pPr>
        <w:tabs>
          <w:tab w:val="num" w:pos="720"/>
        </w:tabs>
        <w:ind w:left="720" w:hanging="360"/>
      </w:pPr>
      <w:rPr>
        <w:rFonts w:ascii="Times New Roman" w:hAnsi="Times New Roman" w:cs="Times New Roman" w:hint="default"/>
      </w:rPr>
    </w:lvl>
    <w:lvl w:ilvl="1" w:tplc="C2EA246C">
      <w:start w:val="139"/>
      <w:numFmt w:val="bullet"/>
      <w:lvlText w:val="–"/>
      <w:lvlJc w:val="left"/>
      <w:pPr>
        <w:tabs>
          <w:tab w:val="num" w:pos="1440"/>
        </w:tabs>
        <w:ind w:left="1440" w:hanging="360"/>
      </w:pPr>
      <w:rPr>
        <w:rFonts w:ascii="Times New Roman" w:hAnsi="Times New Roman" w:cs="Times New Roman" w:hint="default"/>
      </w:rPr>
    </w:lvl>
    <w:lvl w:ilvl="2" w:tplc="C7C46640">
      <w:start w:val="1"/>
      <w:numFmt w:val="decimal"/>
      <w:lvlText w:val="%3."/>
      <w:lvlJc w:val="left"/>
      <w:pPr>
        <w:tabs>
          <w:tab w:val="num" w:pos="2160"/>
        </w:tabs>
        <w:ind w:left="2160" w:hanging="360"/>
      </w:pPr>
    </w:lvl>
    <w:lvl w:ilvl="3" w:tplc="11A42C86">
      <w:start w:val="1"/>
      <w:numFmt w:val="decimal"/>
      <w:lvlText w:val="%4."/>
      <w:lvlJc w:val="left"/>
      <w:pPr>
        <w:tabs>
          <w:tab w:val="num" w:pos="2880"/>
        </w:tabs>
        <w:ind w:left="2880" w:hanging="360"/>
      </w:pPr>
    </w:lvl>
    <w:lvl w:ilvl="4" w:tplc="73AADA14">
      <w:start w:val="1"/>
      <w:numFmt w:val="decimal"/>
      <w:lvlText w:val="%5."/>
      <w:lvlJc w:val="left"/>
      <w:pPr>
        <w:tabs>
          <w:tab w:val="num" w:pos="3600"/>
        </w:tabs>
        <w:ind w:left="3600" w:hanging="360"/>
      </w:pPr>
    </w:lvl>
    <w:lvl w:ilvl="5" w:tplc="D3BEA578">
      <w:start w:val="1"/>
      <w:numFmt w:val="decimal"/>
      <w:lvlText w:val="%6."/>
      <w:lvlJc w:val="left"/>
      <w:pPr>
        <w:tabs>
          <w:tab w:val="num" w:pos="4320"/>
        </w:tabs>
        <w:ind w:left="4320" w:hanging="360"/>
      </w:pPr>
    </w:lvl>
    <w:lvl w:ilvl="6" w:tplc="91A87C2A">
      <w:start w:val="1"/>
      <w:numFmt w:val="decimal"/>
      <w:lvlText w:val="%7."/>
      <w:lvlJc w:val="left"/>
      <w:pPr>
        <w:tabs>
          <w:tab w:val="num" w:pos="5040"/>
        </w:tabs>
        <w:ind w:left="5040" w:hanging="360"/>
      </w:pPr>
    </w:lvl>
    <w:lvl w:ilvl="7" w:tplc="D9C609EE">
      <w:start w:val="1"/>
      <w:numFmt w:val="decimal"/>
      <w:lvlText w:val="%8."/>
      <w:lvlJc w:val="left"/>
      <w:pPr>
        <w:tabs>
          <w:tab w:val="num" w:pos="5760"/>
        </w:tabs>
        <w:ind w:left="5760" w:hanging="360"/>
      </w:pPr>
    </w:lvl>
    <w:lvl w:ilvl="8" w:tplc="58680B76">
      <w:start w:val="1"/>
      <w:numFmt w:val="decimal"/>
      <w:lvlText w:val="%9."/>
      <w:lvlJc w:val="left"/>
      <w:pPr>
        <w:tabs>
          <w:tab w:val="num" w:pos="6480"/>
        </w:tabs>
        <w:ind w:left="6480" w:hanging="360"/>
      </w:pPr>
    </w:lvl>
  </w:abstractNum>
  <w:abstractNum w:abstractNumId="5">
    <w:nsid w:val="13903BFA"/>
    <w:multiLevelType w:val="hybridMultilevel"/>
    <w:tmpl w:val="59A2FA5C"/>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E665C5E"/>
    <w:multiLevelType w:val="singleLevel"/>
    <w:tmpl w:val="55FE551C"/>
    <w:lvl w:ilvl="0">
      <w:start w:val="1"/>
      <w:numFmt w:val="lowerLetter"/>
      <w:pStyle w:val="ListNumber2"/>
      <w:lvlText w:val="%1)"/>
      <w:lvlJc w:val="left"/>
      <w:pPr>
        <w:tabs>
          <w:tab w:val="num" w:pos="2880"/>
        </w:tabs>
        <w:ind w:left="2880" w:hanging="360"/>
      </w:pPr>
    </w:lvl>
  </w:abstractNum>
  <w:abstractNum w:abstractNumId="7">
    <w:nsid w:val="21381B86"/>
    <w:multiLevelType w:val="hybridMultilevel"/>
    <w:tmpl w:val="4B8E1EEA"/>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1A142DE"/>
    <w:multiLevelType w:val="hybridMultilevel"/>
    <w:tmpl w:val="93C20106"/>
    <w:lvl w:ilvl="0" w:tplc="AF585958">
      <w:start w:val="1"/>
      <w:numFmt w:val="bullet"/>
      <w:lvlText w:val="–"/>
      <w:lvlJc w:val="left"/>
      <w:pPr>
        <w:tabs>
          <w:tab w:val="num" w:pos="720"/>
        </w:tabs>
        <w:ind w:left="720" w:hanging="360"/>
      </w:pPr>
      <w:rPr>
        <w:rFonts w:ascii="Times New Roman" w:hAnsi="Times New Roman" w:cs="Times New Roman" w:hint="default"/>
      </w:rPr>
    </w:lvl>
    <w:lvl w:ilvl="1" w:tplc="20EC5AAE">
      <w:start w:val="1"/>
      <w:numFmt w:val="bullet"/>
      <w:lvlText w:val="–"/>
      <w:lvlJc w:val="left"/>
      <w:pPr>
        <w:tabs>
          <w:tab w:val="num" w:pos="1440"/>
        </w:tabs>
        <w:ind w:left="1440" w:hanging="360"/>
      </w:pPr>
      <w:rPr>
        <w:rFonts w:ascii="Times New Roman" w:hAnsi="Times New Roman" w:cs="Times New Roman" w:hint="default"/>
      </w:rPr>
    </w:lvl>
    <w:lvl w:ilvl="2" w:tplc="3018972C">
      <w:start w:val="139"/>
      <w:numFmt w:val="bullet"/>
      <w:lvlText w:val="•"/>
      <w:lvlJc w:val="left"/>
      <w:pPr>
        <w:tabs>
          <w:tab w:val="num" w:pos="2160"/>
        </w:tabs>
        <w:ind w:left="2160" w:hanging="360"/>
      </w:pPr>
      <w:rPr>
        <w:rFonts w:ascii="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rPr>
    </w:lvl>
    <w:lvl w:ilvl="4" w:tplc="3FFAA734">
      <w:start w:val="1"/>
      <w:numFmt w:val="decimal"/>
      <w:lvlText w:val="%5."/>
      <w:lvlJc w:val="left"/>
      <w:pPr>
        <w:tabs>
          <w:tab w:val="num" w:pos="3600"/>
        </w:tabs>
        <w:ind w:left="3600" w:hanging="360"/>
      </w:pPr>
    </w:lvl>
    <w:lvl w:ilvl="5" w:tplc="E520A4C2">
      <w:start w:val="1"/>
      <w:numFmt w:val="decimal"/>
      <w:lvlText w:val="%6."/>
      <w:lvlJc w:val="left"/>
      <w:pPr>
        <w:tabs>
          <w:tab w:val="num" w:pos="4320"/>
        </w:tabs>
        <w:ind w:left="4320" w:hanging="360"/>
      </w:pPr>
    </w:lvl>
    <w:lvl w:ilvl="6" w:tplc="56DA4E10">
      <w:start w:val="1"/>
      <w:numFmt w:val="decimal"/>
      <w:lvlText w:val="%7."/>
      <w:lvlJc w:val="left"/>
      <w:pPr>
        <w:tabs>
          <w:tab w:val="num" w:pos="5040"/>
        </w:tabs>
        <w:ind w:left="5040" w:hanging="360"/>
      </w:pPr>
    </w:lvl>
    <w:lvl w:ilvl="7" w:tplc="18E469B6">
      <w:start w:val="1"/>
      <w:numFmt w:val="decimal"/>
      <w:lvlText w:val="%8."/>
      <w:lvlJc w:val="left"/>
      <w:pPr>
        <w:tabs>
          <w:tab w:val="num" w:pos="5760"/>
        </w:tabs>
        <w:ind w:left="5760" w:hanging="360"/>
      </w:pPr>
    </w:lvl>
    <w:lvl w:ilvl="8" w:tplc="F2241516">
      <w:start w:val="1"/>
      <w:numFmt w:val="decimal"/>
      <w:lvlText w:val="%9."/>
      <w:lvlJc w:val="left"/>
      <w:pPr>
        <w:tabs>
          <w:tab w:val="num" w:pos="6480"/>
        </w:tabs>
        <w:ind w:left="6480" w:hanging="360"/>
      </w:pPr>
    </w:lvl>
  </w:abstractNum>
  <w:abstractNum w:abstractNumId="9">
    <w:nsid w:val="299E57F8"/>
    <w:multiLevelType w:val="hybridMultilevel"/>
    <w:tmpl w:val="0C427B70"/>
    <w:lvl w:ilvl="0" w:tplc="E0B41A52">
      <w:start w:val="1"/>
      <w:numFmt w:val="bullet"/>
      <w:pStyle w:val="ListNumbered2"/>
      <w:lvlText w:val="•"/>
      <w:lvlJc w:val="left"/>
      <w:pPr>
        <w:tabs>
          <w:tab w:val="num" w:pos="720"/>
        </w:tabs>
        <w:ind w:left="720" w:hanging="360"/>
      </w:pPr>
      <w:rPr>
        <w:rFonts w:ascii="Times New Roman" w:hAnsi="Times New Roman" w:cs="Times New Roman" w:hint="default"/>
      </w:rPr>
    </w:lvl>
    <w:lvl w:ilvl="1" w:tplc="25EE81F8">
      <w:start w:val="139"/>
      <w:numFmt w:val="bullet"/>
      <w:lvlText w:val="–"/>
      <w:lvlJc w:val="left"/>
      <w:pPr>
        <w:tabs>
          <w:tab w:val="num" w:pos="1440"/>
        </w:tabs>
        <w:ind w:left="1440" w:hanging="360"/>
      </w:pPr>
      <w:rPr>
        <w:rFonts w:ascii="Times New Roman" w:hAnsi="Times New Roman" w:cs="Times New Roman" w:hint="default"/>
      </w:rPr>
    </w:lvl>
    <w:lvl w:ilvl="2" w:tplc="70863964">
      <w:start w:val="1"/>
      <w:numFmt w:val="decimal"/>
      <w:lvlText w:val="%3."/>
      <w:lvlJc w:val="left"/>
      <w:pPr>
        <w:tabs>
          <w:tab w:val="num" w:pos="2160"/>
        </w:tabs>
        <w:ind w:left="2160" w:hanging="360"/>
      </w:pPr>
    </w:lvl>
    <w:lvl w:ilvl="3" w:tplc="40D0E2EA">
      <w:start w:val="1"/>
      <w:numFmt w:val="decimal"/>
      <w:lvlText w:val="%4."/>
      <w:lvlJc w:val="left"/>
      <w:pPr>
        <w:tabs>
          <w:tab w:val="num" w:pos="2880"/>
        </w:tabs>
        <w:ind w:left="2880" w:hanging="360"/>
      </w:pPr>
    </w:lvl>
    <w:lvl w:ilvl="4" w:tplc="D6AC33D2">
      <w:start w:val="1"/>
      <w:numFmt w:val="decimal"/>
      <w:lvlText w:val="%5."/>
      <w:lvlJc w:val="left"/>
      <w:pPr>
        <w:tabs>
          <w:tab w:val="num" w:pos="3600"/>
        </w:tabs>
        <w:ind w:left="3600" w:hanging="360"/>
      </w:pPr>
    </w:lvl>
    <w:lvl w:ilvl="5" w:tplc="50E25DB0">
      <w:start w:val="1"/>
      <w:numFmt w:val="decimal"/>
      <w:lvlText w:val="%6."/>
      <w:lvlJc w:val="left"/>
      <w:pPr>
        <w:tabs>
          <w:tab w:val="num" w:pos="4320"/>
        </w:tabs>
        <w:ind w:left="4320" w:hanging="360"/>
      </w:pPr>
    </w:lvl>
    <w:lvl w:ilvl="6" w:tplc="9BCEC39E">
      <w:start w:val="1"/>
      <w:numFmt w:val="decimal"/>
      <w:lvlText w:val="%7."/>
      <w:lvlJc w:val="left"/>
      <w:pPr>
        <w:tabs>
          <w:tab w:val="num" w:pos="5040"/>
        </w:tabs>
        <w:ind w:left="5040" w:hanging="360"/>
      </w:pPr>
    </w:lvl>
    <w:lvl w:ilvl="7" w:tplc="3A86B0A4">
      <w:start w:val="1"/>
      <w:numFmt w:val="decimal"/>
      <w:lvlText w:val="%8."/>
      <w:lvlJc w:val="left"/>
      <w:pPr>
        <w:tabs>
          <w:tab w:val="num" w:pos="5760"/>
        </w:tabs>
        <w:ind w:left="5760" w:hanging="360"/>
      </w:pPr>
    </w:lvl>
    <w:lvl w:ilvl="8" w:tplc="33BE5572">
      <w:start w:val="1"/>
      <w:numFmt w:val="decimal"/>
      <w:lvlText w:val="%9."/>
      <w:lvlJc w:val="left"/>
      <w:pPr>
        <w:tabs>
          <w:tab w:val="num" w:pos="6480"/>
        </w:tabs>
        <w:ind w:left="6480" w:hanging="360"/>
      </w:pPr>
    </w:lvl>
  </w:abstractNum>
  <w:abstractNum w:abstractNumId="10">
    <w:nsid w:val="2FE468FC"/>
    <w:multiLevelType w:val="hybridMultilevel"/>
    <w:tmpl w:val="6F1C21AE"/>
    <w:lvl w:ilvl="0" w:tplc="9C46CF56">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9F76F90"/>
    <w:multiLevelType w:val="hybridMultilevel"/>
    <w:tmpl w:val="093219E4"/>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4F634191"/>
    <w:multiLevelType w:val="singleLevel"/>
    <w:tmpl w:val="85D81FFC"/>
    <w:lvl w:ilvl="0">
      <w:start w:val="1"/>
      <w:numFmt w:val="decimal"/>
      <w:pStyle w:val="Bullets2a"/>
      <w:lvlText w:val="%1"/>
      <w:lvlJc w:val="left"/>
      <w:pPr>
        <w:tabs>
          <w:tab w:val="num" w:pos="720"/>
        </w:tabs>
        <w:ind w:left="360" w:hanging="360"/>
      </w:pPr>
      <w:rPr>
        <w:sz w:val="88"/>
      </w:rPr>
    </w:lvl>
  </w:abstractNum>
  <w:abstractNum w:abstractNumId="13">
    <w:nsid w:val="540E609A"/>
    <w:multiLevelType w:val="hybridMultilevel"/>
    <w:tmpl w:val="8A82436C"/>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54E23464"/>
    <w:multiLevelType w:val="singleLevel"/>
    <w:tmpl w:val="6560A806"/>
    <w:lvl w:ilvl="0">
      <w:start w:val="1"/>
      <w:numFmt w:val="bullet"/>
      <w:pStyle w:val="BulletItem2"/>
      <w:lvlText w:val=""/>
      <w:lvlJc w:val="left"/>
      <w:pPr>
        <w:tabs>
          <w:tab w:val="num" w:pos="360"/>
        </w:tabs>
        <w:ind w:left="360" w:hanging="360"/>
      </w:pPr>
      <w:rPr>
        <w:rFonts w:ascii="Wingdings" w:hAnsi="Wingdings" w:hint="default"/>
        <w:sz w:val="28"/>
      </w:rPr>
    </w:lvl>
  </w:abstractNum>
  <w:abstractNum w:abstractNumId="15">
    <w:nsid w:val="58C42494"/>
    <w:multiLevelType w:val="hybridMultilevel"/>
    <w:tmpl w:val="EE62B96C"/>
    <w:lvl w:ilvl="0" w:tplc="FFFFFFFF">
      <w:start w:val="1"/>
      <w:numFmt w:val="decimal"/>
      <w:pStyle w:val="ListNumber1"/>
      <w:lvlText w:val="%1."/>
      <w:lvlJc w:val="left"/>
      <w:pPr>
        <w:ind w:left="900" w:hanging="360"/>
      </w:pPr>
    </w:lvl>
    <w:lvl w:ilvl="1" w:tplc="FFFFFFFF">
      <w:start w:val="1"/>
      <w:numFmt w:val="bullet"/>
      <w:lvlText w:val=""/>
      <w:lvlJc w:val="left"/>
      <w:pPr>
        <w:tabs>
          <w:tab w:val="num" w:pos="900"/>
        </w:tabs>
        <w:ind w:left="900" w:hanging="360"/>
      </w:pPr>
      <w:rPr>
        <w:rFonts w:ascii="Wingdings" w:hAnsi="Wingdings"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6">
    <w:nsid w:val="5BFF0CA0"/>
    <w:multiLevelType w:val="singleLevel"/>
    <w:tmpl w:val="450C5034"/>
    <w:lvl w:ilvl="0">
      <w:start w:val="1"/>
      <w:numFmt w:val="bullet"/>
      <w:pStyle w:val="Bullet1"/>
      <w:lvlText w:val=""/>
      <w:lvlJc w:val="left"/>
      <w:pPr>
        <w:tabs>
          <w:tab w:val="num" w:pos="648"/>
        </w:tabs>
        <w:ind w:left="648" w:hanging="360"/>
      </w:pPr>
      <w:rPr>
        <w:rFonts w:ascii="Symbol" w:hAnsi="Symbol" w:hint="default"/>
      </w:rPr>
    </w:lvl>
  </w:abstractNum>
  <w:abstractNum w:abstractNumId="17">
    <w:nsid w:val="68636910"/>
    <w:multiLevelType w:val="hybridMultilevel"/>
    <w:tmpl w:val="A914056C"/>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6E323E40"/>
    <w:multiLevelType w:val="hybridMultilevel"/>
    <w:tmpl w:val="CB368D6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970098E"/>
    <w:multiLevelType w:val="hybridMultilevel"/>
    <w:tmpl w:val="9F3687BC"/>
    <w:lvl w:ilvl="0" w:tplc="C0A27768">
      <w:start w:val="1"/>
      <w:numFmt w:val="bullet"/>
      <w:lvlText w:val=""/>
      <w:lvlJc w:val="left"/>
      <w:pPr>
        <w:tabs>
          <w:tab w:val="num" w:pos="720"/>
        </w:tabs>
        <w:ind w:left="720" w:hanging="360"/>
      </w:pPr>
      <w:rPr>
        <w:rFonts w:ascii="Wingdings" w:hAnsi="Wingdings" w:hint="default"/>
      </w:rPr>
    </w:lvl>
    <w:lvl w:ilvl="1" w:tplc="35A6B0B0">
      <w:start w:val="1"/>
      <w:numFmt w:val="decimal"/>
      <w:lvlText w:val="%2."/>
      <w:lvlJc w:val="left"/>
      <w:pPr>
        <w:tabs>
          <w:tab w:val="num" w:pos="1440"/>
        </w:tabs>
        <w:ind w:left="1440" w:hanging="360"/>
      </w:pPr>
    </w:lvl>
    <w:lvl w:ilvl="2" w:tplc="CCB85F90">
      <w:start w:val="1"/>
      <w:numFmt w:val="decimal"/>
      <w:lvlText w:val="%3."/>
      <w:lvlJc w:val="left"/>
      <w:pPr>
        <w:tabs>
          <w:tab w:val="num" w:pos="2160"/>
        </w:tabs>
        <w:ind w:left="2160" w:hanging="360"/>
      </w:pPr>
    </w:lvl>
    <w:lvl w:ilvl="3" w:tplc="7F44D620">
      <w:start w:val="1"/>
      <w:numFmt w:val="decimal"/>
      <w:lvlText w:val="%4."/>
      <w:lvlJc w:val="left"/>
      <w:pPr>
        <w:tabs>
          <w:tab w:val="num" w:pos="2880"/>
        </w:tabs>
        <w:ind w:left="2880" w:hanging="360"/>
      </w:pPr>
    </w:lvl>
    <w:lvl w:ilvl="4" w:tplc="08365ADA">
      <w:start w:val="1"/>
      <w:numFmt w:val="decimal"/>
      <w:lvlText w:val="%5."/>
      <w:lvlJc w:val="left"/>
      <w:pPr>
        <w:tabs>
          <w:tab w:val="num" w:pos="3600"/>
        </w:tabs>
        <w:ind w:left="3600" w:hanging="360"/>
      </w:pPr>
    </w:lvl>
    <w:lvl w:ilvl="5" w:tplc="AF861CDA">
      <w:start w:val="1"/>
      <w:numFmt w:val="decimal"/>
      <w:lvlText w:val="%6."/>
      <w:lvlJc w:val="left"/>
      <w:pPr>
        <w:tabs>
          <w:tab w:val="num" w:pos="4320"/>
        </w:tabs>
        <w:ind w:left="4320" w:hanging="360"/>
      </w:pPr>
    </w:lvl>
    <w:lvl w:ilvl="6" w:tplc="2428666E">
      <w:start w:val="1"/>
      <w:numFmt w:val="decimal"/>
      <w:lvlText w:val="%7."/>
      <w:lvlJc w:val="left"/>
      <w:pPr>
        <w:tabs>
          <w:tab w:val="num" w:pos="5040"/>
        </w:tabs>
        <w:ind w:left="5040" w:hanging="360"/>
      </w:pPr>
    </w:lvl>
    <w:lvl w:ilvl="7" w:tplc="EAA69B7C">
      <w:start w:val="1"/>
      <w:numFmt w:val="decimal"/>
      <w:lvlText w:val="%8."/>
      <w:lvlJc w:val="left"/>
      <w:pPr>
        <w:tabs>
          <w:tab w:val="num" w:pos="5760"/>
        </w:tabs>
        <w:ind w:left="5760" w:hanging="360"/>
      </w:pPr>
    </w:lvl>
    <w:lvl w:ilvl="8" w:tplc="5E52F8BE">
      <w:start w:val="1"/>
      <w:numFmt w:val="decimal"/>
      <w:lvlText w:val="%9."/>
      <w:lvlJc w:val="left"/>
      <w:pPr>
        <w:tabs>
          <w:tab w:val="num" w:pos="6480"/>
        </w:tabs>
        <w:ind w:left="6480" w:hanging="360"/>
      </w:pPr>
    </w:lvl>
  </w:abstractNum>
  <w:abstractNum w:abstractNumId="20">
    <w:nsid w:val="7A414FE0"/>
    <w:multiLevelType w:val="hybridMultilevel"/>
    <w:tmpl w:val="01D0C09C"/>
    <w:lvl w:ilvl="0" w:tplc="0409000D">
      <w:start w:val="1"/>
      <w:numFmt w:val="bullet"/>
      <w:lvlText w:val="•"/>
      <w:lvlJc w:val="left"/>
      <w:pPr>
        <w:tabs>
          <w:tab w:val="num" w:pos="720"/>
        </w:tabs>
        <w:ind w:left="720" w:hanging="360"/>
      </w:pPr>
      <w:rPr>
        <w:rFonts w:ascii="Times New Roman" w:hAnsi="Times New Roman" w:cs="Times New Roman" w:hint="default"/>
      </w:rPr>
    </w:lvl>
    <w:lvl w:ilvl="1" w:tplc="04090003">
      <w:start w:val="139"/>
      <w:numFmt w:val="bullet"/>
      <w:lvlText w:val="–"/>
      <w:lvlJc w:val="left"/>
      <w:pPr>
        <w:tabs>
          <w:tab w:val="num" w:pos="1440"/>
        </w:tabs>
        <w:ind w:left="1440" w:hanging="360"/>
      </w:pPr>
      <w:rPr>
        <w:rFonts w:ascii="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7A46254D"/>
    <w:multiLevelType w:val="hybridMultilevel"/>
    <w:tmpl w:val="8B280D6C"/>
    <w:lvl w:ilvl="0" w:tplc="BB820F7C">
      <w:start w:val="1"/>
      <w:numFmt w:val="bullet"/>
      <w:lvlText w:val="•"/>
      <w:lvlJc w:val="left"/>
      <w:pPr>
        <w:tabs>
          <w:tab w:val="num" w:pos="720"/>
        </w:tabs>
        <w:ind w:left="720" w:hanging="360"/>
      </w:pPr>
      <w:rPr>
        <w:rFonts w:ascii="Times New Roman" w:hAnsi="Times New Roman" w:cs="Times New Roman" w:hint="default"/>
      </w:rPr>
    </w:lvl>
    <w:lvl w:ilvl="1" w:tplc="4B763EF8">
      <w:start w:val="139"/>
      <w:numFmt w:val="bullet"/>
      <w:lvlText w:val="–"/>
      <w:lvlJc w:val="left"/>
      <w:pPr>
        <w:tabs>
          <w:tab w:val="num" w:pos="1440"/>
        </w:tabs>
        <w:ind w:left="1440" w:hanging="360"/>
      </w:pPr>
      <w:rPr>
        <w:rFonts w:ascii="Times New Roman" w:hAnsi="Times New Roman" w:cs="Times New Roman" w:hint="default"/>
      </w:rPr>
    </w:lvl>
    <w:lvl w:ilvl="2" w:tplc="358CC196">
      <w:start w:val="1"/>
      <w:numFmt w:val="bullet"/>
      <w:lvlText w:val=""/>
      <w:lvlJc w:val="left"/>
      <w:pPr>
        <w:tabs>
          <w:tab w:val="num" w:pos="2160"/>
        </w:tabs>
        <w:ind w:left="2160" w:hanging="360"/>
      </w:pPr>
      <w:rPr>
        <w:rFonts w:ascii="Wingdings" w:hAnsi="Wingdings" w:hint="default"/>
      </w:rPr>
    </w:lvl>
    <w:lvl w:ilvl="3" w:tplc="0810CD0A">
      <w:start w:val="1"/>
      <w:numFmt w:val="decimal"/>
      <w:lvlText w:val="%4."/>
      <w:lvlJc w:val="left"/>
      <w:pPr>
        <w:tabs>
          <w:tab w:val="num" w:pos="2880"/>
        </w:tabs>
        <w:ind w:left="2880" w:hanging="360"/>
      </w:pPr>
    </w:lvl>
    <w:lvl w:ilvl="4" w:tplc="8E280FB0">
      <w:start w:val="1"/>
      <w:numFmt w:val="decimal"/>
      <w:lvlText w:val="%5."/>
      <w:lvlJc w:val="left"/>
      <w:pPr>
        <w:tabs>
          <w:tab w:val="num" w:pos="3600"/>
        </w:tabs>
        <w:ind w:left="3600" w:hanging="360"/>
      </w:pPr>
    </w:lvl>
    <w:lvl w:ilvl="5" w:tplc="12D4C404">
      <w:start w:val="1"/>
      <w:numFmt w:val="decimal"/>
      <w:lvlText w:val="%6."/>
      <w:lvlJc w:val="left"/>
      <w:pPr>
        <w:tabs>
          <w:tab w:val="num" w:pos="4320"/>
        </w:tabs>
        <w:ind w:left="4320" w:hanging="360"/>
      </w:pPr>
    </w:lvl>
    <w:lvl w:ilvl="6" w:tplc="8230F03C">
      <w:start w:val="1"/>
      <w:numFmt w:val="decimal"/>
      <w:lvlText w:val="%7."/>
      <w:lvlJc w:val="left"/>
      <w:pPr>
        <w:tabs>
          <w:tab w:val="num" w:pos="5040"/>
        </w:tabs>
        <w:ind w:left="5040" w:hanging="360"/>
      </w:pPr>
    </w:lvl>
    <w:lvl w:ilvl="7" w:tplc="B52CCF0A">
      <w:start w:val="1"/>
      <w:numFmt w:val="decimal"/>
      <w:lvlText w:val="%8."/>
      <w:lvlJc w:val="left"/>
      <w:pPr>
        <w:tabs>
          <w:tab w:val="num" w:pos="5760"/>
        </w:tabs>
        <w:ind w:left="5760" w:hanging="360"/>
      </w:pPr>
    </w:lvl>
    <w:lvl w:ilvl="8" w:tplc="4A32DD0C">
      <w:start w:val="1"/>
      <w:numFmt w:val="decimal"/>
      <w:lvlText w:val="%9."/>
      <w:lvlJc w:val="left"/>
      <w:pPr>
        <w:tabs>
          <w:tab w:val="num" w:pos="6480"/>
        </w:tabs>
        <w:ind w:left="6480" w:hanging="360"/>
      </w:pPr>
    </w:lvl>
  </w:abstractNum>
  <w:num w:numId="1">
    <w:abstractNumId w:val="1"/>
    <w:lvlOverride w:ilvl="0">
      <w:lvl w:ilvl="0">
        <w:numFmt w:val="bullet"/>
        <w:pStyle w:val="ListBullet"/>
        <w:lvlText w:val=""/>
        <w:legacy w:legacy="1" w:legacySpace="0" w:legacyIndent="360"/>
        <w:lvlJc w:val="left"/>
        <w:pPr>
          <w:ind w:left="360" w:hanging="360"/>
        </w:pPr>
        <w:rPr>
          <w:rFonts w:ascii="Symbol" w:hAnsi="Symbol" w:hint="default"/>
        </w:rPr>
      </w:lvl>
    </w:lvlOverride>
  </w:num>
  <w:num w:numId="2">
    <w:abstractNumId w:val="0"/>
    <w:lvlOverride w:ilvl="0">
      <w:startOverride w:val="1"/>
    </w:lvlOverride>
  </w:num>
  <w:num w:numId="3">
    <w:abstractNumId w:val="6"/>
    <w:lvlOverride w:ilvl="0">
      <w:startOverride w:val="1"/>
    </w:lvlOverride>
  </w:num>
  <w:num w:numId="4">
    <w:abstractNumId w:val="16"/>
  </w:num>
  <w:num w:numId="5">
    <w:abstractNumId w:val="14"/>
  </w:num>
  <w:num w:numId="6">
    <w:abstractNumId w:val="1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2"/>
    <w:lvlOverride w:ilvl="0">
      <w:startOverride w:val="1"/>
    </w:lvlOverride>
  </w:num>
  <w:num w:numId="9">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D274C"/>
    <w:rsid w:val="002A3D78"/>
    <w:rsid w:val="00375F4C"/>
    <w:rsid w:val="007D274C"/>
    <w:rsid w:val="00A30F49"/>
    <w:rsid w:val="00C31685"/>
    <w:rsid w:val="00E670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qFormat="1"/>
    <w:lsdException w:name="heading 8" w:uiPriority="9" w:qFormat="1"/>
    <w:lsdException w:name="heading 9" w:uiPriority="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74C"/>
    <w:rPr>
      <w:rFonts w:ascii="Calibri" w:eastAsia="Times New Roman" w:hAnsi="Calibri" w:cs="Calibri"/>
    </w:rPr>
  </w:style>
  <w:style w:type="paragraph" w:styleId="Heading1">
    <w:name w:val="heading 1"/>
    <w:aliases w:val="H1"/>
    <w:basedOn w:val="Normal"/>
    <w:next w:val="Normal"/>
    <w:link w:val="Heading1Char"/>
    <w:uiPriority w:val="9"/>
    <w:qFormat/>
    <w:rsid w:val="007D27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eading2,h2"/>
    <w:basedOn w:val="Normal"/>
    <w:next w:val="Normal"/>
    <w:link w:val="Heading2Char"/>
    <w:semiHidden/>
    <w:unhideWhenUsed/>
    <w:qFormat/>
    <w:rsid w:val="007D274C"/>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
    <w:basedOn w:val="Normal"/>
    <w:next w:val="Normal"/>
    <w:link w:val="Heading3Char"/>
    <w:uiPriority w:val="9"/>
    <w:semiHidden/>
    <w:unhideWhenUsed/>
    <w:qFormat/>
    <w:rsid w:val="007D274C"/>
    <w:pPr>
      <w:keepNext/>
      <w:keepLines/>
      <w:widowControl w:val="0"/>
      <w:suppressAutoHyphens/>
      <w:autoSpaceDE w:val="0"/>
      <w:autoSpaceDN w:val="0"/>
      <w:spacing w:before="180" w:after="240" w:line="240" w:lineRule="auto"/>
      <w:outlineLvl w:val="2"/>
    </w:pPr>
    <w:rPr>
      <w:rFonts w:ascii="Arial" w:hAnsi="Arial" w:cs="Arial"/>
      <w:b/>
      <w:bCs/>
      <w:kern w:val="24"/>
      <w:sz w:val="24"/>
      <w:szCs w:val="24"/>
    </w:rPr>
  </w:style>
  <w:style w:type="paragraph" w:styleId="Heading4">
    <w:name w:val="heading 4"/>
    <w:basedOn w:val="Normal"/>
    <w:next w:val="Normal"/>
    <w:link w:val="Heading4Char"/>
    <w:semiHidden/>
    <w:unhideWhenUsed/>
    <w:qFormat/>
    <w:rsid w:val="007D274C"/>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semiHidden/>
    <w:unhideWhenUsed/>
    <w:qFormat/>
    <w:rsid w:val="007D274C"/>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iPriority w:val="99"/>
    <w:semiHidden/>
    <w:unhideWhenUsed/>
    <w:qFormat/>
    <w:rsid w:val="007D274C"/>
    <w:pPr>
      <w:keepNext/>
      <w:keepLines/>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7D27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heading2 Char,h2 Char"/>
    <w:basedOn w:val="DefaultParagraphFont"/>
    <w:link w:val="Heading2"/>
    <w:semiHidden/>
    <w:rsid w:val="007D274C"/>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
    <w:basedOn w:val="DefaultParagraphFont"/>
    <w:link w:val="Heading3"/>
    <w:uiPriority w:val="9"/>
    <w:semiHidden/>
    <w:rsid w:val="007D274C"/>
    <w:rPr>
      <w:rFonts w:ascii="Arial" w:eastAsia="Times New Roman" w:hAnsi="Arial" w:cs="Arial"/>
      <w:b/>
      <w:bCs/>
      <w:kern w:val="24"/>
      <w:sz w:val="24"/>
      <w:szCs w:val="24"/>
    </w:rPr>
  </w:style>
  <w:style w:type="character" w:customStyle="1" w:styleId="Heading4Char">
    <w:name w:val="Heading 4 Char"/>
    <w:basedOn w:val="DefaultParagraphFont"/>
    <w:link w:val="Heading4"/>
    <w:semiHidden/>
    <w:rsid w:val="007D274C"/>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7D274C"/>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9"/>
    <w:semiHidden/>
    <w:rsid w:val="007D274C"/>
    <w:rPr>
      <w:rFonts w:asciiTheme="majorHAnsi" w:eastAsiaTheme="majorEastAsia" w:hAnsiTheme="majorHAnsi" w:cstheme="majorBidi"/>
      <w:i/>
      <w:iCs/>
      <w:color w:val="404040" w:themeColor="text1" w:themeTint="BF"/>
      <w:sz w:val="24"/>
      <w:szCs w:val="24"/>
    </w:rPr>
  </w:style>
  <w:style w:type="character" w:styleId="Hyperlink">
    <w:name w:val="Hyperlink"/>
    <w:basedOn w:val="DefaultParagraphFont"/>
    <w:uiPriority w:val="99"/>
    <w:semiHidden/>
    <w:unhideWhenUsed/>
    <w:rsid w:val="007D274C"/>
    <w:rPr>
      <w:color w:val="0000FF"/>
      <w:u w:val="single"/>
    </w:rPr>
  </w:style>
  <w:style w:type="character" w:styleId="FollowedHyperlink">
    <w:name w:val="FollowedHyperlink"/>
    <w:basedOn w:val="DefaultParagraphFont"/>
    <w:uiPriority w:val="99"/>
    <w:semiHidden/>
    <w:unhideWhenUsed/>
    <w:rsid w:val="007D274C"/>
    <w:rPr>
      <w:color w:val="800080" w:themeColor="followedHyperlink"/>
      <w:u w:val="single"/>
    </w:rPr>
  </w:style>
  <w:style w:type="character" w:styleId="HTMLCite">
    <w:name w:val="HTML Cite"/>
    <w:basedOn w:val="DefaultParagraphFont"/>
    <w:uiPriority w:val="99"/>
    <w:semiHidden/>
    <w:unhideWhenUsed/>
    <w:rsid w:val="007D274C"/>
    <w:rPr>
      <w:i w:val="0"/>
      <w:iCs w:val="0"/>
      <w:color w:val="008000"/>
    </w:rPr>
  </w:style>
  <w:style w:type="character" w:styleId="Emphasis">
    <w:name w:val="Emphasis"/>
    <w:basedOn w:val="DefaultParagraphFont"/>
    <w:uiPriority w:val="20"/>
    <w:qFormat/>
    <w:rsid w:val="007D274C"/>
    <w:rPr>
      <w:b/>
      <w:bCs/>
      <w:i w:val="0"/>
      <w:iCs w:val="0"/>
    </w:rPr>
  </w:style>
  <w:style w:type="character" w:customStyle="1" w:styleId="Heading1Char1">
    <w:name w:val="Heading 1 Char1"/>
    <w:aliases w:val="H1 Char1"/>
    <w:basedOn w:val="DefaultParagraphFont"/>
    <w:uiPriority w:val="9"/>
    <w:rsid w:val="007D274C"/>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2 Char1,heading2 Char1,h2 Char1"/>
    <w:basedOn w:val="DefaultParagraphFont"/>
    <w:semiHidden/>
    <w:rsid w:val="007D274C"/>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H3 Char1"/>
    <w:basedOn w:val="DefaultParagraphFont"/>
    <w:uiPriority w:val="9"/>
    <w:semiHidden/>
    <w:rsid w:val="007D274C"/>
    <w:rPr>
      <w:rFonts w:asciiTheme="majorHAnsi" w:eastAsiaTheme="majorEastAsia" w:hAnsiTheme="majorHAnsi" w:cstheme="majorBidi"/>
      <w:b/>
      <w:bCs/>
      <w:color w:val="4F81BD" w:themeColor="accent1"/>
      <w:sz w:val="22"/>
      <w:szCs w:val="22"/>
    </w:rPr>
  </w:style>
  <w:style w:type="paragraph" w:styleId="HTMLPreformatted">
    <w:name w:val="HTML Preformatted"/>
    <w:basedOn w:val="Normal"/>
    <w:link w:val="HTMLPreformattedChar"/>
    <w:semiHidden/>
    <w:unhideWhenUsed/>
    <w:rsid w:val="007D2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7D274C"/>
    <w:rPr>
      <w:rFonts w:ascii="Courier New" w:eastAsia="Courier New" w:hAnsi="Courier New" w:cs="Courier New"/>
      <w:sz w:val="20"/>
      <w:szCs w:val="20"/>
    </w:rPr>
  </w:style>
  <w:style w:type="character" w:styleId="HTMLTypewriter">
    <w:name w:val="HTML Typewriter"/>
    <w:basedOn w:val="DefaultParagraphFont"/>
    <w:semiHidden/>
    <w:unhideWhenUsed/>
    <w:rsid w:val="007D274C"/>
    <w:rPr>
      <w:rFonts w:ascii="Times New Roman" w:eastAsia="Times New Roman" w:hAnsi="Times New Roman" w:cs="Times New Roman" w:hint="default"/>
      <w:sz w:val="20"/>
      <w:szCs w:val="20"/>
    </w:rPr>
  </w:style>
  <w:style w:type="paragraph" w:styleId="NormalWeb">
    <w:name w:val="Normal (Web)"/>
    <w:basedOn w:val="Normal"/>
    <w:uiPriority w:val="99"/>
    <w:semiHidden/>
    <w:unhideWhenUsed/>
    <w:rsid w:val="007D274C"/>
    <w:pPr>
      <w:spacing w:before="100" w:beforeAutospacing="1" w:after="100" w:afterAutospacing="1" w:line="240" w:lineRule="auto"/>
    </w:pPr>
    <w:rPr>
      <w:rFonts w:cs="Times New Roman"/>
      <w:sz w:val="24"/>
      <w:szCs w:val="24"/>
    </w:rPr>
  </w:style>
  <w:style w:type="paragraph" w:styleId="TOC1">
    <w:name w:val="toc 1"/>
    <w:basedOn w:val="Normal"/>
    <w:next w:val="Normal"/>
    <w:autoRedefine/>
    <w:uiPriority w:val="99"/>
    <w:semiHidden/>
    <w:unhideWhenUsed/>
    <w:rsid w:val="007D274C"/>
    <w:pPr>
      <w:tabs>
        <w:tab w:val="left" w:pos="720"/>
        <w:tab w:val="right" w:leader="dot" w:pos="9360"/>
      </w:tabs>
      <w:autoSpaceDE w:val="0"/>
      <w:autoSpaceDN w:val="0"/>
      <w:spacing w:before="60" w:after="60" w:line="240" w:lineRule="auto"/>
    </w:pPr>
    <w:rPr>
      <w:rFonts w:ascii="Arial" w:hAnsi="Arial" w:cs="Times New Roman"/>
      <w:b/>
      <w:noProof/>
      <w:szCs w:val="20"/>
    </w:rPr>
  </w:style>
  <w:style w:type="paragraph" w:styleId="TOC2">
    <w:name w:val="toc 2"/>
    <w:basedOn w:val="Normal"/>
    <w:next w:val="Normal"/>
    <w:autoRedefine/>
    <w:uiPriority w:val="99"/>
    <w:semiHidden/>
    <w:unhideWhenUsed/>
    <w:rsid w:val="007D274C"/>
    <w:pPr>
      <w:tabs>
        <w:tab w:val="right" w:leader="dot" w:pos="9360"/>
      </w:tabs>
      <w:autoSpaceDE w:val="0"/>
      <w:autoSpaceDN w:val="0"/>
      <w:spacing w:after="0" w:line="240" w:lineRule="auto"/>
      <w:ind w:left="720"/>
    </w:pPr>
    <w:rPr>
      <w:rFonts w:ascii="Arial" w:hAnsi="Arial" w:cs="Times New Roman"/>
      <w:noProof/>
      <w:sz w:val="20"/>
      <w:szCs w:val="20"/>
    </w:rPr>
  </w:style>
  <w:style w:type="paragraph" w:styleId="TOC3">
    <w:name w:val="toc 3"/>
    <w:basedOn w:val="Normal"/>
    <w:next w:val="Normal"/>
    <w:autoRedefine/>
    <w:uiPriority w:val="99"/>
    <w:semiHidden/>
    <w:unhideWhenUsed/>
    <w:rsid w:val="007D274C"/>
    <w:pPr>
      <w:tabs>
        <w:tab w:val="right" w:leader="dot" w:pos="9360"/>
      </w:tabs>
      <w:autoSpaceDE w:val="0"/>
      <w:autoSpaceDN w:val="0"/>
      <w:spacing w:after="0" w:line="240" w:lineRule="auto"/>
      <w:ind w:left="1080"/>
    </w:pPr>
    <w:rPr>
      <w:rFonts w:ascii="Arial" w:hAnsi="Arial" w:cs="Times New Roman"/>
      <w:noProof/>
      <w:sz w:val="20"/>
      <w:szCs w:val="20"/>
    </w:rPr>
  </w:style>
  <w:style w:type="paragraph" w:styleId="Header">
    <w:name w:val="header"/>
    <w:basedOn w:val="Normal"/>
    <w:link w:val="HeaderChar"/>
    <w:uiPriority w:val="99"/>
    <w:semiHidden/>
    <w:unhideWhenUsed/>
    <w:rsid w:val="007D274C"/>
    <w:pPr>
      <w:tabs>
        <w:tab w:val="left" w:pos="0"/>
        <w:tab w:val="right" w:pos="9720"/>
      </w:tabs>
      <w:autoSpaceDE w:val="0"/>
      <w:autoSpaceDN w:val="0"/>
      <w:spacing w:after="0" w:line="240" w:lineRule="auto"/>
    </w:pPr>
    <w:rPr>
      <w:rFonts w:ascii="Arial" w:hAnsi="Arial" w:cs="Arial"/>
      <w:b/>
      <w:bCs/>
      <w:sz w:val="20"/>
      <w:szCs w:val="20"/>
    </w:rPr>
  </w:style>
  <w:style w:type="character" w:customStyle="1" w:styleId="HeaderChar">
    <w:name w:val="Header Char"/>
    <w:basedOn w:val="DefaultParagraphFont"/>
    <w:link w:val="Header"/>
    <w:uiPriority w:val="99"/>
    <w:semiHidden/>
    <w:rsid w:val="007D274C"/>
    <w:rPr>
      <w:rFonts w:ascii="Arial" w:eastAsia="Times New Roman" w:hAnsi="Arial" w:cs="Arial"/>
      <w:b/>
      <w:bCs/>
      <w:sz w:val="20"/>
      <w:szCs w:val="20"/>
    </w:rPr>
  </w:style>
  <w:style w:type="paragraph" w:styleId="Footer">
    <w:name w:val="footer"/>
    <w:basedOn w:val="Normal"/>
    <w:link w:val="FooterChar"/>
    <w:uiPriority w:val="99"/>
    <w:semiHidden/>
    <w:unhideWhenUsed/>
    <w:rsid w:val="007D274C"/>
    <w:pPr>
      <w:tabs>
        <w:tab w:val="right" w:pos="9720"/>
      </w:tabs>
      <w:autoSpaceDE w:val="0"/>
      <w:autoSpaceDN w:val="0"/>
      <w:spacing w:after="0" w:line="240" w:lineRule="auto"/>
    </w:pPr>
    <w:rPr>
      <w:rFonts w:ascii="Arial" w:hAnsi="Arial" w:cs="Times New Roman"/>
      <w:b/>
      <w:sz w:val="20"/>
      <w:szCs w:val="20"/>
    </w:rPr>
  </w:style>
  <w:style w:type="character" w:customStyle="1" w:styleId="FooterChar">
    <w:name w:val="Footer Char"/>
    <w:basedOn w:val="DefaultParagraphFont"/>
    <w:link w:val="Footer"/>
    <w:uiPriority w:val="99"/>
    <w:semiHidden/>
    <w:rsid w:val="007D274C"/>
    <w:rPr>
      <w:rFonts w:ascii="Arial" w:eastAsia="Times New Roman" w:hAnsi="Arial" w:cs="Times New Roman"/>
      <w:b/>
      <w:sz w:val="20"/>
      <w:szCs w:val="20"/>
    </w:rPr>
  </w:style>
  <w:style w:type="paragraph" w:styleId="Caption">
    <w:name w:val="caption"/>
    <w:basedOn w:val="Normal"/>
    <w:next w:val="Normal"/>
    <w:uiPriority w:val="99"/>
    <w:semiHidden/>
    <w:unhideWhenUsed/>
    <w:qFormat/>
    <w:rsid w:val="007D274C"/>
    <w:pPr>
      <w:spacing w:line="240" w:lineRule="auto"/>
    </w:pPr>
    <w:rPr>
      <w:rFonts w:asciiTheme="minorHAnsi" w:hAnsiTheme="minorHAnsi" w:cs="Times New Roman"/>
      <w:b/>
      <w:bCs/>
      <w:color w:val="4F81BD" w:themeColor="accent1"/>
      <w:sz w:val="18"/>
      <w:szCs w:val="18"/>
    </w:rPr>
  </w:style>
  <w:style w:type="paragraph" w:styleId="ListBullet">
    <w:name w:val="List Bullet"/>
    <w:basedOn w:val="Normal"/>
    <w:autoRedefine/>
    <w:uiPriority w:val="99"/>
    <w:semiHidden/>
    <w:unhideWhenUsed/>
    <w:rsid w:val="007D274C"/>
    <w:pPr>
      <w:numPr>
        <w:numId w:val="1"/>
      </w:numPr>
      <w:autoSpaceDE w:val="0"/>
      <w:autoSpaceDN w:val="0"/>
      <w:spacing w:after="0" w:line="240" w:lineRule="auto"/>
    </w:pPr>
    <w:rPr>
      <w:rFonts w:ascii="Arial" w:hAnsi="Arial" w:cs="Times New Roman"/>
      <w:i/>
      <w:szCs w:val="20"/>
    </w:rPr>
  </w:style>
  <w:style w:type="paragraph" w:styleId="ListNumber">
    <w:name w:val="List Number"/>
    <w:aliases w:val="l1"/>
    <w:basedOn w:val="Normal"/>
    <w:uiPriority w:val="99"/>
    <w:semiHidden/>
    <w:unhideWhenUsed/>
    <w:rsid w:val="007D274C"/>
    <w:pPr>
      <w:numPr>
        <w:numId w:val="2"/>
      </w:numPr>
      <w:spacing w:before="120" w:after="120" w:line="240" w:lineRule="auto"/>
    </w:pPr>
    <w:rPr>
      <w:rFonts w:ascii="Arial" w:hAnsi="Arial" w:cs="Times New Roman"/>
      <w:szCs w:val="20"/>
    </w:rPr>
  </w:style>
  <w:style w:type="paragraph" w:styleId="ListNumber2">
    <w:name w:val="List Number 2"/>
    <w:aliases w:val="l2"/>
    <w:basedOn w:val="ListNumber"/>
    <w:uiPriority w:val="99"/>
    <w:semiHidden/>
    <w:unhideWhenUsed/>
    <w:rsid w:val="007D274C"/>
    <w:pPr>
      <w:numPr>
        <w:numId w:val="3"/>
      </w:numPr>
    </w:pPr>
  </w:style>
  <w:style w:type="paragraph" w:styleId="Title">
    <w:name w:val="Title"/>
    <w:basedOn w:val="Normal"/>
    <w:next w:val="Normal"/>
    <w:link w:val="TitleChar"/>
    <w:uiPriority w:val="10"/>
    <w:qFormat/>
    <w:rsid w:val="007D27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274C"/>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7D274C"/>
    <w:pPr>
      <w:spacing w:after="120"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7D274C"/>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7D274C"/>
    <w:pPr>
      <w:spacing w:after="120" w:line="240" w:lineRule="auto"/>
      <w:ind w:left="360"/>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7D274C"/>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7D274C"/>
    <w:pPr>
      <w:autoSpaceDE w:val="0"/>
      <w:autoSpaceDN w:val="0"/>
      <w:spacing w:after="0" w:line="240" w:lineRule="auto"/>
    </w:pPr>
    <w:rPr>
      <w:rFonts w:ascii="Arial" w:hAnsi="Arial" w:cs="Times New Roman"/>
      <w:i/>
      <w:sz w:val="24"/>
      <w:szCs w:val="20"/>
    </w:rPr>
  </w:style>
  <w:style w:type="character" w:customStyle="1" w:styleId="BodyText2Char">
    <w:name w:val="Body Text 2 Char"/>
    <w:basedOn w:val="DefaultParagraphFont"/>
    <w:link w:val="BodyText2"/>
    <w:uiPriority w:val="99"/>
    <w:rsid w:val="007D274C"/>
    <w:rPr>
      <w:rFonts w:ascii="Arial" w:eastAsia="Times New Roman" w:hAnsi="Arial" w:cs="Times New Roman"/>
      <w:i/>
      <w:sz w:val="24"/>
      <w:szCs w:val="20"/>
    </w:rPr>
  </w:style>
  <w:style w:type="paragraph" w:styleId="BodyText3">
    <w:name w:val="Body Text 3"/>
    <w:basedOn w:val="Normal"/>
    <w:link w:val="BodyText3Char"/>
    <w:uiPriority w:val="99"/>
    <w:semiHidden/>
    <w:unhideWhenUsed/>
    <w:rsid w:val="007D274C"/>
    <w:pPr>
      <w:spacing w:after="120" w:line="240" w:lineRule="auto"/>
    </w:pPr>
    <w:rPr>
      <w:rFonts w:ascii="Times New Roman" w:hAnsi="Times New Roman" w:cs="Times New Roman"/>
      <w:sz w:val="16"/>
      <w:szCs w:val="16"/>
    </w:rPr>
  </w:style>
  <w:style w:type="character" w:customStyle="1" w:styleId="BodyText3Char">
    <w:name w:val="Body Text 3 Char"/>
    <w:basedOn w:val="DefaultParagraphFont"/>
    <w:link w:val="BodyText3"/>
    <w:uiPriority w:val="99"/>
    <w:semiHidden/>
    <w:rsid w:val="007D274C"/>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7D27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74C"/>
    <w:rPr>
      <w:rFonts w:ascii="Tahoma" w:eastAsia="Times New Roman" w:hAnsi="Tahoma" w:cs="Tahoma"/>
      <w:sz w:val="16"/>
      <w:szCs w:val="16"/>
    </w:rPr>
  </w:style>
  <w:style w:type="paragraph" w:styleId="NoSpacing">
    <w:name w:val="No Spacing"/>
    <w:uiPriority w:val="1"/>
    <w:qFormat/>
    <w:rsid w:val="007D274C"/>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274C"/>
    <w:pPr>
      <w:ind w:left="720"/>
      <w:contextualSpacing/>
    </w:pPr>
    <w:rPr>
      <w:rFonts w:eastAsia="Calibri" w:cs="Times New Roman"/>
    </w:rPr>
  </w:style>
  <w:style w:type="paragraph" w:styleId="IntenseQuote">
    <w:name w:val="Intense Quote"/>
    <w:basedOn w:val="Normal"/>
    <w:next w:val="Normal"/>
    <w:link w:val="IntenseQuoteChar"/>
    <w:uiPriority w:val="99"/>
    <w:qFormat/>
    <w:rsid w:val="007D274C"/>
    <w:pPr>
      <w:pBdr>
        <w:bottom w:val="single" w:sz="4" w:space="4" w:color="4F81BD"/>
      </w:pBdr>
      <w:spacing w:before="200" w:after="280" w:line="240" w:lineRule="auto"/>
      <w:ind w:left="936" w:right="936"/>
    </w:pPr>
    <w:rPr>
      <w:rFonts w:ascii="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rsid w:val="007D274C"/>
    <w:rPr>
      <w:rFonts w:ascii="Times New Roman" w:eastAsia="Times New Roman" w:hAnsi="Times New Roman" w:cs="Times New Roman"/>
      <w:b/>
      <w:bCs/>
      <w:i/>
      <w:iCs/>
      <w:color w:val="4F81BD"/>
      <w:sz w:val="24"/>
      <w:szCs w:val="24"/>
    </w:rPr>
  </w:style>
  <w:style w:type="paragraph" w:customStyle="1" w:styleId="style41">
    <w:name w:val="style41"/>
    <w:basedOn w:val="Normal"/>
    <w:uiPriority w:val="99"/>
    <w:rsid w:val="007D274C"/>
    <w:pPr>
      <w:spacing w:before="100" w:beforeAutospacing="1" w:after="100" w:afterAutospacing="1" w:line="240" w:lineRule="auto"/>
    </w:pPr>
    <w:rPr>
      <w:rFonts w:cs="Times New Roman"/>
      <w:sz w:val="24"/>
      <w:szCs w:val="24"/>
    </w:rPr>
  </w:style>
  <w:style w:type="paragraph" w:customStyle="1" w:styleId="Default">
    <w:name w:val="Default"/>
    <w:uiPriority w:val="99"/>
    <w:rsid w:val="007D274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Body">
    <w:name w:val="Body"/>
    <w:aliases w:val="B"/>
    <w:uiPriority w:val="99"/>
    <w:rsid w:val="007D274C"/>
    <w:pPr>
      <w:overflowPunct w:val="0"/>
      <w:autoSpaceDE w:val="0"/>
      <w:autoSpaceDN w:val="0"/>
      <w:adjustRightInd w:val="0"/>
      <w:spacing w:before="60" w:after="240" w:line="260" w:lineRule="atLeast"/>
      <w:ind w:left="1440"/>
    </w:pPr>
    <w:rPr>
      <w:rFonts w:ascii="Arial" w:eastAsia="Times New Roman" w:hAnsi="Arial" w:cs="Times New Roman"/>
      <w:kern w:val="22"/>
      <w:szCs w:val="20"/>
    </w:rPr>
  </w:style>
  <w:style w:type="paragraph" w:customStyle="1" w:styleId="Char">
    <w:name w:val="Char"/>
    <w:basedOn w:val="Normal"/>
    <w:uiPriority w:val="99"/>
    <w:rsid w:val="007D274C"/>
    <w:pPr>
      <w:spacing w:after="160" w:line="240" w:lineRule="exact"/>
    </w:pPr>
    <w:rPr>
      <w:rFonts w:ascii="Verdana" w:hAnsi="Verdana" w:cs="Times New Roman"/>
      <w:sz w:val="20"/>
      <w:szCs w:val="20"/>
    </w:rPr>
  </w:style>
  <w:style w:type="paragraph" w:customStyle="1" w:styleId="G4-NormChar">
    <w:name w:val="G4-Norm Char"/>
    <w:basedOn w:val="Normal"/>
    <w:uiPriority w:val="99"/>
    <w:rsid w:val="007D274C"/>
    <w:pPr>
      <w:spacing w:after="0" w:line="240" w:lineRule="auto"/>
    </w:pPr>
    <w:rPr>
      <w:rFonts w:ascii="Tahoma" w:hAnsi="Tahoma" w:cs="Times New Roman"/>
      <w:b/>
      <w:sz w:val="24"/>
      <w:szCs w:val="24"/>
    </w:rPr>
  </w:style>
  <w:style w:type="paragraph" w:customStyle="1" w:styleId="TableHeading">
    <w:name w:val="Table Heading"/>
    <w:basedOn w:val="Normal"/>
    <w:uiPriority w:val="99"/>
    <w:rsid w:val="007D274C"/>
    <w:pPr>
      <w:snapToGrid w:val="0"/>
      <w:spacing w:before="80" w:after="40" w:line="240" w:lineRule="auto"/>
      <w:jc w:val="center"/>
    </w:pPr>
    <w:rPr>
      <w:rFonts w:ascii="Arial" w:hAnsi="Arial" w:cs="Times New Roman"/>
      <w:b/>
      <w:color w:val="FFFFFF"/>
      <w:szCs w:val="20"/>
    </w:rPr>
  </w:style>
  <w:style w:type="paragraph" w:customStyle="1" w:styleId="Bullet1">
    <w:name w:val="Bullet1"/>
    <w:basedOn w:val="Normal"/>
    <w:uiPriority w:val="99"/>
    <w:rsid w:val="007D274C"/>
    <w:pPr>
      <w:numPr>
        <w:numId w:val="4"/>
      </w:numPr>
      <w:spacing w:after="0" w:line="240" w:lineRule="auto"/>
      <w:ind w:left="1368"/>
    </w:pPr>
    <w:rPr>
      <w:rFonts w:ascii="Times New Roman" w:hAnsi="Times New Roman" w:cs="Times New Roman"/>
      <w:sz w:val="24"/>
      <w:szCs w:val="20"/>
    </w:rPr>
  </w:style>
  <w:style w:type="paragraph" w:customStyle="1" w:styleId="BulletItem2">
    <w:name w:val="BulletItem2"/>
    <w:aliases w:val="Bi2"/>
    <w:basedOn w:val="Normal"/>
    <w:uiPriority w:val="99"/>
    <w:rsid w:val="007D274C"/>
    <w:pPr>
      <w:keepLines/>
      <w:widowControl w:val="0"/>
      <w:numPr>
        <w:numId w:val="5"/>
      </w:numPr>
      <w:tabs>
        <w:tab w:val="left" w:pos="720"/>
      </w:tabs>
      <w:overflowPunct w:val="0"/>
      <w:autoSpaceDE w:val="0"/>
      <w:autoSpaceDN w:val="0"/>
      <w:adjustRightInd w:val="0"/>
      <w:snapToGrid w:val="0"/>
      <w:spacing w:after="240" w:line="260" w:lineRule="atLeast"/>
    </w:pPr>
    <w:rPr>
      <w:rFonts w:ascii="Arial" w:hAnsi="Arial" w:cs="Times New Roman"/>
      <w:kern w:val="22"/>
      <w:szCs w:val="20"/>
    </w:rPr>
  </w:style>
  <w:style w:type="paragraph" w:customStyle="1" w:styleId="tabletext">
    <w:name w:val="table text"/>
    <w:basedOn w:val="Normal"/>
    <w:uiPriority w:val="99"/>
    <w:rsid w:val="007D274C"/>
    <w:pPr>
      <w:autoSpaceDE w:val="0"/>
      <w:autoSpaceDN w:val="0"/>
      <w:spacing w:before="60" w:after="60" w:line="240" w:lineRule="auto"/>
    </w:pPr>
    <w:rPr>
      <w:rFonts w:ascii="Arial" w:hAnsi="Arial" w:cs="Times New Roman"/>
      <w:sz w:val="20"/>
      <w:szCs w:val="20"/>
    </w:rPr>
  </w:style>
  <w:style w:type="paragraph" w:customStyle="1" w:styleId="Revision1">
    <w:name w:val="Revision1"/>
    <w:basedOn w:val="Heading4"/>
    <w:uiPriority w:val="99"/>
    <w:rsid w:val="007D274C"/>
    <w:pPr>
      <w:widowControl w:val="0"/>
      <w:tabs>
        <w:tab w:val="left" w:pos="6570"/>
        <w:tab w:val="left" w:pos="10080"/>
      </w:tabs>
      <w:suppressAutoHyphens/>
      <w:autoSpaceDE w:val="0"/>
      <w:autoSpaceDN w:val="0"/>
      <w:spacing w:before="120" w:after="180"/>
    </w:pPr>
    <w:rPr>
      <w:rFonts w:ascii="Arial" w:eastAsia="Times New Roman" w:hAnsi="Arial" w:cs="Times New Roman"/>
      <w:bCs w:val="0"/>
      <w:i w:val="0"/>
      <w:iCs w:val="0"/>
      <w:color w:val="auto"/>
      <w:kern w:val="22"/>
      <w:sz w:val="22"/>
      <w:szCs w:val="20"/>
    </w:rPr>
  </w:style>
  <w:style w:type="paragraph" w:customStyle="1" w:styleId="EABullet">
    <w:name w:val="EABullet"/>
    <w:basedOn w:val="Normal"/>
    <w:uiPriority w:val="99"/>
    <w:rsid w:val="007D274C"/>
    <w:pPr>
      <w:widowControl w:val="0"/>
      <w:tabs>
        <w:tab w:val="left" w:pos="567"/>
      </w:tabs>
      <w:spacing w:after="0" w:line="240" w:lineRule="auto"/>
      <w:ind w:left="567" w:hanging="567"/>
    </w:pPr>
    <w:rPr>
      <w:rFonts w:ascii="Times New Roman" w:hAnsi="Times New Roman" w:cs="Times New Roman"/>
      <w:sz w:val="24"/>
      <w:szCs w:val="20"/>
    </w:rPr>
  </w:style>
  <w:style w:type="paragraph" w:customStyle="1" w:styleId="Char1CharCharChar">
    <w:name w:val="Char1 Char Char Char"/>
    <w:basedOn w:val="Normal"/>
    <w:uiPriority w:val="99"/>
    <w:rsid w:val="007D274C"/>
    <w:pPr>
      <w:spacing w:after="160" w:line="240" w:lineRule="exact"/>
    </w:pPr>
    <w:rPr>
      <w:rFonts w:ascii="Verdana" w:hAnsi="Verdana" w:cs="Times New Roman"/>
      <w:sz w:val="20"/>
      <w:szCs w:val="20"/>
    </w:rPr>
  </w:style>
  <w:style w:type="paragraph" w:customStyle="1" w:styleId="Section">
    <w:name w:val="Section"/>
    <w:basedOn w:val="Heading1"/>
    <w:autoRedefine/>
    <w:uiPriority w:val="99"/>
    <w:rsid w:val="007D274C"/>
    <w:pPr>
      <w:keepNext w:val="0"/>
      <w:keepLines w:val="0"/>
      <w:spacing w:before="0" w:line="240" w:lineRule="auto"/>
      <w:jc w:val="both"/>
      <w:outlineLvl w:val="9"/>
    </w:pPr>
    <w:rPr>
      <w:rFonts w:ascii="MS Reference Sans Serif" w:eastAsia="Times New Roman" w:hAnsi="MS Reference Sans Serif" w:cs="Mangal"/>
      <w:color w:val="auto"/>
      <w:sz w:val="24"/>
      <w:szCs w:val="24"/>
    </w:rPr>
  </w:style>
  <w:style w:type="paragraph" w:customStyle="1" w:styleId="Paragraph">
    <w:name w:val="Paragraph"/>
    <w:basedOn w:val="Normal"/>
    <w:uiPriority w:val="99"/>
    <w:rsid w:val="007D274C"/>
    <w:pPr>
      <w:spacing w:before="100" w:beforeAutospacing="1" w:after="100" w:afterAutospacing="1" w:line="240" w:lineRule="auto"/>
    </w:pPr>
    <w:rPr>
      <w:rFonts w:ascii="Times New Roman" w:hAnsi="Times New Roman" w:cs="Times New Roman"/>
      <w:sz w:val="24"/>
      <w:szCs w:val="24"/>
    </w:rPr>
  </w:style>
  <w:style w:type="paragraph" w:customStyle="1" w:styleId="Pa5">
    <w:name w:val="Pa5"/>
    <w:basedOn w:val="Normal"/>
    <w:next w:val="Normal"/>
    <w:uiPriority w:val="99"/>
    <w:rsid w:val="007D274C"/>
    <w:pPr>
      <w:autoSpaceDE w:val="0"/>
      <w:autoSpaceDN w:val="0"/>
      <w:adjustRightInd w:val="0"/>
      <w:spacing w:after="0" w:line="221" w:lineRule="atLeast"/>
    </w:pPr>
    <w:rPr>
      <w:rFonts w:ascii="Minion" w:eastAsia="Calibri" w:hAnsi="Minion" w:cs="Times New Roman"/>
      <w:sz w:val="24"/>
      <w:szCs w:val="24"/>
    </w:rPr>
  </w:style>
  <w:style w:type="paragraph" w:customStyle="1" w:styleId="western">
    <w:name w:val="western"/>
    <w:basedOn w:val="Normal"/>
    <w:uiPriority w:val="99"/>
    <w:rsid w:val="007D274C"/>
    <w:pPr>
      <w:spacing w:after="0" w:line="240" w:lineRule="auto"/>
    </w:pPr>
    <w:rPr>
      <w:rFonts w:ascii="Times New Roman" w:hAnsi="Times New Roman" w:cs="Times New Roman"/>
      <w:sz w:val="24"/>
      <w:szCs w:val="24"/>
    </w:rPr>
  </w:style>
  <w:style w:type="character" w:customStyle="1" w:styleId="textlvl1Char">
    <w:name w:val="text_lvl1 Char"/>
    <w:link w:val="textlvl1"/>
    <w:locked/>
    <w:rsid w:val="007D274C"/>
    <w:rPr>
      <w:rFonts w:ascii="Times New Roman" w:eastAsia="Times New Roman" w:hAnsi="Times New Roman" w:cs="Times New Roman"/>
    </w:rPr>
  </w:style>
  <w:style w:type="paragraph" w:customStyle="1" w:styleId="textlvl1">
    <w:name w:val="text_lvl1"/>
    <w:basedOn w:val="Normal"/>
    <w:link w:val="textlvl1Char"/>
    <w:rsid w:val="007D274C"/>
    <w:pPr>
      <w:spacing w:before="120" w:after="120" w:line="240" w:lineRule="auto"/>
    </w:pPr>
    <w:rPr>
      <w:rFonts w:ascii="Times New Roman" w:hAnsi="Times New Roman" w:cs="Times New Roman"/>
    </w:rPr>
  </w:style>
  <w:style w:type="paragraph" w:customStyle="1" w:styleId="SGBodyText3">
    <w:name w:val="SG Body Text 3"/>
    <w:uiPriority w:val="99"/>
    <w:rsid w:val="007D274C"/>
    <w:pPr>
      <w:spacing w:after="120" w:line="240" w:lineRule="auto"/>
      <w:ind w:left="1987"/>
    </w:pPr>
    <w:rPr>
      <w:rFonts w:ascii="Times New Roman" w:eastAsia="Times New Roman" w:hAnsi="Times New Roman" w:cs="Times New Roman"/>
      <w:sz w:val="20"/>
      <w:szCs w:val="20"/>
    </w:rPr>
  </w:style>
  <w:style w:type="paragraph" w:customStyle="1" w:styleId="SGBulletLevel3">
    <w:name w:val="SG Bullet Level 3"/>
    <w:autoRedefine/>
    <w:uiPriority w:val="99"/>
    <w:rsid w:val="007D274C"/>
    <w:pPr>
      <w:numPr>
        <w:numId w:val="6"/>
      </w:numPr>
      <w:tabs>
        <w:tab w:val="clear" w:pos="2520"/>
        <w:tab w:val="num" w:pos="1800"/>
        <w:tab w:val="left" w:pos="2880"/>
        <w:tab w:val="left" w:pos="3240"/>
      </w:tabs>
      <w:spacing w:after="120" w:line="240" w:lineRule="auto"/>
      <w:ind w:hanging="1080"/>
    </w:pPr>
    <w:rPr>
      <w:rFonts w:ascii="Times New Roman" w:eastAsia="Times New Roman" w:hAnsi="Times New Roman" w:cs="Times New Roman"/>
    </w:rPr>
  </w:style>
  <w:style w:type="paragraph" w:customStyle="1" w:styleId="subtitle">
    <w:name w:val="subtitle"/>
    <w:basedOn w:val="Normal"/>
    <w:uiPriority w:val="99"/>
    <w:rsid w:val="007D274C"/>
    <w:pPr>
      <w:spacing w:before="100" w:beforeAutospacing="1" w:after="100" w:afterAutospacing="1" w:line="240" w:lineRule="auto"/>
    </w:pPr>
    <w:rPr>
      <w:rFonts w:ascii="Times New Roman" w:hAnsi="Times New Roman" w:cs="Times New Roman"/>
      <w:sz w:val="24"/>
      <w:szCs w:val="24"/>
    </w:rPr>
  </w:style>
  <w:style w:type="paragraph" w:customStyle="1" w:styleId="LevelBody2">
    <w:name w:val="Level Body 2"/>
    <w:basedOn w:val="Normal"/>
    <w:uiPriority w:val="99"/>
    <w:rsid w:val="007D274C"/>
    <w:pPr>
      <w:suppressAutoHyphens/>
      <w:spacing w:before="120" w:after="120" w:line="240" w:lineRule="auto"/>
      <w:ind w:left="720"/>
    </w:pPr>
    <w:rPr>
      <w:rFonts w:ascii="Times New Roman" w:hAnsi="Times New Roman" w:cs="Times New Roman"/>
      <w:szCs w:val="24"/>
      <w:lang w:eastAsia="ar-SA"/>
    </w:rPr>
  </w:style>
  <w:style w:type="character" w:customStyle="1" w:styleId="Bullets2Char">
    <w:name w:val="Bullets 2 Char"/>
    <w:basedOn w:val="DefaultParagraphFont"/>
    <w:link w:val="Bullets2"/>
    <w:uiPriority w:val="99"/>
    <w:locked/>
    <w:rsid w:val="007D274C"/>
    <w:rPr>
      <w:rFonts w:ascii="Times New Roman" w:eastAsia="Times New Roman" w:hAnsi="Times New Roman" w:cs="Times New Roman"/>
      <w:bCs/>
      <w:szCs w:val="24"/>
      <w:lang w:eastAsia="ar-SA"/>
    </w:rPr>
  </w:style>
  <w:style w:type="paragraph" w:customStyle="1" w:styleId="Bullets2">
    <w:name w:val="Bullets 2"/>
    <w:basedOn w:val="Normal"/>
    <w:link w:val="Bullets2Char"/>
    <w:uiPriority w:val="99"/>
    <w:rsid w:val="007D274C"/>
    <w:pPr>
      <w:numPr>
        <w:numId w:val="7"/>
      </w:numPr>
      <w:tabs>
        <w:tab w:val="left" w:pos="360"/>
        <w:tab w:val="left" w:pos="1080"/>
      </w:tabs>
      <w:suppressAutoHyphens/>
      <w:spacing w:before="30" w:after="30" w:line="240" w:lineRule="auto"/>
    </w:pPr>
    <w:rPr>
      <w:rFonts w:ascii="Times New Roman" w:hAnsi="Times New Roman" w:cs="Times New Roman"/>
      <w:bCs/>
      <w:szCs w:val="24"/>
      <w:lang w:eastAsia="ar-SA"/>
    </w:rPr>
  </w:style>
  <w:style w:type="character" w:customStyle="1" w:styleId="Bullets2aChar">
    <w:name w:val="Bullets 2a Char"/>
    <w:basedOn w:val="Bullets2Char"/>
    <w:link w:val="Bullets2a"/>
    <w:uiPriority w:val="99"/>
    <w:locked/>
    <w:rsid w:val="007D274C"/>
  </w:style>
  <w:style w:type="paragraph" w:customStyle="1" w:styleId="Bullets2a">
    <w:name w:val="Bullets 2a"/>
    <w:basedOn w:val="Bullets2"/>
    <w:link w:val="Bullets2aChar"/>
    <w:uiPriority w:val="99"/>
    <w:rsid w:val="007D274C"/>
    <w:pPr>
      <w:numPr>
        <w:numId w:val="8"/>
      </w:numPr>
      <w:tabs>
        <w:tab w:val="clear" w:pos="1080"/>
        <w:tab w:val="left" w:pos="1440"/>
      </w:tabs>
      <w:ind w:left="1440"/>
    </w:pPr>
  </w:style>
  <w:style w:type="paragraph" w:customStyle="1" w:styleId="Text1">
    <w:name w:val="Text 1"/>
    <w:basedOn w:val="Normal"/>
    <w:uiPriority w:val="99"/>
    <w:rsid w:val="007D274C"/>
    <w:pPr>
      <w:suppressAutoHyphens/>
      <w:spacing w:after="0" w:line="240" w:lineRule="auto"/>
      <w:ind w:left="720"/>
    </w:pPr>
    <w:rPr>
      <w:rFonts w:ascii="Times New Roman" w:hAnsi="Times New Roman" w:cs="Times New Roman"/>
      <w:szCs w:val="24"/>
      <w:lang w:eastAsia="ar-SA"/>
    </w:rPr>
  </w:style>
  <w:style w:type="paragraph" w:customStyle="1" w:styleId="LevelBody3">
    <w:name w:val="Level Body 3"/>
    <w:basedOn w:val="LevelBody2"/>
    <w:uiPriority w:val="99"/>
    <w:rsid w:val="007D274C"/>
    <w:pPr>
      <w:ind w:left="1440"/>
    </w:pPr>
  </w:style>
  <w:style w:type="character" w:customStyle="1" w:styleId="ListNumber1CharChar">
    <w:name w:val="List Number1 Char Char"/>
    <w:basedOn w:val="DefaultParagraphFont"/>
    <w:link w:val="ListNumber1"/>
    <w:uiPriority w:val="99"/>
    <w:locked/>
    <w:rsid w:val="007D274C"/>
    <w:rPr>
      <w:rFonts w:ascii="Times New Roman" w:eastAsia="Times New Roman" w:hAnsi="Times New Roman" w:cs="Times New Roman"/>
      <w:szCs w:val="24"/>
    </w:rPr>
  </w:style>
  <w:style w:type="paragraph" w:customStyle="1" w:styleId="ListNumber1">
    <w:name w:val="List Number1"/>
    <w:basedOn w:val="Normal"/>
    <w:link w:val="ListNumber1CharChar"/>
    <w:uiPriority w:val="99"/>
    <w:qFormat/>
    <w:rsid w:val="007D274C"/>
    <w:pPr>
      <w:numPr>
        <w:numId w:val="9"/>
      </w:numPr>
      <w:tabs>
        <w:tab w:val="left" w:pos="360"/>
      </w:tabs>
      <w:suppressAutoHyphens/>
      <w:spacing w:after="0" w:line="240" w:lineRule="auto"/>
      <w:ind w:left="360"/>
    </w:pPr>
    <w:rPr>
      <w:rFonts w:ascii="Times New Roman" w:hAnsi="Times New Roman" w:cs="Times New Roman"/>
      <w:szCs w:val="24"/>
    </w:rPr>
  </w:style>
  <w:style w:type="paragraph" w:customStyle="1" w:styleId="ListNumbered2">
    <w:name w:val="List Numbered2"/>
    <w:basedOn w:val="Normal"/>
    <w:uiPriority w:val="99"/>
    <w:qFormat/>
    <w:rsid w:val="007D274C"/>
    <w:pPr>
      <w:numPr>
        <w:numId w:val="10"/>
      </w:numPr>
      <w:tabs>
        <w:tab w:val="left" w:pos="360"/>
      </w:tabs>
      <w:suppressAutoHyphens/>
      <w:spacing w:after="0" w:line="240" w:lineRule="auto"/>
      <w:ind w:left="1080"/>
    </w:pPr>
    <w:rPr>
      <w:rFonts w:ascii="Times New Roman" w:hAnsi="Times New Roman" w:cs="Times New Roman"/>
      <w:szCs w:val="24"/>
    </w:rPr>
  </w:style>
  <w:style w:type="paragraph" w:customStyle="1" w:styleId="normal0">
    <w:name w:val="normal"/>
    <w:uiPriority w:val="99"/>
    <w:rsid w:val="007D274C"/>
    <w:pPr>
      <w:spacing w:after="0"/>
    </w:pPr>
    <w:rPr>
      <w:rFonts w:ascii="Arial" w:eastAsia="Arial" w:hAnsi="Arial" w:cs="Arial"/>
      <w:color w:val="000000"/>
      <w:sz w:val="18"/>
    </w:rPr>
  </w:style>
  <w:style w:type="paragraph" w:customStyle="1" w:styleId="byline">
    <w:name w:val="byline"/>
    <w:basedOn w:val="Normal"/>
    <w:uiPriority w:val="99"/>
    <w:rsid w:val="007D274C"/>
    <w:pPr>
      <w:spacing w:before="100" w:beforeAutospacing="1" w:after="100" w:afterAutospacing="1" w:line="195" w:lineRule="atLeast"/>
    </w:pPr>
    <w:rPr>
      <w:rFonts w:ascii="Times New Roman" w:hAnsi="Times New Roman" w:cs="Times New Roman"/>
      <w:color w:val="666666"/>
      <w:sz w:val="17"/>
      <w:szCs w:val="17"/>
    </w:rPr>
  </w:style>
  <w:style w:type="paragraph" w:customStyle="1" w:styleId="warning">
    <w:name w:val="warning"/>
    <w:basedOn w:val="Normal"/>
    <w:uiPriority w:val="99"/>
    <w:rsid w:val="007D274C"/>
    <w:pPr>
      <w:spacing w:before="100" w:beforeAutospacing="1" w:after="100" w:afterAutospacing="1" w:line="240" w:lineRule="auto"/>
    </w:pPr>
    <w:rPr>
      <w:rFonts w:ascii="Times New Roman" w:hAnsi="Times New Roman" w:cs="Times New Roman"/>
      <w:sz w:val="24"/>
      <w:szCs w:val="24"/>
    </w:rPr>
  </w:style>
  <w:style w:type="paragraph" w:customStyle="1" w:styleId="body0">
    <w:name w:val="body"/>
    <w:basedOn w:val="Normal"/>
    <w:uiPriority w:val="99"/>
    <w:rsid w:val="007D274C"/>
    <w:pPr>
      <w:spacing w:before="100" w:beforeAutospacing="1" w:after="100" w:afterAutospacing="1" w:line="240" w:lineRule="auto"/>
    </w:pPr>
    <w:rPr>
      <w:rFonts w:ascii="Times New Roman" w:hAnsi="Times New Roman" w:cs="Times New Roman"/>
      <w:sz w:val="24"/>
      <w:szCs w:val="24"/>
    </w:rPr>
  </w:style>
  <w:style w:type="character" w:customStyle="1" w:styleId="style411">
    <w:name w:val="style411"/>
    <w:basedOn w:val="DefaultParagraphFont"/>
    <w:rsid w:val="007D274C"/>
    <w:rPr>
      <w:rFonts w:ascii="Verdana" w:hAnsi="Verdana" w:cs="Verdana" w:hint="default"/>
    </w:rPr>
  </w:style>
  <w:style w:type="character" w:customStyle="1" w:styleId="small1">
    <w:name w:val="small1"/>
    <w:basedOn w:val="DefaultParagraphFont"/>
    <w:rsid w:val="007D274C"/>
    <w:rPr>
      <w:rFonts w:ascii="Verdana" w:hAnsi="Verdana" w:cs="Verdana" w:hint="default"/>
      <w:sz w:val="16"/>
      <w:szCs w:val="16"/>
    </w:rPr>
  </w:style>
  <w:style w:type="character" w:customStyle="1" w:styleId="td41">
    <w:name w:val="td41"/>
    <w:basedOn w:val="DefaultParagraphFont"/>
    <w:rsid w:val="007D274C"/>
    <w:rPr>
      <w:rFonts w:ascii="Verdana" w:hAnsi="Verdana" w:hint="default"/>
      <w:strike w:val="0"/>
      <w:dstrike w:val="0"/>
      <w:color w:val="000000"/>
      <w:sz w:val="16"/>
      <w:szCs w:val="16"/>
      <w:u w:val="none"/>
      <w:effect w:val="none"/>
      <w:shd w:val="clear" w:color="auto" w:fill="FFFFFF"/>
    </w:rPr>
  </w:style>
  <w:style w:type="character" w:customStyle="1" w:styleId="smallbold1">
    <w:name w:val="smallbold1"/>
    <w:basedOn w:val="DefaultParagraphFont"/>
    <w:rsid w:val="007D274C"/>
    <w:rPr>
      <w:rFonts w:ascii="Verdana" w:hAnsi="Verdana" w:hint="default"/>
      <w:b/>
      <w:bCs/>
      <w:i w:val="0"/>
      <w:iCs w:val="0"/>
      <w:sz w:val="16"/>
      <w:szCs w:val="16"/>
    </w:rPr>
  </w:style>
  <w:style w:type="character" w:customStyle="1" w:styleId="s1">
    <w:name w:val="s1"/>
    <w:basedOn w:val="DefaultParagraphFont"/>
    <w:rsid w:val="007D274C"/>
    <w:rPr>
      <w:rFonts w:ascii="Arial" w:hAnsi="Arial" w:cs="Arial" w:hint="default"/>
      <w:color w:val="000000"/>
      <w:sz w:val="19"/>
      <w:szCs w:val="19"/>
      <w:shd w:val="clear" w:color="auto" w:fill="FFFFFF"/>
    </w:rPr>
  </w:style>
  <w:style w:type="character" w:customStyle="1" w:styleId="copy11">
    <w:name w:val="copy11"/>
    <w:basedOn w:val="DefaultParagraphFont"/>
    <w:rsid w:val="007D274C"/>
    <w:rPr>
      <w:rFonts w:ascii="Verdana" w:hAnsi="Verdana" w:hint="default"/>
      <w:color w:val="000000"/>
      <w:sz w:val="17"/>
      <w:szCs w:val="17"/>
    </w:rPr>
  </w:style>
  <w:style w:type="character" w:customStyle="1" w:styleId="mw-headline">
    <w:name w:val="mw-headline"/>
    <w:basedOn w:val="DefaultParagraphFont"/>
    <w:rsid w:val="007D274C"/>
  </w:style>
  <w:style w:type="character" w:customStyle="1" w:styleId="editsection">
    <w:name w:val="editsection"/>
    <w:basedOn w:val="DefaultParagraphFont"/>
    <w:rsid w:val="007D274C"/>
  </w:style>
  <w:style w:type="character" w:customStyle="1" w:styleId="hpswebiipagesubtitle1">
    <w:name w:val="hpswebiipagesubtitle1"/>
    <w:basedOn w:val="DefaultParagraphFont"/>
    <w:rsid w:val="007D274C"/>
    <w:rPr>
      <w:rFonts w:ascii="Arial" w:hAnsi="Arial" w:cs="Arial" w:hint="default"/>
      <w:b/>
      <w:bCs/>
      <w:color w:val="7C7C7C"/>
      <w:sz w:val="18"/>
      <w:szCs w:val="18"/>
    </w:rPr>
  </w:style>
  <w:style w:type="character" w:customStyle="1" w:styleId="bodyblack1">
    <w:name w:val="body_black1"/>
    <w:basedOn w:val="DefaultParagraphFont"/>
    <w:rsid w:val="007D274C"/>
    <w:rPr>
      <w:rFonts w:ascii="Arial" w:hAnsi="Arial" w:cs="Arial" w:hint="default"/>
      <w:b w:val="0"/>
      <w:bCs w:val="0"/>
      <w:i w:val="0"/>
      <w:iCs w:val="0"/>
      <w:smallCaps w:val="0"/>
      <w:strike w:val="0"/>
      <w:dstrike w:val="0"/>
      <w:color w:val="000000"/>
      <w:sz w:val="18"/>
      <w:szCs w:val="18"/>
      <w:u w:val="none"/>
      <w:effect w:val="none"/>
    </w:rPr>
  </w:style>
  <w:style w:type="character" w:customStyle="1" w:styleId="EmailStyle74">
    <w:name w:val="EmailStyle74"/>
    <w:basedOn w:val="DefaultParagraphFont"/>
    <w:semiHidden/>
    <w:rsid w:val="007D274C"/>
    <w:rPr>
      <w:rFonts w:ascii="Verdana" w:hAnsi="Verdana" w:hint="default"/>
      <w:b/>
      <w:bCs/>
      <w:i w:val="0"/>
      <w:iCs w:val="0"/>
      <w:strike w:val="0"/>
      <w:dstrike w:val="0"/>
      <w:color w:val="auto"/>
      <w:sz w:val="16"/>
      <w:szCs w:val="16"/>
      <w:u w:val="none"/>
      <w:effect w:val="none"/>
    </w:rPr>
  </w:style>
  <w:style w:type="character" w:customStyle="1" w:styleId="yshortcuts">
    <w:name w:val="yshortcuts"/>
    <w:basedOn w:val="DefaultParagraphFont"/>
    <w:rsid w:val="007D274C"/>
  </w:style>
  <w:style w:type="character" w:customStyle="1" w:styleId="taleo">
    <w:name w:val="taleo"/>
    <w:basedOn w:val="DefaultParagraphFont"/>
    <w:rsid w:val="007D274C"/>
  </w:style>
  <w:style w:type="character" w:customStyle="1" w:styleId="st">
    <w:name w:val="st"/>
    <w:basedOn w:val="DefaultParagraphFont"/>
    <w:rsid w:val="007D274C"/>
  </w:style>
  <w:style w:type="character" w:customStyle="1" w:styleId="apple-converted-space">
    <w:name w:val="apple-converted-space"/>
    <w:basedOn w:val="DefaultParagraphFont"/>
    <w:rsid w:val="007D274C"/>
  </w:style>
  <w:style w:type="character" w:customStyle="1" w:styleId="addresslocality">
    <w:name w:val="addresslocality"/>
    <w:basedOn w:val="DefaultParagraphFont"/>
    <w:rsid w:val="007D274C"/>
  </w:style>
  <w:style w:type="character" w:customStyle="1" w:styleId="addressregion">
    <w:name w:val="addressregion"/>
    <w:basedOn w:val="DefaultParagraphFont"/>
    <w:rsid w:val="007D274C"/>
  </w:style>
  <w:style w:type="character" w:customStyle="1" w:styleId="addresspostalcode">
    <w:name w:val="addresspostalcode"/>
    <w:basedOn w:val="DefaultParagraphFont"/>
    <w:rsid w:val="007D274C"/>
  </w:style>
  <w:style w:type="character" w:customStyle="1" w:styleId="street-address">
    <w:name w:val="street-address"/>
    <w:basedOn w:val="DefaultParagraphFont"/>
    <w:rsid w:val="007D274C"/>
  </w:style>
  <w:style w:type="character" w:customStyle="1" w:styleId="locality">
    <w:name w:val="locality"/>
    <w:basedOn w:val="DefaultParagraphFont"/>
    <w:rsid w:val="007D274C"/>
  </w:style>
  <w:style w:type="character" w:customStyle="1" w:styleId="region">
    <w:name w:val="region"/>
    <w:basedOn w:val="DefaultParagraphFont"/>
    <w:rsid w:val="007D274C"/>
  </w:style>
  <w:style w:type="character" w:customStyle="1" w:styleId="postal-code">
    <w:name w:val="postal-code"/>
    <w:basedOn w:val="DefaultParagraphFont"/>
    <w:rsid w:val="007D274C"/>
  </w:style>
  <w:style w:type="character" w:customStyle="1" w:styleId="text">
    <w:name w:val="text"/>
    <w:basedOn w:val="DefaultParagraphFont"/>
    <w:rsid w:val="007D274C"/>
  </w:style>
  <w:style w:type="character" w:customStyle="1" w:styleId="inline">
    <w:name w:val="inline"/>
    <w:basedOn w:val="DefaultParagraphFont"/>
    <w:rsid w:val="007D274C"/>
  </w:style>
  <w:style w:type="character" w:customStyle="1" w:styleId="fakesup">
    <w:name w:val="fakesup"/>
    <w:basedOn w:val="DefaultParagraphFont"/>
    <w:rsid w:val="007D274C"/>
  </w:style>
  <w:style w:type="table" w:styleId="TableGrid">
    <w:name w:val="Table Grid"/>
    <w:basedOn w:val="TableNormal"/>
    <w:uiPriority w:val="59"/>
    <w:rsid w:val="007D274C"/>
    <w:pPr>
      <w:spacing w:after="0" w:line="240" w:lineRule="auto"/>
    </w:pPr>
    <w:rPr>
      <w:rFonts w:ascii="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xdb">
    <w:name w:val="_xdb"/>
    <w:basedOn w:val="DefaultParagraphFont"/>
    <w:rsid w:val="00C31685"/>
  </w:style>
  <w:style w:type="character" w:customStyle="1" w:styleId="xbe">
    <w:name w:val="_xbe"/>
    <w:basedOn w:val="DefaultParagraphFont"/>
    <w:rsid w:val="00C31685"/>
  </w:style>
</w:styles>
</file>

<file path=word/webSettings.xml><?xml version="1.0" encoding="utf-8"?>
<w:webSettings xmlns:r="http://schemas.openxmlformats.org/officeDocument/2006/relationships" xmlns:w="http://schemas.openxmlformats.org/wordprocessingml/2006/main">
  <w:divs>
    <w:div w:id="32979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MS\000_Work\00_Tuhin_Resumes\ProjectDes\0_PROJECT%20DES\Blue%20Cross%20and%20Blue%20Shield.docx" TargetMode="External"/><Relationship Id="rId18" Type="http://schemas.openxmlformats.org/officeDocument/2006/relationships/hyperlink" Target="file:///C:\MS\000_Work\00_Tuhin_Resumes\ProjectDes\0_PROJECT%20DES\Blue%20Cross%20and%20Blue%20Shield.docx" TargetMode="External"/><Relationship Id="rId26" Type="http://schemas.openxmlformats.org/officeDocument/2006/relationships/hyperlink" Target="file:///C:\MS\000_Work\00_Tuhin_Resumes\ProjectDes\0_PROJECT%20DES\Blue%20Cross%20and%20Blue%20Shield.docx" TargetMode="External"/><Relationship Id="rId39" Type="http://schemas.openxmlformats.org/officeDocument/2006/relationships/hyperlink" Target="file:///C:\MS\000_Work\00_Tuhin_Resumes\ProjectDes\0_PROJECT%20DES\Blue%20Cross%20and%20Blue%20Shield.docx" TargetMode="External"/><Relationship Id="rId21" Type="http://schemas.openxmlformats.org/officeDocument/2006/relationships/hyperlink" Target="file:///C:\MS\000_Work\00_Tuhin_Resumes\ProjectDes\0_PROJECT%20DES\Blue%20Cross%20and%20Blue%20Shield.docx" TargetMode="External"/><Relationship Id="rId34" Type="http://schemas.openxmlformats.org/officeDocument/2006/relationships/hyperlink" Target="file:///C:\MS\000_Work\00_Tuhin_Resumes\ProjectDes\0_PROJECT%20DES\Blue%20Cross%20and%20Blue%20Shield.docx" TargetMode="External"/><Relationship Id="rId42" Type="http://schemas.openxmlformats.org/officeDocument/2006/relationships/hyperlink" Target="file:///C:\MS\000_Work\00_Tuhin_Resumes\ProjectDes\0_PROJECT%20DES\Blue%20Cross%20and%20Blue%20Shield.docx" TargetMode="External"/><Relationship Id="rId47" Type="http://schemas.openxmlformats.org/officeDocument/2006/relationships/hyperlink" Target="file:///C:\MS\000_Work\00_Tuhin_Resumes\ProjectDes\0_PROJECT%20DES\Blue%20Cross%20and%20Blue%20Shield.docx" TargetMode="External"/><Relationship Id="rId50" Type="http://schemas.openxmlformats.org/officeDocument/2006/relationships/hyperlink" Target="file:///C:\MS\000_Work\00_Tuhin_Resumes\ProjectDes\0_PROJECT%20DES\Blue%20Cross%20and%20Blue%20Shield.docx" TargetMode="External"/><Relationship Id="rId55" Type="http://schemas.openxmlformats.org/officeDocument/2006/relationships/image" Target="media/image2.emf"/><Relationship Id="rId63" Type="http://schemas.openxmlformats.org/officeDocument/2006/relationships/theme" Target="theme/theme1.xml"/><Relationship Id="rId7" Type="http://schemas.openxmlformats.org/officeDocument/2006/relationships/hyperlink" Target="http://www.carefirst.com/redirects/MyCareFirstRedirect.html" TargetMode="External"/><Relationship Id="rId2" Type="http://schemas.openxmlformats.org/officeDocument/2006/relationships/styles" Target="styles.xml"/><Relationship Id="rId16" Type="http://schemas.openxmlformats.org/officeDocument/2006/relationships/hyperlink" Target="file:///C:\MS\000_Work\00_Tuhin_Resumes\ProjectDes\0_PROJECT%20DES\Blue%20Cross%20and%20Blue%20Shield.docx" TargetMode="External"/><Relationship Id="rId20" Type="http://schemas.openxmlformats.org/officeDocument/2006/relationships/hyperlink" Target="file:///C:\MS\000_Work\00_Tuhin_Resumes\ProjectDes\0_PROJECT%20DES\Blue%20Cross%20and%20Blue%20Shield.docx" TargetMode="External"/><Relationship Id="rId29" Type="http://schemas.openxmlformats.org/officeDocument/2006/relationships/hyperlink" Target="file:///C:\MS\000_Work\00_Tuhin_Resumes\ProjectDes\0_PROJECT%20DES\Blue%20Cross%20and%20Blue%20Shield.docx" TargetMode="External"/><Relationship Id="rId41" Type="http://schemas.openxmlformats.org/officeDocument/2006/relationships/hyperlink" Target="file:///C:\MS\000_Work\00_Tuhin_Resumes\ProjectDes\0_PROJECT%20DES\Blue%20Cross%20and%20Blue%20Shield.docx" TargetMode="External"/><Relationship Id="rId54" Type="http://schemas.openxmlformats.org/officeDocument/2006/relationships/hyperlink" Target="file:///C:\MS\000_Work\00_Tuhin_Resumes\ProjectDes\0_PROJECT%20DES\Blue%20Cross%20and%20Blue%20Shield.docx"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arefirst.com/paymybill/quickpay/QuickFormInstruction.do" TargetMode="External"/><Relationship Id="rId11" Type="http://schemas.openxmlformats.org/officeDocument/2006/relationships/hyperlink" Target="http://en.wikipedia.org/wiki/Oakland,_California" TargetMode="External"/><Relationship Id="rId24" Type="http://schemas.openxmlformats.org/officeDocument/2006/relationships/hyperlink" Target="file:///C:\MS\000_Work\00_Tuhin_Resumes\ProjectDes\0_PROJECT%20DES\Blue%20Cross%20and%20Blue%20Shield.docx" TargetMode="External"/><Relationship Id="rId32" Type="http://schemas.openxmlformats.org/officeDocument/2006/relationships/hyperlink" Target="file:///C:\MS\000_Work\00_Tuhin_Resumes\ProjectDes\0_PROJECT%20DES\Blue%20Cross%20and%20Blue%20Shield.docx" TargetMode="External"/><Relationship Id="rId37" Type="http://schemas.openxmlformats.org/officeDocument/2006/relationships/hyperlink" Target="file:///C:\MS\000_Work\00_Tuhin_Resumes\ProjectDes\0_PROJECT%20DES\Blue%20Cross%20and%20Blue%20Shield.docx" TargetMode="External"/><Relationship Id="rId40" Type="http://schemas.openxmlformats.org/officeDocument/2006/relationships/hyperlink" Target="file:///C:\MS\000_Work\00_Tuhin_Resumes\ProjectDes\0_PROJECT%20DES\Blue%20Cross%20and%20Blue%20Shield.docx" TargetMode="External"/><Relationship Id="rId45" Type="http://schemas.openxmlformats.org/officeDocument/2006/relationships/hyperlink" Target="file:///C:\MS\000_Work\00_Tuhin_Resumes\ProjectDes\0_PROJECT%20DES\Blue%20Cross%20and%20Blue%20Shield.docx" TargetMode="External"/><Relationship Id="rId53" Type="http://schemas.openxmlformats.org/officeDocument/2006/relationships/hyperlink" Target="file:///C:\MS\000_Work\00_Tuhin_Resumes\ProjectDes\0_PROJECT%20DES\Blue%20Cross%20and%20Blue%20Shield.docx" TargetMode="External"/><Relationship Id="rId58" Type="http://schemas.openxmlformats.org/officeDocument/2006/relationships/image" Target="media/image4.emf"/><Relationship Id="rId5" Type="http://schemas.openxmlformats.org/officeDocument/2006/relationships/hyperlink" Target="http://www.carefirst.com/myaccount" TargetMode="External"/><Relationship Id="rId15" Type="http://schemas.openxmlformats.org/officeDocument/2006/relationships/hyperlink" Target="file:///C:\MS\000_Work\00_Tuhin_Resumes\ProjectDes\0_PROJECT%20DES\Blue%20Cross%20and%20Blue%20Shield.docx" TargetMode="External"/><Relationship Id="rId23" Type="http://schemas.openxmlformats.org/officeDocument/2006/relationships/hyperlink" Target="file:///C:\MS\000_Work\00_Tuhin_Resumes\ProjectDes\0_PROJECT%20DES\Blue%20Cross%20and%20Blue%20Shield.docx" TargetMode="External"/><Relationship Id="rId28" Type="http://schemas.openxmlformats.org/officeDocument/2006/relationships/hyperlink" Target="file:///C:\MS\000_Work\00_Tuhin_Resumes\ProjectDes\0_PROJECT%20DES\Blue%20Cross%20and%20Blue%20Shield.docx" TargetMode="External"/><Relationship Id="rId36" Type="http://schemas.openxmlformats.org/officeDocument/2006/relationships/hyperlink" Target="file:///C:\MS\000_Work\00_Tuhin_Resumes\ProjectDes\0_PROJECT%20DES\Blue%20Cross%20and%20Blue%20Shield.docx" TargetMode="External"/><Relationship Id="rId49" Type="http://schemas.openxmlformats.org/officeDocument/2006/relationships/hyperlink" Target="file:///C:\MS\000_Work\00_Tuhin_Resumes\ProjectDes\0_PROJECT%20DES\Blue%20Cross%20and%20Blue%20Shield.docx" TargetMode="External"/><Relationship Id="rId57" Type="http://schemas.openxmlformats.org/officeDocument/2006/relationships/oleObject" Target="embeddings/oleObject1.bin"/><Relationship Id="rId61" Type="http://schemas.openxmlformats.org/officeDocument/2006/relationships/image" Target="media/image6.emf"/><Relationship Id="rId10" Type="http://schemas.openxmlformats.org/officeDocument/2006/relationships/hyperlink" Target="http://en.wikipedia.org/wiki/Managed_care" TargetMode="External"/><Relationship Id="rId19" Type="http://schemas.openxmlformats.org/officeDocument/2006/relationships/hyperlink" Target="file:///C:\MS\000_Work\00_Tuhin_Resumes\ProjectDes\0_PROJECT%20DES\Blue%20Cross%20and%20Blue%20Shield.docx" TargetMode="External"/><Relationship Id="rId31" Type="http://schemas.openxmlformats.org/officeDocument/2006/relationships/hyperlink" Target="file:///C:\MS\000_Work\00_Tuhin_Resumes\ProjectDes\0_PROJECT%20DES\Blue%20Cross%20and%20Blue%20Shield.docx" TargetMode="External"/><Relationship Id="rId44" Type="http://schemas.openxmlformats.org/officeDocument/2006/relationships/hyperlink" Target="file:///C:\MS\000_Work\00_Tuhin_Resumes\ProjectDes\0_PROJECT%20DES\Blue%20Cross%20and%20Blue%20Shield.docx" TargetMode="External"/><Relationship Id="rId52" Type="http://schemas.openxmlformats.org/officeDocument/2006/relationships/hyperlink" Target="file:///C:\MS\000_Work\00_Tuhin_Resumes\ProjectDes\0_PROJECT%20DES\Blue%20Cross%20and%20Blue%20Shield.docx" TargetMode="External"/><Relationship Id="rId6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hyperlink" Target="https://www.google.com/search?q=united+health+group+hamilton+township+address&amp;stick=H4sIAAAAAAAAAOPgE-LVT9c3NEzOMy9PKi8w1JLNTrbSz8lPTizJzM-DM6wSU1KKUouLAbCyCd4wAAAA&amp;sa=X&amp;ved=0ahUKEwj0mPfi9rfZAhWol-AKHTPnA5MQ6BMIejAP" TargetMode="External"/><Relationship Id="rId14" Type="http://schemas.openxmlformats.org/officeDocument/2006/relationships/hyperlink" Target="file:///C:\MS\000_Work\00_Tuhin_Resumes\ProjectDes\0_PROJECT%20DES\Blue%20Cross%20and%20Blue%20Shield.docx" TargetMode="External"/><Relationship Id="rId22" Type="http://schemas.openxmlformats.org/officeDocument/2006/relationships/hyperlink" Target="file:///C:\MS\000_Work\00_Tuhin_Resumes\ProjectDes\0_PROJECT%20DES\Blue%20Cross%20and%20Blue%20Shield.docx" TargetMode="External"/><Relationship Id="rId27" Type="http://schemas.openxmlformats.org/officeDocument/2006/relationships/hyperlink" Target="file:///C:\MS\000_Work\00_Tuhin_Resumes\ProjectDes\0_PROJECT%20DES\Blue%20Cross%20and%20Blue%20Shield.docx" TargetMode="External"/><Relationship Id="rId30" Type="http://schemas.openxmlformats.org/officeDocument/2006/relationships/hyperlink" Target="file:///C:\MS\000_Work\00_Tuhin_Resumes\ProjectDes\0_PROJECT%20DES\Blue%20Cross%20and%20Blue%20Shield.docx" TargetMode="External"/><Relationship Id="rId35" Type="http://schemas.openxmlformats.org/officeDocument/2006/relationships/hyperlink" Target="file:///C:\MS\000_Work\00_Tuhin_Resumes\ProjectDes\0_PROJECT%20DES\Blue%20Cross%20and%20Blue%20Shield.docx" TargetMode="External"/><Relationship Id="rId43" Type="http://schemas.openxmlformats.org/officeDocument/2006/relationships/hyperlink" Target="file:///C:\MS\000_Work\00_Tuhin_Resumes\ProjectDes\0_PROJECT%20DES\Blue%20Cross%20and%20Blue%20Shield.docx" TargetMode="External"/><Relationship Id="rId48" Type="http://schemas.openxmlformats.org/officeDocument/2006/relationships/hyperlink" Target="file:///C:\MS\000_Work\00_Tuhin_Resumes\ProjectDes\0_PROJECT%20DES\Blue%20Cross%20and%20Blue%20Shield.docx" TargetMode="External"/><Relationship Id="rId56" Type="http://schemas.openxmlformats.org/officeDocument/2006/relationships/image" Target="media/image3.wmf"/><Relationship Id="rId8" Type="http://schemas.openxmlformats.org/officeDocument/2006/relationships/hyperlink" Target="http://www.carefirst.com/membsvcs/html/AlternativeTherapiesLanding.html" TargetMode="External"/><Relationship Id="rId51" Type="http://schemas.openxmlformats.org/officeDocument/2006/relationships/hyperlink" Target="file:///C:\MS\000_Work\00_Tuhin_Resumes\ProjectDes\0_PROJECT%20DES\Blue%20Cross%20and%20Blue%20Shield.docx"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file:///C:\MS\000_Work\00_Tuhin_Resumes\ProjectDes\0_PROJECT%20DES\Blue%20Cross%20and%20Blue%20Shield.docx" TargetMode="External"/><Relationship Id="rId25" Type="http://schemas.openxmlformats.org/officeDocument/2006/relationships/hyperlink" Target="file:///C:\MS\000_Work\00_Tuhin_Resumes\ProjectDes\0_PROJECT%20DES\Blue%20Cross%20and%20Blue%20Shield.docx" TargetMode="External"/><Relationship Id="rId33" Type="http://schemas.openxmlformats.org/officeDocument/2006/relationships/hyperlink" Target="file:///C:\MS\000_Work\00_Tuhin_Resumes\ProjectDes\0_PROJECT%20DES\Blue%20Cross%20and%20Blue%20Shield.docx" TargetMode="External"/><Relationship Id="rId38" Type="http://schemas.openxmlformats.org/officeDocument/2006/relationships/hyperlink" Target="file:///C:\MS\000_Work\00_Tuhin_Resumes\ProjectDes\0_PROJECT%20DES\Blue%20Cross%20and%20Blue%20Shield.docx" TargetMode="External"/><Relationship Id="rId46" Type="http://schemas.openxmlformats.org/officeDocument/2006/relationships/hyperlink" Target="file:///C:\MS\000_Work\00_Tuhin_Resumes\ProjectDes\0_PROJECT%20DES\Blue%20Cross%20and%20Blue%20Shield.docx" TargetMode="External"/><Relationship Id="rId5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32</Pages>
  <Words>7080</Words>
  <Characters>40362</Characters>
  <Application>Microsoft Office Word</Application>
  <DocSecurity>0</DocSecurity>
  <Lines>336</Lines>
  <Paragraphs>94</Paragraphs>
  <ScaleCrop>false</ScaleCrop>
  <Company/>
  <LinksUpToDate>false</LinksUpToDate>
  <CharactersWithSpaces>47348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riajur tuhin</dc:creator>
  <cp:keywords/>
  <dc:description/>
  <cp:lastModifiedBy>Sharif</cp:lastModifiedBy>
  <cp:revision>4</cp:revision>
  <dcterms:created xsi:type="dcterms:W3CDTF">2015-11-05T18:50:00Z</dcterms:created>
  <dcterms:modified xsi:type="dcterms:W3CDTF">2018-02-21T21:17:00Z</dcterms:modified>
</cp:coreProperties>
</file>