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101DD" w14:textId="77777777" w:rsidR="00877AAD" w:rsidRPr="00877AAD" w:rsidRDefault="00877AAD" w:rsidP="00877AAD">
      <w:pPr>
        <w:rPr>
          <w:b/>
          <w:bCs/>
        </w:rPr>
      </w:pPr>
      <w:r w:rsidRPr="00877AAD">
        <w:rPr>
          <w:b/>
          <w:bCs/>
        </w:rPr>
        <w:t>Phase 3: Python Analysis</w:t>
      </w:r>
    </w:p>
    <w:p w14:paraId="4B713C3F" w14:textId="77777777" w:rsidR="00877AAD" w:rsidRPr="00877AAD" w:rsidRDefault="00877AAD" w:rsidP="00877AAD">
      <w:pPr>
        <w:rPr>
          <w:b/>
          <w:bCs/>
        </w:rPr>
      </w:pPr>
      <w:r w:rsidRPr="00877AAD">
        <w:rPr>
          <w:b/>
          <w:bCs/>
        </w:rPr>
        <w:t>Task 3 — Marketing Funnel &amp; Conversion Performance Analysis</w:t>
      </w:r>
    </w:p>
    <w:p w14:paraId="5221293B" w14:textId="77777777" w:rsidR="00877AAD" w:rsidRPr="00877AAD" w:rsidRDefault="00877AAD" w:rsidP="00877AAD">
      <w:pPr>
        <w:rPr>
          <w:b/>
          <w:bCs/>
        </w:rPr>
      </w:pPr>
      <w:r w:rsidRPr="00877AAD">
        <w:rPr>
          <w:b/>
          <w:bCs/>
        </w:rPr>
        <w:t>1. Introduction</w:t>
      </w:r>
    </w:p>
    <w:p w14:paraId="5D37AF4C" w14:textId="77777777" w:rsidR="00877AAD" w:rsidRPr="00877AAD" w:rsidRDefault="00877AAD" w:rsidP="00877AAD">
      <w:r w:rsidRPr="00877AAD">
        <w:t xml:space="preserve">The objective of this phase is to </w:t>
      </w:r>
      <w:proofErr w:type="spellStart"/>
      <w:r w:rsidRPr="00877AAD">
        <w:t>analyze</w:t>
      </w:r>
      <w:proofErr w:type="spellEnd"/>
      <w:r w:rsidRPr="00877AAD">
        <w:t xml:space="preserve"> e-commerce customer </w:t>
      </w:r>
      <w:proofErr w:type="spellStart"/>
      <w:r w:rsidRPr="00877AAD">
        <w:t>behavior</w:t>
      </w:r>
      <w:proofErr w:type="spellEnd"/>
      <w:r w:rsidRPr="00877AAD">
        <w:t xml:space="preserve"> using Python. The analysis focuses on customer interactions with products, including product views, cart additions, and purchases. The purpose is to understand user engagement, examine session-level funnel patterns, and identify useful information that can help improve marketing and conversion performance.</w:t>
      </w:r>
    </w:p>
    <w:p w14:paraId="3C4CE1E8" w14:textId="77777777" w:rsidR="00877AAD" w:rsidRPr="00877AAD" w:rsidRDefault="00877AAD" w:rsidP="00877AAD">
      <w:pPr>
        <w:rPr>
          <w:b/>
          <w:bCs/>
        </w:rPr>
      </w:pPr>
      <w:r w:rsidRPr="00877AAD">
        <w:rPr>
          <w:b/>
          <w:bCs/>
        </w:rPr>
        <w:t>2. Dataset Description</w:t>
      </w:r>
    </w:p>
    <w:p w14:paraId="6C835F50" w14:textId="77777777" w:rsidR="00877AAD" w:rsidRPr="00877AAD" w:rsidRDefault="00877AAD" w:rsidP="00877AAD">
      <w:r w:rsidRPr="00877AAD">
        <w:t xml:space="preserve">The dataset is based on e-commerce </w:t>
      </w:r>
      <w:proofErr w:type="spellStart"/>
      <w:r w:rsidRPr="00877AAD">
        <w:t>behavior</w:t>
      </w:r>
      <w:proofErr w:type="spellEnd"/>
      <w:r w:rsidRPr="00877AAD">
        <w:t xml:space="preserve"> data from a multi-category online store. It contains event-level information about customer interactions with products.</w:t>
      </w:r>
    </w:p>
    <w:p w14:paraId="06EC7EB2" w14:textId="77777777" w:rsidR="00877AAD" w:rsidRPr="00877AAD" w:rsidRDefault="00877AAD" w:rsidP="00877AAD">
      <w:r w:rsidRPr="00877AAD">
        <w:t>The dataset includes the following columns:</w:t>
      </w:r>
    </w:p>
    <w:p w14:paraId="39C5253E" w14:textId="77777777" w:rsidR="00877AAD" w:rsidRPr="00877AAD" w:rsidRDefault="00877AAD" w:rsidP="00877AAD">
      <w:pPr>
        <w:numPr>
          <w:ilvl w:val="0"/>
          <w:numId w:val="1"/>
        </w:numPr>
      </w:pPr>
      <w:proofErr w:type="spellStart"/>
      <w:r w:rsidRPr="00877AAD">
        <w:rPr>
          <w:b/>
          <w:bCs/>
        </w:rPr>
        <w:t>event_time</w:t>
      </w:r>
      <w:proofErr w:type="spellEnd"/>
      <w:r w:rsidRPr="00877AAD">
        <w:rPr>
          <w:b/>
          <w:bCs/>
        </w:rPr>
        <w:t>:</w:t>
      </w:r>
      <w:r w:rsidRPr="00877AAD">
        <w:t xml:space="preserve"> Date and time when an event occurred.</w:t>
      </w:r>
    </w:p>
    <w:p w14:paraId="5B32864D" w14:textId="77777777" w:rsidR="00877AAD" w:rsidRPr="00877AAD" w:rsidRDefault="00877AAD" w:rsidP="00877AAD">
      <w:pPr>
        <w:numPr>
          <w:ilvl w:val="0"/>
          <w:numId w:val="1"/>
        </w:numPr>
      </w:pPr>
      <w:proofErr w:type="spellStart"/>
      <w:r w:rsidRPr="00877AAD">
        <w:rPr>
          <w:b/>
          <w:bCs/>
        </w:rPr>
        <w:t>event_type</w:t>
      </w:r>
      <w:proofErr w:type="spellEnd"/>
      <w:r w:rsidRPr="00877AAD">
        <w:rPr>
          <w:b/>
          <w:bCs/>
        </w:rPr>
        <w:t>:</w:t>
      </w:r>
      <w:r w:rsidRPr="00877AAD">
        <w:t xml:space="preserve"> Type of customer interaction, such as view, cart, or purchase.</w:t>
      </w:r>
    </w:p>
    <w:p w14:paraId="3C571C74" w14:textId="77777777" w:rsidR="00877AAD" w:rsidRPr="00877AAD" w:rsidRDefault="00877AAD" w:rsidP="00877AAD">
      <w:pPr>
        <w:numPr>
          <w:ilvl w:val="0"/>
          <w:numId w:val="1"/>
        </w:numPr>
      </w:pPr>
      <w:proofErr w:type="spellStart"/>
      <w:r w:rsidRPr="00877AAD">
        <w:rPr>
          <w:b/>
          <w:bCs/>
        </w:rPr>
        <w:t>product_id</w:t>
      </w:r>
      <w:proofErr w:type="spellEnd"/>
      <w:r w:rsidRPr="00877AAD">
        <w:rPr>
          <w:b/>
          <w:bCs/>
        </w:rPr>
        <w:t>:</w:t>
      </w:r>
      <w:r w:rsidRPr="00877AAD">
        <w:t xml:space="preserve"> Unique identifier of a product.</w:t>
      </w:r>
    </w:p>
    <w:p w14:paraId="74EB57DE" w14:textId="77777777" w:rsidR="00877AAD" w:rsidRPr="00877AAD" w:rsidRDefault="00877AAD" w:rsidP="00877AAD">
      <w:pPr>
        <w:numPr>
          <w:ilvl w:val="0"/>
          <w:numId w:val="1"/>
        </w:numPr>
      </w:pPr>
      <w:proofErr w:type="spellStart"/>
      <w:r w:rsidRPr="00877AAD">
        <w:rPr>
          <w:b/>
          <w:bCs/>
        </w:rPr>
        <w:t>category_id</w:t>
      </w:r>
      <w:proofErr w:type="spellEnd"/>
      <w:r w:rsidRPr="00877AAD">
        <w:rPr>
          <w:b/>
          <w:bCs/>
        </w:rPr>
        <w:t>:</w:t>
      </w:r>
      <w:r w:rsidRPr="00877AAD">
        <w:t xml:space="preserve"> Identifier of the product category.</w:t>
      </w:r>
    </w:p>
    <w:p w14:paraId="0396D5AA" w14:textId="77777777" w:rsidR="00877AAD" w:rsidRPr="00877AAD" w:rsidRDefault="00877AAD" w:rsidP="00877AAD">
      <w:pPr>
        <w:numPr>
          <w:ilvl w:val="0"/>
          <w:numId w:val="1"/>
        </w:numPr>
      </w:pPr>
      <w:proofErr w:type="spellStart"/>
      <w:r w:rsidRPr="00877AAD">
        <w:rPr>
          <w:b/>
          <w:bCs/>
        </w:rPr>
        <w:t>category_code</w:t>
      </w:r>
      <w:proofErr w:type="spellEnd"/>
      <w:r w:rsidRPr="00877AAD">
        <w:rPr>
          <w:b/>
          <w:bCs/>
        </w:rPr>
        <w:t>:</w:t>
      </w:r>
      <w:r w:rsidRPr="00877AAD">
        <w:t xml:space="preserve"> Product category classification.</w:t>
      </w:r>
    </w:p>
    <w:p w14:paraId="4C8F9188" w14:textId="77777777" w:rsidR="00877AAD" w:rsidRPr="00877AAD" w:rsidRDefault="00877AAD" w:rsidP="00877AAD">
      <w:pPr>
        <w:numPr>
          <w:ilvl w:val="0"/>
          <w:numId w:val="1"/>
        </w:numPr>
      </w:pPr>
      <w:r w:rsidRPr="00877AAD">
        <w:rPr>
          <w:b/>
          <w:bCs/>
        </w:rPr>
        <w:t>brand:</w:t>
      </w:r>
      <w:r w:rsidRPr="00877AAD">
        <w:t xml:space="preserve"> Brand associated with the product.</w:t>
      </w:r>
    </w:p>
    <w:p w14:paraId="3ACEDFC7" w14:textId="77777777" w:rsidR="00877AAD" w:rsidRPr="00877AAD" w:rsidRDefault="00877AAD" w:rsidP="00877AAD">
      <w:pPr>
        <w:numPr>
          <w:ilvl w:val="0"/>
          <w:numId w:val="1"/>
        </w:numPr>
      </w:pPr>
      <w:r w:rsidRPr="00877AAD">
        <w:rPr>
          <w:b/>
          <w:bCs/>
        </w:rPr>
        <w:t>price:</w:t>
      </w:r>
      <w:r w:rsidRPr="00877AAD">
        <w:t xml:space="preserve"> Product price.</w:t>
      </w:r>
    </w:p>
    <w:p w14:paraId="2D6BB92D" w14:textId="77777777" w:rsidR="00877AAD" w:rsidRPr="00877AAD" w:rsidRDefault="00877AAD" w:rsidP="00877AAD">
      <w:pPr>
        <w:numPr>
          <w:ilvl w:val="0"/>
          <w:numId w:val="1"/>
        </w:numPr>
      </w:pPr>
      <w:proofErr w:type="spellStart"/>
      <w:r w:rsidRPr="00877AAD">
        <w:rPr>
          <w:b/>
          <w:bCs/>
        </w:rPr>
        <w:t>user_id</w:t>
      </w:r>
      <w:proofErr w:type="spellEnd"/>
      <w:r w:rsidRPr="00877AAD">
        <w:rPr>
          <w:b/>
          <w:bCs/>
        </w:rPr>
        <w:t>:</w:t>
      </w:r>
      <w:r w:rsidRPr="00877AAD">
        <w:t xml:space="preserve"> Identifier of the customer.</w:t>
      </w:r>
    </w:p>
    <w:p w14:paraId="18ABABB2" w14:textId="77777777" w:rsidR="00877AAD" w:rsidRPr="00877AAD" w:rsidRDefault="00877AAD" w:rsidP="00877AAD">
      <w:pPr>
        <w:numPr>
          <w:ilvl w:val="0"/>
          <w:numId w:val="1"/>
        </w:numPr>
      </w:pPr>
      <w:proofErr w:type="spellStart"/>
      <w:r w:rsidRPr="00877AAD">
        <w:rPr>
          <w:b/>
          <w:bCs/>
        </w:rPr>
        <w:t>user_session</w:t>
      </w:r>
      <w:proofErr w:type="spellEnd"/>
      <w:r w:rsidRPr="00877AAD">
        <w:rPr>
          <w:b/>
          <w:bCs/>
        </w:rPr>
        <w:t>:</w:t>
      </w:r>
      <w:r w:rsidRPr="00877AAD">
        <w:t xml:space="preserve"> Identifier of the customer session.</w:t>
      </w:r>
    </w:p>
    <w:p w14:paraId="0CE695EC" w14:textId="77777777" w:rsidR="00877AAD" w:rsidRPr="00877AAD" w:rsidRDefault="00877AAD" w:rsidP="00877AAD">
      <w:r w:rsidRPr="00877AAD">
        <w:t>For this analysis, the cleaned Excel dataset prepared during Phase 2 is used as the input.</w:t>
      </w:r>
    </w:p>
    <w:p w14:paraId="05123270" w14:textId="77777777" w:rsidR="00877AAD" w:rsidRPr="00877AAD" w:rsidRDefault="00877AAD" w:rsidP="00877AAD">
      <w:pPr>
        <w:rPr>
          <w:b/>
          <w:bCs/>
        </w:rPr>
      </w:pPr>
      <w:r w:rsidRPr="00877AAD">
        <w:rPr>
          <w:b/>
          <w:bCs/>
        </w:rPr>
        <w:t>3. Tools and Libraries Used</w:t>
      </w:r>
    </w:p>
    <w:p w14:paraId="2625B2E7" w14:textId="77777777" w:rsidR="00877AAD" w:rsidRPr="00877AAD" w:rsidRDefault="00877AAD" w:rsidP="00877AAD">
      <w:r w:rsidRPr="00877AAD">
        <w:t xml:space="preserve">Python is used to process and </w:t>
      </w:r>
      <w:proofErr w:type="spellStart"/>
      <w:r w:rsidRPr="00877AAD">
        <w:t>analyze</w:t>
      </w:r>
      <w:proofErr w:type="spellEnd"/>
      <w:r w:rsidRPr="00877AAD">
        <w:t xml:space="preserve"> the dataset. The following libraries support the analysis:</w:t>
      </w:r>
    </w:p>
    <w:p w14:paraId="0F4D14F3" w14:textId="77777777" w:rsidR="00877AAD" w:rsidRPr="00877AAD" w:rsidRDefault="00877AAD" w:rsidP="00877AAD">
      <w:pPr>
        <w:numPr>
          <w:ilvl w:val="0"/>
          <w:numId w:val="2"/>
        </w:numPr>
      </w:pPr>
      <w:r w:rsidRPr="00877AAD">
        <w:rPr>
          <w:b/>
          <w:bCs/>
        </w:rPr>
        <w:t>Pandas:</w:t>
      </w:r>
      <w:r w:rsidRPr="00877AAD">
        <w:t xml:space="preserve"> Data manipulation, grouping, aggregation, and analysis.</w:t>
      </w:r>
    </w:p>
    <w:p w14:paraId="1B295744" w14:textId="77777777" w:rsidR="00877AAD" w:rsidRPr="00877AAD" w:rsidRDefault="00877AAD" w:rsidP="00877AAD">
      <w:pPr>
        <w:numPr>
          <w:ilvl w:val="0"/>
          <w:numId w:val="2"/>
        </w:numPr>
      </w:pPr>
      <w:proofErr w:type="spellStart"/>
      <w:r w:rsidRPr="00877AAD">
        <w:rPr>
          <w:b/>
          <w:bCs/>
        </w:rPr>
        <w:t>OpenPyXL</w:t>
      </w:r>
      <w:proofErr w:type="spellEnd"/>
      <w:r w:rsidRPr="00877AAD">
        <w:rPr>
          <w:b/>
          <w:bCs/>
        </w:rPr>
        <w:t>:</w:t>
      </w:r>
      <w:r w:rsidRPr="00877AAD">
        <w:t xml:space="preserve"> Reading Excel data and supporting spreadsheet input.</w:t>
      </w:r>
    </w:p>
    <w:p w14:paraId="1C058CE5" w14:textId="77777777" w:rsidR="00877AAD" w:rsidRPr="00877AAD" w:rsidRDefault="00877AAD" w:rsidP="00877AAD">
      <w:pPr>
        <w:numPr>
          <w:ilvl w:val="0"/>
          <w:numId w:val="2"/>
        </w:numPr>
      </w:pPr>
      <w:proofErr w:type="spellStart"/>
      <w:r w:rsidRPr="00877AAD">
        <w:rPr>
          <w:b/>
          <w:bCs/>
        </w:rPr>
        <w:t>Pathlib</w:t>
      </w:r>
      <w:proofErr w:type="spellEnd"/>
      <w:r w:rsidRPr="00877AAD">
        <w:rPr>
          <w:b/>
          <w:bCs/>
        </w:rPr>
        <w:t>:</w:t>
      </w:r>
      <w:r w:rsidRPr="00877AAD">
        <w:t xml:space="preserve"> Managing file paths and saving the analysis report.</w:t>
      </w:r>
    </w:p>
    <w:p w14:paraId="1BFAE1B8" w14:textId="77777777" w:rsidR="00877AAD" w:rsidRPr="00877AAD" w:rsidRDefault="00877AAD" w:rsidP="00877AAD">
      <w:pPr>
        <w:rPr>
          <w:b/>
          <w:bCs/>
        </w:rPr>
      </w:pPr>
      <w:r w:rsidRPr="00877AAD">
        <w:rPr>
          <w:b/>
          <w:bCs/>
        </w:rPr>
        <w:t>4. Data Preparation</w:t>
      </w:r>
    </w:p>
    <w:p w14:paraId="02B20FFD" w14:textId="77777777" w:rsidR="00877AAD" w:rsidRPr="00877AAD" w:rsidRDefault="00877AAD" w:rsidP="00877AAD">
      <w:r w:rsidRPr="00877AAD">
        <w:lastRenderedPageBreak/>
        <w:t>The cleaned dataset is loaded into Python using Pandas. The event timestamps are converted into a consistent datetime format, event labels are standardized, and product prices are converted into numeric values.</w:t>
      </w:r>
    </w:p>
    <w:p w14:paraId="041BFC9C" w14:textId="77777777" w:rsidR="00877AAD" w:rsidRPr="00877AAD" w:rsidRDefault="00877AAD" w:rsidP="00877AAD">
      <w:r w:rsidRPr="00877AAD">
        <w:t>Text fields such as brand, category, and session identifiers are standardized by trimming unnecessary whitespace. Missing values are retained as missing rather than being replaced with guessed information.</w:t>
      </w:r>
    </w:p>
    <w:p w14:paraId="40B699C8" w14:textId="77777777" w:rsidR="00877AAD" w:rsidRPr="00877AAD" w:rsidRDefault="00877AAD" w:rsidP="00877AAD">
      <w:r w:rsidRPr="00877AAD">
        <w:t>These steps help ensure that the analysis uses consistent data types and reliable grouping fields.</w:t>
      </w:r>
    </w:p>
    <w:p w14:paraId="38366577" w14:textId="77777777" w:rsidR="00877AAD" w:rsidRPr="00877AAD" w:rsidRDefault="00877AAD" w:rsidP="00877AAD">
      <w:pPr>
        <w:rPr>
          <w:b/>
          <w:bCs/>
        </w:rPr>
      </w:pPr>
      <w:r w:rsidRPr="00877AAD">
        <w:rPr>
          <w:b/>
          <w:bCs/>
        </w:rPr>
        <w:t>5. Exploratory Data Analysis</w:t>
      </w:r>
    </w:p>
    <w:p w14:paraId="19DF4C4B" w14:textId="77777777" w:rsidR="00877AAD" w:rsidRPr="00877AAD" w:rsidRDefault="00877AAD" w:rsidP="00877AAD">
      <w:r w:rsidRPr="00877AAD">
        <w:t>The exploratory analysis examines the dataset from several perspectives.</w:t>
      </w:r>
    </w:p>
    <w:p w14:paraId="267E865B" w14:textId="77777777" w:rsidR="00877AAD" w:rsidRPr="00877AAD" w:rsidRDefault="00877AAD" w:rsidP="00877AAD">
      <w:r w:rsidRPr="00877AAD">
        <w:rPr>
          <w:b/>
          <w:bCs/>
        </w:rPr>
        <w:t>Event Analysis:</w:t>
      </w:r>
      <w:r w:rsidRPr="00877AAD">
        <w:t xml:space="preserve"> Counts the different types of customer interactions and calculates their percentage of total recorded events.</w:t>
      </w:r>
    </w:p>
    <w:p w14:paraId="5EF511DF" w14:textId="77777777" w:rsidR="00877AAD" w:rsidRPr="00877AAD" w:rsidRDefault="00877AAD" w:rsidP="00877AAD">
      <w:r w:rsidRPr="00877AAD">
        <w:rPr>
          <w:b/>
          <w:bCs/>
        </w:rPr>
        <w:t>Customer and Session Analysis:</w:t>
      </w:r>
      <w:r w:rsidRPr="00877AAD">
        <w:t xml:space="preserve"> Calculates the number of unique users, sessions, and products represented in the sample.</w:t>
      </w:r>
    </w:p>
    <w:p w14:paraId="7ABB766B" w14:textId="77777777" w:rsidR="00877AAD" w:rsidRPr="00877AAD" w:rsidRDefault="00877AAD" w:rsidP="00877AAD">
      <w:r w:rsidRPr="00877AAD">
        <w:rPr>
          <w:b/>
          <w:bCs/>
        </w:rPr>
        <w:t>Price Analysis:</w:t>
      </w:r>
      <w:r w:rsidRPr="00877AAD">
        <w:t xml:space="preserve"> Examines average, median, minimum, and maximum recorded product prices.</w:t>
      </w:r>
    </w:p>
    <w:p w14:paraId="04BAE1FB" w14:textId="77777777" w:rsidR="00877AAD" w:rsidRPr="00877AAD" w:rsidRDefault="00877AAD" w:rsidP="00877AAD">
      <w:r w:rsidRPr="00877AAD">
        <w:rPr>
          <w:b/>
          <w:bCs/>
        </w:rPr>
        <w:t>Category Analysis:</w:t>
      </w:r>
      <w:r w:rsidRPr="00877AAD">
        <w:t xml:space="preserve"> Groups events by product category to compare activity, unique users, sessions, and average prices.</w:t>
      </w:r>
    </w:p>
    <w:p w14:paraId="107C1E72" w14:textId="77777777" w:rsidR="00877AAD" w:rsidRPr="00877AAD" w:rsidRDefault="00877AAD" w:rsidP="00877AAD">
      <w:r w:rsidRPr="00877AAD">
        <w:rPr>
          <w:b/>
          <w:bCs/>
        </w:rPr>
        <w:t>Brand Analysis:</w:t>
      </w:r>
      <w:r w:rsidRPr="00877AAD">
        <w:t xml:space="preserve"> Examines product interaction patterns across brands and compares their recorded activity.</w:t>
      </w:r>
    </w:p>
    <w:p w14:paraId="04A8C11A" w14:textId="77777777" w:rsidR="00877AAD" w:rsidRPr="00877AAD" w:rsidRDefault="00877AAD" w:rsidP="00877AAD">
      <w:r w:rsidRPr="00877AAD">
        <w:rPr>
          <w:b/>
          <w:bCs/>
        </w:rPr>
        <w:t>Daily Trend Analysis:</w:t>
      </w:r>
      <w:r w:rsidRPr="00877AAD">
        <w:t xml:space="preserve"> Groups events by date and event type to examine changes in recorded activity over time.</w:t>
      </w:r>
    </w:p>
    <w:p w14:paraId="5904B313" w14:textId="77777777" w:rsidR="00877AAD" w:rsidRPr="00877AAD" w:rsidRDefault="00877AAD" w:rsidP="00877AAD">
      <w:pPr>
        <w:rPr>
          <w:b/>
          <w:bCs/>
        </w:rPr>
      </w:pPr>
      <w:r w:rsidRPr="00877AAD">
        <w:rPr>
          <w:b/>
          <w:bCs/>
        </w:rPr>
        <w:t>6. Marketing Funnel Analysis</w:t>
      </w:r>
    </w:p>
    <w:p w14:paraId="2456B553" w14:textId="77777777" w:rsidR="00877AAD" w:rsidRPr="00877AAD" w:rsidRDefault="00877AAD" w:rsidP="00877AAD">
      <w:r w:rsidRPr="00877AAD">
        <w:t>The marketing funnel analysis focuses on three main customer interactions:</w:t>
      </w:r>
    </w:p>
    <w:p w14:paraId="2D76E754" w14:textId="77777777" w:rsidR="00877AAD" w:rsidRPr="00877AAD" w:rsidRDefault="00877AAD" w:rsidP="00877AAD">
      <w:pPr>
        <w:numPr>
          <w:ilvl w:val="0"/>
          <w:numId w:val="3"/>
        </w:numPr>
      </w:pPr>
      <w:r w:rsidRPr="00877AAD">
        <w:rPr>
          <w:b/>
          <w:bCs/>
        </w:rPr>
        <w:t>Product View:</w:t>
      </w:r>
      <w:r w:rsidRPr="00877AAD">
        <w:t xml:space="preserve"> A customer views a product.</w:t>
      </w:r>
    </w:p>
    <w:p w14:paraId="45954181" w14:textId="77777777" w:rsidR="00877AAD" w:rsidRPr="00877AAD" w:rsidRDefault="00877AAD" w:rsidP="00877AAD">
      <w:pPr>
        <w:numPr>
          <w:ilvl w:val="0"/>
          <w:numId w:val="3"/>
        </w:numPr>
      </w:pPr>
      <w:r w:rsidRPr="00877AAD">
        <w:rPr>
          <w:b/>
          <w:bCs/>
        </w:rPr>
        <w:t>Add to Cart:</w:t>
      </w:r>
      <w:r w:rsidRPr="00877AAD">
        <w:t xml:space="preserve"> A customer adds a product to their cart.</w:t>
      </w:r>
    </w:p>
    <w:p w14:paraId="09FED05A" w14:textId="77777777" w:rsidR="00877AAD" w:rsidRPr="00877AAD" w:rsidRDefault="00877AAD" w:rsidP="00877AAD">
      <w:pPr>
        <w:numPr>
          <w:ilvl w:val="0"/>
          <w:numId w:val="3"/>
        </w:numPr>
      </w:pPr>
      <w:r w:rsidRPr="00877AAD">
        <w:rPr>
          <w:b/>
          <w:bCs/>
        </w:rPr>
        <w:t>Purchase:</w:t>
      </w:r>
      <w:r w:rsidRPr="00877AAD">
        <w:t xml:space="preserve"> A customer completes a purchase.</w:t>
      </w:r>
    </w:p>
    <w:p w14:paraId="0F8BC20C" w14:textId="77777777" w:rsidR="00877AAD" w:rsidRPr="00877AAD" w:rsidRDefault="00877AAD" w:rsidP="00877AAD">
      <w:r w:rsidRPr="00877AAD">
        <w:t>Python groups the events by user session and identifies sessions containing views, cart additions, and purchases. It also calculates session-level overlaps between these event types.</w:t>
      </w:r>
    </w:p>
    <w:p w14:paraId="7FA0066B" w14:textId="77777777" w:rsidR="00877AAD" w:rsidRPr="00877AAD" w:rsidRDefault="00877AAD" w:rsidP="00877AAD">
      <w:r w:rsidRPr="00877AAD">
        <w:t xml:space="preserve">Descriptive ratios, such as cart sessions divided by view sessions and purchase sessions divided by view sessions, can help summarize the observed activity. However, these ratios </w:t>
      </w:r>
      <w:r w:rsidRPr="00877AAD">
        <w:lastRenderedPageBreak/>
        <w:t>should not automatically be treated as sequential conversion rates because the presence of events within the same session does not establish their order.</w:t>
      </w:r>
    </w:p>
    <w:p w14:paraId="392342B0" w14:textId="77777777" w:rsidR="00877AAD" w:rsidRPr="00877AAD" w:rsidRDefault="00877AAD" w:rsidP="00877AAD">
      <w:pPr>
        <w:rPr>
          <w:b/>
          <w:bCs/>
        </w:rPr>
      </w:pPr>
      <w:r w:rsidRPr="00877AAD">
        <w:rPr>
          <w:b/>
          <w:bCs/>
        </w:rPr>
        <w:t>7. Data Quality Assessment</w:t>
      </w:r>
    </w:p>
    <w:p w14:paraId="18C231AE" w14:textId="77777777" w:rsidR="00877AAD" w:rsidRPr="00877AAD" w:rsidRDefault="00877AAD" w:rsidP="00877AAD">
      <w:r w:rsidRPr="00877AAD">
        <w:t>Data quality checks are performed to identify missing timestamps, missing event types, missing prices, missing user identifiers, missing session identifiers, non-positive prices, and exact duplicate records.</w:t>
      </w:r>
    </w:p>
    <w:p w14:paraId="6CF8AE95" w14:textId="77777777" w:rsidR="00877AAD" w:rsidRPr="00877AAD" w:rsidRDefault="00877AAD" w:rsidP="00877AAD">
      <w:r w:rsidRPr="00877AAD">
        <w:t>The analysis also measures missing values and distinct values for each column. These checks help identify potential data limitations that should be considered when interpreting the results.</w:t>
      </w:r>
    </w:p>
    <w:p w14:paraId="1B4E8A2F" w14:textId="77777777" w:rsidR="00877AAD" w:rsidRPr="00877AAD" w:rsidRDefault="00877AAD" w:rsidP="00877AAD">
      <w:pPr>
        <w:rPr>
          <w:b/>
          <w:bCs/>
        </w:rPr>
      </w:pPr>
      <w:r w:rsidRPr="00877AAD">
        <w:rPr>
          <w:b/>
          <w:bCs/>
        </w:rPr>
        <w:t>8. Key Outputs</w:t>
      </w:r>
    </w:p>
    <w:p w14:paraId="2F17F0E3" w14:textId="77777777" w:rsidR="00877AAD" w:rsidRPr="00877AAD" w:rsidRDefault="00877AAD" w:rsidP="00877AAD">
      <w:r w:rsidRPr="00877AAD">
        <w:t>The Python analysis generates a text report containing:</w:t>
      </w:r>
    </w:p>
    <w:p w14:paraId="4480F6B4" w14:textId="77777777" w:rsidR="00877AAD" w:rsidRPr="00877AAD" w:rsidRDefault="00877AAD" w:rsidP="00877AAD">
      <w:pPr>
        <w:numPr>
          <w:ilvl w:val="0"/>
          <w:numId w:val="4"/>
        </w:numPr>
      </w:pPr>
      <w:r w:rsidRPr="00877AAD">
        <w:t>Dataset size and unique user, session, and product counts.</w:t>
      </w:r>
    </w:p>
    <w:p w14:paraId="228520BF" w14:textId="77777777" w:rsidR="00877AAD" w:rsidRPr="00877AAD" w:rsidRDefault="00877AAD" w:rsidP="00877AAD">
      <w:pPr>
        <w:numPr>
          <w:ilvl w:val="0"/>
          <w:numId w:val="4"/>
        </w:numPr>
      </w:pPr>
      <w:r w:rsidRPr="00877AAD">
        <w:t>Event counts and event distribution percentages.</w:t>
      </w:r>
    </w:p>
    <w:p w14:paraId="6846128E" w14:textId="77777777" w:rsidR="00877AAD" w:rsidRPr="00877AAD" w:rsidRDefault="00877AAD" w:rsidP="00877AAD">
      <w:pPr>
        <w:numPr>
          <w:ilvl w:val="0"/>
          <w:numId w:val="4"/>
        </w:numPr>
      </w:pPr>
      <w:r w:rsidRPr="00877AAD">
        <w:t>Session-level marketing funnel metrics.</w:t>
      </w:r>
    </w:p>
    <w:p w14:paraId="6342C340" w14:textId="77777777" w:rsidR="00877AAD" w:rsidRPr="00877AAD" w:rsidRDefault="00877AAD" w:rsidP="00877AAD">
      <w:pPr>
        <w:numPr>
          <w:ilvl w:val="0"/>
          <w:numId w:val="4"/>
        </w:numPr>
      </w:pPr>
      <w:r w:rsidRPr="00877AAD">
        <w:t>Product price statistics.</w:t>
      </w:r>
    </w:p>
    <w:p w14:paraId="13495D26" w14:textId="77777777" w:rsidR="00877AAD" w:rsidRPr="00877AAD" w:rsidRDefault="00877AAD" w:rsidP="00877AAD">
      <w:pPr>
        <w:numPr>
          <w:ilvl w:val="0"/>
          <w:numId w:val="4"/>
        </w:numPr>
      </w:pPr>
      <w:r w:rsidRPr="00877AAD">
        <w:t>Category-level and brand-level analysis.</w:t>
      </w:r>
    </w:p>
    <w:p w14:paraId="008727B1" w14:textId="77777777" w:rsidR="00877AAD" w:rsidRPr="00877AAD" w:rsidRDefault="00877AAD" w:rsidP="00877AAD">
      <w:pPr>
        <w:numPr>
          <w:ilvl w:val="0"/>
          <w:numId w:val="4"/>
        </w:numPr>
      </w:pPr>
      <w:r w:rsidRPr="00877AAD">
        <w:t>Daily event trends.</w:t>
      </w:r>
    </w:p>
    <w:p w14:paraId="5C0A5D35" w14:textId="77777777" w:rsidR="00877AAD" w:rsidRPr="00877AAD" w:rsidRDefault="00877AAD" w:rsidP="00877AAD">
      <w:pPr>
        <w:numPr>
          <w:ilvl w:val="0"/>
          <w:numId w:val="4"/>
        </w:numPr>
      </w:pPr>
      <w:r w:rsidRPr="00877AAD">
        <w:t>Missing-value statistics and data quality checks.</w:t>
      </w:r>
    </w:p>
    <w:p w14:paraId="14A6A508" w14:textId="77777777" w:rsidR="00877AAD" w:rsidRPr="00877AAD" w:rsidRDefault="00877AAD" w:rsidP="00877AAD">
      <w:pPr>
        <w:numPr>
          <w:ilvl w:val="0"/>
          <w:numId w:val="4"/>
        </w:numPr>
      </w:pPr>
      <w:r w:rsidRPr="00877AAD">
        <w:t>Scope limitations and interpretation notes.</w:t>
      </w:r>
    </w:p>
    <w:p w14:paraId="5815DCA0" w14:textId="77777777" w:rsidR="00877AAD" w:rsidRPr="00877AAD" w:rsidRDefault="00877AAD" w:rsidP="00877AAD">
      <w:pPr>
        <w:rPr>
          <w:b/>
          <w:bCs/>
        </w:rPr>
      </w:pPr>
      <w:r w:rsidRPr="00877AAD">
        <w:rPr>
          <w:b/>
          <w:bCs/>
        </w:rPr>
        <w:t>9. Business Relevance</w:t>
      </w:r>
    </w:p>
    <w:p w14:paraId="59BDD338" w14:textId="77777777" w:rsidR="00877AAD" w:rsidRPr="00877AAD" w:rsidRDefault="00877AAD" w:rsidP="00877AAD">
      <w:r w:rsidRPr="00877AAD">
        <w:t>The analysis framework can help businesses understand how customers interact with products and where further investigation into the purchasing journey may be useful.</w:t>
      </w:r>
    </w:p>
    <w:p w14:paraId="625CF72A" w14:textId="77777777" w:rsidR="00877AAD" w:rsidRPr="00877AAD" w:rsidRDefault="00877AAD" w:rsidP="00877AAD">
      <w:r w:rsidRPr="00877AAD">
        <w:t xml:space="preserve">Event distribution can indicate which interactions dominate the observed activity. Category and brand analysis can help identify areas with higher recorded engagement. Session-level funnel metrics can provide an initial overview of customer </w:t>
      </w:r>
      <w:proofErr w:type="spellStart"/>
      <w:r w:rsidRPr="00877AAD">
        <w:t>behavior</w:t>
      </w:r>
      <w:proofErr w:type="spellEnd"/>
      <w:r w:rsidRPr="00877AAD">
        <w:t>, while data quality checks help assess the reliability of the findings.</w:t>
      </w:r>
    </w:p>
    <w:p w14:paraId="2382EEB6" w14:textId="77777777" w:rsidR="00877AAD" w:rsidRPr="00877AAD" w:rsidRDefault="00877AAD" w:rsidP="00877AAD">
      <w:r w:rsidRPr="00877AAD">
        <w:t>Further analysis using a larger and more representative dataset would be needed before making broad marketing or business decisions.</w:t>
      </w:r>
    </w:p>
    <w:p w14:paraId="710C7788" w14:textId="77777777" w:rsidR="00877AAD" w:rsidRPr="00877AAD" w:rsidRDefault="00877AAD" w:rsidP="00877AAD">
      <w:pPr>
        <w:rPr>
          <w:b/>
          <w:bCs/>
        </w:rPr>
      </w:pPr>
      <w:r w:rsidRPr="00877AAD">
        <w:rPr>
          <w:b/>
          <w:bCs/>
        </w:rPr>
        <w:t>10. Limitations</w:t>
      </w:r>
    </w:p>
    <w:p w14:paraId="06529E30" w14:textId="77777777" w:rsidR="00877AAD" w:rsidRPr="00877AAD" w:rsidRDefault="00877AAD" w:rsidP="00877AAD">
      <w:r w:rsidRPr="00877AAD">
        <w:t>This analysis uses a small sample of the original e-commerce dataset rather than the complete October 2019 data. Consequently, the results describe only the selected records and cannot be generalized to the entire month or all customers.</w:t>
      </w:r>
    </w:p>
    <w:p w14:paraId="2A8B3BA1" w14:textId="77777777" w:rsidR="00877AAD" w:rsidRPr="00877AAD" w:rsidRDefault="00877AAD" w:rsidP="00877AAD">
      <w:r w:rsidRPr="00877AAD">
        <w:lastRenderedPageBreak/>
        <w:t>Additionally, session-level event presence does not prove that a customer completed the steps in a particular order. Missing values and duplicate records also require consideration when interpreting the results.</w:t>
      </w:r>
    </w:p>
    <w:p w14:paraId="3A7B5F10" w14:textId="77777777" w:rsidR="00877AAD" w:rsidRPr="00877AAD" w:rsidRDefault="00877AAD" w:rsidP="00877AAD">
      <w:pPr>
        <w:rPr>
          <w:b/>
          <w:bCs/>
        </w:rPr>
      </w:pPr>
      <w:r w:rsidRPr="00877AAD">
        <w:rPr>
          <w:b/>
          <w:bCs/>
        </w:rPr>
        <w:t>11. Conclusion</w:t>
      </w:r>
    </w:p>
    <w:p w14:paraId="29FABEE8" w14:textId="77777777" w:rsidR="00877AAD" w:rsidRPr="00877AAD" w:rsidRDefault="00877AAD" w:rsidP="00877AAD">
      <w:r w:rsidRPr="00877AAD">
        <w:t xml:space="preserve">Phase 3 establishes a Python-based workflow for </w:t>
      </w:r>
      <w:proofErr w:type="spellStart"/>
      <w:r w:rsidRPr="00877AAD">
        <w:t>analyzing</w:t>
      </w:r>
      <w:proofErr w:type="spellEnd"/>
      <w:r w:rsidRPr="00877AAD">
        <w:t xml:space="preserve"> e-commerce events, examining session-level funnel patterns, comparing categories and brands, reviewing price distributions, and checking data quality.</w:t>
      </w:r>
    </w:p>
    <w:p w14:paraId="137A98CF" w14:textId="77777777" w:rsidR="00877AAD" w:rsidRPr="00877AAD" w:rsidRDefault="00877AAD" w:rsidP="00877AAD">
      <w:r w:rsidRPr="00877AAD">
        <w:t>The findings generated by the script can support the next phase of the project by helping identify which metrics and trends should be presented in a Power BI dashboard. All numerical findings should be taken from the actual Python analysis output rather than estimated or assumed values.</w:t>
      </w:r>
    </w:p>
    <w:p w14:paraId="561B44D8" w14:textId="2A42CFFA" w:rsidR="00510261" w:rsidRDefault="00510261"/>
    <w:sectPr w:rsidR="005102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0386F"/>
    <w:multiLevelType w:val="multilevel"/>
    <w:tmpl w:val="7E8E6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8D2E32"/>
    <w:multiLevelType w:val="multilevel"/>
    <w:tmpl w:val="F1DC0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5D2AFE"/>
    <w:multiLevelType w:val="multilevel"/>
    <w:tmpl w:val="0304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7161BF"/>
    <w:multiLevelType w:val="multilevel"/>
    <w:tmpl w:val="3612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3003222">
    <w:abstractNumId w:val="3"/>
  </w:num>
  <w:num w:numId="2" w16cid:durableId="581455828">
    <w:abstractNumId w:val="2"/>
  </w:num>
  <w:num w:numId="3" w16cid:durableId="284165381">
    <w:abstractNumId w:val="0"/>
  </w:num>
  <w:num w:numId="4" w16cid:durableId="774254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AAD"/>
    <w:rsid w:val="002551B4"/>
    <w:rsid w:val="00510261"/>
    <w:rsid w:val="005E79F8"/>
    <w:rsid w:val="00877AAD"/>
    <w:rsid w:val="00AE1D09"/>
    <w:rsid w:val="00CC3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9A371"/>
  <w15:chartTrackingRefBased/>
  <w15:docId w15:val="{F7DCBA06-BB4F-4B05-B8FD-2B141D621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A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A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A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A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A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A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A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A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A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A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A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A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A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A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A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A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A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902</Words>
  <Characters>5142</Characters>
  <Application>Microsoft Office Word</Application>
  <DocSecurity>0</DocSecurity>
  <Lines>42</Lines>
  <Paragraphs>12</Paragraphs>
  <ScaleCrop>false</ScaleCrop>
  <Company/>
  <LinksUpToDate>false</LinksUpToDate>
  <CharactersWithSpaces>6032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SHARIFF SIDDIQ</dc:creator>
  <cp:keywords/>
  <dc:description/>
  <cp:lastModifiedBy>SHARIFF SIDDIQ</cp:lastModifiedBy>
  <cp:revision>1</cp:revision>
  <dcterms:created xsi:type="dcterms:W3CDTF">2026-10-29T10:16:00Z</dcterms:created>
  <dcterms:modified xsi:type="dcterms:W3CDTF">2026-10-29T10:17:00Z</dcterms:modified>
</cp:coreProperties>
</file>