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400" w:line="360" w:lineRule="auto"/>
        <w:jc w:val="both"/>
        <w:rPr>
          <w:rFonts w:ascii="Arial" w:cs="Arial" w:eastAsia="Arial" w:hAnsi="Arial"/>
          <w:b w:val="0"/>
          <w:sz w:val="40"/>
          <w:szCs w:val="40"/>
        </w:rPr>
      </w:pPr>
      <w:bookmarkStart w:colFirst="0" w:colLast="0" w:name="_heading=h.3u7t1v1une78" w:id="0"/>
      <w:bookmarkEnd w:id="0"/>
      <w:r w:rsidDel="00000000" w:rsidR="00000000" w:rsidRPr="00000000">
        <w:rPr>
          <w:rFonts w:ascii="Arial" w:cs="Arial" w:eastAsia="Arial" w:hAnsi="Arial"/>
          <w:b w:val="0"/>
          <w:sz w:val="40"/>
          <w:szCs w:val="40"/>
          <w:rtl w:val="0"/>
        </w:rPr>
        <w:t xml:space="preserve">Taller Aplicaciones de escritorio con .NET y Windows Forms (WPF)</w:t>
      </w:r>
    </w:p>
    <w:p w:rsidR="00000000" w:rsidDel="00000000" w:rsidP="00000000" w:rsidRDefault="00000000" w:rsidRPr="00000000" w14:paraId="00000002">
      <w:pPr>
        <w:spacing w:after="0" w:line="360" w:lineRule="auto"/>
        <w:jc w:val="right"/>
        <w:rPr>
          <w:rFonts w:ascii="Arial" w:cs="Arial" w:eastAsia="Arial" w:hAnsi="Arial"/>
          <w:b w:val="1"/>
        </w:rPr>
      </w:pPr>
      <w:r w:rsidDel="00000000" w:rsidR="00000000" w:rsidRPr="00000000">
        <w:rPr>
          <w:rFonts w:ascii="Arial" w:cs="Arial" w:eastAsia="Arial" w:hAnsi="Arial"/>
          <w:color w:val="666666"/>
          <w:rtl w:val="0"/>
        </w:rPr>
        <w:t xml:space="preserve">Sharik Yesenia Galvis Garzón</w:t>
      </w:r>
      <w:r w:rsidDel="00000000" w:rsidR="00000000" w:rsidRPr="00000000">
        <w:rPr>
          <w:rtl w:val="0"/>
        </w:rPr>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19.9992" w:lineRule="auto"/>
        <w:jc w:val="both"/>
        <w:rPr>
          <w:rFonts w:ascii="Arial" w:cs="Arial" w:eastAsia="Arial" w:hAnsi="Arial"/>
          <w:color w:val="0d0d0d"/>
          <w:sz w:val="26"/>
          <w:szCs w:val="26"/>
        </w:rPr>
      </w:pPr>
      <w:bookmarkStart w:colFirst="0" w:colLast="0" w:name="_heading=h.4mcumdlm0nb" w:id="1"/>
      <w:bookmarkEnd w:id="1"/>
      <w:r w:rsidDel="00000000" w:rsidR="00000000" w:rsidRPr="00000000">
        <w:rPr>
          <w:rFonts w:ascii="Arial" w:cs="Arial" w:eastAsia="Arial" w:hAnsi="Arial"/>
          <w:color w:val="0d0d0d"/>
          <w:sz w:val="26"/>
          <w:szCs w:val="26"/>
          <w:rtl w:val="0"/>
        </w:rPr>
        <w:t xml:space="preserve">Descripción del Proyecto</w:t>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jc w:val="both"/>
        <w:rPr>
          <w:rFonts w:ascii="Arial" w:cs="Arial" w:eastAsia="Arial" w:hAnsi="Arial"/>
          <w:color w:val="0d0d0d"/>
          <w:sz w:val="22"/>
          <w:szCs w:val="22"/>
        </w:rPr>
      </w:pPr>
      <w:bookmarkStart w:colFirst="0" w:colLast="0" w:name="_heading=h.gy3h89apiid4" w:id="2"/>
      <w:bookmarkEnd w:id="2"/>
      <w:r w:rsidDel="00000000" w:rsidR="00000000" w:rsidRPr="00000000">
        <w:rPr>
          <w:rFonts w:ascii="Arial" w:cs="Arial" w:eastAsia="Arial" w:hAnsi="Arial"/>
          <w:color w:val="0d0d0d"/>
          <w:sz w:val="22"/>
          <w:szCs w:val="22"/>
          <w:rtl w:val="0"/>
        </w:rPr>
        <w:t xml:space="preserve">Título del Proyecto: Breakout_Game</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Arial" w:cs="Arial" w:eastAsia="Arial" w:hAnsi="Arial"/>
          <w:color w:val="0d0d0d"/>
        </w:rPr>
      </w:pPr>
      <w:r w:rsidDel="00000000" w:rsidR="00000000" w:rsidRPr="00000000">
        <w:rPr>
          <w:rFonts w:ascii="Arial" w:cs="Arial" w:eastAsia="Arial" w:hAnsi="Arial"/>
          <w:color w:val="0d0d0d"/>
          <w:rtl w:val="0"/>
        </w:rPr>
        <w:t xml:space="preserve">La aplicación "Breakout_Game" es un juego de breakout donde el jugador controla una paleta para rebotar una pelota y destruir bloques. Al iniciar la aplicación, el usuario debe ingresar su nombre en el formulario de inicio y luego hacer clic en el botón "Start" para comenzar el juego. Una vez iniciado el juego, se abre una nueva ventana (Form1) donde se desarrolla la acción del juego. El objetivo es eliminar todos los bloques sin dejar que la pelota caiga al fondo. Si la pelota cae al fondo, el jugador pierde y puede intentarlo de nuevo presionando "Enter" para reiniciar el juego.</w:t>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jc w:val="both"/>
        <w:rPr>
          <w:rFonts w:ascii="Arial" w:cs="Arial" w:eastAsia="Arial" w:hAnsi="Arial"/>
          <w:color w:val="0d0d0d"/>
          <w:sz w:val="22"/>
          <w:szCs w:val="22"/>
        </w:rPr>
      </w:pPr>
      <w:bookmarkStart w:colFirst="0" w:colLast="0" w:name="_heading=h.2pcjidyhux8a" w:id="3"/>
      <w:bookmarkEnd w:id="3"/>
      <w:r w:rsidDel="00000000" w:rsidR="00000000" w:rsidRPr="00000000">
        <w:rPr>
          <w:rFonts w:ascii="Arial" w:cs="Arial" w:eastAsia="Arial" w:hAnsi="Arial"/>
          <w:color w:val="0d0d0d"/>
          <w:sz w:val="22"/>
          <w:szCs w:val="22"/>
          <w:rtl w:val="0"/>
        </w:rPr>
        <w:t xml:space="preserve">Clases</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Arial" w:cs="Arial" w:eastAsia="Arial" w:hAnsi="Arial"/>
          <w:color w:val="0d0d0d"/>
          <w:sz w:val="22"/>
          <w:szCs w:val="22"/>
        </w:rPr>
      </w:pPr>
      <w:bookmarkStart w:colFirst="0" w:colLast="0" w:name="_heading=h.c2fployw9p3g" w:id="4"/>
      <w:bookmarkEnd w:id="4"/>
      <w:r w:rsidDel="00000000" w:rsidR="00000000" w:rsidRPr="00000000">
        <w:rPr>
          <w:rFonts w:ascii="Arial" w:cs="Arial" w:eastAsia="Arial" w:hAnsi="Arial"/>
          <w:color w:val="0d0d0d"/>
          <w:sz w:val="22"/>
          <w:szCs w:val="22"/>
          <w:rtl w:val="0"/>
        </w:rPr>
        <w:t xml:space="preserve">Clase: Form1</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Arial" w:cs="Arial" w:eastAsia="Arial" w:hAnsi="Arial"/>
          <w:color w:val="0d0d0d"/>
        </w:rPr>
      </w:pPr>
      <w:r w:rsidDel="00000000" w:rsidR="00000000" w:rsidRPr="00000000">
        <w:rPr>
          <w:rFonts w:ascii="Arial" w:cs="Arial" w:eastAsia="Arial" w:hAnsi="Arial"/>
          <w:color w:val="0d0d0d"/>
          <w:rtl w:val="0"/>
        </w:rPr>
        <w:t xml:space="preserve">Descripción: La clase principal que representa el formulario del juego. Es donde se desarrolla la acción principal del juego y se controla la interacción del jugador con los elementos del juego.</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jc w:val="both"/>
        <w:rPr>
          <w:rFonts w:ascii="Arial" w:cs="Arial" w:eastAsia="Arial" w:hAnsi="Arial"/>
          <w:color w:val="0d0d0d"/>
          <w:sz w:val="22"/>
          <w:szCs w:val="22"/>
        </w:rPr>
      </w:pPr>
      <w:bookmarkStart w:colFirst="0" w:colLast="0" w:name="_heading=h.4n1xm5pp7wc9" w:id="5"/>
      <w:bookmarkEnd w:id="5"/>
      <w:r w:rsidDel="00000000" w:rsidR="00000000" w:rsidRPr="00000000">
        <w:rPr>
          <w:rFonts w:ascii="Arial" w:cs="Arial" w:eastAsia="Arial" w:hAnsi="Arial"/>
          <w:color w:val="0d0d0d"/>
          <w:sz w:val="22"/>
          <w:szCs w:val="22"/>
          <w:rtl w:val="0"/>
        </w:rPr>
        <w:t xml:space="preserve">Variables</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sz w:val="22"/>
          <w:szCs w:val="22"/>
        </w:rPr>
      </w:pPr>
      <w:r w:rsidDel="00000000" w:rsidR="00000000" w:rsidRPr="00000000">
        <w:rPr>
          <w:rFonts w:ascii="Arial" w:cs="Arial" w:eastAsia="Arial" w:hAnsi="Arial"/>
          <w:color w:val="0d0d0d"/>
          <w:rtl w:val="0"/>
        </w:rPr>
        <w:t xml:space="preserve">bool goLeft</w:t>
      </w:r>
      <w:r w:rsidDel="00000000" w:rsidR="00000000" w:rsidRPr="00000000">
        <w:rPr>
          <w:rFonts w:ascii="Arial" w:cs="Arial" w:eastAsia="Arial" w:hAnsi="Arial"/>
          <w:color w:val="0d0d0d"/>
          <w:rtl w:val="0"/>
        </w:rPr>
        <w:t xml:space="preserve">: Indica si el jugador se está moviendo hacia la izquierda.</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bool goRight</w:t>
      </w:r>
      <w:r w:rsidDel="00000000" w:rsidR="00000000" w:rsidRPr="00000000">
        <w:rPr>
          <w:rFonts w:ascii="Arial" w:cs="Arial" w:eastAsia="Arial" w:hAnsi="Arial"/>
          <w:color w:val="0d0d0d"/>
          <w:rtl w:val="0"/>
        </w:rPr>
        <w:t xml:space="preserve">: Indica si el jugador se está moviendo hacia la derecha.</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bool isGameOver</w:t>
      </w:r>
      <w:r w:rsidDel="00000000" w:rsidR="00000000" w:rsidRPr="00000000">
        <w:rPr>
          <w:rFonts w:ascii="Arial" w:cs="Arial" w:eastAsia="Arial" w:hAnsi="Arial"/>
          <w:color w:val="0d0d0d"/>
          <w:rtl w:val="0"/>
        </w:rPr>
        <w:t xml:space="preserve">: Indica si el juego ha terminado.</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int score</w:t>
      </w:r>
      <w:r w:rsidDel="00000000" w:rsidR="00000000" w:rsidRPr="00000000">
        <w:rPr>
          <w:rFonts w:ascii="Arial" w:cs="Arial" w:eastAsia="Arial" w:hAnsi="Arial"/>
          <w:color w:val="0d0d0d"/>
          <w:rtl w:val="0"/>
        </w:rPr>
        <w:t xml:space="preserve">: Puntuación del jugador.</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int ballx</w:t>
      </w:r>
      <w:r w:rsidDel="00000000" w:rsidR="00000000" w:rsidRPr="00000000">
        <w:rPr>
          <w:rFonts w:ascii="Arial" w:cs="Arial" w:eastAsia="Arial" w:hAnsi="Arial"/>
          <w:color w:val="0d0d0d"/>
          <w:rtl w:val="0"/>
        </w:rPr>
        <w:t xml:space="preserve">: Posición horizontal de la pelota.</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int bally</w:t>
      </w:r>
      <w:r w:rsidDel="00000000" w:rsidR="00000000" w:rsidRPr="00000000">
        <w:rPr>
          <w:rFonts w:ascii="Arial" w:cs="Arial" w:eastAsia="Arial" w:hAnsi="Arial"/>
          <w:color w:val="0d0d0d"/>
          <w:rtl w:val="0"/>
        </w:rPr>
        <w:t xml:space="preserve">: Posición vertical de la pelota.</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int playerSpeed</w:t>
      </w:r>
      <w:r w:rsidDel="00000000" w:rsidR="00000000" w:rsidRPr="00000000">
        <w:rPr>
          <w:rFonts w:ascii="Arial" w:cs="Arial" w:eastAsia="Arial" w:hAnsi="Arial"/>
          <w:color w:val="0d0d0d"/>
          <w:rtl w:val="0"/>
        </w:rPr>
        <w:t xml:space="preserve">: Velocidad del jugador.</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Random rnd</w:t>
      </w:r>
      <w:r w:rsidDel="00000000" w:rsidR="00000000" w:rsidRPr="00000000">
        <w:rPr>
          <w:rFonts w:ascii="Arial" w:cs="Arial" w:eastAsia="Arial" w:hAnsi="Arial"/>
          <w:color w:val="0d0d0d"/>
          <w:rtl w:val="0"/>
        </w:rPr>
        <w:t xml:space="preserve">: Generador de números aleatorios.</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PictureBox[] blockArray</w:t>
      </w:r>
      <w:r w:rsidDel="00000000" w:rsidR="00000000" w:rsidRPr="00000000">
        <w:rPr>
          <w:rFonts w:ascii="Arial" w:cs="Arial" w:eastAsia="Arial" w:hAnsi="Arial"/>
          <w:color w:val="0d0d0d"/>
          <w:rtl w:val="0"/>
        </w:rPr>
        <w:t xml:space="preserve">: Arreglo de PictureBox que representan los bloques del juego.</w:t>
      </w:r>
    </w:p>
    <w:p w:rsidR="00000000" w:rsidDel="00000000" w:rsidP="00000000" w:rsidRDefault="00000000" w:rsidRPr="00000000" w14:paraId="0000001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jc w:val="both"/>
        <w:rPr>
          <w:rFonts w:ascii="Arial" w:cs="Arial" w:eastAsia="Arial" w:hAnsi="Arial"/>
          <w:color w:val="0d0d0d"/>
          <w:sz w:val="22"/>
          <w:szCs w:val="22"/>
        </w:rPr>
      </w:pPr>
      <w:bookmarkStart w:colFirst="0" w:colLast="0" w:name="_heading=h.epnoq8go4wnc" w:id="6"/>
      <w:bookmarkEnd w:id="6"/>
      <w:r w:rsidDel="00000000" w:rsidR="00000000" w:rsidRPr="00000000">
        <w:rPr>
          <w:rFonts w:ascii="Arial" w:cs="Arial" w:eastAsia="Arial" w:hAnsi="Arial"/>
          <w:color w:val="0d0d0d"/>
          <w:sz w:val="22"/>
          <w:szCs w:val="22"/>
          <w:rtl w:val="0"/>
        </w:rPr>
        <w:t xml:space="preserve">Métodos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sz w:val="22"/>
          <w:szCs w:val="22"/>
        </w:rPr>
      </w:pPr>
      <w:r w:rsidDel="00000000" w:rsidR="00000000" w:rsidRPr="00000000">
        <w:rPr>
          <w:rFonts w:ascii="Arial" w:cs="Arial" w:eastAsia="Arial" w:hAnsi="Arial"/>
          <w:color w:val="0d0d0d"/>
          <w:rtl w:val="0"/>
        </w:rPr>
        <w:t xml:space="preserve">public Form1()</w:t>
      </w:r>
      <w:r w:rsidDel="00000000" w:rsidR="00000000" w:rsidRPr="00000000">
        <w:rPr>
          <w:rFonts w:ascii="Arial" w:cs="Arial" w:eastAsia="Arial" w:hAnsi="Arial"/>
          <w:color w:val="0d0d0d"/>
          <w:rtl w:val="0"/>
        </w:rPr>
        <w:t xml:space="preserve">: Constructor de la clase Form1.</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private void setupGame()</w:t>
      </w:r>
      <w:r w:rsidDel="00000000" w:rsidR="00000000" w:rsidRPr="00000000">
        <w:rPr>
          <w:rFonts w:ascii="Arial" w:cs="Arial" w:eastAsia="Arial" w:hAnsi="Arial"/>
          <w:color w:val="0d0d0d"/>
          <w:rtl w:val="0"/>
        </w:rPr>
        <w:t xml:space="preserve">: Inicializa el juego.</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private void gameOver(string message)</w:t>
      </w:r>
      <w:r w:rsidDel="00000000" w:rsidR="00000000" w:rsidRPr="00000000">
        <w:rPr>
          <w:rFonts w:ascii="Arial" w:cs="Arial" w:eastAsia="Arial" w:hAnsi="Arial"/>
          <w:color w:val="0d0d0d"/>
          <w:rtl w:val="0"/>
        </w:rPr>
        <w:t xml:space="preserve">: Muestra el mensaje de juego terminado.</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private void PlaceBlocks()</w:t>
      </w:r>
      <w:r w:rsidDel="00000000" w:rsidR="00000000" w:rsidRPr="00000000">
        <w:rPr>
          <w:rFonts w:ascii="Arial" w:cs="Arial" w:eastAsia="Arial" w:hAnsi="Arial"/>
          <w:color w:val="0d0d0d"/>
          <w:rtl w:val="0"/>
        </w:rPr>
        <w:t xml:space="preserve">: Coloca los bloques en el formulario.</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private void removeBlocks()</w:t>
      </w:r>
      <w:r w:rsidDel="00000000" w:rsidR="00000000" w:rsidRPr="00000000">
        <w:rPr>
          <w:rFonts w:ascii="Arial" w:cs="Arial" w:eastAsia="Arial" w:hAnsi="Arial"/>
          <w:color w:val="0d0d0d"/>
          <w:rtl w:val="0"/>
        </w:rPr>
        <w:t xml:space="preserve">: Elimina los bloques del formulario.</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private void mainGameTimerEvent(object sender, EventArgs e)</w:t>
      </w:r>
      <w:r w:rsidDel="00000000" w:rsidR="00000000" w:rsidRPr="00000000">
        <w:rPr>
          <w:rFonts w:ascii="Arial" w:cs="Arial" w:eastAsia="Arial" w:hAnsi="Arial"/>
          <w:color w:val="0d0d0d"/>
          <w:rtl w:val="0"/>
        </w:rPr>
        <w:t xml:space="preserve">: Manejador de eventos del temporizador principal del juego.</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private void keyisdown(object sender, KeyEventArgs e)</w:t>
      </w:r>
      <w:r w:rsidDel="00000000" w:rsidR="00000000" w:rsidRPr="00000000">
        <w:rPr>
          <w:rFonts w:ascii="Arial" w:cs="Arial" w:eastAsia="Arial" w:hAnsi="Arial"/>
          <w:color w:val="0d0d0d"/>
          <w:rtl w:val="0"/>
        </w:rPr>
        <w:t xml:space="preserve">: Manejador de eventos para cuando se presiona una tecla, al presionar la tecla el 'player' se mueve para los lados.</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private void keyisup(object sender, KeyEventArgs e)</w:t>
      </w:r>
      <w:r w:rsidDel="00000000" w:rsidR="00000000" w:rsidRPr="00000000">
        <w:rPr>
          <w:rFonts w:ascii="Arial" w:cs="Arial" w:eastAsia="Arial" w:hAnsi="Arial"/>
          <w:color w:val="0d0d0d"/>
          <w:rtl w:val="0"/>
        </w:rPr>
        <w:t xml:space="preserve">: Manejador de eventos para cuando se suelta una tecla, al soltar la tecla el 'Ball' sube.</w:t>
      </w:r>
    </w:p>
    <w:p w:rsidR="00000000" w:rsidDel="00000000" w:rsidP="00000000" w:rsidRDefault="00000000" w:rsidRPr="00000000" w14:paraId="0000001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jc w:val="both"/>
        <w:rPr>
          <w:rFonts w:ascii="Arial" w:cs="Arial" w:eastAsia="Arial" w:hAnsi="Arial"/>
          <w:color w:val="0d0d0d"/>
          <w:sz w:val="22"/>
          <w:szCs w:val="22"/>
        </w:rPr>
      </w:pPr>
      <w:bookmarkStart w:colFirst="0" w:colLast="0" w:name="_heading=h.vunngw39nggx" w:id="7"/>
      <w:bookmarkEnd w:id="7"/>
      <w:r w:rsidDel="00000000" w:rsidR="00000000" w:rsidRPr="00000000">
        <w:rPr>
          <w:rFonts w:ascii="Arial" w:cs="Arial" w:eastAsia="Arial" w:hAnsi="Arial"/>
          <w:color w:val="0d0d0d"/>
          <w:sz w:val="22"/>
          <w:szCs w:val="22"/>
          <w:rtl w:val="0"/>
        </w:rPr>
        <w:t xml:space="preserve">Clase: Home</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Arial" w:cs="Arial" w:eastAsia="Arial" w:hAnsi="Arial"/>
          <w:color w:val="0d0d0d"/>
        </w:rPr>
      </w:pPr>
      <w:r w:rsidDel="00000000" w:rsidR="00000000" w:rsidRPr="00000000">
        <w:rPr>
          <w:rFonts w:ascii="Arial" w:cs="Arial" w:eastAsia="Arial" w:hAnsi="Arial"/>
          <w:color w:val="0d0d0d"/>
          <w:rtl w:val="0"/>
        </w:rPr>
        <w:t xml:space="preserve">Descripción: La clase </w:t>
      </w:r>
      <w:r w:rsidDel="00000000" w:rsidR="00000000" w:rsidRPr="00000000">
        <w:rPr>
          <w:rFonts w:ascii="Arial" w:cs="Arial" w:eastAsia="Arial" w:hAnsi="Arial"/>
          <w:color w:val="0d0d0d"/>
          <w:rtl w:val="0"/>
        </w:rPr>
        <w:t xml:space="preserve">Home</w:t>
      </w:r>
      <w:r w:rsidDel="00000000" w:rsidR="00000000" w:rsidRPr="00000000">
        <w:rPr>
          <w:rFonts w:ascii="Arial" w:cs="Arial" w:eastAsia="Arial" w:hAnsi="Arial"/>
          <w:color w:val="0d0d0d"/>
          <w:rtl w:val="0"/>
        </w:rPr>
        <w:t xml:space="preserve"> representa el formulario de inicio de la aplicación. En este formulario, el usuario puede ingresar su nombre antes de comenzar el juego.</w:t>
      </w:r>
    </w:p>
    <w:p w:rsidR="00000000" w:rsidDel="00000000" w:rsidP="00000000" w:rsidRDefault="00000000" w:rsidRPr="00000000" w14:paraId="000000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84.00000000000006" w:lineRule="auto"/>
        <w:jc w:val="both"/>
        <w:rPr>
          <w:rFonts w:ascii="Arial" w:cs="Arial" w:eastAsia="Arial" w:hAnsi="Arial"/>
          <w:color w:val="0d0d0d"/>
          <w:sz w:val="22"/>
          <w:szCs w:val="22"/>
        </w:rPr>
      </w:pPr>
      <w:bookmarkStart w:colFirst="0" w:colLast="0" w:name="_heading=h.kygwhw6pmgjw" w:id="8"/>
      <w:bookmarkEnd w:id="8"/>
      <w:r w:rsidDel="00000000" w:rsidR="00000000" w:rsidRPr="00000000">
        <w:rPr>
          <w:rFonts w:ascii="Arial" w:cs="Arial" w:eastAsia="Arial" w:hAnsi="Arial"/>
          <w:color w:val="0d0d0d"/>
          <w:sz w:val="22"/>
          <w:szCs w:val="22"/>
          <w:rtl w:val="0"/>
        </w:rPr>
        <w:t xml:space="preserve">Métodos</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both"/>
        <w:rPr>
          <w:sz w:val="22"/>
          <w:szCs w:val="22"/>
        </w:rPr>
      </w:pPr>
      <w:r w:rsidDel="00000000" w:rsidR="00000000" w:rsidRPr="00000000">
        <w:rPr>
          <w:rFonts w:ascii="Arial" w:cs="Arial" w:eastAsia="Arial" w:hAnsi="Arial"/>
          <w:color w:val="0d0d0d"/>
          <w:rtl w:val="0"/>
        </w:rPr>
        <w:t xml:space="preserve">public Home()</w:t>
      </w:r>
      <w:r w:rsidDel="00000000" w:rsidR="00000000" w:rsidRPr="00000000">
        <w:rPr>
          <w:rFonts w:ascii="Arial" w:cs="Arial" w:eastAsia="Arial" w:hAnsi="Arial"/>
          <w:color w:val="0d0d0d"/>
          <w:rtl w:val="0"/>
        </w:rPr>
        <w:t xml:space="preserve">: Constructor de la clase Home.</w:t>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jc w:val="both"/>
        <w:rPr>
          <w:sz w:val="22"/>
          <w:szCs w:val="22"/>
        </w:rPr>
      </w:pPr>
      <w:r w:rsidDel="00000000" w:rsidR="00000000" w:rsidRPr="00000000">
        <w:rPr>
          <w:rFonts w:ascii="Arial" w:cs="Arial" w:eastAsia="Arial" w:hAnsi="Arial"/>
          <w:color w:val="0d0d0d"/>
          <w:rtl w:val="0"/>
        </w:rPr>
        <w:t xml:space="preserve">private void btnStart_Click(object sender, EventArgs e)</w:t>
      </w:r>
      <w:r w:rsidDel="00000000" w:rsidR="00000000" w:rsidRPr="00000000">
        <w:rPr>
          <w:rFonts w:ascii="Arial" w:cs="Arial" w:eastAsia="Arial" w:hAnsi="Arial"/>
          <w:color w:val="0d0d0d"/>
          <w:rtl w:val="0"/>
        </w:rPr>
        <w:t xml:space="preserve">: Manejador de eventos para el clic en el botón "Start". Cuando se hace clic en este botón, se inicia el juego y se abre el formulario Form1 que es donde se encuentra el juego..</w:t>
      </w:r>
      <w:r w:rsidDel="00000000" w:rsidR="00000000" w:rsidRPr="00000000">
        <w:rPr>
          <w:rtl w:val="0"/>
        </w:rPr>
      </w:r>
    </w:p>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5. Imágenes</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 Pantalla de inicio:</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Pr>
        <w:drawing>
          <wp:inline distB="114300" distT="114300" distL="114300" distR="114300">
            <wp:extent cx="5612130" cy="34544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3454400"/>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 Ejemplo con un nombre agregado:</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Pr>
        <w:drawing>
          <wp:inline distB="114300" distT="114300" distL="114300" distR="114300">
            <wp:extent cx="5612130" cy="33782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 El juego en ejecución: </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Pr>
        <w:drawing>
          <wp:inline distB="114300" distT="114300" distL="114300" distR="114300">
            <wp:extent cx="5612130" cy="37592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213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 Al jugador al perder:</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Pr>
        <w:drawing>
          <wp:inline distB="114300" distT="114300" distL="114300" distR="114300">
            <wp:extent cx="5612130" cy="37211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2130" cy="3721100"/>
                    </a:xfrm>
                    <a:prstGeom prst="rect"/>
                    <a:ln/>
                  </pic:spPr>
                </pic:pic>
              </a:graphicData>
            </a:graphic>
          </wp:inline>
        </w:drawing>
      </w:r>
      <w:r w:rsidDel="00000000" w:rsidR="00000000" w:rsidRPr="00000000">
        <w:rPr>
          <w:rFonts w:ascii="Arial" w:cs="Arial" w:eastAsia="Arial" w:hAnsi="Arial"/>
          <w:rtl w:val="0"/>
        </w:rPr>
        <w:t xml:space="preserve">- Al jugador al ganar:</w:t>
      </w:r>
    </w:p>
    <w:p w:rsidR="00000000" w:rsidDel="00000000" w:rsidP="00000000" w:rsidRDefault="00000000" w:rsidRPr="00000000" w14:paraId="0000002C">
      <w:pPr>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612130" cy="37973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3797300"/>
                    </a:xfrm>
                    <a:prstGeom prst="rect"/>
                    <a:ln/>
                  </pic:spPr>
                </pic:pic>
              </a:graphicData>
            </a:graphic>
          </wp:inline>
        </w:drawing>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B73AC"/>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B73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8BI5wgCE9S/SPBgwAQMNsXpjw==">CgMxLjAyDmguM3U3dDF2MXVuZTc4Mg1oLjRtY3VtZGxtMG5iMg5oLmd5M2g4OWFwaWlkNDIOaC4ycGNqaWR5aHV4OGEyDmguYzJmcGxveXc5cDNnMg5oLjRuMXhtNXBwN3djOTIOaC5lcG5vcThnbzR3bmMyDmgudnVubmd3MzluZ2d4Mg5oLmt5Z3dodzZwbWdqdzgAciExSWZqUUljWGZQWFd0dXNDbjlEZktWUW5Vd0dtb3BwZEM=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2024-05-17T23:47:00Z</dcterms:created>
  <dc:creator>Shari Galvis</dc:creator>
</cp:coreProperties>
</file>