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80"/>
        <w:ind w:hanging="0" w:start="0"/>
        <w:rPr>
          <w:sz w:val="33"/>
          <w:szCs w:val="33"/>
        </w:rPr>
      </w:pPr>
      <w:r>
        <w:rPr>
          <w:sz w:val="33"/>
          <w:szCs w:val="33"/>
        </w:rPr>
        <w:t>1C+PHP+MySQL</w:t>
      </w:r>
    </w:p>
    <w:p>
      <w:pPr>
        <w:pStyle w:val="Normal"/>
        <w:jc w:val="end"/>
        <w:rPr/>
      </w:pPr>
      <w:r>
        <w:rPr>
          <w:rFonts w:cs="Verdana" w:ascii="Verdana" w:hAnsi="Verdana"/>
          <w:sz w:val="22"/>
          <w:szCs w:val="22"/>
        </w:rPr>
        <w:t xml:space="preserve">Автор: </w:t>
      </w:r>
      <w:hyperlink r:id="rId2">
        <w:r>
          <w:rPr>
            <w:rStyle w:val="Hyperlink"/>
            <w:rFonts w:cs="Verdana" w:ascii="Verdana" w:hAnsi="Verdana"/>
            <w:sz w:val="22"/>
            <w:szCs w:val="22"/>
          </w:rPr>
          <w:t>Хамитов Руслан</w:t>
        </w:r>
      </w:hyperlink>
      <w:r>
        <w:rPr>
          <w:rFonts w:cs="Verdana" w:ascii="Verdana" w:hAnsi="Verdana"/>
          <w:sz w:val="22"/>
          <w:szCs w:val="22"/>
        </w:rPr>
        <w:br/>
        <w:t xml:space="preserve">22 июня 2009 года </w:t>
      </w:r>
    </w:p>
    <w:p>
      <w:pPr>
        <w:pStyle w:val="Style13"/>
        <w:rPr>
          <w:rFonts w:ascii="Verdana" w:hAnsi="Verdana" w:cs="Verdana"/>
          <w:sz w:val="26"/>
          <w:szCs w:val="26"/>
        </w:rPr>
      </w:pPr>
      <w:r>
        <w:rPr>
          <w:rFonts w:cs="Verdana" w:ascii="Verdana" w:hAnsi="Verdana"/>
          <w:sz w:val="26"/>
          <w:szCs w:val="26"/>
        </w:rPr>
        <w:t xml:space="preserve">В современном мире люди используют Интернет не только для поиска информации, но и для приобретения каких либо товаров и услуг. Поэтому организации, например имеющие статус среднего бизнеса, стараются разместить свои прайс-листы в интернете или даже создать Интернет-магазин. Создать его не так-то просто. Если вы имеете «реальный» бизнес и используете определенную систему учета товаров (или услуг), нужно учитывать несколько немаловажных факторов: </w:t>
      </w:r>
    </w:p>
    <w:p>
      <w:pPr>
        <w:pStyle w:val="Normal"/>
        <w:numPr>
          <w:ilvl w:val="0"/>
          <w:numId w:val="6"/>
        </w:numPr>
        <w:spacing w:before="0" w:after="0"/>
        <w:rPr>
          <w:rFonts w:ascii="Verdana" w:hAnsi="Verdana" w:cs="Verdana"/>
          <w:color w:val="404040"/>
          <w:sz w:val="26"/>
          <w:szCs w:val="26"/>
        </w:rPr>
      </w:pPr>
      <w:r>
        <w:rPr>
          <w:rFonts w:cs="Verdana" w:ascii="Verdana" w:hAnsi="Verdana"/>
          <w:color w:val="404040"/>
          <w:sz w:val="26"/>
          <w:szCs w:val="26"/>
        </w:rPr>
        <w:t xml:space="preserve">Каждый уважающий себя Интернет-магазин должен показывать остаток товара на складе, а также не показывать тот товар, которого уже нет в наличии. (а может быть что товар есть на разных региональных складах) </w:t>
      </w:r>
    </w:p>
    <w:p>
      <w:pPr>
        <w:pStyle w:val="Normal"/>
        <w:numPr>
          <w:ilvl w:val="0"/>
          <w:numId w:val="6"/>
        </w:numPr>
        <w:spacing w:before="0" w:after="280"/>
        <w:rPr>
          <w:rFonts w:ascii="Verdana" w:hAnsi="Verdana" w:cs="Verdana"/>
          <w:color w:val="404040"/>
          <w:sz w:val="26"/>
          <w:szCs w:val="26"/>
        </w:rPr>
      </w:pPr>
      <w:r>
        <w:rPr>
          <w:rFonts w:cs="Verdana" w:ascii="Verdana" w:hAnsi="Verdana"/>
          <w:color w:val="404040"/>
          <w:sz w:val="26"/>
          <w:szCs w:val="26"/>
        </w:rPr>
        <w:t xml:space="preserve">Цены не должны расходиться с ценами в реальном магазине. Не учитывая доставку, хотя и это уже давно стало бесплатным практически везде. </w:t>
      </w:r>
    </w:p>
    <w:p>
      <w:pPr>
        <w:pStyle w:val="Style13"/>
        <w:rPr>
          <w:rFonts w:ascii="Verdana" w:hAnsi="Verdana" w:cs="Verdana"/>
          <w:sz w:val="26"/>
          <w:szCs w:val="26"/>
        </w:rPr>
      </w:pPr>
      <w:r>
        <w:rPr>
          <w:rFonts w:cs="Verdana" w:ascii="Verdana" w:hAnsi="Verdana"/>
          <w:sz w:val="26"/>
          <w:szCs w:val="26"/>
        </w:rPr>
        <w:t xml:space="preserve">Я привел только 2 факта, в действительности их может быть гораздо больше, всё зависит от того, какую цель вы ставите перед своим Интернет-проектом. </w:t>
      </w:r>
    </w:p>
    <w:p>
      <w:pPr>
        <w:pStyle w:val="Style13"/>
        <w:rPr>
          <w:rFonts w:ascii="Verdana" w:hAnsi="Verdana" w:cs="Verdana"/>
          <w:sz w:val="26"/>
          <w:szCs w:val="26"/>
        </w:rPr>
      </w:pPr>
      <w:r>
        <w:rPr>
          <w:rFonts w:cs="Verdana" w:ascii="Verdana" w:hAnsi="Verdana"/>
          <w:sz w:val="26"/>
          <w:szCs w:val="26"/>
        </w:rPr>
        <w:t xml:space="preserve">Многие организации для ведения учета товаров или оказанных услуг используют ПО «1С» и как показывает практика, большая часть организаций работает с версией 7.7, и не торопятся перейти на 8.х. так как это влечет за собой накладные расходы. </w:t>
      </w:r>
    </w:p>
    <w:p>
      <w:pPr>
        <w:pStyle w:val="Style13"/>
        <w:rPr>
          <w:rFonts w:ascii="Verdana" w:hAnsi="Verdana" w:cs="Verdana"/>
          <w:sz w:val="26"/>
          <w:szCs w:val="26"/>
        </w:rPr>
      </w:pPr>
      <w:r>
        <w:rPr>
          <w:rFonts w:cs="Verdana" w:ascii="Verdana" w:hAnsi="Verdana"/>
          <w:sz w:val="26"/>
          <w:szCs w:val="26"/>
        </w:rPr>
        <w:t xml:space="preserve">Для Реализации работы с WEB в 1С7.7 есть прекрасное решение - WEB-расширение, но оно работает только с Microsoft Internet Information Server (IIS). IIS используют не все хостинг – провайдеры, да и те кто использует вряд ли разрешат подключить свой сервер к чужой БД. </w:t>
      </w:r>
    </w:p>
    <w:p>
      <w:pPr>
        <w:pStyle w:val="Style13"/>
        <w:rPr>
          <w:rFonts w:ascii="Verdana" w:hAnsi="Verdana" w:cs="Verdana"/>
          <w:sz w:val="26"/>
          <w:szCs w:val="26"/>
        </w:rPr>
      </w:pPr>
      <w:r>
        <w:rPr>
          <w:rFonts w:cs="Verdana" w:ascii="Verdana" w:hAnsi="Verdana"/>
          <w:sz w:val="26"/>
          <w:szCs w:val="26"/>
        </w:rPr>
        <w:t xml:space="preserve">А держать «у себя» IIS сервер достаточно накладно для организаций среднего бизнеса (оборудование + интернет канал + лицензии ОС и ПО = увеличение стоимости товара). </w:t>
      </w:r>
    </w:p>
    <w:p>
      <w:pPr>
        <w:pStyle w:val="Style13"/>
        <w:rPr>
          <w:rFonts w:ascii="Verdana" w:hAnsi="Verdana" w:cs="Verdana"/>
          <w:sz w:val="26"/>
          <w:szCs w:val="26"/>
        </w:rPr>
      </w:pPr>
      <w:r>
        <w:rPr>
          <w:rFonts w:cs="Verdana" w:ascii="Verdana" w:hAnsi="Verdana"/>
          <w:sz w:val="26"/>
          <w:szCs w:val="26"/>
        </w:rPr>
        <w:t xml:space="preserve">Другое дело «свободное» ПО и ОС: Linux, Apache, PHP, MySQL. Эти четыре продукта использует большинство хостинг – провадеров, поэтому их использование как платформы для создания Интернет-проектов наиболее оптимально. </w:t>
      </w:r>
    </w:p>
    <w:p>
      <w:pPr>
        <w:pStyle w:val="Style13"/>
        <w:rPr>
          <w:rFonts w:ascii="Verdana" w:hAnsi="Verdana" w:cs="Verdana"/>
          <w:sz w:val="26"/>
          <w:szCs w:val="26"/>
        </w:rPr>
      </w:pPr>
      <w:r>
        <w:rPr>
          <w:rFonts w:cs="Verdana" w:ascii="Verdana" w:hAnsi="Verdana"/>
          <w:sz w:val="26"/>
          <w:szCs w:val="26"/>
        </w:rPr>
        <w:t xml:space="preserve">Как связать 1С 7.7 с MySQL? Можно использовать внешнюю компоненту MySQL,dll, но её использование не всегда возможно, особенно если ваш Веб-сервер находиться удаленно или вы покупаете хостинг у сторонней организации, так как не безопасно открывать доступ к БД из Интернета. </w:t>
      </w:r>
    </w:p>
    <w:p>
      <w:pPr>
        <w:pStyle w:val="Style13"/>
        <w:rPr>
          <w:rFonts w:ascii="Verdana" w:hAnsi="Verdana" w:cs="Verdana"/>
          <w:sz w:val="26"/>
          <w:szCs w:val="26"/>
        </w:rPr>
      </w:pPr>
      <w:r>
        <w:rPr>
          <w:rFonts w:cs="Verdana" w:ascii="Verdana" w:hAnsi="Verdana"/>
          <w:sz w:val="26"/>
          <w:szCs w:val="26"/>
        </w:rPr>
        <w:t xml:space="preserve">Для решения этой задачи я использовал технологию передачи данных через URL. </w:t>
      </w:r>
    </w:p>
    <w:p>
      <w:pPr>
        <w:pStyle w:val="Style13"/>
        <w:rPr>
          <w:rFonts w:ascii="Verdana" w:hAnsi="Verdana" w:cs="Verdana"/>
          <w:sz w:val="26"/>
          <w:szCs w:val="26"/>
        </w:rPr>
      </w:pPr>
      <w:r>
        <w:rPr>
          <w:rFonts w:cs="Verdana" w:ascii="Verdana" w:hAnsi="Verdana"/>
          <w:sz w:val="26"/>
          <w:szCs w:val="26"/>
        </w:rPr>
        <w:t xml:space="preserve">Возможно, звучит это немного дико, и многие подумают, что это неправильное решение. Однако эта система работает и работает достаточно хорошо и корректно. </w:t>
      </w:r>
    </w:p>
    <w:p>
      <w:pPr>
        <w:pStyle w:val="Style13"/>
        <w:rPr>
          <w:rFonts w:ascii="Verdana" w:hAnsi="Verdana" w:cs="Verdana"/>
          <w:sz w:val="26"/>
          <w:szCs w:val="26"/>
        </w:rPr>
      </w:pPr>
      <w:r>
        <w:rPr>
          <w:rFonts w:cs="Verdana" w:ascii="Verdana" w:hAnsi="Verdana"/>
          <w:sz w:val="26"/>
          <w:szCs w:val="26"/>
        </w:rPr>
        <w:t xml:space="preserve">И сейчас я бы хотел поделиться с коллегами приобретенным опытом реализации это технологии. </w:t>
      </w:r>
    </w:p>
    <w:p>
      <w:pPr>
        <w:pStyle w:val="Heading2"/>
        <w:ind w:hanging="0" w:start="0"/>
        <w:rPr>
          <w:sz w:val="26"/>
          <w:szCs w:val="26"/>
        </w:rPr>
      </w:pPr>
      <w:r>
        <w:rPr>
          <w:sz w:val="26"/>
          <w:szCs w:val="26"/>
        </w:rPr>
        <w:t>Кратко о принципе:</w:t>
      </w:r>
    </w:p>
    <w:p>
      <w:pPr>
        <w:pStyle w:val="Style13"/>
        <w:rPr>
          <w:rFonts w:ascii="Verdana" w:hAnsi="Verdana" w:cs="Verdana"/>
          <w:sz w:val="26"/>
          <w:szCs w:val="26"/>
        </w:rPr>
      </w:pPr>
      <w:r>
        <w:rPr>
          <w:rFonts w:cs="Verdana" w:ascii="Verdana" w:hAnsi="Verdana"/>
          <w:sz w:val="26"/>
          <w:szCs w:val="26"/>
        </w:rPr>
        <w:t xml:space="preserve">Выглядит это так: из 1С вызывается url и через него же передаются данные PHP-скрипу, который в свою очередь делает с ними все, что необходимо. </w:t>
      </w:r>
    </w:p>
    <w:p>
      <w:pPr>
        <w:pStyle w:val="Style13"/>
        <w:rPr>
          <w:rFonts w:ascii="Verdana" w:hAnsi="Verdana" w:cs="Verdana"/>
          <w:sz w:val="26"/>
          <w:szCs w:val="26"/>
        </w:rPr>
      </w:pPr>
      <w:r>
        <w:rPr>
          <w:rFonts w:cs="Verdana" w:ascii="Verdana" w:hAnsi="Verdana"/>
          <w:sz w:val="26"/>
          <w:szCs w:val="26"/>
        </w:rPr>
        <w:t xml:space="preserve">Например, нам нужно передать остаток товара на складе: из 1С должен будет сформироваться url: http://www.server.com/script.php?good=201&amp;count=302&amp;date=2009-06-09, где: </w:t>
      </w:r>
    </w:p>
    <w:p>
      <w:pPr>
        <w:pStyle w:val="Normal"/>
        <w:numPr>
          <w:ilvl w:val="0"/>
          <w:numId w:val="2"/>
        </w:numPr>
        <w:spacing w:before="0" w:after="0"/>
        <w:rPr>
          <w:rFonts w:ascii="Verdana" w:hAnsi="Verdana" w:cs="Verdana"/>
          <w:color w:val="404040"/>
          <w:sz w:val="26"/>
          <w:szCs w:val="26"/>
        </w:rPr>
      </w:pPr>
      <w:r>
        <w:rPr>
          <w:rFonts w:cs="Verdana" w:ascii="Verdana" w:hAnsi="Verdana"/>
          <w:color w:val="404040"/>
          <w:sz w:val="26"/>
          <w:szCs w:val="26"/>
        </w:rPr>
        <w:t xml:space="preserve">http://www.server.com – адрес сервера </w:t>
      </w:r>
    </w:p>
    <w:p>
      <w:pPr>
        <w:pStyle w:val="Normal"/>
        <w:numPr>
          <w:ilvl w:val="0"/>
          <w:numId w:val="2"/>
        </w:numPr>
        <w:spacing w:before="0" w:after="0"/>
        <w:rPr>
          <w:rFonts w:ascii="Verdana" w:hAnsi="Verdana" w:cs="Verdana"/>
          <w:color w:val="404040"/>
          <w:sz w:val="26"/>
          <w:szCs w:val="26"/>
        </w:rPr>
      </w:pPr>
      <w:r>
        <w:rPr>
          <w:rFonts w:cs="Verdana" w:ascii="Verdana" w:hAnsi="Verdana"/>
          <w:color w:val="404040"/>
          <w:sz w:val="26"/>
          <w:szCs w:val="26"/>
        </w:rPr>
        <w:t xml:space="preserve">script.php – исполняющий скрипт </w:t>
      </w:r>
    </w:p>
    <w:p>
      <w:pPr>
        <w:pStyle w:val="Normal"/>
        <w:numPr>
          <w:ilvl w:val="0"/>
          <w:numId w:val="2"/>
        </w:numPr>
        <w:spacing w:before="0" w:after="0"/>
        <w:rPr>
          <w:rFonts w:ascii="Verdana" w:hAnsi="Verdana" w:cs="Verdana"/>
          <w:color w:val="404040"/>
          <w:sz w:val="26"/>
          <w:szCs w:val="26"/>
        </w:rPr>
      </w:pPr>
      <w:r>
        <w:rPr>
          <w:rFonts w:cs="Verdana" w:ascii="Verdana" w:hAnsi="Verdana"/>
          <w:color w:val="404040"/>
          <w:sz w:val="26"/>
          <w:szCs w:val="26"/>
        </w:rPr>
        <w:t xml:space="preserve">good=201 – переменная и код товара </w:t>
      </w:r>
    </w:p>
    <w:p>
      <w:pPr>
        <w:pStyle w:val="Normal"/>
        <w:numPr>
          <w:ilvl w:val="0"/>
          <w:numId w:val="2"/>
        </w:numPr>
        <w:spacing w:before="0" w:after="0"/>
        <w:rPr>
          <w:rFonts w:ascii="Verdana" w:hAnsi="Verdana" w:cs="Verdana"/>
          <w:color w:val="404040"/>
          <w:sz w:val="26"/>
          <w:szCs w:val="26"/>
        </w:rPr>
      </w:pPr>
      <w:r>
        <w:rPr>
          <w:rFonts w:cs="Verdana" w:ascii="Verdana" w:hAnsi="Verdana"/>
          <w:color w:val="404040"/>
          <w:sz w:val="26"/>
          <w:szCs w:val="26"/>
        </w:rPr>
        <w:t xml:space="preserve">count=302 – переменная и количество остатка </w:t>
      </w:r>
    </w:p>
    <w:p>
      <w:pPr>
        <w:pStyle w:val="Normal"/>
        <w:numPr>
          <w:ilvl w:val="0"/>
          <w:numId w:val="2"/>
        </w:numPr>
        <w:spacing w:before="0" w:after="280"/>
        <w:rPr>
          <w:rFonts w:ascii="Verdana" w:hAnsi="Verdana" w:cs="Verdana"/>
          <w:color w:val="404040"/>
          <w:sz w:val="26"/>
          <w:szCs w:val="26"/>
        </w:rPr>
      </w:pPr>
      <w:r>
        <w:rPr>
          <w:rFonts w:cs="Verdana" w:ascii="Verdana" w:hAnsi="Verdana"/>
          <w:color w:val="404040"/>
          <w:sz w:val="26"/>
          <w:szCs w:val="26"/>
        </w:rPr>
        <w:t xml:space="preserve">date=2009-06-09 – дата на которую передается остаток </w:t>
      </w:r>
    </w:p>
    <w:p>
      <w:pPr>
        <w:pStyle w:val="Style13"/>
        <w:rPr>
          <w:rFonts w:ascii="Verdana" w:hAnsi="Verdana" w:cs="Verdana"/>
          <w:sz w:val="26"/>
          <w:szCs w:val="26"/>
        </w:rPr>
      </w:pPr>
      <w:r>
        <w:rPr>
          <w:rFonts w:cs="Verdana" w:ascii="Verdana" w:hAnsi="Verdana"/>
          <w:sz w:val="26"/>
          <w:szCs w:val="26"/>
        </w:rPr>
        <w:t xml:space="preserve">причем для работы данной схемы достаточно лишь иметь доступ в Интернет с того компьютера на котором выполняется операция по передачи данных. (сервер БД нет необходимости подключать к Интернету) </w:t>
      </w:r>
    </w:p>
    <w:p>
      <w:pPr>
        <w:pStyle w:val="Heading2"/>
        <w:ind w:hanging="0" w:start="0"/>
        <w:rPr>
          <w:sz w:val="26"/>
          <w:szCs w:val="26"/>
        </w:rPr>
      </w:pPr>
      <w:r>
        <w:rPr>
          <w:sz w:val="26"/>
          <w:szCs w:val="26"/>
        </w:rPr>
        <w:t>Встреча с возможными ошибками:</w:t>
      </w:r>
    </w:p>
    <w:p>
      <w:pPr>
        <w:pStyle w:val="Style13"/>
        <w:rPr>
          <w:rFonts w:ascii="Verdana" w:hAnsi="Verdana" w:cs="Verdana"/>
          <w:sz w:val="26"/>
          <w:szCs w:val="26"/>
        </w:rPr>
      </w:pPr>
      <w:r>
        <w:rPr>
          <w:rFonts w:cs="Verdana" w:ascii="Verdana" w:hAnsi="Verdana"/>
          <w:sz w:val="26"/>
          <w:szCs w:val="26"/>
        </w:rPr>
        <w:t xml:space="preserve">Для начала хотелось бы рассказать о тех проблемах, с которыми я столкнулся и о том, как можно их наиболее эффективно решить: </w:t>
      </w:r>
    </w:p>
    <w:p>
      <w:pPr>
        <w:pStyle w:val="Style13"/>
        <w:rPr>
          <w:rFonts w:ascii="Verdana" w:hAnsi="Verdana" w:cs="Verdana"/>
          <w:sz w:val="26"/>
          <w:szCs w:val="26"/>
        </w:rPr>
      </w:pPr>
      <w:r>
        <w:rPr>
          <w:rFonts w:cs="Verdana" w:ascii="Verdana" w:hAnsi="Verdana"/>
          <w:sz w:val="26"/>
          <w:szCs w:val="26"/>
        </w:rPr>
        <w:t xml:space="preserve">1. Проблема передачи дробных чисел, а именно трудности, возникающие при использовании символа «точка» (.) </w:t>
      </w:r>
    </w:p>
    <w:p>
      <w:pPr>
        <w:pStyle w:val="Style13"/>
        <w:rPr>
          <w:rFonts w:ascii="Verdana" w:hAnsi="Verdana" w:cs="Verdana"/>
          <w:sz w:val="26"/>
          <w:szCs w:val="26"/>
        </w:rPr>
      </w:pPr>
      <w:r>
        <w:rPr>
          <w:rFonts w:cs="Verdana" w:ascii="Verdana" w:hAnsi="Verdana"/>
          <w:sz w:val="26"/>
          <w:szCs w:val="26"/>
        </w:rPr>
        <w:t xml:space="preserve">Если необходимо передать любое дробное число, то в 1С оно будет храниться виде 1.1. При передаче числа через url точка, отделяющая целую часть от дробной, вызывает ошибку, так как символ «точка» служит для разделения доменов. Следовательно, необходимо преобразовать эту самую «точку» в другой символ наиболее подходящий для этого. И этот символ - «запятая» (,). Для того чтобы осуществить это преобразование, я написал функцию, листинг которой приведен ниже: </w:t>
      </w:r>
    </w:p>
    <w:p>
      <w:pPr>
        <w:pStyle w:val="HTML"/>
        <w:rPr>
          <w:sz w:val="24"/>
          <w:szCs w:val="24"/>
        </w:rPr>
      </w:pPr>
      <w:r>
        <w:rPr>
          <w:sz w:val="24"/>
          <w:szCs w:val="24"/>
        </w:rPr>
        <w:t xml:space="preserve">Функция ЧислоURL(Стр) </w:t>
      </w:r>
    </w:p>
    <w:p>
      <w:pPr>
        <w:pStyle w:val="HTML"/>
        <w:rPr>
          <w:sz w:val="24"/>
          <w:szCs w:val="24"/>
        </w:rPr>
      </w:pPr>
      <w:r>
        <w:rPr>
          <w:sz w:val="24"/>
          <w:szCs w:val="24"/>
        </w:rPr>
        <w:tab/>
        <w:t>Возврат СтрЗаменить(Строка(Стр),".",",");</w:t>
      </w:r>
    </w:p>
    <w:p>
      <w:pPr>
        <w:pStyle w:val="HTML"/>
        <w:rPr>
          <w:sz w:val="24"/>
          <w:szCs w:val="24"/>
        </w:rPr>
      </w:pPr>
      <w:r>
        <w:rPr>
          <w:sz w:val="24"/>
          <w:szCs w:val="24"/>
        </w:rPr>
        <w:t>КонецФункции</w:t>
      </w:r>
    </w:p>
    <w:p>
      <w:pPr>
        <w:pStyle w:val="Style13"/>
        <w:rPr>
          <w:rFonts w:ascii="Verdana" w:hAnsi="Verdana" w:cs="Verdana"/>
          <w:sz w:val="26"/>
          <w:szCs w:val="26"/>
        </w:rPr>
      </w:pPr>
      <w:r>
        <w:rPr>
          <w:rFonts w:cs="Verdana" w:ascii="Verdana" w:hAnsi="Verdana"/>
          <w:sz w:val="26"/>
          <w:szCs w:val="26"/>
        </w:rPr>
        <w:t xml:space="preserve">Эта функция возвращает строку в которой все символы «.» заменены на «,» в строковой переменной Стр. Применимо это не только к числам, но и к текстовым данным. </w:t>
      </w:r>
    </w:p>
    <w:p>
      <w:pPr>
        <w:pStyle w:val="Style13"/>
        <w:rPr/>
      </w:pPr>
      <w:r>
        <w:rPr>
          <w:rFonts w:cs="Verdana" w:ascii="Verdana" w:hAnsi="Verdana"/>
          <w:sz w:val="26"/>
          <w:szCs w:val="26"/>
        </w:rPr>
        <w:t xml:space="preserve">Теперь при передаче число 1.1 будет иметь формат 1,1. Далее при получении мы должны привести это число обратно в «привычный» вид, это можно сделать на стороне PHP-скрипта функцией strtr() . краткое её описание я привел ниже, полное можно найти </w:t>
      </w:r>
      <w:hyperlink r:id="rId3">
        <w:r>
          <w:rPr>
            <w:rStyle w:val="Hyperlink"/>
            <w:rFonts w:cs="Verdana" w:ascii="Verdana" w:hAnsi="Verdana"/>
            <w:sz w:val="26"/>
            <w:szCs w:val="26"/>
          </w:rPr>
          <w:t>здесь</w:t>
        </w:r>
      </w:hyperlink>
      <w:r>
        <w:rPr>
          <w:rFonts w:cs="Verdana" w:ascii="Verdana" w:hAnsi="Verdana"/>
          <w:sz w:val="26"/>
          <w:szCs w:val="26"/>
        </w:rPr>
        <w:t xml:space="preserve"> </w:t>
      </w:r>
    </w:p>
    <w:p>
      <w:pPr>
        <w:pStyle w:val="Style13"/>
        <w:rPr/>
      </w:pPr>
      <w:r>
        <w:rPr>
          <w:rFonts w:cs="Verdana" w:ascii="Verdana" w:hAnsi="Verdana"/>
          <w:sz w:val="26"/>
          <w:szCs w:val="26"/>
        </w:rPr>
        <w:t>Описание</w:t>
      </w:r>
      <w:r>
        <w:rPr>
          <w:rFonts w:cs="Verdana" w:ascii="Verdana" w:hAnsi="Verdana"/>
          <w:sz w:val="26"/>
          <w:szCs w:val="26"/>
          <w:lang w:val="en-US"/>
        </w:rPr>
        <w:t xml:space="preserve"> </w:t>
      </w:r>
      <w:r>
        <w:rPr>
          <w:rFonts w:cs="Verdana" w:ascii="Verdana" w:hAnsi="Verdana"/>
          <w:sz w:val="26"/>
          <w:szCs w:val="26"/>
        </w:rPr>
        <w:t>функции</w:t>
      </w:r>
      <w:r>
        <w:rPr>
          <w:rFonts w:cs="Verdana" w:ascii="Verdana" w:hAnsi="Verdana"/>
          <w:sz w:val="26"/>
          <w:szCs w:val="26"/>
          <w:lang w:val="en-US"/>
        </w:rPr>
        <w:t xml:space="preserve"> string strtr ( string $str , string $from , string $to ): </w:t>
      </w:r>
    </w:p>
    <w:p>
      <w:pPr>
        <w:pStyle w:val="Style13"/>
        <w:rPr/>
      </w:pPr>
      <w:r>
        <w:rPr>
          <w:rFonts w:cs="Verdana" w:ascii="Verdana" w:hAnsi="Verdana"/>
          <w:sz w:val="26"/>
          <w:szCs w:val="26"/>
        </w:rPr>
        <w:t>Эта функция возвращает строку str , в которой каждое вхождение любого символа из перечисленных в from заменено на соответствующий символ из строки to . (</w:t>
      </w:r>
      <w:hyperlink r:id="rId4" w:tgtFrame="_blank">
        <w:r>
          <w:rPr>
            <w:rStyle w:val="Hyperlink"/>
            <w:rFonts w:cs="Verdana" w:ascii="Verdana" w:hAnsi="Verdana"/>
            <w:sz w:val="26"/>
            <w:szCs w:val="26"/>
          </w:rPr>
          <w:t>http://r.codenet.ru/?http://www.php.net/</w:t>
        </w:r>
      </w:hyperlink>
      <w:r>
        <w:rPr>
          <w:rFonts w:cs="Verdana" w:ascii="Verdana" w:hAnsi="Verdana"/>
          <w:sz w:val="26"/>
          <w:szCs w:val="26"/>
        </w:rPr>
        <w:t xml:space="preserve">) </w:t>
      </w:r>
    </w:p>
    <w:p>
      <w:pPr>
        <w:pStyle w:val="Style13"/>
        <w:rPr>
          <w:rFonts w:ascii="Verdana" w:hAnsi="Verdana" w:cs="Verdana"/>
          <w:sz w:val="26"/>
          <w:szCs w:val="26"/>
        </w:rPr>
      </w:pPr>
      <w:r>
        <w:rPr>
          <w:rFonts w:cs="Verdana" w:ascii="Verdana" w:hAnsi="Verdana"/>
          <w:sz w:val="26"/>
          <w:szCs w:val="26"/>
        </w:rPr>
        <w:t xml:space="preserve">Т.е. в нашем случае функция будет иметь вид strtr("1,1", ",", ".") и результатом её работы будет: 1.1 </w:t>
      </w:r>
    </w:p>
    <w:p>
      <w:pPr>
        <w:pStyle w:val="Style13"/>
        <w:rPr>
          <w:rFonts w:ascii="Verdana" w:hAnsi="Verdana" w:cs="Verdana"/>
          <w:sz w:val="26"/>
          <w:szCs w:val="26"/>
        </w:rPr>
      </w:pPr>
      <w:r>
        <w:rPr>
          <w:rFonts w:cs="Verdana" w:ascii="Verdana" w:hAnsi="Verdana"/>
          <w:sz w:val="26"/>
          <w:szCs w:val="26"/>
        </w:rPr>
        <w:t xml:space="preserve">2. Проблема передачи даты. В 1С дата имеет вид «ДД.ММ.ГГГГ» например, 01.01.2009. При передаче такого вида данных будет вызвана такая же ошибка, как и при передаче числовых данных. Конечно, для решения и этой проблемы можно использовать указанную выше функцию ЧислоURL, но я решил пойти другим путём и конвертировал дату в формат MySQL, то есть «ГГГГ-ММ-ДД». Для этого я написал функцию МуДата, вот ее листинг: </w:t>
      </w:r>
    </w:p>
    <w:p>
      <w:pPr>
        <w:pStyle w:val="HTML"/>
        <w:rPr>
          <w:sz w:val="24"/>
          <w:szCs w:val="24"/>
        </w:rPr>
      </w:pPr>
      <w:r>
        <w:rPr>
          <w:sz w:val="24"/>
          <w:szCs w:val="24"/>
        </w:rPr>
        <w:t>Функция МуДата(Стр)  //дата в формате MySQL (ГГГГ-ММ-ДД)</w:t>
      </w:r>
    </w:p>
    <w:p>
      <w:pPr>
        <w:pStyle w:val="HTML"/>
        <w:rPr>
          <w:sz w:val="24"/>
          <w:szCs w:val="24"/>
        </w:rPr>
      </w:pPr>
      <w:r>
        <w:rPr>
          <w:sz w:val="24"/>
          <w:szCs w:val="24"/>
        </w:rPr>
        <w:tab/>
        <w:t>Возврат "" + ДатаГод(Стр) + "-" +ДатаМесяц(Стр) + "-" + ДатаЧисло(Стр);</w:t>
        <w:tab/>
      </w:r>
    </w:p>
    <w:p>
      <w:pPr>
        <w:pStyle w:val="HTML"/>
        <w:rPr>
          <w:sz w:val="24"/>
          <w:szCs w:val="24"/>
        </w:rPr>
      </w:pPr>
      <w:r>
        <w:rPr>
          <w:sz w:val="24"/>
          <w:szCs w:val="24"/>
        </w:rPr>
        <w:t>КонецФункции</w:t>
      </w:r>
    </w:p>
    <w:p>
      <w:pPr>
        <w:pStyle w:val="Style13"/>
        <w:rPr>
          <w:rFonts w:ascii="Verdana" w:hAnsi="Verdana" w:cs="Verdana"/>
          <w:sz w:val="26"/>
          <w:szCs w:val="26"/>
        </w:rPr>
      </w:pPr>
      <w:r>
        <w:rPr>
          <w:rFonts w:cs="Verdana" w:ascii="Verdana" w:hAnsi="Verdana"/>
          <w:sz w:val="26"/>
          <w:szCs w:val="26"/>
        </w:rPr>
        <w:t xml:space="preserve">Функция работает следующим образом – опять же выделяет из переменной Стр, Год, Месяц, Число и выстраивает их в формате ГГГГ-ММ-ДД, наиболее привычным при работе с MySQL. </w:t>
      </w:r>
    </w:p>
    <w:p>
      <w:pPr>
        <w:pStyle w:val="Style13"/>
        <w:rPr>
          <w:rFonts w:ascii="Verdana" w:hAnsi="Verdana" w:cs="Verdana"/>
          <w:sz w:val="26"/>
          <w:szCs w:val="26"/>
        </w:rPr>
      </w:pPr>
      <w:r>
        <w:rPr>
          <w:rFonts w:cs="Verdana" w:ascii="Verdana" w:hAnsi="Verdana"/>
          <w:sz w:val="26"/>
          <w:szCs w:val="26"/>
        </w:rPr>
        <w:t xml:space="preserve">Об ошибках все. </w:t>
      </w:r>
    </w:p>
    <w:p>
      <w:pPr>
        <w:pStyle w:val="Heading2"/>
        <w:ind w:hanging="0" w:start="0"/>
        <w:rPr>
          <w:sz w:val="26"/>
          <w:szCs w:val="26"/>
        </w:rPr>
      </w:pPr>
      <w:r>
        <w:rPr>
          <w:sz w:val="26"/>
          <w:szCs w:val="26"/>
        </w:rPr>
        <w:t>Подготовка 1С:</w:t>
      </w:r>
    </w:p>
    <w:p>
      <w:pPr>
        <w:pStyle w:val="Style13"/>
        <w:rPr>
          <w:rFonts w:ascii="Verdana" w:hAnsi="Verdana" w:cs="Verdana"/>
          <w:sz w:val="26"/>
          <w:szCs w:val="26"/>
        </w:rPr>
      </w:pPr>
      <w:r>
        <w:rPr>
          <w:rFonts w:cs="Verdana" w:ascii="Verdana" w:hAnsi="Verdana"/>
          <w:sz w:val="26"/>
          <w:szCs w:val="26"/>
        </w:rPr>
        <w:t xml:space="preserve">Теперь расскажу о том, как заставить 1С работать с WEB. </w:t>
      </w:r>
    </w:p>
    <w:p>
      <w:pPr>
        <w:pStyle w:val="Style13"/>
        <w:rPr>
          <w:rFonts w:ascii="Verdana" w:hAnsi="Verdana" w:cs="Verdana"/>
          <w:sz w:val="26"/>
          <w:szCs w:val="26"/>
        </w:rPr>
      </w:pPr>
      <w:r>
        <w:rPr>
          <w:rFonts w:cs="Verdana" w:ascii="Verdana" w:hAnsi="Verdana"/>
          <w:sz w:val="26"/>
          <w:szCs w:val="26"/>
        </w:rPr>
        <w:t xml:space="preserve">Для того, чтобы иметь возможность работать с протоколом HTTP в 1С, я использовал библиотеку V7+, которая поставляется фирмой 1С и служит для расширения возможностей 1С 7.7. </w:t>
      </w:r>
    </w:p>
    <w:p>
      <w:pPr>
        <w:pStyle w:val="Style13"/>
        <w:rPr>
          <w:rFonts w:ascii="Verdana" w:hAnsi="Verdana" w:cs="Verdana"/>
          <w:sz w:val="26"/>
          <w:szCs w:val="26"/>
        </w:rPr>
      </w:pPr>
      <w:r>
        <w:rPr>
          <w:rFonts w:cs="Verdana" w:ascii="Verdana" w:hAnsi="Verdana"/>
          <w:sz w:val="26"/>
          <w:szCs w:val="26"/>
        </w:rPr>
        <w:t xml:space="preserve">Для начала необходимо подключить внешнюю компоненту (подробнее здесь), используя функцию «ЗагрузитьВнешнююКомпоненту("v7plus.dll")». Далее необходимо создать объект addin.v7httpreader, для этого я использовал переменную НТТР. А для передачи и получения данных используется метод ПолучитьКакСтроку(адрес, СтрокаДляПриёма); который получает данные в переменную СтрокаДляПриёма с адреса указанного в переменной адрес. В целом все это будет выглядеть примерно так: </w:t>
      </w:r>
    </w:p>
    <w:p>
      <w:pPr>
        <w:pStyle w:val="HTML"/>
        <w:rPr>
          <w:sz w:val="24"/>
          <w:szCs w:val="24"/>
        </w:rPr>
      </w:pPr>
      <w:r>
        <w:rPr>
          <w:sz w:val="24"/>
          <w:szCs w:val="24"/>
        </w:rPr>
        <w:t>Процедура Сформировать()</w:t>
      </w:r>
    </w:p>
    <w:p>
      <w:pPr>
        <w:pStyle w:val="HTML"/>
        <w:rPr>
          <w:sz w:val="24"/>
          <w:szCs w:val="24"/>
        </w:rPr>
      </w:pPr>
      <w:r>
        <w:rPr>
          <w:rFonts w:eastAsia="Courier New"/>
          <w:sz w:val="24"/>
          <w:szCs w:val="24"/>
        </w:rPr>
        <w:t xml:space="preserve"> </w:t>
      </w:r>
      <w:r>
        <w:rPr>
          <w:sz w:val="24"/>
          <w:szCs w:val="24"/>
        </w:rPr>
        <w:tab/>
        <w:t>ПЕРЕМ СтрокаДляПриёма;</w:t>
      </w:r>
    </w:p>
    <w:p>
      <w:pPr>
        <w:pStyle w:val="HTML"/>
        <w:rPr>
          <w:sz w:val="24"/>
          <w:szCs w:val="24"/>
        </w:rPr>
      </w:pPr>
      <w:r>
        <w:rPr>
          <w:sz w:val="24"/>
          <w:szCs w:val="24"/>
        </w:rPr>
        <w:tab/>
        <w:t>ЗагрузитьВнешнююКомпоненту("v7plus.dll");</w:t>
      </w:r>
    </w:p>
    <w:p>
      <w:pPr>
        <w:pStyle w:val="HTML"/>
        <w:rPr>
          <w:sz w:val="24"/>
          <w:szCs w:val="24"/>
        </w:rPr>
      </w:pPr>
      <w:r>
        <w:rPr>
          <w:sz w:val="24"/>
          <w:szCs w:val="24"/>
        </w:rPr>
        <w:tab/>
        <w:t>HTTP=СоздатьОбъект("addin.v7httpreader");</w:t>
      </w:r>
    </w:p>
    <w:p>
      <w:pPr>
        <w:pStyle w:val="HTML"/>
        <w:rPr>
          <w:sz w:val="24"/>
          <w:szCs w:val="24"/>
        </w:rPr>
      </w:pPr>
      <w:r>
        <w:rPr>
          <w:sz w:val="24"/>
          <w:szCs w:val="24"/>
        </w:rPr>
        <w:tab/>
        <w:t>адрес="http://www.google.ru";</w:t>
      </w:r>
    </w:p>
    <w:p>
      <w:pPr>
        <w:pStyle w:val="HTML"/>
        <w:rPr>
          <w:sz w:val="24"/>
          <w:szCs w:val="24"/>
        </w:rPr>
      </w:pPr>
      <w:r>
        <w:rPr>
          <w:sz w:val="24"/>
          <w:szCs w:val="24"/>
        </w:rPr>
        <w:tab/>
        <w:t>HTTP. ПолучитьКакСтроку (адрес, СтрокаДляПриёма);</w:t>
      </w:r>
    </w:p>
    <w:p>
      <w:pPr>
        <w:pStyle w:val="HTML"/>
        <w:rPr>
          <w:sz w:val="24"/>
          <w:szCs w:val="24"/>
        </w:rPr>
      </w:pPr>
      <w:r>
        <w:rPr>
          <w:sz w:val="24"/>
          <w:szCs w:val="24"/>
        </w:rPr>
        <w:tab/>
        <w:t>сообщить (СтрокаДляПриёма);</w:t>
      </w:r>
    </w:p>
    <w:p>
      <w:pPr>
        <w:pStyle w:val="HTML"/>
        <w:rPr>
          <w:sz w:val="24"/>
          <w:szCs w:val="24"/>
        </w:rPr>
      </w:pPr>
      <w:r>
        <w:rPr>
          <w:sz w:val="24"/>
          <w:szCs w:val="24"/>
        </w:rPr>
        <w:t>КонецПроцедуры</w:t>
      </w:r>
    </w:p>
    <w:p>
      <w:pPr>
        <w:pStyle w:val="Style13"/>
        <w:rPr>
          <w:rFonts w:ascii="Verdana" w:hAnsi="Verdana" w:cs="Verdana"/>
          <w:sz w:val="26"/>
          <w:szCs w:val="26"/>
        </w:rPr>
      </w:pPr>
      <w:r>
        <w:rPr>
          <w:rFonts w:cs="Verdana" w:ascii="Verdana" w:hAnsi="Verdana"/>
          <w:sz w:val="26"/>
          <w:szCs w:val="26"/>
        </w:rPr>
        <w:t xml:space="preserve">Выше указанная процедура выведет в окно сообщений HTML-код заглавной страницы сайта http://www.google.ru </w:t>
      </w:r>
    </w:p>
    <w:p>
      <w:pPr>
        <w:pStyle w:val="Style13"/>
        <w:rPr>
          <w:rFonts w:ascii="Verdana" w:hAnsi="Verdana" w:cs="Verdana"/>
          <w:sz w:val="26"/>
          <w:szCs w:val="26"/>
        </w:rPr>
      </w:pPr>
      <w:r>
        <w:rPr>
          <w:rFonts w:cs="Verdana" w:ascii="Verdana" w:hAnsi="Verdana"/>
          <w:sz w:val="26"/>
          <w:szCs w:val="26"/>
        </w:rPr>
        <w:t xml:space="preserve">Таким образом, теперь мы знаем, как, из 1С, обратиться к нужному сайту, и получить его HTML-код. </w:t>
      </w:r>
    </w:p>
    <w:p>
      <w:pPr>
        <w:pStyle w:val="Heading2"/>
        <w:ind w:hanging="0" w:start="0"/>
        <w:rPr>
          <w:sz w:val="26"/>
          <w:szCs w:val="26"/>
        </w:rPr>
      </w:pPr>
      <w:r>
        <w:rPr>
          <w:sz w:val="26"/>
          <w:szCs w:val="26"/>
        </w:rPr>
        <w:t>Немного о PHP:</w:t>
      </w:r>
    </w:p>
    <w:p>
      <w:pPr>
        <w:pStyle w:val="Style13"/>
        <w:rPr>
          <w:rFonts w:ascii="Verdana" w:hAnsi="Verdana" w:cs="Verdana"/>
          <w:sz w:val="26"/>
          <w:szCs w:val="26"/>
        </w:rPr>
      </w:pPr>
      <w:r>
        <w:rPr>
          <w:rFonts w:cs="Verdana" w:ascii="Verdana" w:hAnsi="Verdana"/>
          <w:sz w:val="26"/>
          <w:szCs w:val="26"/>
        </w:rPr>
        <w:t xml:space="preserve">Теперь напишем PHP-скрипт, который просто будет выводить данные полученные методом GET. (ознакомиться с тем, как PHP получает данные можно здесь) Листинг такого скрипта: </w:t>
      </w:r>
    </w:p>
    <w:p>
      <w:pPr>
        <w:pStyle w:val="HTML"/>
        <w:rPr>
          <w:sz w:val="24"/>
          <w:szCs w:val="24"/>
        </w:rPr>
      </w:pPr>
      <w:r>
        <w:rPr>
          <w:rFonts w:eastAsia="Courier New"/>
          <w:sz w:val="24"/>
          <w:szCs w:val="24"/>
        </w:rPr>
        <w:t xml:space="preserve"> </w:t>
      </w:r>
      <w:r>
        <w:rPr>
          <w:sz w:val="24"/>
          <w:szCs w:val="24"/>
        </w:rPr>
        <w:t>&lt;?php</w:t>
      </w:r>
    </w:p>
    <w:p>
      <w:pPr>
        <w:pStyle w:val="HTML"/>
        <w:rPr>
          <w:sz w:val="24"/>
          <w:szCs w:val="24"/>
        </w:rPr>
      </w:pPr>
      <w:r>
        <w:rPr>
          <w:sz w:val="24"/>
          <w:szCs w:val="24"/>
        </w:rPr>
        <w:t xml:space="preserve">$text=$_GET['text']; // получаем значение переменной text </w:t>
      </w:r>
    </w:p>
    <w:p>
      <w:pPr>
        <w:pStyle w:val="HTML"/>
        <w:rPr>
          <w:sz w:val="24"/>
          <w:szCs w:val="24"/>
        </w:rPr>
      </w:pPr>
      <w:r>
        <w:rPr>
          <w:sz w:val="24"/>
          <w:szCs w:val="24"/>
        </w:rPr>
        <w:t>print $text;</w:t>
      </w:r>
    </w:p>
    <w:p>
      <w:pPr>
        <w:pStyle w:val="HTML"/>
        <w:rPr>
          <w:sz w:val="24"/>
          <w:szCs w:val="24"/>
        </w:rPr>
      </w:pPr>
      <w:r>
        <w:rPr>
          <w:sz w:val="24"/>
          <w:szCs w:val="24"/>
        </w:rPr>
        <w:t xml:space="preserve">?&gt;  </w:t>
      </w:r>
    </w:p>
    <w:p>
      <w:pPr>
        <w:pStyle w:val="Style13"/>
        <w:rPr>
          <w:rFonts w:ascii="Verdana" w:hAnsi="Verdana" w:cs="Verdana"/>
          <w:sz w:val="26"/>
          <w:szCs w:val="26"/>
        </w:rPr>
      </w:pPr>
      <w:r>
        <w:rPr>
          <w:rFonts w:cs="Verdana" w:ascii="Verdana" w:hAnsi="Verdana"/>
          <w:sz w:val="26"/>
          <w:szCs w:val="26"/>
        </w:rPr>
        <w:t xml:space="preserve">Назовем его test.php и поместим в корневую папку web-сервера. Далее для проверки работы скрипта введем в адресную строку браузера http://localhost/test.php?text=hello%20wolrd В том случае, если все сделано верно, на экране появиться страница с текстом hello world. </w:t>
      </w:r>
    </w:p>
    <w:p>
      <w:pPr>
        <w:pStyle w:val="Heading2"/>
        <w:ind w:hanging="0" w:start="0"/>
        <w:rPr>
          <w:sz w:val="26"/>
          <w:szCs w:val="26"/>
        </w:rPr>
      </w:pPr>
      <w:r>
        <w:rPr>
          <w:sz w:val="26"/>
          <w:szCs w:val="26"/>
        </w:rPr>
        <w:t xml:space="preserve">«Соединяем» 1С и PHP: </w:t>
      </w:r>
    </w:p>
    <w:p>
      <w:pPr>
        <w:pStyle w:val="Style13"/>
        <w:rPr>
          <w:rFonts w:ascii="Verdana" w:hAnsi="Verdana" w:cs="Verdana"/>
          <w:sz w:val="26"/>
          <w:szCs w:val="26"/>
        </w:rPr>
      </w:pPr>
      <w:r>
        <w:rPr>
          <w:rFonts w:cs="Verdana" w:ascii="Verdana" w:hAnsi="Verdana"/>
          <w:sz w:val="26"/>
          <w:szCs w:val="26"/>
        </w:rPr>
        <w:t xml:space="preserve">Далее создаем в 1С внешнюю обработку и вставим в её модуль следующий код: </w:t>
      </w:r>
    </w:p>
    <w:p>
      <w:pPr>
        <w:pStyle w:val="HTML"/>
        <w:rPr>
          <w:sz w:val="24"/>
          <w:szCs w:val="24"/>
        </w:rPr>
      </w:pPr>
      <w:r>
        <w:rPr>
          <w:sz w:val="24"/>
          <w:szCs w:val="24"/>
        </w:rPr>
        <w:t>Процедура Сформировать()</w:t>
      </w:r>
    </w:p>
    <w:p>
      <w:pPr>
        <w:pStyle w:val="HTML"/>
        <w:rPr>
          <w:sz w:val="24"/>
          <w:szCs w:val="24"/>
        </w:rPr>
      </w:pPr>
      <w:r>
        <w:rPr>
          <w:rFonts w:eastAsia="Courier New"/>
          <w:sz w:val="24"/>
          <w:szCs w:val="24"/>
        </w:rPr>
        <w:t xml:space="preserve">   </w:t>
      </w:r>
      <w:r>
        <w:rPr>
          <w:sz w:val="24"/>
          <w:szCs w:val="24"/>
        </w:rPr>
        <w:tab/>
        <w:t>ПЕРЕМ СтрокаДляПриёма;</w:t>
      </w:r>
    </w:p>
    <w:p>
      <w:pPr>
        <w:pStyle w:val="HTML"/>
        <w:rPr>
          <w:sz w:val="24"/>
          <w:szCs w:val="24"/>
        </w:rPr>
      </w:pPr>
      <w:r>
        <w:rPr>
          <w:sz w:val="24"/>
          <w:szCs w:val="24"/>
        </w:rPr>
        <w:tab/>
        <w:t>ЗагрузитьВнешнююКомпоненту("v7plus.dll");</w:t>
      </w:r>
    </w:p>
    <w:p>
      <w:pPr>
        <w:pStyle w:val="HTML"/>
        <w:rPr>
          <w:sz w:val="24"/>
          <w:szCs w:val="24"/>
        </w:rPr>
      </w:pPr>
      <w:r>
        <w:rPr>
          <w:sz w:val="24"/>
          <w:szCs w:val="24"/>
        </w:rPr>
        <w:tab/>
        <w:t>HTTP=СоздатьОбъект("addin.v7httpreader");</w:t>
      </w:r>
    </w:p>
    <w:p>
      <w:pPr>
        <w:pStyle w:val="HTML"/>
        <w:rPr>
          <w:sz w:val="24"/>
          <w:szCs w:val="24"/>
        </w:rPr>
      </w:pPr>
      <w:r>
        <w:rPr>
          <w:sz w:val="24"/>
          <w:szCs w:val="24"/>
        </w:rPr>
        <w:tab/>
        <w:t>адрес="http://localhost/test.php?text="+текст;</w:t>
      </w:r>
    </w:p>
    <w:p>
      <w:pPr>
        <w:pStyle w:val="HTML"/>
        <w:rPr>
          <w:sz w:val="24"/>
          <w:szCs w:val="24"/>
        </w:rPr>
      </w:pPr>
      <w:r>
        <w:rPr>
          <w:sz w:val="24"/>
          <w:szCs w:val="24"/>
        </w:rPr>
        <w:tab/>
        <w:t>HTTP. ПолучитьКакСтроку(адрес, СтрокаДляПриёма);</w:t>
      </w:r>
    </w:p>
    <w:p>
      <w:pPr>
        <w:pStyle w:val="HTML"/>
        <w:rPr>
          <w:sz w:val="24"/>
          <w:szCs w:val="24"/>
        </w:rPr>
      </w:pPr>
      <w:r>
        <w:rPr>
          <w:sz w:val="24"/>
          <w:szCs w:val="24"/>
        </w:rPr>
        <w:tab/>
        <w:t>Сообщить(СтрокаДляПриёма);</w:t>
      </w:r>
    </w:p>
    <w:p>
      <w:pPr>
        <w:pStyle w:val="HTML"/>
        <w:rPr>
          <w:sz w:val="24"/>
          <w:szCs w:val="24"/>
        </w:rPr>
      </w:pPr>
      <w:r>
        <w:rPr>
          <w:sz w:val="24"/>
          <w:szCs w:val="24"/>
        </w:rPr>
        <w:t>КонецПроцедуры</w:t>
      </w:r>
    </w:p>
    <w:p>
      <w:pPr>
        <w:pStyle w:val="Style13"/>
        <w:rPr>
          <w:rFonts w:ascii="Verdana" w:hAnsi="Verdana" w:cs="Verdana"/>
          <w:sz w:val="26"/>
          <w:szCs w:val="26"/>
        </w:rPr>
      </w:pPr>
      <w:r>
        <w:rPr>
          <w:rFonts w:cs="Verdana" w:ascii="Verdana" w:hAnsi="Verdana"/>
          <w:sz w:val="26"/>
          <w:szCs w:val="26"/>
        </w:rPr>
        <w:t xml:space="preserve">Отличается она от алгоритма, который мы создавали выше лишь значением в переменной адрес. </w:t>
      </w:r>
    </w:p>
    <w:p>
      <w:pPr>
        <w:pStyle w:val="Style13"/>
        <w:rPr>
          <w:rFonts w:ascii="Verdana" w:hAnsi="Verdana" w:cs="Verdana"/>
          <w:sz w:val="26"/>
          <w:szCs w:val="26"/>
        </w:rPr>
      </w:pPr>
      <w:r>
        <w:rPr>
          <w:rFonts w:cs="Verdana" w:ascii="Verdana" w:hAnsi="Verdana"/>
          <w:sz w:val="26"/>
          <w:szCs w:val="26"/>
        </w:rPr>
        <w:t xml:space="preserve">И так в случае успешной работы 1С и РНР-скпипта в окне сообщений 1С мы увидим надпись hello world. </w:t>
      </w:r>
    </w:p>
    <w:p>
      <w:pPr>
        <w:pStyle w:val="Style13"/>
        <w:rPr>
          <w:rFonts w:ascii="Verdana" w:hAnsi="Verdana" w:cs="Verdana"/>
          <w:sz w:val="26"/>
          <w:szCs w:val="26"/>
        </w:rPr>
      </w:pPr>
      <w:r>
        <w:rPr>
          <w:rFonts w:cs="Verdana" w:ascii="Verdana" w:hAnsi="Verdana"/>
          <w:sz w:val="26"/>
          <w:szCs w:val="26"/>
        </w:rPr>
        <w:t xml:space="preserve">Теперь очевидно, что с помощью 1C можно передать данные PHP-скриптам, а они в свою очередь делают с ними все что необходимо, например, записывают их в БД. </w:t>
      </w:r>
    </w:p>
    <w:p>
      <w:pPr>
        <w:pStyle w:val="Heading2"/>
        <w:ind w:hanging="0" w:start="0"/>
        <w:rPr>
          <w:sz w:val="26"/>
          <w:szCs w:val="26"/>
        </w:rPr>
      </w:pPr>
      <w:r>
        <w:rPr>
          <w:sz w:val="26"/>
          <w:szCs w:val="26"/>
        </w:rPr>
        <w:t>Пример записи данных в БД:</w:t>
      </w:r>
    </w:p>
    <w:p>
      <w:pPr>
        <w:pStyle w:val="Style13"/>
        <w:rPr>
          <w:rFonts w:ascii="Verdana" w:hAnsi="Verdana" w:cs="Verdana"/>
          <w:sz w:val="26"/>
          <w:szCs w:val="26"/>
        </w:rPr>
      </w:pPr>
      <w:r>
        <w:rPr>
          <w:rFonts w:cs="Verdana" w:ascii="Verdana" w:hAnsi="Verdana"/>
          <w:sz w:val="26"/>
          <w:szCs w:val="26"/>
        </w:rPr>
        <w:t xml:space="preserve">Запись в БД MYSQL будет производиться средствами PHP, об этом сказано уже не мало. Поэтому чтобы не повторяться, опишу пример из собственной практики. </w:t>
      </w:r>
    </w:p>
    <w:p>
      <w:pPr>
        <w:pStyle w:val="Style13"/>
        <w:rPr>
          <w:rFonts w:ascii="Verdana" w:hAnsi="Verdana" w:cs="Verdana"/>
          <w:sz w:val="26"/>
          <w:szCs w:val="26"/>
        </w:rPr>
      </w:pPr>
      <w:r>
        <w:rPr>
          <w:rFonts w:cs="Verdana" w:ascii="Verdana" w:hAnsi="Verdana"/>
          <w:sz w:val="26"/>
          <w:szCs w:val="26"/>
        </w:rPr>
        <w:t xml:space="preserve">Для начала создадим обработку в 1С: </w:t>
      </w:r>
    </w:p>
    <w:p>
      <w:pPr>
        <w:pStyle w:val="Style13"/>
        <w:rPr>
          <w:rFonts w:ascii="Verdana" w:hAnsi="Verdana" w:cs="Verdana"/>
          <w:sz w:val="26"/>
          <w:szCs w:val="26"/>
        </w:rPr>
      </w:pPr>
      <w:r>
        <w:rPr>
          <w:rFonts w:cs="Verdana" w:ascii="Verdana" w:hAnsi="Verdana"/>
          <w:sz w:val="26"/>
          <w:szCs w:val="26"/>
        </w:rPr>
        <w:t xml:space="preserve">На форму положим поле ввода и присвоим ему идентификатор текст, далее немного переделаем процедуру описанную в разделом выше: </w:t>
      </w:r>
    </w:p>
    <w:p>
      <w:pPr>
        <w:pStyle w:val="HTML"/>
        <w:rPr>
          <w:rFonts w:eastAsia="Courier New"/>
          <w:sz w:val="24"/>
          <w:szCs w:val="24"/>
        </w:rPr>
      </w:pPr>
      <w:r>
        <w:rPr>
          <w:rFonts w:eastAsia="Courier New"/>
          <w:sz w:val="24"/>
          <w:szCs w:val="24"/>
        </w:rPr>
        <w:t xml:space="preserve">  </w:t>
      </w:r>
    </w:p>
    <w:p>
      <w:pPr>
        <w:pStyle w:val="HTML"/>
        <w:rPr>
          <w:sz w:val="24"/>
          <w:szCs w:val="24"/>
        </w:rPr>
      </w:pPr>
      <w:r>
        <w:rPr>
          <w:sz w:val="24"/>
          <w:szCs w:val="24"/>
        </w:rPr>
        <w:t>Процедура Сформировать()</w:t>
      </w:r>
    </w:p>
    <w:p>
      <w:pPr>
        <w:pStyle w:val="HTML"/>
        <w:rPr>
          <w:sz w:val="24"/>
          <w:szCs w:val="24"/>
        </w:rPr>
      </w:pPr>
      <w:r>
        <w:rPr>
          <w:rFonts w:eastAsia="Courier New"/>
          <w:sz w:val="24"/>
          <w:szCs w:val="24"/>
        </w:rPr>
        <w:t xml:space="preserve">   </w:t>
      </w:r>
      <w:r>
        <w:rPr>
          <w:sz w:val="24"/>
          <w:szCs w:val="24"/>
        </w:rPr>
        <w:tab/>
        <w:t>ПЕРЕМ СтрокаДляПриёма;</w:t>
      </w:r>
    </w:p>
    <w:p>
      <w:pPr>
        <w:pStyle w:val="HTML"/>
        <w:rPr>
          <w:sz w:val="24"/>
          <w:szCs w:val="24"/>
        </w:rPr>
      </w:pPr>
      <w:r>
        <w:rPr>
          <w:sz w:val="24"/>
          <w:szCs w:val="24"/>
        </w:rPr>
        <w:tab/>
        <w:t>ЗагрузитьВнешнююКомпоненту("v7plus.dll");</w:t>
      </w:r>
    </w:p>
    <w:p>
      <w:pPr>
        <w:pStyle w:val="HTML"/>
        <w:rPr>
          <w:sz w:val="24"/>
          <w:szCs w:val="24"/>
        </w:rPr>
      </w:pPr>
      <w:r>
        <w:rPr>
          <w:sz w:val="24"/>
          <w:szCs w:val="24"/>
        </w:rPr>
        <w:tab/>
        <w:t>HTTP=СоздатьОбъект("addin.v7httpreader");</w:t>
      </w:r>
    </w:p>
    <w:p>
      <w:pPr>
        <w:pStyle w:val="HTML"/>
        <w:rPr>
          <w:sz w:val="24"/>
          <w:szCs w:val="24"/>
        </w:rPr>
      </w:pPr>
      <w:r>
        <w:rPr>
          <w:sz w:val="24"/>
          <w:szCs w:val="24"/>
        </w:rPr>
        <w:tab/>
        <w:t>адрес=адрес="http://localhost/test.php?text="+Стр;</w:t>
      </w:r>
    </w:p>
    <w:p>
      <w:pPr>
        <w:pStyle w:val="HTML"/>
        <w:rPr>
          <w:sz w:val="24"/>
          <w:szCs w:val="24"/>
        </w:rPr>
      </w:pPr>
      <w:r>
        <w:rPr>
          <w:sz w:val="24"/>
          <w:szCs w:val="24"/>
        </w:rPr>
        <w:tab/>
        <w:t>HTTP. ПолучитьКакСтроку(адрес, СтрокаДляПриёма);</w:t>
      </w:r>
    </w:p>
    <w:p>
      <w:pPr>
        <w:pStyle w:val="HTML"/>
        <w:rPr>
          <w:sz w:val="24"/>
          <w:szCs w:val="24"/>
        </w:rPr>
      </w:pPr>
      <w:r>
        <w:rPr>
          <w:sz w:val="24"/>
          <w:szCs w:val="24"/>
        </w:rPr>
        <w:tab/>
        <w:t>возврат(СтрокаДляПриёма);</w:t>
      </w:r>
    </w:p>
    <w:p>
      <w:pPr>
        <w:pStyle w:val="HTML"/>
        <w:rPr>
          <w:sz w:val="24"/>
          <w:szCs w:val="24"/>
        </w:rPr>
      </w:pPr>
      <w:r>
        <w:rPr>
          <w:sz w:val="24"/>
          <w:szCs w:val="24"/>
        </w:rPr>
        <w:t>КонецПроцедуры</w:t>
      </w:r>
    </w:p>
    <w:p>
      <w:pPr>
        <w:pStyle w:val="Style13"/>
        <w:rPr>
          <w:rFonts w:ascii="Verdana" w:hAnsi="Verdana" w:cs="Verdana"/>
          <w:sz w:val="26"/>
          <w:szCs w:val="26"/>
        </w:rPr>
      </w:pPr>
      <w:r>
        <w:rPr>
          <w:rFonts w:cs="Verdana" w:ascii="Verdana" w:hAnsi="Verdana"/>
          <w:sz w:val="26"/>
          <w:szCs w:val="26"/>
        </w:rPr>
        <w:t xml:space="preserve">Теперь необходимо создать БД в MySQL (как это сделать описано здесь). Создадим БД и присвоим ей имя TESTDB. Далее создадим таблицу с именем TEST: </w:t>
      </w:r>
    </w:p>
    <w:p>
      <w:pPr>
        <w:pStyle w:val="HTML"/>
        <w:rPr>
          <w:sz w:val="24"/>
          <w:szCs w:val="24"/>
          <w:lang w:val="en-US"/>
        </w:rPr>
      </w:pPr>
      <w:r>
        <w:rPr>
          <w:sz w:val="24"/>
          <w:szCs w:val="24"/>
          <w:lang w:val="en-US"/>
        </w:rPr>
        <w:t>CREATE TABLE `test` (</w:t>
      </w:r>
    </w:p>
    <w:p>
      <w:pPr>
        <w:pStyle w:val="HTML"/>
        <w:rPr>
          <w:sz w:val="24"/>
          <w:szCs w:val="24"/>
          <w:lang w:val="en-US"/>
        </w:rPr>
      </w:pPr>
      <w:r>
        <w:rPr>
          <w:sz w:val="24"/>
          <w:szCs w:val="24"/>
          <w:lang w:val="en-US"/>
        </w:rPr>
        <w:t>`id` INT NOT NULL AUTO_INCREMENT ,</w:t>
      </w:r>
    </w:p>
    <w:p>
      <w:pPr>
        <w:pStyle w:val="HTML"/>
        <w:rPr>
          <w:sz w:val="24"/>
          <w:szCs w:val="24"/>
          <w:lang w:val="en-US"/>
        </w:rPr>
      </w:pPr>
      <w:r>
        <w:rPr>
          <w:sz w:val="24"/>
          <w:szCs w:val="24"/>
          <w:lang w:val="en-US"/>
        </w:rPr>
        <w:t>`text` TEXT NOT NULL ,</w:t>
      </w:r>
    </w:p>
    <w:p>
      <w:pPr>
        <w:pStyle w:val="HTML"/>
        <w:rPr>
          <w:sz w:val="24"/>
          <w:szCs w:val="24"/>
          <w:lang w:val="en-US"/>
        </w:rPr>
      </w:pPr>
      <w:r>
        <w:rPr>
          <w:sz w:val="24"/>
          <w:szCs w:val="24"/>
          <w:lang w:val="en-US"/>
        </w:rPr>
        <w:t xml:space="preserve">PRIMARY KEY ( `id` ) </w:t>
      </w:r>
    </w:p>
    <w:p>
      <w:pPr>
        <w:pStyle w:val="HTML"/>
        <w:rPr>
          <w:sz w:val="24"/>
          <w:szCs w:val="24"/>
        </w:rPr>
      </w:pPr>
      <w:r>
        <w:rPr>
          <w:sz w:val="24"/>
          <w:szCs w:val="24"/>
        </w:rPr>
        <w:t>);</w:t>
      </w:r>
    </w:p>
    <w:p>
      <w:pPr>
        <w:pStyle w:val="Style13"/>
        <w:rPr>
          <w:rFonts w:ascii="Verdana" w:hAnsi="Verdana" w:cs="Verdana"/>
          <w:sz w:val="26"/>
          <w:szCs w:val="26"/>
        </w:rPr>
      </w:pPr>
      <w:r>
        <w:rPr>
          <w:rFonts w:cs="Verdana" w:ascii="Verdana" w:hAnsi="Verdana"/>
          <w:sz w:val="26"/>
          <w:szCs w:val="26"/>
        </w:rPr>
        <w:t xml:space="preserve">Как видно из запроса, в таблице всего 2 поля: </w:t>
      </w:r>
    </w:p>
    <w:p>
      <w:pPr>
        <w:pStyle w:val="Normal"/>
        <w:numPr>
          <w:ilvl w:val="0"/>
          <w:numId w:val="3"/>
        </w:numPr>
        <w:spacing w:before="0" w:after="0"/>
        <w:rPr>
          <w:rFonts w:ascii="Verdana" w:hAnsi="Verdana" w:cs="Verdana"/>
          <w:color w:val="404040"/>
          <w:sz w:val="26"/>
          <w:szCs w:val="26"/>
        </w:rPr>
      </w:pPr>
      <w:r>
        <w:rPr>
          <w:rFonts w:cs="Verdana" w:ascii="Verdana" w:hAnsi="Verdana"/>
          <w:color w:val="404040"/>
          <w:sz w:val="26"/>
          <w:szCs w:val="26"/>
        </w:rPr>
        <w:t xml:space="preserve">id – уникальный номер сроки; </w:t>
      </w:r>
    </w:p>
    <w:p>
      <w:pPr>
        <w:pStyle w:val="Normal"/>
        <w:numPr>
          <w:ilvl w:val="0"/>
          <w:numId w:val="3"/>
        </w:numPr>
        <w:spacing w:before="0" w:after="280"/>
        <w:rPr>
          <w:rFonts w:ascii="Verdana" w:hAnsi="Verdana" w:cs="Verdana"/>
          <w:color w:val="404040"/>
          <w:sz w:val="26"/>
          <w:szCs w:val="26"/>
        </w:rPr>
      </w:pPr>
      <w:r>
        <w:rPr>
          <w:rFonts w:cs="Verdana" w:ascii="Verdana" w:hAnsi="Verdana"/>
          <w:color w:val="404040"/>
          <w:sz w:val="26"/>
          <w:szCs w:val="26"/>
        </w:rPr>
        <w:t xml:space="preserve">text – текстовое поле, куда будут помещаться данные из 1С. </w:t>
      </w:r>
    </w:p>
    <w:p>
      <w:pPr>
        <w:pStyle w:val="Style13"/>
        <w:rPr>
          <w:rFonts w:ascii="Verdana" w:hAnsi="Verdana" w:cs="Verdana"/>
          <w:sz w:val="26"/>
          <w:szCs w:val="26"/>
        </w:rPr>
      </w:pPr>
      <w:r>
        <w:rPr>
          <w:rFonts w:cs="Verdana" w:ascii="Verdana" w:hAnsi="Verdana"/>
          <w:sz w:val="26"/>
          <w:szCs w:val="26"/>
        </w:rPr>
        <w:t xml:space="preserve">Теперь необходимо написать PHP-скрипт, который и будет записывать данные из 1С в MySQL. Листинг данного скрипта приведен ниже: </w:t>
      </w:r>
    </w:p>
    <w:p>
      <w:pPr>
        <w:pStyle w:val="HTML"/>
        <w:rPr>
          <w:sz w:val="24"/>
          <w:szCs w:val="24"/>
        </w:rPr>
      </w:pPr>
      <w:r>
        <w:rPr>
          <w:sz w:val="24"/>
          <w:szCs w:val="24"/>
        </w:rPr>
        <w:t>&lt;?php</w:t>
      </w:r>
    </w:p>
    <w:p>
      <w:pPr>
        <w:pStyle w:val="HTML"/>
        <w:rPr>
          <w:sz w:val="24"/>
          <w:szCs w:val="24"/>
        </w:rPr>
      </w:pPr>
      <w:r>
        <w:rPr>
          <w:sz w:val="24"/>
          <w:szCs w:val="24"/>
        </w:rPr>
        <w:t>$host='localhost'; //адрес сервера</w:t>
      </w:r>
    </w:p>
    <w:p>
      <w:pPr>
        <w:pStyle w:val="HTML"/>
        <w:rPr>
          <w:sz w:val="24"/>
          <w:szCs w:val="24"/>
        </w:rPr>
      </w:pPr>
      <w:r>
        <w:rPr>
          <w:sz w:val="24"/>
          <w:szCs w:val="24"/>
        </w:rPr>
        <w:t>$db='testdb'; //имя БД</w:t>
      </w:r>
    </w:p>
    <w:p>
      <w:pPr>
        <w:pStyle w:val="HTML"/>
        <w:rPr>
          <w:sz w:val="24"/>
          <w:szCs w:val="24"/>
        </w:rPr>
      </w:pPr>
      <w:r>
        <w:rPr>
          <w:sz w:val="24"/>
          <w:szCs w:val="24"/>
        </w:rPr>
        <w:t>$user='root'; // имя пользователя</w:t>
      </w:r>
    </w:p>
    <w:p>
      <w:pPr>
        <w:pStyle w:val="HTML"/>
        <w:rPr>
          <w:sz w:val="24"/>
          <w:szCs w:val="24"/>
        </w:rPr>
      </w:pPr>
      <w:r>
        <w:rPr>
          <w:sz w:val="24"/>
          <w:szCs w:val="24"/>
        </w:rPr>
        <w:t>$password=''; //пароль к БД</w:t>
      </w:r>
    </w:p>
    <w:p>
      <w:pPr>
        <w:pStyle w:val="HTML"/>
        <w:rPr/>
      </w:pPr>
      <w:r>
        <w:rPr>
          <w:sz w:val="24"/>
          <w:szCs w:val="24"/>
          <w:lang w:val="en-US"/>
        </w:rPr>
        <w:t>$link = mysql_connect($host, $user, $password); //</w:t>
      </w:r>
      <w:r>
        <w:rPr>
          <w:sz w:val="24"/>
          <w:szCs w:val="24"/>
        </w:rPr>
        <w:t>установка</w:t>
      </w:r>
      <w:r>
        <w:rPr>
          <w:sz w:val="24"/>
          <w:szCs w:val="24"/>
          <w:lang w:val="en-US"/>
        </w:rPr>
        <w:t xml:space="preserve"> </w:t>
      </w:r>
      <w:r>
        <w:rPr>
          <w:sz w:val="24"/>
          <w:szCs w:val="24"/>
        </w:rPr>
        <w:t>соединения</w:t>
      </w:r>
      <w:r>
        <w:rPr>
          <w:sz w:val="24"/>
          <w:szCs w:val="24"/>
          <w:lang w:val="en-US"/>
        </w:rPr>
        <w:t xml:space="preserve"> </w:t>
      </w:r>
    </w:p>
    <w:p>
      <w:pPr>
        <w:pStyle w:val="HTML"/>
        <w:rPr>
          <w:sz w:val="24"/>
          <w:szCs w:val="24"/>
          <w:lang w:val="en-US"/>
        </w:rPr>
      </w:pPr>
      <w:r>
        <w:rPr>
          <w:sz w:val="24"/>
          <w:szCs w:val="24"/>
          <w:lang w:val="en-US"/>
        </w:rPr>
        <w:t>mysql_select_db($db, $link); //</w:t>
      </w:r>
      <w:r>
        <w:rPr>
          <w:sz w:val="24"/>
          <w:szCs w:val="24"/>
        </w:rPr>
        <w:t>подключения</w:t>
      </w:r>
      <w:r>
        <w:rPr>
          <w:sz w:val="24"/>
          <w:szCs w:val="24"/>
          <w:lang w:val="en-US"/>
        </w:rPr>
        <w:t xml:space="preserve"> </w:t>
      </w:r>
      <w:r>
        <w:rPr>
          <w:sz w:val="24"/>
          <w:szCs w:val="24"/>
        </w:rPr>
        <w:t>в</w:t>
      </w:r>
      <w:r>
        <w:rPr>
          <w:sz w:val="24"/>
          <w:szCs w:val="24"/>
          <w:lang w:val="en-US"/>
        </w:rPr>
        <w:t xml:space="preserve"> </w:t>
      </w:r>
      <w:r>
        <w:rPr>
          <w:sz w:val="24"/>
          <w:szCs w:val="24"/>
        </w:rPr>
        <w:t>БД</w:t>
      </w:r>
    </w:p>
    <w:p>
      <w:pPr>
        <w:pStyle w:val="HTML"/>
        <w:rPr>
          <w:sz w:val="24"/>
          <w:szCs w:val="24"/>
          <w:lang w:val="en-US"/>
        </w:rPr>
      </w:pPr>
      <w:r>
        <w:rPr>
          <w:sz w:val="24"/>
          <w:szCs w:val="24"/>
          <w:lang w:val="en-US"/>
        </w:rPr>
      </w:r>
    </w:p>
    <w:p>
      <w:pPr>
        <w:pStyle w:val="HTML"/>
        <w:rPr/>
      </w:pPr>
      <w:r>
        <w:rPr>
          <w:sz w:val="24"/>
          <w:szCs w:val="24"/>
          <w:lang w:val="en-US"/>
        </w:rPr>
        <w:t xml:space="preserve">$text=$_GET['text']; // </w:t>
      </w:r>
      <w:r>
        <w:rPr>
          <w:sz w:val="24"/>
          <w:szCs w:val="24"/>
        </w:rPr>
        <w:t>получаем</w:t>
      </w:r>
      <w:r>
        <w:rPr>
          <w:sz w:val="24"/>
          <w:szCs w:val="24"/>
          <w:lang w:val="en-US"/>
        </w:rPr>
        <w:t xml:space="preserve"> </w:t>
      </w:r>
      <w:r>
        <w:rPr>
          <w:sz w:val="24"/>
          <w:szCs w:val="24"/>
        </w:rPr>
        <w:t>значение</w:t>
      </w:r>
      <w:r>
        <w:rPr>
          <w:sz w:val="24"/>
          <w:szCs w:val="24"/>
          <w:lang w:val="en-US"/>
        </w:rPr>
        <w:t xml:space="preserve"> </w:t>
      </w:r>
      <w:r>
        <w:rPr>
          <w:sz w:val="24"/>
          <w:szCs w:val="24"/>
        </w:rPr>
        <w:t>переменной</w:t>
      </w:r>
      <w:r>
        <w:rPr>
          <w:sz w:val="24"/>
          <w:szCs w:val="24"/>
          <w:lang w:val="en-US"/>
        </w:rPr>
        <w:t xml:space="preserve"> text </w:t>
      </w:r>
    </w:p>
    <w:p>
      <w:pPr>
        <w:pStyle w:val="HTML"/>
        <w:rPr>
          <w:sz w:val="24"/>
          <w:szCs w:val="24"/>
          <w:lang w:val="en-US"/>
        </w:rPr>
      </w:pPr>
      <w:r>
        <w:rPr>
          <w:sz w:val="24"/>
          <w:szCs w:val="24"/>
          <w:lang w:val="en-US"/>
        </w:rPr>
      </w:r>
    </w:p>
    <w:p>
      <w:pPr>
        <w:pStyle w:val="HTML"/>
        <w:rPr>
          <w:sz w:val="24"/>
          <w:szCs w:val="24"/>
          <w:lang w:val="en-US"/>
        </w:rPr>
      </w:pPr>
      <w:r>
        <w:rPr>
          <w:sz w:val="24"/>
          <w:szCs w:val="24"/>
          <w:lang w:val="en-US"/>
        </w:rPr>
        <w:t>$query = "insert into test values (NULL, '$text')"; //</w:t>
      </w:r>
      <w:r>
        <w:rPr>
          <w:sz w:val="24"/>
          <w:szCs w:val="24"/>
        </w:rPr>
        <w:t>генерируем</w:t>
      </w:r>
      <w:r>
        <w:rPr>
          <w:sz w:val="24"/>
          <w:szCs w:val="24"/>
          <w:lang w:val="en-US"/>
        </w:rPr>
        <w:t xml:space="preserve"> </w:t>
      </w:r>
      <w:r>
        <w:rPr>
          <w:sz w:val="24"/>
          <w:szCs w:val="24"/>
        </w:rPr>
        <w:t>запрос</w:t>
      </w:r>
    </w:p>
    <w:p>
      <w:pPr>
        <w:pStyle w:val="HTML"/>
        <w:rPr>
          <w:sz w:val="24"/>
          <w:szCs w:val="24"/>
        </w:rPr>
      </w:pPr>
      <w:r>
        <w:rPr>
          <w:sz w:val="24"/>
          <w:szCs w:val="24"/>
        </w:rPr>
        <w:t xml:space="preserve">mysql_query($query, $link); //отправляем запрос </w:t>
      </w:r>
    </w:p>
    <w:p>
      <w:pPr>
        <w:pStyle w:val="HTML"/>
        <w:rPr>
          <w:sz w:val="24"/>
          <w:szCs w:val="24"/>
        </w:rPr>
      </w:pPr>
      <w:r>
        <w:rPr>
          <w:sz w:val="24"/>
          <w:szCs w:val="24"/>
        </w:rPr>
        <w:t xml:space="preserve">print mysql_error(); //сообщаем об ошибке  если ошибок не было то возвращает пустое значение. </w:t>
      </w:r>
    </w:p>
    <w:p>
      <w:pPr>
        <w:pStyle w:val="HTML"/>
        <w:rPr>
          <w:sz w:val="24"/>
          <w:szCs w:val="24"/>
        </w:rPr>
      </w:pPr>
      <w:r>
        <w:rPr>
          <w:sz w:val="24"/>
          <w:szCs w:val="24"/>
        </w:rPr>
      </w:r>
    </w:p>
    <w:p>
      <w:pPr>
        <w:pStyle w:val="HTML"/>
        <w:rPr>
          <w:sz w:val="24"/>
          <w:szCs w:val="24"/>
        </w:rPr>
      </w:pPr>
      <w:r>
        <w:rPr>
          <w:sz w:val="24"/>
          <w:szCs w:val="24"/>
        </w:rPr>
        <w:t>?&gt;</w:t>
      </w:r>
    </w:p>
    <w:p>
      <w:pPr>
        <w:pStyle w:val="Style13"/>
        <w:rPr>
          <w:rFonts w:ascii="Verdana" w:hAnsi="Verdana" w:cs="Verdana"/>
          <w:sz w:val="26"/>
          <w:szCs w:val="26"/>
        </w:rPr>
      </w:pPr>
      <w:r>
        <w:rPr>
          <w:rFonts w:cs="Verdana" w:ascii="Verdana" w:hAnsi="Verdana"/>
          <w:sz w:val="26"/>
          <w:szCs w:val="26"/>
        </w:rPr>
        <w:t xml:space="preserve">Все готово! Теперь открываем Внешнюю обработку в 1С и пишем в поле ввода слово Hello! Нажимаем кнопку «Сформировать». Если все сделано правильно, то в созданной нами таблице появится запись со словом Hello! В противном случае, в окне сообщений 1С появится текст ошибки. </w:t>
      </w:r>
    </w:p>
    <w:p>
      <w:pPr>
        <w:pStyle w:val="Heading2"/>
        <w:ind w:hanging="0" w:start="0"/>
        <w:rPr>
          <w:sz w:val="26"/>
          <w:szCs w:val="26"/>
        </w:rPr>
      </w:pPr>
      <w:r>
        <w:rPr>
          <w:sz w:val="26"/>
          <w:szCs w:val="26"/>
        </w:rPr>
        <w:t>Заключение:</w:t>
      </w:r>
    </w:p>
    <w:p>
      <w:pPr>
        <w:pStyle w:val="Style13"/>
        <w:rPr>
          <w:rFonts w:ascii="Verdana" w:hAnsi="Verdana" w:cs="Verdana"/>
          <w:sz w:val="26"/>
          <w:szCs w:val="26"/>
        </w:rPr>
      </w:pPr>
      <w:r>
        <w:rPr>
          <w:rFonts w:cs="Verdana" w:ascii="Verdana" w:hAnsi="Verdana"/>
          <w:sz w:val="26"/>
          <w:szCs w:val="26"/>
        </w:rPr>
        <w:t xml:space="preserve">Весь тот опыт, которым я поделился в этой статье, можно использовать не только в Интернет-торговли, но и в корпоративных целях, например для того, чтобы: </w:t>
      </w:r>
    </w:p>
    <w:p>
      <w:pPr>
        <w:pStyle w:val="Normal"/>
        <w:numPr>
          <w:ilvl w:val="0"/>
          <w:numId w:val="5"/>
        </w:numPr>
        <w:spacing w:before="0" w:after="0"/>
        <w:rPr>
          <w:rFonts w:ascii="Verdana" w:hAnsi="Verdana" w:cs="Verdana"/>
          <w:color w:val="404040"/>
          <w:sz w:val="26"/>
          <w:szCs w:val="26"/>
        </w:rPr>
      </w:pPr>
      <w:r>
        <w:rPr>
          <w:rFonts w:cs="Verdana" w:ascii="Verdana" w:hAnsi="Verdana"/>
          <w:color w:val="404040"/>
          <w:sz w:val="26"/>
          <w:szCs w:val="26"/>
        </w:rPr>
        <w:t xml:space="preserve">Консолидировать данные в единую БД MySQL; </w:t>
      </w:r>
    </w:p>
    <w:p>
      <w:pPr>
        <w:pStyle w:val="Normal"/>
        <w:numPr>
          <w:ilvl w:val="0"/>
          <w:numId w:val="5"/>
        </w:numPr>
        <w:spacing w:before="0" w:after="280"/>
        <w:rPr>
          <w:rFonts w:ascii="Verdana" w:hAnsi="Verdana" w:cs="Verdana"/>
          <w:color w:val="404040"/>
          <w:sz w:val="26"/>
          <w:szCs w:val="26"/>
        </w:rPr>
      </w:pPr>
      <w:r>
        <w:rPr>
          <w:rFonts w:cs="Verdana" w:ascii="Verdana" w:hAnsi="Verdana"/>
          <w:color w:val="404040"/>
          <w:sz w:val="26"/>
          <w:szCs w:val="26"/>
        </w:rPr>
        <w:t xml:space="preserve">Предоставлять отчеты компетентным лицам, где бы они не находились. </w:t>
      </w:r>
    </w:p>
    <w:p>
      <w:pPr>
        <w:pStyle w:val="Style13"/>
        <w:rPr>
          <w:rFonts w:ascii="Verdana" w:hAnsi="Verdana" w:cs="Verdana"/>
          <w:sz w:val="26"/>
          <w:szCs w:val="26"/>
        </w:rPr>
      </w:pPr>
      <w:r>
        <w:rPr>
          <w:rFonts w:cs="Verdana" w:ascii="Verdana" w:hAnsi="Verdana"/>
          <w:sz w:val="26"/>
          <w:szCs w:val="26"/>
        </w:rPr>
        <w:t xml:space="preserve">И это еще далеко не весь перечень, ведь WEB-технологии - очень гибкий инструмент с неограниченным спектром возможностей, при условии умелого их использования. </w:t>
      </w:r>
    </w:p>
    <w:p>
      <w:pPr>
        <w:pStyle w:val="Style13"/>
        <w:rPr>
          <w:rFonts w:ascii="Verdana" w:hAnsi="Verdana" w:cs="Verdana"/>
          <w:sz w:val="26"/>
          <w:szCs w:val="26"/>
        </w:rPr>
      </w:pPr>
      <w:r>
        <w:rPr>
          <w:rFonts w:cs="Verdana" w:ascii="Verdana" w:hAnsi="Verdana"/>
          <w:sz w:val="26"/>
          <w:szCs w:val="26"/>
        </w:rPr>
        <w:t xml:space="preserve">В общем-то, мной был не только реализован механизм отправки данных, но и приема через HTTP, но вот это уже совсем другая история! </w:t>
      </w:r>
    </w:p>
    <w:p>
      <w:pPr>
        <w:pStyle w:val="Style13"/>
        <w:rPr>
          <w:rFonts w:ascii="Verdana" w:hAnsi="Verdana" w:cs="Verdana"/>
          <w:sz w:val="26"/>
          <w:szCs w:val="26"/>
        </w:rPr>
      </w:pPr>
      <w:r>
        <w:rPr>
          <w:rFonts w:cs="Verdana" w:ascii="Verdana" w:hAnsi="Verdana"/>
          <w:sz w:val="26"/>
          <w:szCs w:val="26"/>
        </w:rPr>
        <w:t xml:space="preserve">Благодарю за помощь в написании материала: </w:t>
      </w:r>
    </w:p>
    <w:p>
      <w:pPr>
        <w:pStyle w:val="Normal"/>
        <w:numPr>
          <w:ilvl w:val="0"/>
          <w:numId w:val="4"/>
        </w:numPr>
        <w:spacing w:before="0" w:after="0"/>
        <w:rPr>
          <w:rFonts w:ascii="Verdana" w:hAnsi="Verdana" w:cs="Verdana"/>
          <w:color w:val="404040"/>
          <w:sz w:val="26"/>
          <w:szCs w:val="26"/>
        </w:rPr>
      </w:pPr>
      <w:r>
        <w:rPr>
          <w:rFonts w:cs="Verdana" w:ascii="Verdana" w:hAnsi="Verdana"/>
          <w:color w:val="404040"/>
          <w:sz w:val="26"/>
          <w:szCs w:val="26"/>
        </w:rPr>
        <w:t xml:space="preserve">Тамару Абубакарову, </w:t>
      </w:r>
    </w:p>
    <w:p>
      <w:pPr>
        <w:pStyle w:val="Normal"/>
        <w:numPr>
          <w:ilvl w:val="0"/>
          <w:numId w:val="4"/>
        </w:numPr>
        <w:spacing w:before="0" w:after="0"/>
        <w:rPr>
          <w:rFonts w:ascii="Verdana" w:hAnsi="Verdana" w:cs="Verdana"/>
          <w:color w:val="404040"/>
          <w:sz w:val="26"/>
          <w:szCs w:val="26"/>
        </w:rPr>
      </w:pPr>
      <w:r>
        <w:rPr>
          <w:rFonts w:cs="Verdana" w:ascii="Verdana" w:hAnsi="Verdana"/>
          <w:color w:val="404040"/>
          <w:sz w:val="26"/>
          <w:szCs w:val="26"/>
        </w:rPr>
        <w:t xml:space="preserve">Смагулова Руслана, </w:t>
      </w:r>
    </w:p>
    <w:p>
      <w:pPr>
        <w:pStyle w:val="Normal"/>
        <w:numPr>
          <w:ilvl w:val="0"/>
          <w:numId w:val="4"/>
        </w:numPr>
        <w:spacing w:before="0" w:after="0"/>
        <w:rPr>
          <w:rFonts w:ascii="Verdana" w:hAnsi="Verdana" w:cs="Verdana"/>
          <w:color w:val="404040"/>
          <w:sz w:val="26"/>
          <w:szCs w:val="26"/>
        </w:rPr>
      </w:pPr>
      <w:r>
        <w:rPr>
          <w:rFonts w:cs="Verdana" w:ascii="Verdana" w:hAnsi="Verdana"/>
          <w:color w:val="404040"/>
          <w:sz w:val="26"/>
          <w:szCs w:val="26"/>
        </w:rPr>
        <w:t xml:space="preserve">Шукурова Ерлана, </w:t>
      </w:r>
    </w:p>
    <w:p>
      <w:pPr>
        <w:pStyle w:val="Normal"/>
        <w:numPr>
          <w:ilvl w:val="0"/>
          <w:numId w:val="4"/>
        </w:numPr>
        <w:spacing w:before="0" w:after="280"/>
        <w:rPr>
          <w:rFonts w:ascii="Verdana" w:hAnsi="Verdana" w:cs="Verdana"/>
          <w:color w:val="404040"/>
          <w:sz w:val="26"/>
          <w:szCs w:val="26"/>
        </w:rPr>
      </w:pPr>
      <w:r>
        <w:rPr>
          <w:rFonts w:cs="Verdana" w:ascii="Verdana" w:hAnsi="Verdana"/>
          <w:color w:val="404040"/>
          <w:sz w:val="26"/>
          <w:szCs w:val="26"/>
        </w:rPr>
        <w:t xml:space="preserve">Макинова Аманжола. </w:t>
      </w:r>
    </w:p>
    <w:p>
      <w:pPr>
        <w:pStyle w:val="Normal"/>
        <w:rPr>
          <w:rFonts w:ascii="Verdana" w:hAnsi="Verdana" w:cs="Verdana"/>
          <w:color w:val="404040"/>
          <w:sz w:val="26"/>
          <w:szCs w:val="26"/>
        </w:rPr>
      </w:pPr>
      <w:r>
        <w:rPr>
          <w:rFonts w:cs="Verdana" w:ascii="Verdana" w:hAnsi="Verdana"/>
          <w:color w:val="404040"/>
          <w:sz w:val="26"/>
          <w:szCs w:val="26"/>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Verdana">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Courier New">
    <w:charset w:val="cc" w:characterSet="windows-125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BodyText"/>
    <w:qFormat/>
    <w:pPr>
      <w:numPr>
        <w:ilvl w:val="0"/>
        <w:numId w:val="1"/>
      </w:numPr>
      <w:spacing w:before="280" w:after="280"/>
      <w:outlineLvl w:val="0"/>
    </w:pPr>
    <w:rPr>
      <w:rFonts w:ascii="Arial" w:hAnsi="Arial" w:cs="Arial"/>
      <w:b/>
      <w:bCs/>
      <w:color w:val="606060"/>
      <w:kern w:val="2"/>
      <w:sz w:val="36"/>
      <w:szCs w:val="36"/>
    </w:rPr>
  </w:style>
  <w:style w:type="paragraph" w:styleId="Heading2">
    <w:name w:val="Heading 2"/>
    <w:basedOn w:val="Normal"/>
    <w:next w:val="BodyText"/>
    <w:qFormat/>
    <w:pPr>
      <w:numPr>
        <w:ilvl w:val="1"/>
        <w:numId w:val="1"/>
      </w:numPr>
      <w:spacing w:before="280" w:after="280"/>
      <w:outlineLvl w:val="1"/>
    </w:pPr>
    <w:rPr>
      <w:rFonts w:ascii="Verdana" w:hAnsi="Verdana" w:cs="Verdana"/>
      <w:b/>
      <w:bCs/>
      <w:sz w:val="29"/>
      <w:szCs w:val="29"/>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Style12">
    <w:name w:val="Основной шрифт абзаца"/>
    <w:qFormat/>
    <w:rPr/>
  </w:style>
  <w:style w:type="character" w:styleId="Hyperlink">
    <w:name w:val="Hyperlink"/>
    <w:basedOn w:val="Style12"/>
    <w:rPr>
      <w:strike w:val="false"/>
      <w:dstrike w:val="false"/>
      <w:color w:val="285A99"/>
      <w:u w:val="non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TML">
    <w:name w:val="Стандартный HTML"/>
    <w:basedOn w:val="Normal"/>
    <w:qFormat/>
    <w:pPr>
      <w:pBdr>
        <w:left w:val="dashed" w:sz="18" w:space="10" w:color="C0C0C0"/>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008000"/>
      <w:sz w:val="26"/>
      <w:szCs w:val="26"/>
    </w:rPr>
  </w:style>
  <w:style w:type="paragraph" w:styleId="Style13">
    <w:name w:val="Обычный (веб)"/>
    <w:basedOn w:val="Normal"/>
    <w:qFormat/>
    <w:pPr>
      <w:spacing w:before="280" w:after="280"/>
    </w:pPr>
    <w:rPr>
      <w:color w:val="404040"/>
      <w:sz w:val="29"/>
      <w:szCs w:val="29"/>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ate@list.ru" TargetMode="External"/><Relationship Id="rId3" Type="http://schemas.openxmlformats.org/officeDocument/2006/relationships/hyperlink" Target="http://r.codenet.ru/?http://www.php.net/manual/ru/function.strtr.php" TargetMode="External"/><Relationship Id="rId4" Type="http://schemas.openxmlformats.org/officeDocument/2006/relationships/hyperlink" Target="http://r.codenet.ru/?http://www.php.ne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2009-09-04T18:19:00Z</dcterms:created>
  <dc:creator>UKprof</dc:creator>
  <dc:description/>
  <cp:keywords/>
  <dc:language>en-US</dc:language>
  <cp:lastModifiedBy>UKprof</cp:lastModifiedBy>
  <dcterms:modified xsi:type="dcterms:W3CDTF">2009-09-04T18:27:00Z</dcterms:modified>
  <cp:revision>1</cp:revision>
  <dc:subject/>
  <dc:title>1C+PHP+MySQL</dc:title>
</cp:coreProperties>
</file>