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2CD5B08" w14:textId="2DD7D8AC" w:rsidR="009303D9" w:rsidRDefault="009E3D69" w:rsidP="006347CF">
      <w:pPr>
        <w:pStyle w:val="papertitle"/>
        <w:spacing w:before="5pt" w:beforeAutospacing="1" w:after="5pt" w:afterAutospacing="1"/>
      </w:pPr>
      <w:r>
        <w:t xml:space="preserve">Improving </w:t>
      </w:r>
      <w:r w:rsidR="00AC0532">
        <w:t>Indoor Positioning</w:t>
      </w:r>
      <w:r w:rsidR="00BE1561">
        <w:t xml:space="preserve"> </w:t>
      </w:r>
      <w:r w:rsidR="00880225">
        <w:t xml:space="preserve">Through Constraint Optimization </w:t>
      </w:r>
      <w:r w:rsidR="00BE1561">
        <w:t>– Project Proposal</w:t>
      </w:r>
    </w:p>
    <w:p w14:paraId="0BB90611" w14:textId="77777777" w:rsidR="00D7522C" w:rsidRDefault="00D7522C" w:rsidP="00CA4392">
      <w:pPr>
        <w:pStyle w:val="Author"/>
        <w:spacing w:before="5pt" w:beforeAutospacing="1" w:after="5pt" w:afterAutospacing="1" w:line="6pt" w:lineRule="auto"/>
        <w:rPr>
          <w:sz w:val="16"/>
          <w:szCs w:val="16"/>
        </w:rPr>
      </w:pPr>
    </w:p>
    <w:p w14:paraId="542A7CD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95059A3" w14:textId="19F68EB5" w:rsidR="00CA4392" w:rsidRDefault="00EA5B2E" w:rsidP="004C1197">
      <w:pPr>
        <w:pStyle w:val="Author"/>
        <w:spacing w:before="5pt" w:beforeAutospacing="1"/>
        <w:rPr>
          <w:sz w:val="18"/>
          <w:szCs w:val="18"/>
        </w:rPr>
      </w:pPr>
      <w:r>
        <w:rPr>
          <w:sz w:val="18"/>
          <w:szCs w:val="18"/>
        </w:rPr>
        <w:t>Andrew Slater</w:t>
      </w:r>
      <w:r w:rsidR="001A3B3D" w:rsidRPr="00F847A6">
        <w:rPr>
          <w:sz w:val="18"/>
          <w:szCs w:val="18"/>
        </w:rPr>
        <w:t xml:space="preserve"> </w:t>
      </w:r>
      <w:r w:rsidR="001A3B3D" w:rsidRPr="00F847A6">
        <w:rPr>
          <w:sz w:val="18"/>
          <w:szCs w:val="18"/>
        </w:rPr>
        <w:br/>
      </w:r>
      <w:r w:rsidR="005112CE">
        <w:rPr>
          <w:sz w:val="18"/>
          <w:szCs w:val="18"/>
        </w:rPr>
        <w:t>Biomedical Engineering</w:t>
      </w:r>
      <w:r w:rsidR="00D72D06" w:rsidRPr="00F847A6">
        <w:rPr>
          <w:sz w:val="18"/>
          <w:szCs w:val="18"/>
        </w:rPr>
        <w:br/>
      </w:r>
      <w:r w:rsidR="005112CE">
        <w:rPr>
          <w:sz w:val="18"/>
          <w:szCs w:val="18"/>
        </w:rPr>
        <w:t>University of Connecticut</w:t>
      </w:r>
      <w:r w:rsidR="001A3B3D" w:rsidRPr="00F847A6">
        <w:rPr>
          <w:i/>
          <w:sz w:val="18"/>
          <w:szCs w:val="18"/>
        </w:rPr>
        <w:br/>
      </w:r>
      <w:r w:rsidR="005112CE">
        <w:rPr>
          <w:sz w:val="18"/>
          <w:szCs w:val="18"/>
        </w:rPr>
        <w:t>Storrs, CT 06488</w:t>
      </w:r>
      <w:r w:rsidR="001A3B3D" w:rsidRPr="00F847A6">
        <w:rPr>
          <w:sz w:val="18"/>
          <w:szCs w:val="18"/>
        </w:rPr>
        <w:br/>
      </w:r>
      <w:r w:rsidR="00472B29">
        <w:rPr>
          <w:sz w:val="18"/>
          <w:szCs w:val="18"/>
        </w:rPr>
        <w:t>andrew.slater@uconn.edu</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(of </w:t>
      </w:r>
      <w:r w:rsidR="001A3B3D" w:rsidRPr="00F847A6">
        <w:rPr>
          <w:i/>
          <w:sz w:val="18"/>
          <w:szCs w:val="18"/>
        </w:rPr>
        <w:t>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1A3B3D" w:rsidRPr="00F847A6">
        <w:rPr>
          <w:i/>
          <w:sz w:val="18"/>
          <w:szCs w:val="18"/>
        </w:rPr>
        <w:t>)</w:t>
      </w:r>
      <w:r w:rsidR="001A3B3D" w:rsidRPr="00F847A6">
        <w:rPr>
          <w:sz w:val="18"/>
          <w:szCs w:val="18"/>
        </w:rPr>
        <w:br/>
      </w:r>
    </w:p>
    <w:p w14:paraId="2A8B8EDE" w14:textId="77777777" w:rsidR="00CA4392" w:rsidRDefault="00CA4392" w:rsidP="00CA4392">
      <w:pPr>
        <w:pStyle w:val="Author"/>
        <w:spacing w:before="5pt" w:beforeAutospacing="1"/>
        <w:contextualSpacing/>
        <w:rPr>
          <w:sz w:val="18"/>
          <w:szCs w:val="18"/>
        </w:rPr>
      </w:pPr>
    </w:p>
    <w:p w14:paraId="46F4AD85" w14:textId="77777777" w:rsidR="00CA4392" w:rsidRDefault="00CA4392" w:rsidP="00CA4392">
      <w:pPr>
        <w:pStyle w:val="Author"/>
        <w:spacing w:before="5pt" w:beforeAutospacing="1"/>
        <w:contextualSpacing/>
        <w:rPr>
          <w:sz w:val="18"/>
          <w:szCs w:val="18"/>
        </w:rPr>
      </w:pPr>
    </w:p>
    <w:p w14:paraId="33B19D1C"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FE51430" w14:textId="77777777" w:rsidR="006347CF" w:rsidRDefault="006347CF" w:rsidP="00CA4392">
      <w:pPr>
        <w:pStyle w:val="Author"/>
        <w:spacing w:before="5pt" w:beforeAutospacing="1"/>
        <w:jc w:val="both"/>
        <w:rPr>
          <w:sz w:val="16"/>
          <w:szCs w:val="16"/>
        </w:rPr>
      </w:pPr>
    </w:p>
    <w:p w14:paraId="5244472F"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06BB66F" w14:textId="6F27474A" w:rsidR="004D72B5" w:rsidRDefault="009303D9" w:rsidP="00972203">
      <w:pPr>
        <w:pStyle w:val="Abstract"/>
        <w:rPr>
          <w:i/>
          <w:iCs/>
        </w:rPr>
      </w:pPr>
      <w:r>
        <w:rPr>
          <w:i/>
          <w:iCs/>
        </w:rPr>
        <w:t>Abstract</w:t>
      </w:r>
      <w:r>
        <w:t>—</w:t>
      </w:r>
      <w:r w:rsidR="006E1980">
        <w:t>Fingerprinting is a well know method to improve i</w:t>
      </w:r>
      <w:r w:rsidR="00BA10A2">
        <w:t xml:space="preserve">ndoor </w:t>
      </w:r>
      <w:r w:rsidR="00B433A7">
        <w:t>positioning</w:t>
      </w:r>
      <w:r w:rsidR="002652FD">
        <w:t xml:space="preserve">. This method, however, requires </w:t>
      </w:r>
      <w:r w:rsidR="00407BFA">
        <w:t xml:space="preserve">a data collection process that includes </w:t>
      </w:r>
      <w:r w:rsidR="002652FD">
        <w:t>physical measurement to determine ‘true’ locations</w:t>
      </w:r>
      <w:r w:rsidR="00D23F19">
        <w:t xml:space="preserve">. </w:t>
      </w:r>
      <w:r w:rsidR="00EB68F3">
        <w:t xml:space="preserve">Taking physical measurements </w:t>
      </w:r>
      <w:proofErr w:type="spellStart"/>
      <w:r w:rsidR="00772CA8" w:rsidRPr="00772CA8">
        <w:t>apriori</w:t>
      </w:r>
      <w:proofErr w:type="spellEnd"/>
      <w:r w:rsidR="00772CA8" w:rsidRPr="00772CA8">
        <w:t xml:space="preserve"> </w:t>
      </w:r>
      <w:r w:rsidR="00EB68F3">
        <w:t xml:space="preserve">is costly, time consuming, and in some cases impossible. </w:t>
      </w:r>
      <w:r w:rsidR="00D23F19">
        <w:t xml:space="preserve">This </w:t>
      </w:r>
      <w:r w:rsidR="00995FE9">
        <w:t xml:space="preserve">proposal defines a project that will </w:t>
      </w:r>
      <w:r w:rsidR="00F160F0">
        <w:t>use a novel approach to determine highly accurate ‘true’ location</w:t>
      </w:r>
      <w:r w:rsidR="00170F06">
        <w:t>s without physical measurement</w:t>
      </w:r>
      <w:r w:rsidR="00DC31AB">
        <w:t>. This is accomplished</w:t>
      </w:r>
      <w:r w:rsidR="00F160F0">
        <w:t xml:space="preserve"> by </w:t>
      </w:r>
      <w:r w:rsidR="00170F06">
        <w:t>adding a distance constraint to multiple tags moving simultaneously through the space. Using this know</w:t>
      </w:r>
      <w:r w:rsidR="003D48A6">
        <w:t>n</w:t>
      </w:r>
      <w:r w:rsidR="00170F06">
        <w:t xml:space="preserve"> </w:t>
      </w:r>
      <w:r w:rsidR="00F6768A">
        <w:t xml:space="preserve">distance </w:t>
      </w:r>
      <w:r w:rsidR="00A62CC7">
        <w:t>constraint,</w:t>
      </w:r>
      <w:r w:rsidR="00F6768A">
        <w:t xml:space="preserve"> we aim to test </w:t>
      </w:r>
      <w:r w:rsidR="002571DE">
        <w:t xml:space="preserve">to what degree </w:t>
      </w:r>
      <w:r w:rsidR="00246BE2">
        <w:t>true</w:t>
      </w:r>
      <w:r w:rsidR="00D52358">
        <w:t xml:space="preserve"> </w:t>
      </w:r>
      <w:r w:rsidR="00F6768A">
        <w:t>position information can</w:t>
      </w:r>
      <w:r w:rsidR="00932D5C">
        <w:t xml:space="preserve"> be </w:t>
      </w:r>
      <w:r w:rsidR="00A65A97">
        <w:t>determined</w:t>
      </w:r>
      <w:r w:rsidR="00D52358">
        <w:t xml:space="preserve"> </w:t>
      </w:r>
      <w:r w:rsidR="006B13BA">
        <w:t xml:space="preserve">even in the absence of physical measurements. </w:t>
      </w:r>
    </w:p>
    <w:p w14:paraId="5F428A6D" w14:textId="2C0A6791" w:rsidR="009303D9" w:rsidRPr="004D72B5" w:rsidRDefault="004D72B5" w:rsidP="00972203">
      <w:pPr>
        <w:pStyle w:val="Keywords"/>
      </w:pPr>
      <w:r w:rsidRPr="004D72B5">
        <w:t>Keywords—</w:t>
      </w:r>
      <w:proofErr w:type="spellStart"/>
      <w:r w:rsidR="00B433A7">
        <w:t>ips</w:t>
      </w:r>
      <w:proofErr w:type="spellEnd"/>
      <w:r w:rsidR="00D7522C">
        <w:t>,</w:t>
      </w:r>
      <w:r w:rsidR="009303D9" w:rsidRPr="004D72B5">
        <w:t xml:space="preserve"> </w:t>
      </w:r>
      <w:r w:rsidR="001E77D3">
        <w:t>indoor location, indoor location services</w:t>
      </w:r>
    </w:p>
    <w:p w14:paraId="16C56A17" w14:textId="52AA297B" w:rsidR="009303D9" w:rsidRPr="00D632BE" w:rsidRDefault="009303D9" w:rsidP="006B6B66">
      <w:pPr>
        <w:pStyle w:val="Heading1"/>
      </w:pPr>
      <w:r w:rsidRPr="00D632BE">
        <w:t>Introduction</w:t>
      </w:r>
    </w:p>
    <w:p w14:paraId="4732CF45" w14:textId="77777777" w:rsidR="004246EC" w:rsidRDefault="004246EC" w:rsidP="004246EC">
      <w:pPr>
        <w:pStyle w:val="BodyText"/>
      </w:pPr>
      <w:r>
        <w:t>Indoor positioning is an important function critical to many industries: healthcare, manufacturing, distribution, retail, first responders. As a relatively new technology about to reach mainstream, many applications and benefits are yet to be discovered.</w:t>
      </w:r>
    </w:p>
    <w:p w14:paraId="034669D4" w14:textId="77777777" w:rsidR="004246EC" w:rsidRDefault="004246EC" w:rsidP="004246EC">
      <w:pPr>
        <w:pStyle w:val="BodyText"/>
      </w:pPr>
      <w:r>
        <w:t>There are challenges with indoor positioning</w:t>
      </w:r>
    </w:p>
    <w:p w14:paraId="3F56A2BD" w14:textId="4BEFAEA0" w:rsidR="004246EC" w:rsidRDefault="004246EC" w:rsidP="00414242">
      <w:pPr>
        <w:pStyle w:val="BodyText"/>
        <w:numPr>
          <w:ilvl w:val="0"/>
          <w:numId w:val="26"/>
        </w:numPr>
      </w:pPr>
      <w:r>
        <w:t>Consistent, reliable, sub-meter accuracy is difficult to obtain</w:t>
      </w:r>
    </w:p>
    <w:p w14:paraId="79ADF364" w14:textId="753F7FB9" w:rsidR="004246EC" w:rsidRDefault="004246EC" w:rsidP="00414242">
      <w:pPr>
        <w:pStyle w:val="BodyText"/>
        <w:numPr>
          <w:ilvl w:val="0"/>
          <w:numId w:val="26"/>
        </w:numPr>
      </w:pPr>
      <w:r>
        <w:t>Inability to use GPS require use of other existing infrastructure or unreliable IMU based positioning</w:t>
      </w:r>
    </w:p>
    <w:p w14:paraId="215F4628" w14:textId="2013CDE0" w:rsidR="004246EC" w:rsidRDefault="004246EC" w:rsidP="00414242">
      <w:pPr>
        <w:pStyle w:val="BodyText"/>
        <w:numPr>
          <w:ilvl w:val="0"/>
          <w:numId w:val="26"/>
        </w:numPr>
      </w:pPr>
      <w:r>
        <w:t xml:space="preserve">Inaccuracy when using RSSI from </w:t>
      </w:r>
      <w:proofErr w:type="spellStart"/>
      <w:r>
        <w:t>WiFi</w:t>
      </w:r>
      <w:proofErr w:type="spellEnd"/>
      <w:r>
        <w:t xml:space="preserve"> Router</w:t>
      </w:r>
    </w:p>
    <w:p w14:paraId="5F1325B3" w14:textId="32CDD2FB" w:rsidR="004246EC" w:rsidRDefault="004246EC" w:rsidP="00414242">
      <w:pPr>
        <w:pStyle w:val="BodyText"/>
        <w:numPr>
          <w:ilvl w:val="0"/>
          <w:numId w:val="26"/>
        </w:numPr>
      </w:pPr>
      <w:r>
        <w:t>Inconsistent signal information due to changing environment or user orientation results in inaccurate location</w:t>
      </w:r>
    </w:p>
    <w:p w14:paraId="7C9A3491" w14:textId="77777777" w:rsidR="004246EC" w:rsidRDefault="004246EC" w:rsidP="004246EC">
      <w:pPr>
        <w:pStyle w:val="BodyText"/>
      </w:pPr>
      <w:r>
        <w:t>One method to improve accuracy is known as Fingerprinting. This method involves a set-up sequence which records the received signals at known ‘true’ locations. Then as new users traverse the space their received signals are computed against the recorded signals with known true locations, to calculate a better estimated position.</w:t>
      </w:r>
    </w:p>
    <w:p w14:paraId="42DF9822" w14:textId="77777777" w:rsidR="004246EC" w:rsidRDefault="004246EC" w:rsidP="004246EC">
      <w:pPr>
        <w:pStyle w:val="BodyText"/>
      </w:pPr>
      <w:r>
        <w:t>The problem with this method is the difficulty and time associated with measuring the known ‘true’ locations. Furthermore, because this effort is high, re-running the setup is difficult to do, although required as the environment changes. It also may not be possible to have access to the space for the setup process.</w:t>
      </w:r>
    </w:p>
    <w:p w14:paraId="16DC3B21" w14:textId="77777777" w:rsidR="004246EC" w:rsidRDefault="004246EC" w:rsidP="004246EC">
      <w:pPr>
        <w:pStyle w:val="BodyText"/>
      </w:pPr>
      <w:r>
        <w:t xml:space="preserve">We plan to investigate a new method that implement dynamic fingerprint data collection. By having three tags at fixed distances to each other, an additional constraint is introduced into calculating a reasonable ‘estimated’ true position. This estimate will be used as the basis for fingerprint calculations further down the process and is not part of this research. </w:t>
      </w:r>
    </w:p>
    <w:p w14:paraId="19D50E3F" w14:textId="77777777" w:rsidR="004246EC" w:rsidRDefault="004246EC" w:rsidP="004246EC">
      <w:pPr>
        <w:pStyle w:val="BodyText"/>
      </w:pPr>
      <w:r>
        <w:t>To collect data will set up an experiment to collect information from three tags at known fixed distance from each other, as we move through a space. We intend perform the following comparison to the known true location:</w:t>
      </w:r>
    </w:p>
    <w:p w14:paraId="1D9055A4" w14:textId="77777777" w:rsidR="004246EC" w:rsidRDefault="004246EC" w:rsidP="004246EC">
      <w:pPr>
        <w:pStyle w:val="BodyText"/>
      </w:pPr>
      <w:r>
        <w:t>-</w:t>
      </w:r>
      <w:r>
        <w:tab/>
        <w:t>Our estimated location based on three-tag constraint</w:t>
      </w:r>
    </w:p>
    <w:p w14:paraId="45322462" w14:textId="77777777" w:rsidR="004246EC" w:rsidRDefault="004246EC" w:rsidP="004246EC">
      <w:pPr>
        <w:pStyle w:val="BodyText"/>
      </w:pPr>
      <w:r>
        <w:t>-</w:t>
      </w:r>
      <w:r>
        <w:tab/>
        <w:t>The vendors calculated location of each of the tags</w:t>
      </w:r>
    </w:p>
    <w:p w14:paraId="2FAA9919" w14:textId="77777777" w:rsidR="004246EC" w:rsidRDefault="004246EC" w:rsidP="004246EC">
      <w:pPr>
        <w:pStyle w:val="BodyText"/>
      </w:pPr>
      <w:r>
        <w:t xml:space="preserve">If successful, the results of this study will be used in a UCONN Firefighter Partner Locator system implemented at UCONN. In this system, indoor coordinates are used to assist in providing navigation instructions to the firefighter. Better location information will result in better instruction which will inspire the user with a greater degree of confidence and potentially save lives. </w:t>
      </w:r>
    </w:p>
    <w:p w14:paraId="3EC01139" w14:textId="77777777" w:rsidR="004246EC" w:rsidRDefault="004246EC" w:rsidP="004246EC">
      <w:pPr>
        <w:pStyle w:val="BodyText"/>
      </w:pPr>
      <w:r>
        <w:t xml:space="preserve">Thesis: </w:t>
      </w:r>
    </w:p>
    <w:p w14:paraId="696199F0" w14:textId="16568336" w:rsidR="004246EC" w:rsidRDefault="004246EC" w:rsidP="00D63C08">
      <w:pPr>
        <w:pStyle w:val="BodyText"/>
        <w:numPr>
          <w:ilvl w:val="0"/>
          <w:numId w:val="28"/>
        </w:numPr>
      </w:pPr>
      <w:r>
        <w:t xml:space="preserve">A 3-tag IPS method to collect indoor positioning data will provide constraints from which more accurate </w:t>
      </w:r>
      <w:r w:rsidR="00D63C08">
        <w:rPr>
          <w:lang w:val="en-US"/>
        </w:rPr>
        <w:t>‘</w:t>
      </w:r>
      <w:r>
        <w:t>true</w:t>
      </w:r>
      <w:r w:rsidR="00D63C08">
        <w:rPr>
          <w:lang w:val="en-US"/>
        </w:rPr>
        <w:t>’</w:t>
      </w:r>
      <w:r>
        <w:t xml:space="preserve"> location can be determined without making any physical measurement.</w:t>
      </w:r>
    </w:p>
    <w:p w14:paraId="605B6B0C" w14:textId="77777777" w:rsidR="004246EC" w:rsidRDefault="004246EC" w:rsidP="004246EC">
      <w:pPr>
        <w:pStyle w:val="BodyText"/>
      </w:pPr>
      <w:r>
        <w:t>The general data framework and activities for this project:</w:t>
      </w:r>
    </w:p>
    <w:p w14:paraId="2E26838D" w14:textId="261E5BD5" w:rsidR="004246EC" w:rsidRDefault="004246EC" w:rsidP="00111775">
      <w:pPr>
        <w:pStyle w:val="BodyText"/>
        <w:numPr>
          <w:ilvl w:val="0"/>
          <w:numId w:val="28"/>
        </w:numPr>
      </w:pPr>
      <w:r>
        <w:t>Sensor deployment: Accurately measuring a space for anchor and ‘true’ location positions</w:t>
      </w:r>
    </w:p>
    <w:p w14:paraId="16918A0C" w14:textId="75B5D351" w:rsidR="004246EC" w:rsidRDefault="004246EC" w:rsidP="00111775">
      <w:pPr>
        <w:pStyle w:val="BodyText"/>
        <w:numPr>
          <w:ilvl w:val="0"/>
          <w:numId w:val="28"/>
        </w:numPr>
      </w:pPr>
      <w:r>
        <w:t>Data collection: run the experiment to collect the data</w:t>
      </w:r>
    </w:p>
    <w:p w14:paraId="6869AF52" w14:textId="5B78BB91" w:rsidR="004246EC" w:rsidRDefault="004246EC" w:rsidP="00111775">
      <w:pPr>
        <w:pStyle w:val="BodyText"/>
        <w:numPr>
          <w:ilvl w:val="0"/>
          <w:numId w:val="28"/>
        </w:numPr>
      </w:pPr>
      <w:r>
        <w:t>Data evaluation: basic data analysis as described below</w:t>
      </w:r>
    </w:p>
    <w:p w14:paraId="3977C923" w14:textId="41C08E4E" w:rsidR="004246EC" w:rsidRDefault="004246EC" w:rsidP="00111775">
      <w:pPr>
        <w:pStyle w:val="BodyText"/>
        <w:numPr>
          <w:ilvl w:val="0"/>
          <w:numId w:val="28"/>
        </w:numPr>
      </w:pPr>
      <w:r>
        <w:t>Data preprocessing: filling missing values and filtering noise</w:t>
      </w:r>
    </w:p>
    <w:p w14:paraId="436C1037" w14:textId="13201E01" w:rsidR="004246EC" w:rsidRDefault="004246EC" w:rsidP="00111775">
      <w:pPr>
        <w:pStyle w:val="BodyText"/>
        <w:numPr>
          <w:ilvl w:val="0"/>
          <w:numId w:val="28"/>
        </w:numPr>
      </w:pPr>
      <w:r>
        <w:t>Simple Data Processing: location calculation using 3-tag constraints and comparison to vendors provided information and measured ‘truth’</w:t>
      </w:r>
    </w:p>
    <w:p w14:paraId="23B6F948" w14:textId="77777777" w:rsidR="004246EC" w:rsidRDefault="004246EC" w:rsidP="004246EC">
      <w:pPr>
        <w:pStyle w:val="BodyText"/>
      </w:pPr>
      <w:r>
        <w:t>The deliverables for this project:</w:t>
      </w:r>
    </w:p>
    <w:p w14:paraId="7E696CF8" w14:textId="7825C402" w:rsidR="003F7646" w:rsidRDefault="003F7646" w:rsidP="00111775">
      <w:pPr>
        <w:pStyle w:val="BodyText"/>
        <w:numPr>
          <w:ilvl w:val="0"/>
          <w:numId w:val="28"/>
        </w:numPr>
      </w:pPr>
      <w:r>
        <w:rPr>
          <w:lang w:val="en-US"/>
        </w:rPr>
        <w:t>Project proposal class presentation – 10/21</w:t>
      </w:r>
    </w:p>
    <w:p w14:paraId="0621666E" w14:textId="08C53073" w:rsidR="002B7229" w:rsidRDefault="002B7229" w:rsidP="002B7229">
      <w:pPr>
        <w:pStyle w:val="BodyText"/>
        <w:numPr>
          <w:ilvl w:val="0"/>
          <w:numId w:val="28"/>
        </w:numPr>
      </w:pPr>
      <w:r>
        <w:lastRenderedPageBreak/>
        <w:t>This document – by 10/2</w:t>
      </w:r>
      <w:r>
        <w:rPr>
          <w:lang w:val="en-US"/>
        </w:rPr>
        <w:t>4</w:t>
      </w:r>
    </w:p>
    <w:p w14:paraId="575AFB48" w14:textId="05542DCF" w:rsidR="004246EC" w:rsidRDefault="006B3392" w:rsidP="00111775">
      <w:pPr>
        <w:pStyle w:val="BodyText"/>
        <w:numPr>
          <w:ilvl w:val="0"/>
          <w:numId w:val="28"/>
        </w:numPr>
      </w:pPr>
      <w:r>
        <w:t>PowerPoint</w:t>
      </w:r>
      <w:r w:rsidR="004246EC">
        <w:t xml:space="preserve"> presentation – 12/6</w:t>
      </w:r>
    </w:p>
    <w:p w14:paraId="5866D1F2" w14:textId="56D42E66" w:rsidR="004246EC" w:rsidRDefault="004246EC" w:rsidP="00111775">
      <w:pPr>
        <w:pStyle w:val="BodyText"/>
        <w:numPr>
          <w:ilvl w:val="0"/>
          <w:numId w:val="28"/>
        </w:numPr>
      </w:pPr>
      <w:r>
        <w:t>Written report – 12/6</w:t>
      </w:r>
    </w:p>
    <w:p w14:paraId="2E83BCD0" w14:textId="2504DC6B" w:rsidR="009303D9" w:rsidRPr="005B520E" w:rsidRDefault="004246EC" w:rsidP="00111775">
      <w:pPr>
        <w:pStyle w:val="BodyText"/>
        <w:numPr>
          <w:ilvl w:val="0"/>
          <w:numId w:val="28"/>
        </w:numPr>
      </w:pPr>
      <w:r>
        <w:t>Class presentation – 12/6</w:t>
      </w:r>
    </w:p>
    <w:p w14:paraId="0EEF43D8" w14:textId="660FD58B" w:rsidR="009303D9" w:rsidRPr="006B6B66" w:rsidRDefault="00E41478" w:rsidP="006B6B66">
      <w:pPr>
        <w:pStyle w:val="Heading1"/>
      </w:pPr>
      <w:r>
        <w:t>Related work or Survey</w:t>
      </w:r>
    </w:p>
    <w:p w14:paraId="104EDF6F" w14:textId="5DEC5027" w:rsidR="005A1340" w:rsidRPr="005A1340" w:rsidRDefault="005A1340" w:rsidP="005A1340">
      <w:pPr>
        <w:pStyle w:val="BodyText"/>
        <w:rPr>
          <w:lang w:val="en-US"/>
        </w:rPr>
      </w:pPr>
      <w:r w:rsidRPr="005A1340">
        <w:rPr>
          <w:lang w:val="en-US"/>
        </w:rPr>
        <w:t xml:space="preserve">To organize our examination on the subject, take advantage of prior knowledge, and document how our solution is novel, we will survey at least 5 other papers in addition to the reference paper provided with this assignment </w:t>
      </w:r>
    </w:p>
    <w:p w14:paraId="6C2CCF6C" w14:textId="543C8645" w:rsidR="009303D9" w:rsidRDefault="00EF1D56" w:rsidP="00EF1D56">
      <w:pPr>
        <w:pStyle w:val="BodyText"/>
        <w:numPr>
          <w:ilvl w:val="0"/>
          <w:numId w:val="26"/>
        </w:numPr>
        <w:rPr>
          <w:lang w:val="en-US"/>
        </w:rPr>
      </w:pPr>
      <w:proofErr w:type="spellStart"/>
      <w:r w:rsidRPr="00202211">
        <w:rPr>
          <w:lang w:val="en-US"/>
        </w:rPr>
        <w:t>UJIIndoorLoc</w:t>
      </w:r>
      <w:proofErr w:type="spellEnd"/>
      <w:r w:rsidRPr="00202211">
        <w:rPr>
          <w:lang w:val="en-US"/>
        </w:rPr>
        <w:t>: A New Multi-building and</w:t>
      </w:r>
      <w:r w:rsidR="00202211" w:rsidRPr="00202211">
        <w:rPr>
          <w:lang w:val="en-US"/>
        </w:rPr>
        <w:t xml:space="preserve"> </w:t>
      </w:r>
      <w:r w:rsidRPr="00202211">
        <w:rPr>
          <w:lang w:val="en-US"/>
        </w:rPr>
        <w:t>Multi-floor Database for WLAN Fingerprint-based</w:t>
      </w:r>
      <w:r w:rsidR="00202211" w:rsidRPr="00202211">
        <w:rPr>
          <w:lang w:val="en-US"/>
        </w:rPr>
        <w:t xml:space="preserve"> </w:t>
      </w:r>
      <w:r w:rsidRPr="00202211">
        <w:rPr>
          <w:lang w:val="en-US"/>
        </w:rPr>
        <w:t>Indoor Localization Problems</w:t>
      </w:r>
      <w:r w:rsidR="00202211">
        <w:rPr>
          <w:lang w:val="en-US"/>
        </w:rPr>
        <w:t xml:space="preserve"> </w:t>
      </w:r>
      <w:r w:rsidR="00202211">
        <w:rPr>
          <w:lang w:val="en-US"/>
        </w:rPr>
        <w:fldChar w:fldCharType="begin"/>
      </w:r>
      <w:r w:rsidR="00202211">
        <w:rPr>
          <w:lang w:val="en-US"/>
        </w:rPr>
        <w:instrText xml:space="preserve"> ADDIN ZOTERO_ITEM CSL_CITATION {"citationID":"JvA6dEQT","properties":{"formattedCitation":"[1]","plainCitation":"[1]","noteIndex":0},"citationItems":[{"id":1128,"uris":["http://zotero.org/users/5091542/items/AFRRQ2P5"],"uri":["http://zotero.org/users/5091542/items/AFRRQ2P5"],"itemData":{"id":1128,"type":"paper-conference","abstract":"Although indoor localization is a key topic for mobile computing, it is still very difficult for the mobile sensing community to compare state-of-art localization algorithms due to the scarcity of databases. Thus, a multi-building and multi-floor localization database based on WLAN fingerprinting is presented in this work, being its public access granted for the research community. The here proposed database not only is the biggest database in the literature but it is also the first publicly available database. Among other comprehensively described features, full raw information taken by more than 20 users and by means of 25 devices is provided.","container-title":"2014 International Conference on Indoor Positioning and Indoor Navigation (IPIN)","DOI":"10.1109/IPIN.2014.7275492","event":"2014 International Conference on Indoor Positioning and Indoor Navigation (IPIN)","page":"261-270","source":"IEEE Xplore","title":"UJIIndoorLoc: A new multi-building and multi-floor database for WLAN fingerprint-based indoor localization problems","title-short":"UJIIndoorLoc","author":[{"family":"Torres-Sospedra","given":"Joaquín"},{"family":"Montoliu","given":"Raúl"},{"family":"Martínez-Usó","given":"Adolfo"},{"family":"Avariento","given":"Joan P."},{"family":"Arnau","given":"Tomás J."},{"family":"Benedito-Bordonau","given":"Mauri"},{"family":"Huerta","given":"Joaquín"}],"issued":{"date-parts":[["2014",10]]}}}],"schema":"https://github.com/citation-style-language/schema/raw/master/csl-citation.json"} </w:instrText>
      </w:r>
      <w:r w:rsidR="00202211">
        <w:rPr>
          <w:lang w:val="en-US"/>
        </w:rPr>
        <w:fldChar w:fldCharType="separate"/>
      </w:r>
      <w:r w:rsidR="00202211" w:rsidRPr="00202211">
        <w:t>[1]</w:t>
      </w:r>
      <w:r w:rsidR="00202211">
        <w:rPr>
          <w:lang w:val="en-US"/>
        </w:rPr>
        <w:fldChar w:fldCharType="end"/>
      </w:r>
    </w:p>
    <w:p w14:paraId="30F7D970" w14:textId="56EF2A89" w:rsidR="00913E35" w:rsidRDefault="006B3392" w:rsidP="00EF1D56">
      <w:pPr>
        <w:pStyle w:val="BodyText"/>
        <w:numPr>
          <w:ilvl w:val="0"/>
          <w:numId w:val="26"/>
        </w:numPr>
        <w:rPr>
          <w:lang w:val="en-US"/>
        </w:rPr>
      </w:pPr>
      <w:r w:rsidRPr="006B3392">
        <w:rPr>
          <w:lang w:val="en-US"/>
        </w:rPr>
        <w:t xml:space="preserve">An Algebraic Solution to the </w:t>
      </w:r>
      <w:proofErr w:type="spellStart"/>
      <w:r w:rsidRPr="006B3392">
        <w:rPr>
          <w:lang w:val="en-US"/>
        </w:rPr>
        <w:t>Multilateration</w:t>
      </w:r>
      <w:proofErr w:type="spellEnd"/>
      <w:r w:rsidRPr="006B3392">
        <w:rPr>
          <w:lang w:val="en-US"/>
        </w:rPr>
        <w:t xml:space="preserve"> Problem</w:t>
      </w:r>
      <w:r>
        <w:rPr>
          <w:lang w:val="en-US"/>
        </w:rPr>
        <w:t xml:space="preserve"> [2]</w:t>
      </w:r>
    </w:p>
    <w:p w14:paraId="303FBCC9" w14:textId="57A955B6" w:rsidR="006B3392" w:rsidRDefault="006B3392" w:rsidP="00EF1D56">
      <w:pPr>
        <w:pStyle w:val="BodyText"/>
        <w:numPr>
          <w:ilvl w:val="0"/>
          <w:numId w:val="26"/>
        </w:numPr>
        <w:rPr>
          <w:lang w:val="en-US"/>
        </w:rPr>
      </w:pPr>
      <w:r w:rsidRPr="006B3392">
        <w:rPr>
          <w:lang w:val="en-US"/>
        </w:rPr>
        <w:t xml:space="preserve">An </w:t>
      </w:r>
      <w:r w:rsidR="003D6B28">
        <w:rPr>
          <w:lang w:val="en-US"/>
        </w:rPr>
        <w:t>I</w:t>
      </w:r>
      <w:r w:rsidRPr="006B3392">
        <w:rPr>
          <w:lang w:val="en-US"/>
        </w:rPr>
        <w:t xml:space="preserve">mproved </w:t>
      </w:r>
      <w:r w:rsidR="003D6B28">
        <w:rPr>
          <w:lang w:val="en-US"/>
        </w:rPr>
        <w:t>G</w:t>
      </w:r>
      <w:r w:rsidRPr="006B3392">
        <w:rPr>
          <w:lang w:val="en-US"/>
        </w:rPr>
        <w:t xml:space="preserve">eometric </w:t>
      </w:r>
      <w:r w:rsidR="003D6B28">
        <w:rPr>
          <w:lang w:val="en-US"/>
        </w:rPr>
        <w:t>A</w:t>
      </w:r>
      <w:r w:rsidRPr="006B3392">
        <w:rPr>
          <w:lang w:val="en-US"/>
        </w:rPr>
        <w:t xml:space="preserve">lgorithm for </w:t>
      </w:r>
      <w:r w:rsidR="003D6B28">
        <w:rPr>
          <w:lang w:val="en-US"/>
        </w:rPr>
        <w:t>I</w:t>
      </w:r>
      <w:r w:rsidRPr="006B3392">
        <w:rPr>
          <w:lang w:val="en-US"/>
        </w:rPr>
        <w:t xml:space="preserve">ndoor </w:t>
      </w:r>
      <w:r w:rsidR="003D6B28">
        <w:rPr>
          <w:lang w:val="en-US"/>
        </w:rPr>
        <w:t>L</w:t>
      </w:r>
      <w:r w:rsidRPr="006B3392">
        <w:rPr>
          <w:lang w:val="en-US"/>
        </w:rPr>
        <w:t>ocalization</w:t>
      </w:r>
      <w:r>
        <w:rPr>
          <w:lang w:val="en-US"/>
        </w:rPr>
        <w:t xml:space="preserve"> [3]</w:t>
      </w:r>
    </w:p>
    <w:p w14:paraId="61BBF8AE" w14:textId="79602F39" w:rsidR="006B3392" w:rsidRDefault="006B3392" w:rsidP="00EF1D56">
      <w:pPr>
        <w:pStyle w:val="BodyText"/>
        <w:numPr>
          <w:ilvl w:val="0"/>
          <w:numId w:val="26"/>
        </w:numPr>
        <w:rPr>
          <w:lang w:val="en-US"/>
        </w:rPr>
      </w:pPr>
      <w:r w:rsidRPr="006B3392">
        <w:rPr>
          <w:lang w:val="en-US"/>
        </w:rPr>
        <w:t>Trilateration in Indoor Positioning with an Uncertain Reference Point</w:t>
      </w:r>
      <w:r>
        <w:rPr>
          <w:lang w:val="en-US"/>
        </w:rPr>
        <w:t xml:space="preserve"> [4]</w:t>
      </w:r>
    </w:p>
    <w:p w14:paraId="7A00966A" w14:textId="02EB494D" w:rsidR="006B3392" w:rsidRDefault="006B3392" w:rsidP="00EF1D56">
      <w:pPr>
        <w:pStyle w:val="BodyText"/>
        <w:numPr>
          <w:ilvl w:val="0"/>
          <w:numId w:val="26"/>
        </w:numPr>
        <w:rPr>
          <w:lang w:val="en-US"/>
        </w:rPr>
      </w:pPr>
      <w:r w:rsidRPr="006B3392">
        <w:rPr>
          <w:lang w:val="en-US"/>
        </w:rPr>
        <w:t xml:space="preserve">Indoor </w:t>
      </w:r>
      <w:r w:rsidR="003D6B28">
        <w:rPr>
          <w:lang w:val="en-US"/>
        </w:rPr>
        <w:t>L</w:t>
      </w:r>
      <w:r w:rsidRPr="006B3392">
        <w:rPr>
          <w:lang w:val="en-US"/>
        </w:rPr>
        <w:t xml:space="preserve">ocalization </w:t>
      </w:r>
      <w:r w:rsidR="003D6B28">
        <w:rPr>
          <w:lang w:val="en-US"/>
        </w:rPr>
        <w:t>A</w:t>
      </w:r>
      <w:r w:rsidRPr="006B3392">
        <w:rPr>
          <w:lang w:val="en-US"/>
        </w:rPr>
        <w:t xml:space="preserve">pproach </w:t>
      </w:r>
      <w:r w:rsidR="003D6B28">
        <w:rPr>
          <w:lang w:val="en-US"/>
        </w:rPr>
        <w:t>B</w:t>
      </w:r>
      <w:r w:rsidRPr="006B3392">
        <w:rPr>
          <w:lang w:val="en-US"/>
        </w:rPr>
        <w:t xml:space="preserve">ased on </w:t>
      </w:r>
      <w:r w:rsidR="003D6B28">
        <w:rPr>
          <w:lang w:val="en-US"/>
        </w:rPr>
        <w:t>R</w:t>
      </w:r>
      <w:r w:rsidRPr="006B3392">
        <w:rPr>
          <w:lang w:val="en-US"/>
        </w:rPr>
        <w:t xml:space="preserve">eceived </w:t>
      </w:r>
      <w:r w:rsidR="003D6B28">
        <w:rPr>
          <w:lang w:val="en-US"/>
        </w:rPr>
        <w:t>S</w:t>
      </w:r>
      <w:r w:rsidRPr="006B3392">
        <w:rPr>
          <w:lang w:val="en-US"/>
        </w:rPr>
        <w:t xml:space="preserve">ignal </w:t>
      </w:r>
      <w:r w:rsidR="003D6B28">
        <w:rPr>
          <w:lang w:val="en-US"/>
        </w:rPr>
        <w:t>S</w:t>
      </w:r>
      <w:r w:rsidRPr="006B3392">
        <w:rPr>
          <w:lang w:val="en-US"/>
        </w:rPr>
        <w:t xml:space="preserve">trength (RSS) and </w:t>
      </w:r>
      <w:r w:rsidR="003D6B28">
        <w:rPr>
          <w:lang w:val="en-US"/>
        </w:rPr>
        <w:t>T</w:t>
      </w:r>
      <w:r w:rsidRPr="006B3392">
        <w:rPr>
          <w:lang w:val="en-US"/>
        </w:rPr>
        <w:t xml:space="preserve">rilateration </w:t>
      </w:r>
      <w:r w:rsidR="003D6B28">
        <w:rPr>
          <w:lang w:val="en-US"/>
        </w:rPr>
        <w:t>T</w:t>
      </w:r>
      <w:r w:rsidRPr="006B3392">
        <w:rPr>
          <w:lang w:val="en-US"/>
        </w:rPr>
        <w:t>echnique</w:t>
      </w:r>
      <w:r>
        <w:rPr>
          <w:lang w:val="en-US"/>
        </w:rPr>
        <w:t xml:space="preserve"> [5]</w:t>
      </w:r>
    </w:p>
    <w:p w14:paraId="3358F627" w14:textId="520EB649" w:rsidR="006B3392" w:rsidRPr="00202211" w:rsidRDefault="003D6B28" w:rsidP="00EF1D56">
      <w:pPr>
        <w:pStyle w:val="BodyText"/>
        <w:numPr>
          <w:ilvl w:val="0"/>
          <w:numId w:val="26"/>
        </w:numPr>
        <w:rPr>
          <w:lang w:val="en-US"/>
        </w:rPr>
      </w:pPr>
      <w:r w:rsidRPr="003D6B28">
        <w:rPr>
          <w:lang w:val="en-US"/>
        </w:rPr>
        <w:t>Indoor Localization Method Based on</w:t>
      </w:r>
      <w:r>
        <w:rPr>
          <w:lang w:val="en-US"/>
        </w:rPr>
        <w:t xml:space="preserve"> </w:t>
      </w:r>
      <w:r w:rsidRPr="003D6B28">
        <w:rPr>
          <w:lang w:val="en-US"/>
        </w:rPr>
        <w:t>Wi-Fi Trilateration Technique</w:t>
      </w:r>
      <w:r>
        <w:rPr>
          <w:lang w:val="en-US"/>
        </w:rPr>
        <w:t xml:space="preserve"> [6]</w:t>
      </w:r>
    </w:p>
    <w:p w14:paraId="0E1E40A6" w14:textId="77715A15" w:rsidR="009303D9" w:rsidRDefault="00605F7D" w:rsidP="00605F7D">
      <w:pPr>
        <w:pStyle w:val="Heading1"/>
      </w:pPr>
      <w:r>
        <w:t xml:space="preserve">Proposed directions of technical components: </w:t>
      </w:r>
    </w:p>
    <w:p w14:paraId="7EBA2777" w14:textId="791D79D3" w:rsidR="00A24B74" w:rsidRDefault="000512B0" w:rsidP="00B522E7">
      <w:pPr>
        <w:pStyle w:val="BodyText"/>
      </w:pPr>
      <w:r>
        <w:fldChar w:fldCharType="begin"/>
      </w:r>
      <w:r>
        <w:instrText xml:space="preserve"> REF _Ref54116056 \h </w:instrText>
      </w:r>
      <w:r>
        <w:fldChar w:fldCharType="separate"/>
      </w:r>
      <w:r>
        <w:t xml:space="preserve">Figure </w:t>
      </w:r>
      <w:r>
        <w:rPr>
          <w:noProof/>
        </w:rPr>
        <w:t>1</w:t>
      </w:r>
      <w:r>
        <w:fldChar w:fldCharType="end"/>
      </w:r>
      <w:r w:rsidR="00B21E03" w:rsidRPr="00B21E03">
        <w:t xml:space="preserve"> below is a floor plan of the technical solution. We have designed an environment with precision located anchors using RTLOC indoor positioning anchors, and a 3-tag device to collect information. A python application will interface to the RTLOC system to collect information shown in example table below. We will also build a simple algorithm to use the 3-tag data to improve the calculation for the actual tag position and compare to a measured known true value.</w:t>
      </w:r>
    </w:p>
    <w:p w14:paraId="7E3B1CB3" w14:textId="77777777" w:rsidR="00A24B74" w:rsidRDefault="00A24B74" w:rsidP="0048228B">
      <w:pPr>
        <w:pStyle w:val="Heading5"/>
      </w:pPr>
      <w:r>
        <w:drawing>
          <wp:inline distT="0" distB="0" distL="0" distR="0" wp14:anchorId="3DFBD80E" wp14:editId="539EE79F">
            <wp:extent cx="3276692" cy="234629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553965" cy="2544833"/>
                    </a:xfrm>
                    <a:prstGeom prst="rect">
                      <a:avLst/>
                    </a:prstGeom>
                    <a:noFill/>
                    <a:ln>
                      <a:noFill/>
                    </a:ln>
                  </pic:spPr>
                </pic:pic>
              </a:graphicData>
            </a:graphic>
          </wp:inline>
        </w:drawing>
      </w:r>
    </w:p>
    <w:p w14:paraId="118C2372" w14:textId="44C81426" w:rsidR="00A24B74" w:rsidRDefault="00A24B74" w:rsidP="00A24B74">
      <w:pPr>
        <w:pStyle w:val="Caption"/>
        <w:jc w:val="both"/>
      </w:pPr>
      <w:bookmarkStart w:id="0" w:name="_Ref54116056"/>
      <w:r>
        <w:t xml:space="preserve">Figure </w:t>
      </w:r>
      <w:r w:rsidR="005C42BD">
        <w:fldChar w:fldCharType="begin"/>
      </w:r>
      <w:r w:rsidR="005C42BD">
        <w:instrText xml:space="preserve"> SEQ Figure \* ARABIC </w:instrText>
      </w:r>
      <w:r w:rsidR="005C42BD">
        <w:fldChar w:fldCharType="separate"/>
      </w:r>
      <w:r w:rsidR="00DC3F05">
        <w:rPr>
          <w:noProof/>
        </w:rPr>
        <w:t>1</w:t>
      </w:r>
      <w:r w:rsidR="005C42BD">
        <w:rPr>
          <w:noProof/>
        </w:rPr>
        <w:fldChar w:fldCharType="end"/>
      </w:r>
      <w:bookmarkEnd w:id="0"/>
      <w:r>
        <w:t xml:space="preserve">: Floor plan and anchors </w:t>
      </w:r>
      <w:r w:rsidR="00B522E7">
        <w:t xml:space="preserve">located at </w:t>
      </w:r>
      <w:r>
        <w:t>1,2,3,4,8006</w:t>
      </w:r>
    </w:p>
    <w:p w14:paraId="13862736" w14:textId="636922CF" w:rsidR="00CE0592" w:rsidRPr="008D4ACA" w:rsidRDefault="00CE0592" w:rsidP="00E7596C">
      <w:pPr>
        <w:pStyle w:val="BodyText"/>
        <w:rPr>
          <w:lang w:val="en-US"/>
        </w:rPr>
      </w:pPr>
      <w:r w:rsidRPr="00CE0592">
        <w:t xml:space="preserve">The information flow between the components is illustrated in </w:t>
      </w:r>
      <w:r w:rsidR="00B522E7">
        <w:fldChar w:fldCharType="begin"/>
      </w:r>
      <w:r w:rsidR="00B522E7">
        <w:instrText xml:space="preserve"> REF _Ref54116122 \h </w:instrText>
      </w:r>
      <w:r w:rsidR="00B522E7">
        <w:fldChar w:fldCharType="separate"/>
      </w:r>
      <w:r w:rsidR="00B522E7">
        <w:t xml:space="preserve">Figure </w:t>
      </w:r>
      <w:r w:rsidR="00B522E7">
        <w:rPr>
          <w:noProof/>
        </w:rPr>
        <w:t>2</w:t>
      </w:r>
      <w:r w:rsidR="00B522E7">
        <w:fldChar w:fldCharType="end"/>
      </w:r>
      <w:r w:rsidR="00B522E7">
        <w:rPr>
          <w:lang w:val="en-US"/>
        </w:rPr>
        <w:t xml:space="preserve"> </w:t>
      </w:r>
      <w:r w:rsidR="008D4ACA">
        <w:rPr>
          <w:lang w:val="en-US"/>
        </w:rPr>
        <w:t>and will be described in detail</w:t>
      </w:r>
      <w:r w:rsidR="00AF053A">
        <w:rPr>
          <w:lang w:val="en-US"/>
        </w:rPr>
        <w:t xml:space="preserve"> in the final paper and presentation.</w:t>
      </w:r>
    </w:p>
    <w:p w14:paraId="2C08B653" w14:textId="5BD7452A" w:rsidR="007E7AB3" w:rsidRDefault="002A5128" w:rsidP="007E7AB3">
      <w:pPr>
        <w:pStyle w:val="BodyText"/>
        <w:keepNext/>
      </w:pPr>
      <w:r>
        <w:rPr>
          <w:noProof/>
        </w:rPr>
        <w:drawing>
          <wp:inline distT="0" distB="0" distL="0" distR="0" wp14:anchorId="6C85539E" wp14:editId="34C7AFF5">
            <wp:extent cx="2662814" cy="2772863"/>
            <wp:effectExtent l="0" t="0" r="4445" b="889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697105" cy="2808571"/>
                    </a:xfrm>
                    <a:prstGeom prst="rect">
                      <a:avLst/>
                    </a:prstGeom>
                  </pic:spPr>
                </pic:pic>
              </a:graphicData>
            </a:graphic>
          </wp:inline>
        </w:drawing>
      </w:r>
    </w:p>
    <w:p w14:paraId="5794F71D" w14:textId="01E64476" w:rsidR="000E4938" w:rsidRDefault="007E7AB3" w:rsidP="007E7AB3">
      <w:pPr>
        <w:pStyle w:val="Caption"/>
        <w:jc w:val="both"/>
      </w:pPr>
      <w:bookmarkStart w:id="1" w:name="_Ref54116122"/>
      <w:r>
        <w:t xml:space="preserve">Figure </w:t>
      </w:r>
      <w:r w:rsidR="005C42BD">
        <w:fldChar w:fldCharType="begin"/>
      </w:r>
      <w:r w:rsidR="005C42BD">
        <w:instrText xml:space="preserve"> SEQ Figure \* ARABIC </w:instrText>
      </w:r>
      <w:r w:rsidR="005C42BD">
        <w:fldChar w:fldCharType="separate"/>
      </w:r>
      <w:r w:rsidR="00DC3F05">
        <w:rPr>
          <w:noProof/>
        </w:rPr>
        <w:t>2</w:t>
      </w:r>
      <w:r w:rsidR="005C42BD">
        <w:rPr>
          <w:noProof/>
        </w:rPr>
        <w:fldChar w:fldCharType="end"/>
      </w:r>
      <w:bookmarkEnd w:id="1"/>
      <w:r w:rsidR="00B522E7">
        <w:t xml:space="preserve"> A</w:t>
      </w:r>
      <w:r w:rsidRPr="005B3565">
        <w:t>nchor distances and tag location Information flow</w:t>
      </w:r>
    </w:p>
    <w:p w14:paraId="046B74D4" w14:textId="2508E199" w:rsidR="00224DBD" w:rsidRDefault="00141BB9" w:rsidP="00224DBD">
      <w:pPr>
        <w:pStyle w:val="Heading1"/>
      </w:pPr>
      <w:r w:rsidRPr="00141BB9">
        <w:t>Dataset preparation and plan of experimental studies</w:t>
      </w:r>
      <w:r w:rsidR="00224DBD">
        <w:t xml:space="preserve">: </w:t>
      </w:r>
    </w:p>
    <w:p w14:paraId="43A0F624" w14:textId="18B13856" w:rsidR="00C00FD5" w:rsidRPr="00C00FD5" w:rsidRDefault="0030323E" w:rsidP="00F04920">
      <w:pPr>
        <w:pStyle w:val="BodyText"/>
      </w:pPr>
      <w:r w:rsidRPr="0030323E">
        <w:t>Figure 3 shows a representative snapshot of the dataset we will gather. Initial review shows inconsistencies in the collected data including time slots where an anchor does not report a distance to a tag, as well as timeslots where a tag is missing completely. We will use filling and filtering techniques to accommodate inconsistent data information.</w:t>
      </w:r>
    </w:p>
    <w:p w14:paraId="55874B2B" w14:textId="77777777" w:rsidR="00C00FD5" w:rsidRDefault="00C00FD5" w:rsidP="0039328B">
      <w:pPr>
        <w:pStyle w:val="Heading5"/>
      </w:pPr>
      <w:r w:rsidRPr="009D655D">
        <w:drawing>
          <wp:inline distT="0" distB="0" distL="0" distR="0" wp14:anchorId="2629BBAB" wp14:editId="576EA9A3">
            <wp:extent cx="3226035" cy="1009859"/>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1239" cy="1017749"/>
                    </a:xfrm>
                    <a:prstGeom prst="rect">
                      <a:avLst/>
                    </a:prstGeom>
                    <a:noFill/>
                    <a:ln>
                      <a:noFill/>
                    </a:ln>
                  </pic:spPr>
                </pic:pic>
              </a:graphicData>
            </a:graphic>
          </wp:inline>
        </w:drawing>
      </w:r>
    </w:p>
    <w:p w14:paraId="4679ED30" w14:textId="684F914F" w:rsidR="00C00FD5" w:rsidRDefault="00C00FD5" w:rsidP="00C00FD5">
      <w:pPr>
        <w:pStyle w:val="Caption"/>
        <w:jc w:val="both"/>
      </w:pPr>
      <w:r>
        <w:t xml:space="preserve">Figure </w:t>
      </w:r>
      <w:r w:rsidR="005C42BD">
        <w:fldChar w:fldCharType="begin"/>
      </w:r>
      <w:r w:rsidR="005C42BD">
        <w:instrText xml:space="preserve"> SEQ Figure \* ARABIC </w:instrText>
      </w:r>
      <w:r w:rsidR="005C42BD">
        <w:fldChar w:fldCharType="separate"/>
      </w:r>
      <w:r w:rsidR="00DC3F05">
        <w:rPr>
          <w:noProof/>
        </w:rPr>
        <w:t>3</w:t>
      </w:r>
      <w:r w:rsidR="005C42BD">
        <w:rPr>
          <w:noProof/>
        </w:rPr>
        <w:fldChar w:fldCharType="end"/>
      </w:r>
      <w:r>
        <w:t xml:space="preserve">: Sample </w:t>
      </w:r>
      <w:r w:rsidR="00C1506B">
        <w:t>d</w:t>
      </w:r>
      <w:r>
        <w:t xml:space="preserve">ata </w:t>
      </w:r>
      <w:r w:rsidR="00C1506B">
        <w:t>s</w:t>
      </w:r>
      <w:r>
        <w:t>et</w:t>
      </w:r>
    </w:p>
    <w:p w14:paraId="4CA5C901" w14:textId="2C25F339" w:rsidR="00F9333A" w:rsidRPr="00830C66" w:rsidRDefault="00F04920" w:rsidP="00F7091C">
      <w:pPr>
        <w:pStyle w:val="BodyText"/>
        <w:rPr>
          <w:lang w:val="en-US"/>
        </w:rPr>
      </w:pPr>
      <w:r>
        <w:rPr>
          <w:lang w:val="en-US"/>
        </w:rPr>
        <w:t>In the table above, the marker field in the table indicates the anchor location</w:t>
      </w:r>
      <w:r>
        <w:t xml:space="preserve"> </w:t>
      </w:r>
      <w:r>
        <w:rPr>
          <w:lang w:val="en-US"/>
        </w:rPr>
        <w:t>where the tags are placed</w:t>
      </w:r>
      <w:r w:rsidR="00F7091C">
        <w:rPr>
          <w:lang w:val="en-US"/>
        </w:rPr>
        <w:t xml:space="preserve"> as shown in </w:t>
      </w:r>
      <w:r w:rsidR="00AA4E2B">
        <w:rPr>
          <w:lang w:val="en-US"/>
        </w:rPr>
        <w:fldChar w:fldCharType="begin"/>
      </w:r>
      <w:r w:rsidR="00AA4E2B">
        <w:rPr>
          <w:lang w:val="en-US"/>
        </w:rPr>
        <w:instrText xml:space="preserve"> REF _Ref54115602 \h </w:instrText>
      </w:r>
      <w:r w:rsidR="00AA4E2B">
        <w:rPr>
          <w:lang w:val="en-US"/>
        </w:rPr>
      </w:r>
      <w:r w:rsidR="00AA4E2B">
        <w:rPr>
          <w:lang w:val="en-US"/>
        </w:rPr>
        <w:fldChar w:fldCharType="end"/>
      </w:r>
      <w:r w:rsidR="00AA4E2B">
        <w:rPr>
          <w:lang w:val="en-US"/>
        </w:rPr>
        <w:fldChar w:fldCharType="begin"/>
      </w:r>
      <w:r w:rsidR="00AA4E2B">
        <w:rPr>
          <w:lang w:val="en-US"/>
        </w:rPr>
        <w:instrText xml:space="preserve"> REF _Ref54115692 \h </w:instrText>
      </w:r>
      <w:r w:rsidR="00AA4E2B">
        <w:rPr>
          <w:lang w:val="en-US"/>
        </w:rPr>
      </w:r>
      <w:r w:rsidR="00AA4E2B">
        <w:rPr>
          <w:lang w:val="en-US"/>
        </w:rPr>
        <w:fldChar w:fldCharType="separate"/>
      </w:r>
      <w:r w:rsidR="00AA4E2B">
        <w:t xml:space="preserve">Figure </w:t>
      </w:r>
      <w:r w:rsidR="00AA4E2B">
        <w:rPr>
          <w:noProof/>
        </w:rPr>
        <w:t>4</w:t>
      </w:r>
      <w:r w:rsidR="00AA4E2B">
        <w:rPr>
          <w:lang w:val="en-US"/>
        </w:rPr>
        <w:fldChar w:fldCharType="end"/>
      </w:r>
      <w:r w:rsidR="00AA4E2B">
        <w:rPr>
          <w:lang w:val="en-US"/>
        </w:rPr>
        <w:t xml:space="preserve"> </w:t>
      </w:r>
      <w:r w:rsidR="00F7091C">
        <w:rPr>
          <w:lang w:val="en-US"/>
        </w:rPr>
        <w:t>below</w:t>
      </w:r>
      <w:r>
        <w:rPr>
          <w:lang w:val="en-US"/>
        </w:rPr>
        <w:t xml:space="preserve">. </w:t>
      </w:r>
    </w:p>
    <w:p w14:paraId="61913D6A" w14:textId="3E33C5F2" w:rsidR="00D36A4E" w:rsidRDefault="005047E6" w:rsidP="00095A13">
      <w:pPr>
        <w:pStyle w:val="BodyText"/>
        <w:jc w:val="start"/>
      </w:pPr>
      <w:r w:rsidRPr="005047E6">
        <w:rPr>
          <w:noProof/>
        </w:rPr>
        <w:drawing>
          <wp:anchor distT="0" distB="0" distL="114300" distR="114300" simplePos="0" relativeHeight="251661312" behindDoc="0" locked="0" layoutInCell="1" allowOverlap="1" wp14:anchorId="5BA75B5D" wp14:editId="7B02F6D6">
            <wp:simplePos x="0" y="0"/>
            <wp:positionH relativeFrom="column">
              <wp:posOffset>1083952</wp:posOffset>
            </wp:positionH>
            <wp:positionV relativeFrom="paragraph">
              <wp:posOffset>265248</wp:posOffset>
            </wp:positionV>
            <wp:extent cx="1893570" cy="1045845"/>
            <wp:effectExtent l="0" t="0" r="0" b="1905"/>
            <wp:wrapSquare wrapText="bothSides"/>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3570" cy="104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D2317B">
        <w:rPr>
          <w:noProof/>
        </w:rPr>
        <w:drawing>
          <wp:anchor distT="0" distB="0" distL="114300" distR="114300" simplePos="0" relativeHeight="251660288" behindDoc="0" locked="0" layoutInCell="1" allowOverlap="1" wp14:anchorId="3397CE55" wp14:editId="3AAC3B3C">
            <wp:simplePos x="0" y="0"/>
            <wp:positionH relativeFrom="column">
              <wp:posOffset>1225550</wp:posOffset>
            </wp:positionH>
            <wp:positionV relativeFrom="paragraph">
              <wp:posOffset>1391285</wp:posOffset>
            </wp:positionV>
            <wp:extent cx="1924050" cy="635"/>
            <wp:effectExtent l="0" t="0" r="0" b="0"/>
            <wp:wrapSquare wrapText="bothSides"/>
            <wp:docPr id="8" name="Text Box 8"/>
            <wp:cNvGraphicFramePr/>
            <a:graphic xmlns:a="http://purl.oclc.org/ooxml/drawingml/main">
              <a:graphicData uri="http://schemas.microsoft.com/office/word/2010/wordprocessingShape">
                <wp:wsp>
                  <wp:cNvSpPr txBox="1"/>
                  <wp:spPr>
                    <a:xfrm>
                      <a:off x="0" y="0"/>
                      <a:ext cx="1924050" cy="635"/>
                    </a:xfrm>
                    <a:prstGeom prst="rect">
                      <a:avLst/>
                    </a:prstGeom>
                    <a:solidFill>
                      <a:prstClr val="white"/>
                    </a:solidFill>
                    <a:ln>
                      <a:noFill/>
                    </a:ln>
                  </wp:spPr>
                  <wp:txbx>
                    <wne:txbxContent>
                      <w:p w14:paraId="4EA8AD71" w14:textId="3C6FF2E9" w:rsidR="002A22B6" w:rsidRPr="00582099" w:rsidRDefault="002A22B6" w:rsidP="002A22B6">
                        <w:pPr>
                          <w:pStyle w:val="Caption"/>
                          <w:rPr>
                            <w:spacing w:val="-1"/>
                            <w:sz w:val="20"/>
                            <w:szCs w:val="20"/>
                            <w:lang w:val="x-none" w:eastAsia="x-none"/>
                          </w:rPr>
                        </w:pPr>
                        <w:bookmarkStart w:id="2" w:name="_Ref54115692"/>
                        <w:bookmarkStart w:id="3" w:name="_Ref54115602"/>
                        <w:r>
                          <w:t xml:space="preserve">Figure </w:t>
                        </w:r>
                        <w:r w:rsidR="005C42BD">
                          <w:fldChar w:fldCharType="begin"/>
                        </w:r>
                        <w:r w:rsidR="005C42BD">
                          <w:instrText xml:space="preserve"> SEQ Figure \* ARABIC </w:instrText>
                        </w:r>
                        <w:r w:rsidR="005C42BD">
                          <w:fldChar w:fldCharType="separate"/>
                        </w:r>
                        <w:r w:rsidR="00DC3F05">
                          <w:rPr>
                            <w:noProof/>
                          </w:rPr>
                          <w:t>4</w:t>
                        </w:r>
                        <w:r w:rsidR="005C42BD">
                          <w:rPr>
                            <w:noProof/>
                          </w:rPr>
                          <w:fldChar w:fldCharType="end"/>
                        </w:r>
                        <w:bookmarkEnd w:id="2"/>
                        <w:r w:rsidR="00AA4E2B">
                          <w:t xml:space="preserve"> </w:t>
                        </w:r>
                        <w:r>
                          <w:t>: Marker Values</w:t>
                        </w:r>
                        <w:bookmarkEnd w:id="3"/>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D36A4E">
        <w:t>The marker value is used to identify when a tag is in a known location. This can be set by the operator through the tool interface. For example when the maker value is 0, the tags will be in known location</w:t>
      </w:r>
      <w:r>
        <w:rPr>
          <w:lang w:val="en-US"/>
        </w:rPr>
        <w:t xml:space="preserve"> #1</w:t>
      </w:r>
      <w:r w:rsidR="00145D8E">
        <w:rPr>
          <w:lang w:val="en-US"/>
        </w:rPr>
        <w:t xml:space="preserve"> (</w:t>
      </w:r>
      <w:r w:rsidR="00145D8E" w:rsidRPr="00145D8E">
        <w:t>1597</w:t>
      </w:r>
      <w:r w:rsidR="00145D8E">
        <w:rPr>
          <w:lang w:val="en-US"/>
        </w:rPr>
        <w:t>,</w:t>
      </w:r>
      <w:r w:rsidR="00145D8E" w:rsidRPr="00145D8E">
        <w:t>1958</w:t>
      </w:r>
      <w:r w:rsidR="00145D8E">
        <w:rPr>
          <w:lang w:val="en-US"/>
        </w:rPr>
        <w:t>)</w:t>
      </w:r>
      <w:r w:rsidR="00D36A4E">
        <w:t xml:space="preserve">. </w:t>
      </w:r>
      <w:r w:rsidR="004E1B0B">
        <w:rPr>
          <w:lang w:val="en-US"/>
        </w:rPr>
        <w:t xml:space="preserve">Tags are </w:t>
      </w:r>
      <w:r w:rsidR="00D36A4E">
        <w:lastRenderedPageBreak/>
        <w:t>ke</w:t>
      </w:r>
      <w:r w:rsidR="004E1B0B">
        <w:rPr>
          <w:lang w:val="en-US"/>
        </w:rPr>
        <w:t>pt</w:t>
      </w:r>
      <w:r w:rsidR="00D36A4E">
        <w:t xml:space="preserve"> at a marked location for 30 seconds. </w:t>
      </w:r>
    </w:p>
    <w:p w14:paraId="39B4F732" w14:textId="77777777" w:rsidR="000A4768" w:rsidRDefault="00D36A4E" w:rsidP="000A6F77">
      <w:pPr>
        <w:pStyle w:val="BodyText"/>
        <w:rPr>
          <w:lang w:val="en-US"/>
        </w:rPr>
      </w:pPr>
      <w:r>
        <w:t xml:space="preserve">In the final report </w:t>
      </w:r>
      <w:r w:rsidR="007B1CC2">
        <w:rPr>
          <w:lang w:val="en-US"/>
        </w:rPr>
        <w:t xml:space="preserve">the statistical analysis will include </w:t>
      </w:r>
      <w:r>
        <w:t>the number of missing samples, average, and standard deviation of each tag at each marked location, as well as our computed location based on utilizing the known 3-tag constraint.</w:t>
      </w:r>
      <w:r w:rsidR="00623576">
        <w:rPr>
          <w:lang w:val="en-US"/>
        </w:rPr>
        <w:t xml:space="preserve">  </w:t>
      </w:r>
      <w:r w:rsidR="008C387C">
        <w:rPr>
          <w:lang w:val="en-US"/>
        </w:rPr>
        <w:fldChar w:fldCharType="begin"/>
      </w:r>
      <w:r w:rsidR="008C387C">
        <w:rPr>
          <w:lang w:val="en-US"/>
        </w:rPr>
        <w:instrText xml:space="preserve"> REF _Ref54117021 \h </w:instrText>
      </w:r>
      <w:r w:rsidR="008C387C">
        <w:rPr>
          <w:lang w:val="en-US"/>
        </w:rPr>
      </w:r>
      <w:r w:rsidR="008C387C">
        <w:rPr>
          <w:lang w:val="en-US"/>
        </w:rPr>
        <w:fldChar w:fldCharType="separate"/>
      </w:r>
      <w:r w:rsidR="008C387C">
        <w:t xml:space="preserve">Figure </w:t>
      </w:r>
      <w:r w:rsidR="008C387C">
        <w:rPr>
          <w:noProof/>
        </w:rPr>
        <w:t>5</w:t>
      </w:r>
      <w:r w:rsidR="008C387C">
        <w:rPr>
          <w:lang w:val="en-US"/>
        </w:rPr>
        <w:fldChar w:fldCharType="end"/>
      </w:r>
      <w:r w:rsidR="00623576">
        <w:rPr>
          <w:lang w:val="en-US"/>
        </w:rPr>
        <w:t xml:space="preserve"> </w:t>
      </w:r>
      <w:r w:rsidR="00177742">
        <w:rPr>
          <w:lang w:val="en-US"/>
        </w:rPr>
        <w:t xml:space="preserve"> shows </w:t>
      </w:r>
      <w:r w:rsidR="00E423D1">
        <w:rPr>
          <w:lang w:val="en-US"/>
        </w:rPr>
        <w:t>(</w:t>
      </w:r>
      <w:proofErr w:type="spellStart"/>
      <w:r w:rsidR="00E423D1">
        <w:rPr>
          <w:lang w:val="en-US"/>
        </w:rPr>
        <w:t>x,y</w:t>
      </w:r>
      <w:proofErr w:type="spellEnd"/>
      <w:r w:rsidR="00E423D1">
        <w:rPr>
          <w:lang w:val="en-US"/>
        </w:rPr>
        <w:t xml:space="preserve">) </w:t>
      </w:r>
      <w:r w:rsidR="000B47BE">
        <w:t>average</w:t>
      </w:r>
      <w:r w:rsidR="008C387C">
        <w:t xml:space="preserve"> and standard deviations over all markers and tags</w:t>
      </w:r>
      <w:r w:rsidR="008A3422">
        <w:rPr>
          <w:lang w:val="en-US"/>
        </w:rPr>
        <w:t xml:space="preserve"> for the vendor computed location</w:t>
      </w:r>
      <w:r w:rsidR="00E423D1">
        <w:rPr>
          <w:lang w:val="en-US"/>
        </w:rPr>
        <w:t xml:space="preserve">. </w:t>
      </w:r>
    </w:p>
    <w:p w14:paraId="0F1D5E86" w14:textId="61074BE7" w:rsidR="00177742" w:rsidRDefault="00E423D1" w:rsidP="000A6F77">
      <w:pPr>
        <w:pStyle w:val="BodyText"/>
        <w:rPr>
          <w:lang w:val="en-US"/>
        </w:rPr>
      </w:pPr>
      <w:r>
        <w:rPr>
          <w:lang w:val="en-US"/>
        </w:rPr>
        <w:t>From the figure</w:t>
      </w:r>
      <w:r w:rsidR="00F7389F">
        <w:rPr>
          <w:lang w:val="en-US"/>
        </w:rPr>
        <w:t xml:space="preserve">, average values are reasonably close for each of the 3 tags at each of the marker locations, however, the standard deviation swings significantly. We believe our solution will </w:t>
      </w:r>
      <w:r w:rsidR="00477E39">
        <w:rPr>
          <w:lang w:val="en-US"/>
        </w:rPr>
        <w:t>have an average value closer to the truth and that our standard deviation will be lower</w:t>
      </w:r>
      <w:r w:rsidR="003310A3">
        <w:rPr>
          <w:lang w:val="en-US"/>
        </w:rPr>
        <w:t xml:space="preserve">. In the final report </w:t>
      </w:r>
      <w:r w:rsidR="00B131F2">
        <w:rPr>
          <w:lang w:val="en-US"/>
        </w:rPr>
        <w:t xml:space="preserve">similar </w:t>
      </w:r>
      <w:r w:rsidR="003310A3">
        <w:rPr>
          <w:lang w:val="en-US"/>
        </w:rPr>
        <w:t xml:space="preserve">charts will be prepared showing </w:t>
      </w:r>
      <w:r w:rsidR="00D13113">
        <w:rPr>
          <w:lang w:val="en-US"/>
        </w:rPr>
        <w:t xml:space="preserve">standard deviation values for </w:t>
      </w:r>
      <w:r w:rsidR="00B131F2">
        <w:rPr>
          <w:lang w:val="en-US"/>
        </w:rPr>
        <w:t>anchor distances to tags</w:t>
      </w:r>
      <w:r w:rsidR="00D13113">
        <w:rPr>
          <w:lang w:val="en-US"/>
        </w:rPr>
        <w:t xml:space="preserve"> for each location.</w:t>
      </w:r>
    </w:p>
    <w:p w14:paraId="6FF7C7B0" w14:textId="77777777" w:rsidR="00ED68AE" w:rsidRPr="00E423D1" w:rsidRDefault="00ED68AE" w:rsidP="000A6F77">
      <w:pPr>
        <w:pStyle w:val="BodyText"/>
        <w:rPr>
          <w:lang w:val="en-US"/>
        </w:rPr>
      </w:pPr>
    </w:p>
    <w:p w14:paraId="0E5AD301" w14:textId="5241981C" w:rsidR="00DC3F05" w:rsidRDefault="00EC4C97" w:rsidP="00DC3F05">
      <w:pPr>
        <w:pStyle w:val="BodyText"/>
        <w:keepNext/>
      </w:pPr>
      <w:r>
        <w:rPr>
          <w:noProof/>
        </w:rPr>
        <w:drawing>
          <wp:inline distT="0" distB="0" distL="0" distR="0" wp14:anchorId="50C11C7F" wp14:editId="7DEF511A">
            <wp:extent cx="2939142" cy="1738365"/>
            <wp:effectExtent l="0" t="0" r="13970" b="14605"/>
            <wp:docPr id="11" name="Chart 11">
              <a:extLst xmlns:a="http://purl.oclc.org/ooxml/drawingml/main">
                <a:ext uri="{FF2B5EF4-FFF2-40B4-BE49-F238E27FC236}">
                  <a16:creationId xmlns:a16="http://schemas.microsoft.com/office/drawing/2014/main" id="{E1E1D4EE-CB9D-4115-90E7-37C7EC623CB5}"/>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3975576B" w14:textId="430368E7" w:rsidR="009B5AA3" w:rsidRDefault="00B2573F" w:rsidP="00DC3F05">
      <w:pPr>
        <w:pStyle w:val="BodyText"/>
        <w:keepNext/>
      </w:pPr>
      <w:r>
        <w:rPr>
          <w:noProof/>
        </w:rPr>
        <w:drawing>
          <wp:inline distT="0" distB="0" distL="0" distR="0" wp14:anchorId="74DC2D66" wp14:editId="1B1572AE">
            <wp:extent cx="2929094" cy="1557494"/>
            <wp:effectExtent l="0" t="0" r="5080" b="5080"/>
            <wp:docPr id="12" name="Chart 12">
              <a:extLst xmlns:a="http://purl.oclc.org/ooxml/drawingml/main">
                <a:ext uri="{FF2B5EF4-FFF2-40B4-BE49-F238E27FC236}">
                  <a16:creationId xmlns:a16="http://schemas.microsoft.com/office/drawing/2014/main" id="{4CFFC1E4-47E5-49BA-941D-B0AAE9DCCECD}"/>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29017833" w14:textId="1BA700BE" w:rsidR="00D605B2" w:rsidRPr="00D605B2" w:rsidRDefault="00DC3F05" w:rsidP="00D605B2">
      <w:pPr>
        <w:pStyle w:val="Caption"/>
        <w:jc w:val="both"/>
      </w:pPr>
      <w:bookmarkStart w:id="4" w:name="_Ref54117021"/>
      <w:r>
        <w:t xml:space="preserve">Figure </w:t>
      </w:r>
      <w:r w:rsidR="005C42BD">
        <w:fldChar w:fldCharType="begin"/>
      </w:r>
      <w:r w:rsidR="005C42BD">
        <w:instrText xml:space="preserve"> SEQ Figure \* ARABIC </w:instrText>
      </w:r>
      <w:r w:rsidR="005C42BD">
        <w:fldChar w:fldCharType="separate"/>
      </w:r>
      <w:r>
        <w:rPr>
          <w:noProof/>
        </w:rPr>
        <w:t>5</w:t>
      </w:r>
      <w:r w:rsidR="005C42BD">
        <w:rPr>
          <w:noProof/>
        </w:rPr>
        <w:fldChar w:fldCharType="end"/>
      </w:r>
      <w:bookmarkEnd w:id="4"/>
      <w:r>
        <w:t xml:space="preserve"> : </w:t>
      </w:r>
      <w:r w:rsidR="00E62FDF">
        <w:t>(</w:t>
      </w:r>
      <w:proofErr w:type="spellStart"/>
      <w:proofErr w:type="gramStart"/>
      <w:r w:rsidR="00E62FDF">
        <w:t>x,y</w:t>
      </w:r>
      <w:proofErr w:type="spellEnd"/>
      <w:proofErr w:type="gramEnd"/>
      <w:r w:rsidR="00E62FDF">
        <w:t xml:space="preserve">) average </w:t>
      </w:r>
      <w:r>
        <w:t>and standard deviations over all markers and tags</w:t>
      </w:r>
      <w:r w:rsidR="00E62FDF">
        <w:t xml:space="preserve"> for vendor calculated positions</w:t>
      </w:r>
    </w:p>
    <w:p w14:paraId="58C4DE1C" w14:textId="154A7C12" w:rsidR="00EB1373" w:rsidRDefault="00EB1373" w:rsidP="00D605B2">
      <w:pPr>
        <w:pStyle w:val="BodyText"/>
        <w:ind w:firstLine="0pt"/>
        <w:rPr>
          <w:lang w:val="en-US"/>
        </w:rPr>
      </w:pPr>
      <w:r>
        <w:rPr>
          <w:lang w:val="en-US"/>
        </w:rPr>
        <w:t xml:space="preserve">Root mean square distance error between the </w:t>
      </w:r>
      <w:r w:rsidR="007F50EA">
        <w:rPr>
          <w:lang w:val="en-US"/>
        </w:rPr>
        <w:t xml:space="preserve">calculated values and the known location will be used to determine the error magnitude of each collection point for </w:t>
      </w:r>
      <w:r w:rsidR="00FB031D">
        <w:rPr>
          <w:lang w:val="en-US"/>
        </w:rPr>
        <w:t xml:space="preserve">vendor calculated points, </w:t>
      </w:r>
      <w:proofErr w:type="spellStart"/>
      <w:r w:rsidR="00FB031D">
        <w:rPr>
          <w:lang w:val="en-US"/>
        </w:rPr>
        <w:t>trilateralization</w:t>
      </w:r>
      <w:proofErr w:type="spellEnd"/>
      <w:r w:rsidR="00FB031D">
        <w:rPr>
          <w:lang w:val="en-US"/>
        </w:rPr>
        <w:t>, and our method</w:t>
      </w:r>
      <w:r w:rsidR="00F73F35">
        <w:rPr>
          <w:lang w:val="en-US"/>
        </w:rPr>
        <w:t xml:space="preserve"> for each of the five locations</w:t>
      </w:r>
      <w:r w:rsidR="00FB031D">
        <w:rPr>
          <w:lang w:val="en-US"/>
        </w:rPr>
        <w:t xml:space="preserve">. The </w:t>
      </w:r>
      <w:r w:rsidR="00C130FA">
        <w:rPr>
          <w:lang w:val="en-US"/>
        </w:rPr>
        <w:t xml:space="preserve">average and standard deviation of these values </w:t>
      </w:r>
      <w:r w:rsidR="00F73F35">
        <w:rPr>
          <w:lang w:val="en-US"/>
        </w:rPr>
        <w:t xml:space="preserve">will be used to determine the </w:t>
      </w:r>
      <w:r w:rsidR="0065039D">
        <w:rPr>
          <w:lang w:val="en-US"/>
        </w:rPr>
        <w:t>accuracy and precision of the localization method.</w:t>
      </w:r>
    </w:p>
    <w:p w14:paraId="39AAA8E2" w14:textId="5C2A2B1D" w:rsidR="000748F0" w:rsidRDefault="00034105" w:rsidP="00D605B2">
      <w:pPr>
        <w:pStyle w:val="BodyText"/>
        <w:ind w:firstLine="0pt"/>
        <w:rPr>
          <w:lang w:val="en-US"/>
        </w:rPr>
      </w:pPr>
      <w:r>
        <w:rPr>
          <w:lang w:val="en-US"/>
        </w:rPr>
        <w:fldChar w:fldCharType="begin"/>
      </w:r>
      <w:r>
        <w:rPr>
          <w:lang w:val="en-US"/>
        </w:rPr>
        <w:instrText xml:space="preserve"> REF _Ref54118227 \h </w:instrText>
      </w:r>
      <w:r>
        <w:rPr>
          <w:lang w:val="en-US"/>
        </w:rPr>
      </w:r>
      <w:r>
        <w:rPr>
          <w:lang w:val="en-US"/>
        </w:rPr>
        <w:fldChar w:fldCharType="separate"/>
      </w:r>
      <w:r>
        <w:t xml:space="preserve">Figure </w:t>
      </w:r>
      <w:r>
        <w:rPr>
          <w:noProof/>
        </w:rPr>
        <w:t>6</w:t>
      </w:r>
      <w:r>
        <w:rPr>
          <w:lang w:val="en-US"/>
        </w:rPr>
        <w:fldChar w:fldCharType="end"/>
      </w:r>
      <w:r>
        <w:rPr>
          <w:lang w:val="en-US"/>
        </w:rPr>
        <w:t xml:space="preserve"> </w:t>
      </w:r>
      <w:r w:rsidR="000A6F77">
        <w:rPr>
          <w:lang w:val="en-US"/>
        </w:rPr>
        <w:t xml:space="preserve">shows the </w:t>
      </w:r>
      <w:r w:rsidR="001A2FE7">
        <w:rPr>
          <w:lang w:val="en-US"/>
        </w:rPr>
        <w:t>timeline for achieving our objectives.</w:t>
      </w:r>
    </w:p>
    <w:p w14:paraId="2B295DC8" w14:textId="77777777" w:rsidR="001A2FE7" w:rsidRDefault="001A2FE7" w:rsidP="001A2FE7">
      <w:pPr>
        <w:pStyle w:val="BodyText"/>
        <w:keepNext/>
      </w:pPr>
      <w:r>
        <w:rPr>
          <w:noProof/>
          <w:sz w:val="36"/>
          <w:szCs w:val="36"/>
        </w:rPr>
        <w:drawing>
          <wp:inline distT="0" distB="0" distL="0" distR="0" wp14:anchorId="1818E6A5" wp14:editId="65CA0431">
            <wp:extent cx="3338381" cy="1617785"/>
            <wp:effectExtent l="0" t="0" r="0" b="190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381172" cy="1638522"/>
                    </a:xfrm>
                    <a:prstGeom prst="rect">
                      <a:avLst/>
                    </a:prstGeom>
                    <a:noFill/>
                    <a:ln>
                      <a:noFill/>
                    </a:ln>
                  </pic:spPr>
                </pic:pic>
              </a:graphicData>
            </a:graphic>
          </wp:inline>
        </w:drawing>
      </w:r>
    </w:p>
    <w:p w14:paraId="44C3CFB6" w14:textId="6EF567BB" w:rsidR="001A2FE7" w:rsidRPr="000A6F77" w:rsidRDefault="001A2FE7" w:rsidP="001A2FE7">
      <w:pPr>
        <w:pStyle w:val="Caption"/>
        <w:jc w:val="both"/>
      </w:pPr>
      <w:bookmarkStart w:id="5" w:name="_Ref54118227"/>
      <w:r>
        <w:t xml:space="preserve">Figure </w:t>
      </w:r>
      <w:r w:rsidR="005C42BD">
        <w:fldChar w:fldCharType="begin"/>
      </w:r>
      <w:r w:rsidR="005C42BD">
        <w:instrText xml:space="preserve"> SEQ Figure \* ARABIC </w:instrText>
      </w:r>
      <w:r w:rsidR="005C42BD">
        <w:fldChar w:fldCharType="separate"/>
      </w:r>
      <w:r w:rsidR="00DC3F05">
        <w:rPr>
          <w:noProof/>
        </w:rPr>
        <w:t>6</w:t>
      </w:r>
      <w:r w:rsidR="005C42BD">
        <w:rPr>
          <w:noProof/>
        </w:rPr>
        <w:fldChar w:fldCharType="end"/>
      </w:r>
      <w:bookmarkEnd w:id="5"/>
      <w:r>
        <w:t>: Activity plan</w:t>
      </w:r>
    </w:p>
    <w:p w14:paraId="14CBF441" w14:textId="66E4990D" w:rsidR="00C1506B" w:rsidRDefault="005551C8" w:rsidP="00C1506B">
      <w:pPr>
        <w:pStyle w:val="Heading1"/>
      </w:pPr>
      <w:r>
        <w:t>Responsible Content</w:t>
      </w:r>
      <w:r w:rsidR="00C1506B">
        <w:t xml:space="preserve">: </w:t>
      </w:r>
    </w:p>
    <w:p w14:paraId="72C4FD7F" w14:textId="1509C8EF" w:rsidR="00C00FD5" w:rsidRPr="005551C8" w:rsidRDefault="005551C8" w:rsidP="00C1506B">
      <w:pPr>
        <w:pStyle w:val="BodyText"/>
        <w:ind w:firstLine="0pt"/>
        <w:rPr>
          <w:lang w:val="en-US"/>
        </w:rPr>
      </w:pPr>
      <w:r>
        <w:rPr>
          <w:lang w:val="en-US"/>
        </w:rPr>
        <w:t>This section will include the contributions from each student.</w:t>
      </w:r>
    </w:p>
    <w:p w14:paraId="288E163C" w14:textId="77777777" w:rsidR="009303D9" w:rsidRDefault="009303D9" w:rsidP="00A059B3">
      <w:pPr>
        <w:pStyle w:val="Heading5"/>
      </w:pPr>
      <w:r w:rsidRPr="005B520E">
        <w:t>References</w:t>
      </w:r>
    </w:p>
    <w:p w14:paraId="77CA4033" w14:textId="77777777" w:rsidR="00202211" w:rsidRPr="00202211" w:rsidRDefault="00202211" w:rsidP="00202211">
      <w:pPr>
        <w:pStyle w:val="Bibliography"/>
        <w:jc w:val="start"/>
        <w:rPr>
          <w:sz w:val="16"/>
        </w:rPr>
      </w:pPr>
      <w:r>
        <w:fldChar w:fldCharType="begin"/>
      </w:r>
      <w:r>
        <w:instrText xml:space="preserve"> ADDIN ZOTERO_BIBL {"uncited":[],"omitted":[],"custom":[]} CSL_BIBLIOGRAPHY </w:instrText>
      </w:r>
      <w:r>
        <w:fldChar w:fldCharType="separate"/>
      </w:r>
      <w:r w:rsidRPr="00202211">
        <w:rPr>
          <w:sz w:val="16"/>
        </w:rPr>
        <w:t>[1]</w:t>
      </w:r>
      <w:r w:rsidRPr="00202211">
        <w:rPr>
          <w:sz w:val="16"/>
        </w:rPr>
        <w:tab/>
        <w:t xml:space="preserve">J. Torres-Sospedra </w:t>
      </w:r>
      <w:r w:rsidRPr="00202211">
        <w:rPr>
          <w:i/>
          <w:iCs/>
          <w:sz w:val="16"/>
        </w:rPr>
        <w:t>et al.</w:t>
      </w:r>
      <w:r w:rsidRPr="00202211">
        <w:rPr>
          <w:sz w:val="16"/>
        </w:rPr>
        <w:t xml:space="preserve">, “UJIIndoorLoc: A new multi-building and multi-floor database for WLAN fingerprint-based indoor localization problems,” in </w:t>
      </w:r>
      <w:r w:rsidRPr="00202211">
        <w:rPr>
          <w:i/>
          <w:iCs/>
          <w:sz w:val="16"/>
        </w:rPr>
        <w:t>2014 International Conference on Indoor Positioning and Indoor Navigation (IPIN)</w:t>
      </w:r>
      <w:r w:rsidRPr="00202211">
        <w:rPr>
          <w:sz w:val="16"/>
        </w:rPr>
        <w:t>, Oct. 2014, pp. 261–270, doi: 10.1109/IPIN.2014.7275492.</w:t>
      </w:r>
    </w:p>
    <w:p w14:paraId="3F3B4C1B" w14:textId="4233428A" w:rsidR="00202211" w:rsidRPr="00F96569" w:rsidRDefault="00202211" w:rsidP="00202211">
      <w:pPr>
        <w:pStyle w:val="references"/>
        <w:numPr>
          <w:ilvl w:val="0"/>
          <w:numId w:val="0"/>
        </w:numPr>
        <w:ind w:start="18pt" w:hanging="18pt"/>
        <w:rPr>
          <w:rFonts w:eastAsia="SimSun"/>
          <w:b/>
          <w:noProof w:val="0"/>
          <w:color w:val="FF0000"/>
          <w:spacing w:val="-1"/>
          <w:sz w:val="20"/>
          <w:szCs w:val="20"/>
          <w:lang w:val="x-none" w:eastAsia="x-none"/>
        </w:rPr>
      </w:pPr>
      <w:r>
        <w:fldChar w:fldCharType="end"/>
      </w:r>
    </w:p>
    <w:p w14:paraId="3268F8E1" w14:textId="541C55F7"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0020AEFA" w14:textId="0DCA5D36" w:rsidR="009303D9" w:rsidRPr="00F96569" w:rsidRDefault="009303D9" w:rsidP="00D605B2">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B48DA59" w14:textId="77777777" w:rsidR="005C42BD" w:rsidRDefault="005C42BD" w:rsidP="001A3B3D">
      <w:r>
        <w:separator/>
      </w:r>
    </w:p>
  </w:endnote>
  <w:endnote w:type="continuationSeparator" w:id="0">
    <w:p w14:paraId="71B98535" w14:textId="77777777" w:rsidR="005C42BD" w:rsidRDefault="005C42B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CF00D7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081391F" w14:textId="77777777" w:rsidR="005C42BD" w:rsidRDefault="005C42BD" w:rsidP="001A3B3D">
      <w:r>
        <w:separator/>
      </w:r>
    </w:p>
  </w:footnote>
  <w:footnote w:type="continuationSeparator" w:id="0">
    <w:p w14:paraId="584A2F3C" w14:textId="77777777" w:rsidR="005C42BD" w:rsidRDefault="005C42B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703C509C"/>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4DEEFB8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B2FA8DF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531EFCE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0772F8D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76F65A0C"/>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CC2AD7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3E688F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AB2092E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6924130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717984"/>
    <w:multiLevelType w:val="hybridMultilevel"/>
    <w:tmpl w:val="165042F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C419B6"/>
    <w:multiLevelType w:val="hybridMultilevel"/>
    <w:tmpl w:val="159ECDEE"/>
    <w:lvl w:ilvl="0" w:tplc="B0623F52">
      <w:numFmt w:val="bullet"/>
      <w:lvlText w:val="•"/>
      <w:lvlJc w:val="start"/>
      <w:pPr>
        <w:ind w:start="50.55pt" w:hanging="21.75pt"/>
      </w:pPr>
      <w:rPr>
        <w:rFonts w:ascii="Times New Roman" w:eastAsia="SimSun" w:hAnsi="Times New Roman" w:cs="Times New Roman"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EC42CB4"/>
    <w:multiLevelType w:val="hybridMultilevel"/>
    <w:tmpl w:val="78AAAA9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4036C18"/>
    <w:multiLevelType w:val="hybridMultilevel"/>
    <w:tmpl w:val="2A544436"/>
    <w:lvl w:ilvl="0" w:tplc="B0623F52">
      <w:numFmt w:val="bullet"/>
      <w:lvlText w:val="•"/>
      <w:lvlJc w:val="start"/>
      <w:pPr>
        <w:ind w:start="36.15pt" w:hanging="21.75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1" w15:restartNumberingAfterBreak="0">
    <w:nsid w:val="450A5419"/>
    <w:multiLevelType w:val="hybridMultilevel"/>
    <w:tmpl w:val="0540EB98"/>
    <w:lvl w:ilvl="0" w:tplc="3A46098C">
      <w:numFmt w:val="bullet"/>
      <w:lvlText w:val="-"/>
      <w:lvlJc w:val="start"/>
      <w:pPr>
        <w:ind w:start="36.15pt" w:hanging="21.75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DCB1F62"/>
    <w:multiLevelType w:val="hybridMultilevel"/>
    <w:tmpl w:val="404ADA48"/>
    <w:lvl w:ilvl="0" w:tplc="B0623F52">
      <w:numFmt w:val="bullet"/>
      <w:lvlText w:val="•"/>
      <w:lvlJc w:val="start"/>
      <w:pPr>
        <w:ind w:start="50.55pt" w:hanging="21.75pt"/>
      </w:pPr>
      <w:rPr>
        <w:rFonts w:ascii="Times New Roman" w:eastAsia="SimSun" w:hAnsi="Times New Roman" w:cs="Times New Roman"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8E206AB"/>
    <w:multiLevelType w:val="hybridMultilevel"/>
    <w:tmpl w:val="3F3665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6"/>
  </w:num>
  <w:num w:numId="3">
    <w:abstractNumId w:val="14"/>
  </w:num>
  <w:num w:numId="4">
    <w:abstractNumId w:val="19"/>
  </w:num>
  <w:num w:numId="5">
    <w:abstractNumId w:val="19"/>
  </w:num>
  <w:num w:numId="6">
    <w:abstractNumId w:val="19"/>
  </w:num>
  <w:num w:numId="7">
    <w:abstractNumId w:val="19"/>
  </w:num>
  <w:num w:numId="8">
    <w:abstractNumId w:val="24"/>
  </w:num>
  <w:num w:numId="9">
    <w:abstractNumId w:val="27"/>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1"/>
  </w:num>
  <w:num w:numId="26">
    <w:abstractNumId w:val="21"/>
  </w:num>
  <w:num w:numId="27">
    <w:abstractNumId w:val="18"/>
  </w:num>
  <w:num w:numId="28">
    <w:abstractNumId w:val="20"/>
  </w:num>
  <w:num w:numId="29">
    <w:abstractNumId w:val="15"/>
  </w:num>
  <w:num w:numId="30">
    <w:abstractNumId w:val="23"/>
  </w:num>
  <w:num w:numId="31">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105"/>
    <w:rsid w:val="0004781E"/>
    <w:rsid w:val="000512B0"/>
    <w:rsid w:val="000748F0"/>
    <w:rsid w:val="0008758A"/>
    <w:rsid w:val="00095A13"/>
    <w:rsid w:val="000A4768"/>
    <w:rsid w:val="000A6F77"/>
    <w:rsid w:val="000B47BE"/>
    <w:rsid w:val="000C1E68"/>
    <w:rsid w:val="000E4938"/>
    <w:rsid w:val="00111775"/>
    <w:rsid w:val="00141BB9"/>
    <w:rsid w:val="00145D8E"/>
    <w:rsid w:val="0015079E"/>
    <w:rsid w:val="00170F06"/>
    <w:rsid w:val="00177742"/>
    <w:rsid w:val="001A2EFD"/>
    <w:rsid w:val="001A2FE7"/>
    <w:rsid w:val="001A3B3D"/>
    <w:rsid w:val="001A42EA"/>
    <w:rsid w:val="001B67DC"/>
    <w:rsid w:val="001D7BCF"/>
    <w:rsid w:val="001E77D3"/>
    <w:rsid w:val="00202211"/>
    <w:rsid w:val="0020732B"/>
    <w:rsid w:val="00224DBD"/>
    <w:rsid w:val="002254A9"/>
    <w:rsid w:val="00233D97"/>
    <w:rsid w:val="00246BE2"/>
    <w:rsid w:val="002571DE"/>
    <w:rsid w:val="002652FD"/>
    <w:rsid w:val="002850E3"/>
    <w:rsid w:val="002A22B6"/>
    <w:rsid w:val="002A5128"/>
    <w:rsid w:val="002B7229"/>
    <w:rsid w:val="0030323E"/>
    <w:rsid w:val="00306BE9"/>
    <w:rsid w:val="003310A3"/>
    <w:rsid w:val="00354FCF"/>
    <w:rsid w:val="0038459F"/>
    <w:rsid w:val="0039328B"/>
    <w:rsid w:val="003A19E2"/>
    <w:rsid w:val="003D48A6"/>
    <w:rsid w:val="003D6B28"/>
    <w:rsid w:val="003F7646"/>
    <w:rsid w:val="00407BFA"/>
    <w:rsid w:val="00414242"/>
    <w:rsid w:val="00421EC6"/>
    <w:rsid w:val="004246EC"/>
    <w:rsid w:val="004325FB"/>
    <w:rsid w:val="004432BA"/>
    <w:rsid w:val="0044407E"/>
    <w:rsid w:val="00445A8C"/>
    <w:rsid w:val="004574A9"/>
    <w:rsid w:val="00472B29"/>
    <w:rsid w:val="00477E39"/>
    <w:rsid w:val="0048228B"/>
    <w:rsid w:val="004C1197"/>
    <w:rsid w:val="004D72B5"/>
    <w:rsid w:val="004E1B0B"/>
    <w:rsid w:val="005047E6"/>
    <w:rsid w:val="005112CE"/>
    <w:rsid w:val="00547E73"/>
    <w:rsid w:val="00551B7F"/>
    <w:rsid w:val="005551C8"/>
    <w:rsid w:val="0056610F"/>
    <w:rsid w:val="00575BCA"/>
    <w:rsid w:val="005A1340"/>
    <w:rsid w:val="005B0344"/>
    <w:rsid w:val="005B520E"/>
    <w:rsid w:val="005C42BD"/>
    <w:rsid w:val="005E2800"/>
    <w:rsid w:val="00605F7D"/>
    <w:rsid w:val="00623576"/>
    <w:rsid w:val="006347CF"/>
    <w:rsid w:val="00645D22"/>
    <w:rsid w:val="0065039D"/>
    <w:rsid w:val="00651A08"/>
    <w:rsid w:val="00654204"/>
    <w:rsid w:val="00670434"/>
    <w:rsid w:val="00685873"/>
    <w:rsid w:val="006B13BA"/>
    <w:rsid w:val="006B3392"/>
    <w:rsid w:val="006B6B66"/>
    <w:rsid w:val="006D5F8D"/>
    <w:rsid w:val="006E1980"/>
    <w:rsid w:val="006E2D14"/>
    <w:rsid w:val="006F6D3D"/>
    <w:rsid w:val="00704134"/>
    <w:rsid w:val="007148E3"/>
    <w:rsid w:val="00715BEA"/>
    <w:rsid w:val="00740EEA"/>
    <w:rsid w:val="00767BF6"/>
    <w:rsid w:val="00772CA8"/>
    <w:rsid w:val="00794804"/>
    <w:rsid w:val="007B1CC2"/>
    <w:rsid w:val="007B33F1"/>
    <w:rsid w:val="007C0308"/>
    <w:rsid w:val="007C2FF2"/>
    <w:rsid w:val="007D6232"/>
    <w:rsid w:val="007E7AB3"/>
    <w:rsid w:val="007F1F99"/>
    <w:rsid w:val="007F50EA"/>
    <w:rsid w:val="007F768F"/>
    <w:rsid w:val="0080791D"/>
    <w:rsid w:val="00830C66"/>
    <w:rsid w:val="00846C2C"/>
    <w:rsid w:val="00873603"/>
    <w:rsid w:val="00880225"/>
    <w:rsid w:val="00892F3D"/>
    <w:rsid w:val="008A2C7D"/>
    <w:rsid w:val="008A3422"/>
    <w:rsid w:val="008C387C"/>
    <w:rsid w:val="008C4B23"/>
    <w:rsid w:val="008D4ACA"/>
    <w:rsid w:val="008F6E2C"/>
    <w:rsid w:val="00913E35"/>
    <w:rsid w:val="009303D9"/>
    <w:rsid w:val="00932D5C"/>
    <w:rsid w:val="00933C64"/>
    <w:rsid w:val="0095560B"/>
    <w:rsid w:val="00972203"/>
    <w:rsid w:val="00995FE9"/>
    <w:rsid w:val="009B5AA3"/>
    <w:rsid w:val="009E1D54"/>
    <w:rsid w:val="009E3D69"/>
    <w:rsid w:val="00A059B3"/>
    <w:rsid w:val="00A24B74"/>
    <w:rsid w:val="00A265A4"/>
    <w:rsid w:val="00A62CC7"/>
    <w:rsid w:val="00A65A97"/>
    <w:rsid w:val="00A83751"/>
    <w:rsid w:val="00AA4E2B"/>
    <w:rsid w:val="00AC0532"/>
    <w:rsid w:val="00AE0841"/>
    <w:rsid w:val="00AE3409"/>
    <w:rsid w:val="00AF053A"/>
    <w:rsid w:val="00B11A60"/>
    <w:rsid w:val="00B131F2"/>
    <w:rsid w:val="00B21E03"/>
    <w:rsid w:val="00B22613"/>
    <w:rsid w:val="00B2573F"/>
    <w:rsid w:val="00B433A7"/>
    <w:rsid w:val="00B522E7"/>
    <w:rsid w:val="00B719AE"/>
    <w:rsid w:val="00BA1025"/>
    <w:rsid w:val="00BA10A2"/>
    <w:rsid w:val="00BC3420"/>
    <w:rsid w:val="00BC4503"/>
    <w:rsid w:val="00BE1561"/>
    <w:rsid w:val="00BE7D3C"/>
    <w:rsid w:val="00BF5FF6"/>
    <w:rsid w:val="00C00FD5"/>
    <w:rsid w:val="00C0207F"/>
    <w:rsid w:val="00C026B2"/>
    <w:rsid w:val="00C130FA"/>
    <w:rsid w:val="00C1506B"/>
    <w:rsid w:val="00C16117"/>
    <w:rsid w:val="00C3075A"/>
    <w:rsid w:val="00C636B0"/>
    <w:rsid w:val="00C76FFC"/>
    <w:rsid w:val="00C919A4"/>
    <w:rsid w:val="00CA4392"/>
    <w:rsid w:val="00CC393F"/>
    <w:rsid w:val="00CE0592"/>
    <w:rsid w:val="00D13113"/>
    <w:rsid w:val="00D13749"/>
    <w:rsid w:val="00D2176E"/>
    <w:rsid w:val="00D2317B"/>
    <w:rsid w:val="00D23F19"/>
    <w:rsid w:val="00D36A4E"/>
    <w:rsid w:val="00D36CCA"/>
    <w:rsid w:val="00D52358"/>
    <w:rsid w:val="00D605B2"/>
    <w:rsid w:val="00D632BE"/>
    <w:rsid w:val="00D63C08"/>
    <w:rsid w:val="00D72D06"/>
    <w:rsid w:val="00D7522C"/>
    <w:rsid w:val="00D7536F"/>
    <w:rsid w:val="00D76668"/>
    <w:rsid w:val="00DB6CFB"/>
    <w:rsid w:val="00DC0128"/>
    <w:rsid w:val="00DC31AB"/>
    <w:rsid w:val="00DC3F05"/>
    <w:rsid w:val="00E21C5D"/>
    <w:rsid w:val="00E41478"/>
    <w:rsid w:val="00E423D1"/>
    <w:rsid w:val="00E61E12"/>
    <w:rsid w:val="00E62FDF"/>
    <w:rsid w:val="00E7596C"/>
    <w:rsid w:val="00E759CD"/>
    <w:rsid w:val="00E878F2"/>
    <w:rsid w:val="00EA5B2E"/>
    <w:rsid w:val="00EB1373"/>
    <w:rsid w:val="00EB68F3"/>
    <w:rsid w:val="00EC2A7A"/>
    <w:rsid w:val="00EC4C97"/>
    <w:rsid w:val="00ED0149"/>
    <w:rsid w:val="00ED68AE"/>
    <w:rsid w:val="00EF1D56"/>
    <w:rsid w:val="00EF7DE3"/>
    <w:rsid w:val="00F03103"/>
    <w:rsid w:val="00F04920"/>
    <w:rsid w:val="00F160F0"/>
    <w:rsid w:val="00F271DE"/>
    <w:rsid w:val="00F463B1"/>
    <w:rsid w:val="00F627DA"/>
    <w:rsid w:val="00F6768A"/>
    <w:rsid w:val="00F7091C"/>
    <w:rsid w:val="00F7288F"/>
    <w:rsid w:val="00F7389F"/>
    <w:rsid w:val="00F73F35"/>
    <w:rsid w:val="00F847A6"/>
    <w:rsid w:val="00F92A61"/>
    <w:rsid w:val="00F9333A"/>
    <w:rsid w:val="00F9441B"/>
    <w:rsid w:val="00F96569"/>
    <w:rsid w:val="00FA4C32"/>
    <w:rsid w:val="00FB031D"/>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36648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605F7D"/>
    <w:rPr>
      <w:smallCaps/>
      <w:noProof/>
    </w:rPr>
  </w:style>
  <w:style w:type="paragraph" w:styleId="Caption">
    <w:name w:val="caption"/>
    <w:basedOn w:val="Normal"/>
    <w:next w:val="Normal"/>
    <w:unhideWhenUsed/>
    <w:qFormat/>
    <w:rsid w:val="00A24B74"/>
    <w:pPr>
      <w:spacing w:after="10pt"/>
    </w:pPr>
    <w:rPr>
      <w:i/>
      <w:iCs/>
      <w:color w:val="44546A" w:themeColor="text2"/>
      <w:sz w:val="18"/>
      <w:szCs w:val="18"/>
    </w:rPr>
  </w:style>
  <w:style w:type="paragraph" w:styleId="Bibliography">
    <w:name w:val="Bibliography"/>
    <w:basedOn w:val="Normal"/>
    <w:next w:val="Normal"/>
    <w:uiPriority w:val="37"/>
    <w:unhideWhenUsed/>
    <w:rsid w:val="00202211"/>
    <w:pPr>
      <w:tabs>
        <w:tab w:val="start" w:pos="19.20pt"/>
      </w:tabs>
      <w:ind w:start="19.20pt" w:hanging="19.20pt"/>
    </w:pPr>
  </w:style>
  <w:style w:type="paragraph" w:styleId="BlockText">
    <w:name w:val="Block Text"/>
    <w:basedOn w:val="Normal"/>
    <w:rsid w:val="00830C66"/>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table" w:styleId="TableGrid">
    <w:name w:val="Table Grid"/>
    <w:basedOn w:val="TableNormal"/>
    <w:rsid w:val="00F92A6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913E35"/>
    <w:rPr>
      <w:color w:val="0563C1" w:themeColor="hyperlink"/>
      <w:u w:val="single"/>
    </w:rPr>
  </w:style>
  <w:style w:type="character" w:styleId="UnresolvedMention">
    <w:name w:val="Unresolved Mention"/>
    <w:basedOn w:val="DefaultParagraphFont"/>
    <w:uiPriority w:val="99"/>
    <w:semiHidden/>
    <w:unhideWhenUsed/>
    <w:rsid w:val="00913E35"/>
    <w:rPr>
      <w:color w:val="605E5C"/>
      <w:shd w:val="clear" w:color="auto" w:fill="E1DFDD"/>
    </w:rPr>
  </w:style>
  <w:style w:type="character" w:styleId="FollowedHyperlink">
    <w:name w:val="FollowedHyperlink"/>
    <w:basedOn w:val="DefaultParagraphFont"/>
    <w:rsid w:val="00913E35"/>
    <w:rPr>
      <w:color w:val="954F72" w:themeColor="followedHyperlink"/>
      <w:u w:val="single"/>
    </w:rPr>
  </w:style>
  <w:style w:type="paragraph" w:styleId="ListParagraph">
    <w:name w:val="List Paragraph"/>
    <w:basedOn w:val="Normal"/>
    <w:uiPriority w:val="34"/>
    <w:qFormat/>
    <w:rsid w:val="006B339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170269">
      <w:bodyDiv w:val="1"/>
      <w:marLeft w:val="0pt"/>
      <w:marRight w:val="0pt"/>
      <w:marTop w:val="0pt"/>
      <w:marBottom w:val="0pt"/>
      <w:divBdr>
        <w:top w:val="none" w:sz="0" w:space="0" w:color="auto"/>
        <w:left w:val="none" w:sz="0" w:space="0" w:color="auto"/>
        <w:bottom w:val="none" w:sz="0" w:space="0" w:color="auto"/>
        <w:right w:val="none" w:sz="0" w:space="0" w:color="auto"/>
      </w:divBdr>
    </w:div>
    <w:div w:id="756487876">
      <w:bodyDiv w:val="1"/>
      <w:marLeft w:val="0pt"/>
      <w:marRight w:val="0pt"/>
      <w:marTop w:val="0pt"/>
      <w:marBottom w:val="0pt"/>
      <w:divBdr>
        <w:top w:val="none" w:sz="0" w:space="0" w:color="auto"/>
        <w:left w:val="none" w:sz="0" w:space="0" w:color="auto"/>
        <w:bottom w:val="none" w:sz="0" w:space="0" w:color="auto"/>
        <w:right w:val="none" w:sz="0" w:space="0" w:color="auto"/>
      </w:divBdr>
    </w:div>
    <w:div w:id="1200048864">
      <w:bodyDiv w:val="1"/>
      <w:marLeft w:val="0pt"/>
      <w:marRight w:val="0pt"/>
      <w:marTop w:val="0pt"/>
      <w:marBottom w:val="0pt"/>
      <w:divBdr>
        <w:top w:val="none" w:sz="0" w:space="0" w:color="auto"/>
        <w:left w:val="none" w:sz="0" w:space="0" w:color="auto"/>
        <w:bottom w:val="none" w:sz="0" w:space="0" w:color="auto"/>
        <w:right w:val="none" w:sz="0" w:space="0" w:color="auto"/>
      </w:divBdr>
    </w:div>
    <w:div w:id="1451129033">
      <w:bodyDiv w:val="1"/>
      <w:marLeft w:val="0pt"/>
      <w:marRight w:val="0pt"/>
      <w:marTop w:val="0pt"/>
      <w:marBottom w:val="0pt"/>
      <w:divBdr>
        <w:top w:val="none" w:sz="0" w:space="0" w:color="auto"/>
        <w:left w:val="none" w:sz="0" w:space="0" w:color="auto"/>
        <w:bottom w:val="none" w:sz="0" w:space="0" w:color="auto"/>
        <w:right w:val="none" w:sz="0" w:space="0" w:color="auto"/>
      </w:divBdr>
    </w:div>
    <w:div w:id="14524809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emf"/><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emf"/><Relationship Id="rId17" Type="http://purl.oclc.org/ooxml/officeDocument/relationships/image" Target="cid:ii_kgidn9u31" TargetMode="External"/><Relationship Id="rId2" Type="http://purl.oclc.org/ooxml/officeDocument/relationships/numbering" Target="numbering.xml"/><Relationship Id="rId16" Type="http://purl.oclc.org/ooxml/officeDocument/relationships/image" Target="media/image5.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chart" Target="charts/chart2.xml"/><Relationship Id="rId10" Type="http://purl.oclc.org/ooxml/officeDocument/relationships/image" Target="cid:image001.png@01D6A0DF.A39A2DF0"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file:///C:\Users\slate\source\repos\initial\logs\dataset_T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C:\Users\slate\source\repos\initial\logs\dataset_T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[dataset_T1.csv]Sheet1!PivotTable1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Sheet1!$C$4</c:f>
              <c:strCache>
                <c:ptCount val="1"/>
                <c:pt idx="0">
                  <c:v>Average of x</c:v>
                </c:pt>
              </c:strCache>
            </c:strRef>
          </c:tx>
          <c:spPr>
            <a:solidFill>
              <a:schemeClr val="accent1"/>
            </a:solidFill>
            <a:ln>
              <a:noFill/>
            </a:ln>
            <a:effectLst/>
          </c:spPr>
          <c:invertIfNegative val="0"/>
          <c:cat>
            <c:multiLvlStrRef>
              <c:f>Sheet1!$A$5:$B$20</c:f>
              <c:multiLvlStrCache>
                <c:ptCount val="15"/>
                <c:lvl>
                  <c:pt idx="0">
                    <c:v>1</c:v>
                  </c:pt>
                  <c:pt idx="1">
                    <c:v>2</c:v>
                  </c:pt>
                  <c:pt idx="2">
                    <c:v>52630</c:v>
                  </c:pt>
                  <c:pt idx="3">
                    <c:v>1</c:v>
                  </c:pt>
                  <c:pt idx="4">
                    <c:v>2</c:v>
                  </c:pt>
                  <c:pt idx="5">
                    <c:v>52630</c:v>
                  </c:pt>
                  <c:pt idx="6">
                    <c:v>1</c:v>
                  </c:pt>
                  <c:pt idx="7">
                    <c:v>2</c:v>
                  </c:pt>
                  <c:pt idx="8">
                    <c:v>52630</c:v>
                  </c:pt>
                  <c:pt idx="9">
                    <c:v>1</c:v>
                  </c:pt>
                  <c:pt idx="10">
                    <c:v>2</c:v>
                  </c:pt>
                  <c:pt idx="11">
                    <c:v>52630</c:v>
                  </c:pt>
                  <c:pt idx="12">
                    <c:v>1</c:v>
                  </c:pt>
                  <c:pt idx="13">
                    <c:v>2</c:v>
                  </c:pt>
                  <c:pt idx="14">
                    <c:v>52630</c:v>
                  </c:pt>
                </c:lvl>
                <c:lvl>
                  <c:pt idx="0">
                    <c:v>0</c:v>
                  </c:pt>
                  <c:pt idx="3">
                    <c:v>2</c:v>
                  </c:pt>
                  <c:pt idx="6">
                    <c:v>4</c:v>
                  </c:pt>
                  <c:pt idx="9">
                    <c:v>6</c:v>
                  </c:pt>
                  <c:pt idx="12">
                    <c:v>8</c:v>
                  </c:pt>
                </c:lvl>
              </c:multiLvlStrCache>
            </c:multiLvlStrRef>
          </c:cat>
          <c:val>
            <c:numRef>
              <c:f>Sheet1!$C$5:$C$20</c:f>
              <c:numCache>
                <c:formatCode>General</c:formatCode>
                <c:ptCount val="15"/>
                <c:pt idx="0">
                  <c:v>746.10557184750735</c:v>
                </c:pt>
                <c:pt idx="1">
                  <c:v>735.47214076246337</c:v>
                </c:pt>
                <c:pt idx="2">
                  <c:v>789.90322580645159</c:v>
                </c:pt>
                <c:pt idx="3">
                  <c:v>522.5778894472362</c:v>
                </c:pt>
                <c:pt idx="4">
                  <c:v>470.5615577889447</c:v>
                </c:pt>
                <c:pt idx="5">
                  <c:v>516.74120603015081</c:v>
                </c:pt>
                <c:pt idx="6">
                  <c:v>816.07430730478586</c:v>
                </c:pt>
                <c:pt idx="7">
                  <c:v>838.12594458438286</c:v>
                </c:pt>
                <c:pt idx="8">
                  <c:v>839.38413098236776</c:v>
                </c:pt>
                <c:pt idx="9">
                  <c:v>1601.3766423357665</c:v>
                </c:pt>
                <c:pt idx="10">
                  <c:v>1653.9766763848397</c:v>
                </c:pt>
                <c:pt idx="11">
                  <c:v>1608.9154518950438</c:v>
                </c:pt>
                <c:pt idx="12">
                  <c:v>486.17469879518075</c:v>
                </c:pt>
                <c:pt idx="13">
                  <c:v>275.96428571428572</c:v>
                </c:pt>
                <c:pt idx="14">
                  <c:v>407</c:v>
                </c:pt>
              </c:numCache>
            </c:numRef>
          </c:val>
          <c:extLst>
            <c:ext xmlns:c16="http://schemas.microsoft.com/office/drawing/2014/chart" uri="{C3380CC4-5D6E-409C-BE32-E72D297353CC}">
              <c16:uniqueId val="{00000000-AE29-4517-BE64-02AA337E0994}"/>
            </c:ext>
          </c:extLst>
        </c:ser>
        <c:ser>
          <c:idx val="1"/>
          <c:order val="1"/>
          <c:tx>
            <c:strRef>
              <c:f>Sheet1!$D$4</c:f>
              <c:strCache>
                <c:ptCount val="1"/>
                <c:pt idx="0">
                  <c:v>Average of y</c:v>
                </c:pt>
              </c:strCache>
            </c:strRef>
          </c:tx>
          <c:spPr>
            <a:solidFill>
              <a:schemeClr val="accent2"/>
            </a:solidFill>
            <a:ln>
              <a:noFill/>
            </a:ln>
            <a:effectLst/>
          </c:spPr>
          <c:invertIfNegative val="0"/>
          <c:cat>
            <c:multiLvlStrRef>
              <c:f>Sheet1!$A$5:$B$20</c:f>
              <c:multiLvlStrCache>
                <c:ptCount val="15"/>
                <c:lvl>
                  <c:pt idx="0">
                    <c:v>1</c:v>
                  </c:pt>
                  <c:pt idx="1">
                    <c:v>2</c:v>
                  </c:pt>
                  <c:pt idx="2">
                    <c:v>52630</c:v>
                  </c:pt>
                  <c:pt idx="3">
                    <c:v>1</c:v>
                  </c:pt>
                  <c:pt idx="4">
                    <c:v>2</c:v>
                  </c:pt>
                  <c:pt idx="5">
                    <c:v>52630</c:v>
                  </c:pt>
                  <c:pt idx="6">
                    <c:v>1</c:v>
                  </c:pt>
                  <c:pt idx="7">
                    <c:v>2</c:v>
                  </c:pt>
                  <c:pt idx="8">
                    <c:v>52630</c:v>
                  </c:pt>
                  <c:pt idx="9">
                    <c:v>1</c:v>
                  </c:pt>
                  <c:pt idx="10">
                    <c:v>2</c:v>
                  </c:pt>
                  <c:pt idx="11">
                    <c:v>52630</c:v>
                  </c:pt>
                  <c:pt idx="12">
                    <c:v>1</c:v>
                  </c:pt>
                  <c:pt idx="13">
                    <c:v>2</c:v>
                  </c:pt>
                  <c:pt idx="14">
                    <c:v>52630</c:v>
                  </c:pt>
                </c:lvl>
                <c:lvl>
                  <c:pt idx="0">
                    <c:v>0</c:v>
                  </c:pt>
                  <c:pt idx="3">
                    <c:v>2</c:v>
                  </c:pt>
                  <c:pt idx="6">
                    <c:v>4</c:v>
                  </c:pt>
                  <c:pt idx="9">
                    <c:v>6</c:v>
                  </c:pt>
                  <c:pt idx="12">
                    <c:v>8</c:v>
                  </c:pt>
                </c:lvl>
              </c:multiLvlStrCache>
            </c:multiLvlStrRef>
          </c:cat>
          <c:val>
            <c:numRef>
              <c:f>Sheet1!$D$5:$D$20</c:f>
              <c:numCache>
                <c:formatCode>General</c:formatCode>
                <c:ptCount val="15"/>
                <c:pt idx="0">
                  <c:v>1610.151026392962</c:v>
                </c:pt>
                <c:pt idx="1">
                  <c:v>1655.1935483870968</c:v>
                </c:pt>
                <c:pt idx="2">
                  <c:v>1649.5073313782991</c:v>
                </c:pt>
                <c:pt idx="3">
                  <c:v>2035.0150753768844</c:v>
                </c:pt>
                <c:pt idx="4">
                  <c:v>2098.0251256281408</c:v>
                </c:pt>
                <c:pt idx="5">
                  <c:v>2089.2298994974876</c:v>
                </c:pt>
                <c:pt idx="6">
                  <c:v>2203.2770780856422</c:v>
                </c:pt>
                <c:pt idx="7">
                  <c:v>2255.6523929471032</c:v>
                </c:pt>
                <c:pt idx="8">
                  <c:v>2221.7657430730478</c:v>
                </c:pt>
                <c:pt idx="9">
                  <c:v>2025.9430656934308</c:v>
                </c:pt>
                <c:pt idx="10">
                  <c:v>2118.243440233236</c:v>
                </c:pt>
                <c:pt idx="11">
                  <c:v>1976.0058309037902</c:v>
                </c:pt>
                <c:pt idx="12">
                  <c:v>1373.2530120481927</c:v>
                </c:pt>
                <c:pt idx="13">
                  <c:v>1452.4404761904761</c:v>
                </c:pt>
                <c:pt idx="14">
                  <c:v>1399</c:v>
                </c:pt>
              </c:numCache>
            </c:numRef>
          </c:val>
          <c:extLst>
            <c:ext xmlns:c16="http://schemas.microsoft.com/office/drawing/2014/chart" uri="{C3380CC4-5D6E-409C-BE32-E72D297353CC}">
              <c16:uniqueId val="{00000001-AE29-4517-BE64-02AA337E0994}"/>
            </c:ext>
          </c:extLst>
        </c:ser>
        <c:dLbls>
          <c:showLegendKey val="0"/>
          <c:showVal val="0"/>
          <c:showCatName val="0"/>
          <c:showSerName val="0"/>
          <c:showPercent val="0"/>
          <c:showBubbleSize val="0"/>
        </c:dLbls>
        <c:gapWidth val="219"/>
        <c:overlap val="-27"/>
        <c:axId val="1957751984"/>
        <c:axId val="1689648368"/>
      </c:barChart>
      <c:catAx>
        <c:axId val="1957751984"/>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689648368"/>
        <c:crosses val="autoZero"/>
        <c:auto val="1"/>
        <c:lblAlgn val="ctr"/>
        <c:lblOffset val="100"/>
        <c:noMultiLvlLbl val="0"/>
      </c:catAx>
      <c:valAx>
        <c:axId val="1689648368"/>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57751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[dataset_T1.csv]Sheet1!PivotTable5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Sheet1!$C$30</c:f>
              <c:strCache>
                <c:ptCount val="1"/>
                <c:pt idx="0">
                  <c:v>StdDev of x</c:v>
                </c:pt>
              </c:strCache>
            </c:strRef>
          </c:tx>
          <c:spPr>
            <a:solidFill>
              <a:schemeClr val="accent1"/>
            </a:solidFill>
            <a:ln>
              <a:noFill/>
            </a:ln>
            <a:effectLst/>
          </c:spPr>
          <c:invertIfNegative val="0"/>
          <c:cat>
            <c:multiLvlStrRef>
              <c:f>Sheet1!$A$31:$B$46</c:f>
              <c:multiLvlStrCache>
                <c:ptCount val="15"/>
                <c:lvl>
                  <c:pt idx="0">
                    <c:v>1</c:v>
                  </c:pt>
                  <c:pt idx="1">
                    <c:v>2</c:v>
                  </c:pt>
                  <c:pt idx="2">
                    <c:v>52630</c:v>
                  </c:pt>
                  <c:pt idx="3">
                    <c:v>1</c:v>
                  </c:pt>
                  <c:pt idx="4">
                    <c:v>2</c:v>
                  </c:pt>
                  <c:pt idx="5">
                    <c:v>52630</c:v>
                  </c:pt>
                  <c:pt idx="6">
                    <c:v>1</c:v>
                  </c:pt>
                  <c:pt idx="7">
                    <c:v>2</c:v>
                  </c:pt>
                  <c:pt idx="8">
                    <c:v>52630</c:v>
                  </c:pt>
                  <c:pt idx="9">
                    <c:v>1</c:v>
                  </c:pt>
                  <c:pt idx="10">
                    <c:v>2</c:v>
                  </c:pt>
                  <c:pt idx="11">
                    <c:v>52630</c:v>
                  </c:pt>
                  <c:pt idx="12">
                    <c:v>1</c:v>
                  </c:pt>
                  <c:pt idx="13">
                    <c:v>2</c:v>
                  </c:pt>
                  <c:pt idx="14">
                    <c:v>52630</c:v>
                  </c:pt>
                </c:lvl>
                <c:lvl>
                  <c:pt idx="0">
                    <c:v>0</c:v>
                  </c:pt>
                  <c:pt idx="3">
                    <c:v>2</c:v>
                  </c:pt>
                  <c:pt idx="6">
                    <c:v>4</c:v>
                  </c:pt>
                  <c:pt idx="9">
                    <c:v>6</c:v>
                  </c:pt>
                  <c:pt idx="12">
                    <c:v>8</c:v>
                  </c:pt>
                </c:lvl>
              </c:multiLvlStrCache>
            </c:multiLvlStrRef>
          </c:cat>
          <c:val>
            <c:numRef>
              <c:f>Sheet1!$C$31:$C$46</c:f>
              <c:numCache>
                <c:formatCode>General</c:formatCode>
                <c:ptCount val="15"/>
                <c:pt idx="0">
                  <c:v>0.98177132238210518</c:v>
                </c:pt>
                <c:pt idx="1">
                  <c:v>1.1810860594204693</c:v>
                </c:pt>
                <c:pt idx="2">
                  <c:v>2.7653225252190055</c:v>
                </c:pt>
                <c:pt idx="3">
                  <c:v>0.73729989654625427</c:v>
                </c:pt>
                <c:pt idx="4">
                  <c:v>1.2875717813914831</c:v>
                </c:pt>
                <c:pt idx="5">
                  <c:v>1.2020362399963997</c:v>
                </c:pt>
                <c:pt idx="6">
                  <c:v>2.4102073472113132</c:v>
                </c:pt>
                <c:pt idx="7">
                  <c:v>2.9764535253085684</c:v>
                </c:pt>
                <c:pt idx="8">
                  <c:v>3.8384528281485282</c:v>
                </c:pt>
                <c:pt idx="9">
                  <c:v>3.4945291991159126</c:v>
                </c:pt>
                <c:pt idx="10">
                  <c:v>3.9396222024644265</c:v>
                </c:pt>
                <c:pt idx="11">
                  <c:v>0.70978171827363468</c:v>
                </c:pt>
                <c:pt idx="12">
                  <c:v>6.1584796111410007</c:v>
                </c:pt>
                <c:pt idx="13">
                  <c:v>2.7917539012407704</c:v>
                </c:pt>
                <c:pt idx="14">
                  <c:v>#N/A</c:v>
                </c:pt>
              </c:numCache>
            </c:numRef>
          </c:val>
          <c:extLst>
            <c:ext xmlns:c16="http://schemas.microsoft.com/office/drawing/2014/chart" uri="{C3380CC4-5D6E-409C-BE32-E72D297353CC}">
              <c16:uniqueId val="{00000000-800B-4B55-B3CA-3CF5B22C1DEA}"/>
            </c:ext>
          </c:extLst>
        </c:ser>
        <c:ser>
          <c:idx val="1"/>
          <c:order val="1"/>
          <c:tx>
            <c:strRef>
              <c:f>Sheet1!$D$30</c:f>
              <c:strCache>
                <c:ptCount val="1"/>
                <c:pt idx="0">
                  <c:v>StdDev of y</c:v>
                </c:pt>
              </c:strCache>
            </c:strRef>
          </c:tx>
          <c:spPr>
            <a:solidFill>
              <a:schemeClr val="accent2"/>
            </a:solidFill>
            <a:ln>
              <a:noFill/>
            </a:ln>
            <a:effectLst/>
          </c:spPr>
          <c:invertIfNegative val="0"/>
          <c:cat>
            <c:multiLvlStrRef>
              <c:f>Sheet1!$A$31:$B$46</c:f>
              <c:multiLvlStrCache>
                <c:ptCount val="15"/>
                <c:lvl>
                  <c:pt idx="0">
                    <c:v>1</c:v>
                  </c:pt>
                  <c:pt idx="1">
                    <c:v>2</c:v>
                  </c:pt>
                  <c:pt idx="2">
                    <c:v>52630</c:v>
                  </c:pt>
                  <c:pt idx="3">
                    <c:v>1</c:v>
                  </c:pt>
                  <c:pt idx="4">
                    <c:v>2</c:v>
                  </c:pt>
                  <c:pt idx="5">
                    <c:v>52630</c:v>
                  </c:pt>
                  <c:pt idx="6">
                    <c:v>1</c:v>
                  </c:pt>
                  <c:pt idx="7">
                    <c:v>2</c:v>
                  </c:pt>
                  <c:pt idx="8">
                    <c:v>52630</c:v>
                  </c:pt>
                  <c:pt idx="9">
                    <c:v>1</c:v>
                  </c:pt>
                  <c:pt idx="10">
                    <c:v>2</c:v>
                  </c:pt>
                  <c:pt idx="11">
                    <c:v>52630</c:v>
                  </c:pt>
                  <c:pt idx="12">
                    <c:v>1</c:v>
                  </c:pt>
                  <c:pt idx="13">
                    <c:v>2</c:v>
                  </c:pt>
                  <c:pt idx="14">
                    <c:v>52630</c:v>
                  </c:pt>
                </c:lvl>
                <c:lvl>
                  <c:pt idx="0">
                    <c:v>0</c:v>
                  </c:pt>
                  <c:pt idx="3">
                    <c:v>2</c:v>
                  </c:pt>
                  <c:pt idx="6">
                    <c:v>4</c:v>
                  </c:pt>
                  <c:pt idx="9">
                    <c:v>6</c:v>
                  </c:pt>
                  <c:pt idx="12">
                    <c:v>8</c:v>
                  </c:pt>
                </c:lvl>
              </c:multiLvlStrCache>
            </c:multiLvlStrRef>
          </c:cat>
          <c:val>
            <c:numRef>
              <c:f>Sheet1!$D$31:$D$46</c:f>
              <c:numCache>
                <c:formatCode>General</c:formatCode>
                <c:ptCount val="15"/>
                <c:pt idx="0">
                  <c:v>0.88505645935046395</c:v>
                </c:pt>
                <c:pt idx="1">
                  <c:v>0.79319019144728531</c:v>
                </c:pt>
                <c:pt idx="2">
                  <c:v>3.9364375881846798</c:v>
                </c:pt>
                <c:pt idx="3">
                  <c:v>2.047185242195638</c:v>
                </c:pt>
                <c:pt idx="4">
                  <c:v>4.3416220902181779</c:v>
                </c:pt>
                <c:pt idx="5">
                  <c:v>4.1139322100451645</c:v>
                </c:pt>
                <c:pt idx="6">
                  <c:v>1.6644956599312564</c:v>
                </c:pt>
                <c:pt idx="7">
                  <c:v>1.3018855534255129</c:v>
                </c:pt>
                <c:pt idx="8">
                  <c:v>2.1449457327235866</c:v>
                </c:pt>
                <c:pt idx="9">
                  <c:v>13.339514990371928</c:v>
                </c:pt>
                <c:pt idx="10">
                  <c:v>13.18649748911888</c:v>
                </c:pt>
                <c:pt idx="11">
                  <c:v>1.9407187608478174</c:v>
                </c:pt>
                <c:pt idx="12">
                  <c:v>3.1807884423466937</c:v>
                </c:pt>
                <c:pt idx="13">
                  <c:v>1.890694973121837</c:v>
                </c:pt>
                <c:pt idx="14">
                  <c:v>#N/A</c:v>
                </c:pt>
              </c:numCache>
            </c:numRef>
          </c:val>
          <c:extLst>
            <c:ext xmlns:c16="http://schemas.microsoft.com/office/drawing/2014/chart" uri="{C3380CC4-5D6E-409C-BE32-E72D297353CC}">
              <c16:uniqueId val="{00000001-800B-4B55-B3CA-3CF5B22C1DEA}"/>
            </c:ext>
          </c:extLst>
        </c:ser>
        <c:dLbls>
          <c:showLegendKey val="0"/>
          <c:showVal val="0"/>
          <c:showCatName val="0"/>
          <c:showSerName val="0"/>
          <c:showPercent val="0"/>
          <c:showBubbleSize val="0"/>
        </c:dLbls>
        <c:gapWidth val="219"/>
        <c:overlap val="-27"/>
        <c:axId val="2121123728"/>
        <c:axId val="1957492592"/>
      </c:barChart>
      <c:catAx>
        <c:axId val="2121123728"/>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57492592"/>
        <c:crosses val="autoZero"/>
        <c:auto val="1"/>
        <c:lblAlgn val="ctr"/>
        <c:lblOffset val="100"/>
        <c:noMultiLvlLbl val="0"/>
      </c:catAx>
      <c:valAx>
        <c:axId val="1957492592"/>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121123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378</TotalTime>
  <Pages>3</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Khan, Shariq</cp:lastModifiedBy>
  <cp:revision>128</cp:revision>
  <dcterms:created xsi:type="dcterms:W3CDTF">2020-10-20T16:35:00Z</dcterms:created>
  <dcterms:modified xsi:type="dcterms:W3CDTF">2020-10-21T02:46:00Z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zotero-version="5.0.92"&gt;&lt;session id="f6VvpPt8"/&gt;&lt;style id="http://www.zotero.org/styles/ieee" locale="en-US" hasBibliography="1" bibliographyStyleHasBeenSet="1"/&gt;&lt;prefs&gt;&lt;pref name="fieldType" value="Field"/&gt;&lt;/prefs&gt;&lt;/data&gt;</vt:lpwstr>
  </property>
</Properties>
</file>