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/>
  <w:body>
    <w:p w:rsidR="0083191D" w:rsidRDefault="0083191D" w:rsidP="0083191D">
      <w:pPr>
        <w:pStyle w:val="Heading3"/>
        <w:shd w:val="clear" w:color="auto" w:fill="FFFFFF"/>
        <w:spacing w:before="0" w:beforeAutospacing="0" w:after="181" w:afterAutospacing="0" w:line="290" w:lineRule="atLeast"/>
        <w:jc w:val="center"/>
        <w:textAlignment w:val="baseline"/>
        <w:rPr>
          <w:rFonts w:ascii="SamsungOneLatinWeb" w:hAnsi="SamsungOneLatinWeb"/>
          <w:color w:val="363636"/>
          <w:sz w:val="33"/>
          <w:szCs w:val="17"/>
        </w:rPr>
      </w:pPr>
      <w:r w:rsidRPr="0083191D">
        <w:rPr>
          <w:noProof/>
          <w:sz w:val="56"/>
        </w:rPr>
        <w:drawing>
          <wp:inline distT="0" distB="0" distL="0" distR="0">
            <wp:extent cx="5724525" cy="1398270"/>
            <wp:effectExtent l="19050" t="0" r="9525" b="0"/>
            <wp:docPr id="1" name="Picture 1" descr="C:\Users\lap\Downloads\oceangate-master\doctor\mega project\images\HD_Site_Driver_Cut_Mobile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\Downloads\oceangate-master\doctor\mega project\images\HD_Site_Driver_Cut_Mobile_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91D">
        <w:rPr>
          <w:rFonts w:ascii="SamsungOneLatinWeb" w:hAnsi="SamsungOneLatinWeb"/>
          <w:color w:val="363636"/>
          <w:sz w:val="33"/>
          <w:szCs w:val="17"/>
        </w:rPr>
        <w:t xml:space="preserve"> </w:t>
      </w:r>
    </w:p>
    <w:p w:rsidR="0083191D" w:rsidRDefault="0083191D" w:rsidP="0083191D">
      <w:pPr>
        <w:pStyle w:val="Heading3"/>
        <w:shd w:val="clear" w:color="auto" w:fill="FFFFFF"/>
        <w:spacing w:before="0" w:beforeAutospacing="0" w:after="181" w:afterAutospacing="0" w:line="290" w:lineRule="atLeast"/>
        <w:jc w:val="center"/>
        <w:textAlignment w:val="baseline"/>
        <w:rPr>
          <w:rFonts w:ascii="SamsungOneLatinWeb" w:hAnsi="SamsungOneLatinWeb"/>
          <w:color w:val="363636"/>
          <w:sz w:val="33"/>
          <w:szCs w:val="17"/>
        </w:rPr>
      </w:pPr>
    </w:p>
    <w:p w:rsidR="0083191D" w:rsidRDefault="0083191D" w:rsidP="0083191D">
      <w:pPr>
        <w:pStyle w:val="Heading3"/>
        <w:shd w:val="clear" w:color="auto" w:fill="FFFFFF"/>
        <w:spacing w:before="0" w:beforeAutospacing="0" w:after="181" w:afterAutospacing="0" w:line="290" w:lineRule="atLeast"/>
        <w:jc w:val="center"/>
        <w:textAlignment w:val="baseline"/>
        <w:rPr>
          <w:rFonts w:ascii="SamsungOneLatinWeb" w:hAnsi="SamsungOneLatinWeb"/>
          <w:color w:val="363636"/>
          <w:sz w:val="33"/>
          <w:szCs w:val="17"/>
        </w:rPr>
      </w:pPr>
    </w:p>
    <w:p w:rsidR="0083191D" w:rsidRDefault="0083191D" w:rsidP="0083191D">
      <w:pPr>
        <w:pStyle w:val="Heading3"/>
        <w:shd w:val="clear" w:color="auto" w:fill="FFFFFF"/>
        <w:spacing w:before="0" w:beforeAutospacing="0" w:after="181" w:afterAutospacing="0" w:line="290" w:lineRule="atLeast"/>
        <w:jc w:val="center"/>
        <w:textAlignment w:val="baseline"/>
        <w:rPr>
          <w:rFonts w:ascii="SamsungOneLatinWeb" w:hAnsi="SamsungOneLatinWeb"/>
          <w:color w:val="363636"/>
          <w:sz w:val="33"/>
          <w:szCs w:val="17"/>
        </w:rPr>
      </w:pPr>
    </w:p>
    <w:p w:rsidR="0083191D" w:rsidRPr="0083191D" w:rsidRDefault="0083191D" w:rsidP="0083191D">
      <w:pPr>
        <w:pStyle w:val="Heading3"/>
        <w:shd w:val="clear" w:color="auto" w:fill="FFFFFF"/>
        <w:spacing w:before="0" w:beforeAutospacing="0" w:after="181" w:afterAutospacing="0" w:line="290" w:lineRule="atLeast"/>
        <w:jc w:val="center"/>
        <w:textAlignment w:val="baseline"/>
        <w:rPr>
          <w:rFonts w:ascii="SamsungOneLatinWeb" w:hAnsi="SamsungOneLatinWeb"/>
          <w:color w:val="363636"/>
          <w:sz w:val="33"/>
          <w:szCs w:val="17"/>
        </w:rPr>
      </w:pPr>
      <w:r w:rsidRPr="0083191D">
        <w:rPr>
          <w:rFonts w:ascii="SamsungOneLatinWeb" w:hAnsi="SamsungOneLatinWeb"/>
          <w:color w:val="363636"/>
          <w:sz w:val="33"/>
          <w:szCs w:val="17"/>
        </w:rPr>
        <w:t>About This Product</w:t>
      </w:r>
    </w:p>
    <w:p w:rsidR="0083191D" w:rsidRPr="0083191D" w:rsidRDefault="0083191D" w:rsidP="0083191D">
      <w:pPr>
        <w:shd w:val="clear" w:color="auto" w:fill="FFFFFF"/>
        <w:spacing w:after="173" w:line="290" w:lineRule="atLeast"/>
        <w:jc w:val="center"/>
        <w:textAlignment w:val="baseline"/>
        <w:rPr>
          <w:rFonts w:ascii="SamsungOneLatinWeb" w:eastAsia="Times New Roman" w:hAnsi="SamsungOneLatinWeb" w:cs="Times New Roman"/>
          <w:color w:val="363636"/>
          <w:sz w:val="33"/>
          <w:szCs w:val="17"/>
        </w:rPr>
      </w:pPr>
      <w:proofErr w:type="gramStart"/>
      <w:r w:rsidRPr="0083191D">
        <w:rPr>
          <w:rFonts w:ascii="SamsungOneLatinWeb" w:eastAsia="Times New Roman" w:hAnsi="SamsungOneLatinWeb" w:cs="Times New Roman"/>
          <w:color w:val="363636"/>
          <w:sz w:val="33"/>
          <w:szCs w:val="17"/>
        </w:rPr>
        <w:t>Experience incredible performance designed for heavy workloads and demanding applications with the high-capacity, highly reliable Samsung 960 PRO SSD.</w:t>
      </w:r>
      <w:proofErr w:type="gramEnd"/>
      <w:r w:rsidRPr="0083191D">
        <w:rPr>
          <w:rFonts w:ascii="SamsungOneLatinWeb" w:eastAsia="Times New Roman" w:hAnsi="SamsungOneLatinWeb" w:cs="Times New Roman"/>
          <w:color w:val="363636"/>
          <w:sz w:val="33"/>
          <w:szCs w:val="17"/>
        </w:rPr>
        <w:t xml:space="preserve"> Ideal for high-end PCs and workstations, the 960 PRO boasts a cutting-edge 48-layer Samsung V-NAND-based architecture that delivers next-generation performance in a compact M.2 form factor. Samsung's Magician software solution provides advanced functionality to manage, monitor and optimize drive performance.</w:t>
      </w:r>
    </w:p>
    <w:p w:rsidR="0083191D" w:rsidRDefault="0083191D" w:rsidP="0083191D">
      <w:pPr>
        <w:pStyle w:val="Heading2"/>
        <w:shd w:val="clear" w:color="auto" w:fill="FFFFFF"/>
        <w:spacing w:before="0" w:after="97" w:line="484" w:lineRule="atLeast"/>
        <w:jc w:val="center"/>
        <w:textAlignment w:val="baseline"/>
        <w:rPr>
          <w:rFonts w:ascii="SamsungSansSharp" w:hAnsi="SamsungSansSharp"/>
          <w:color w:val="363636"/>
          <w:sz w:val="55"/>
          <w:szCs w:val="39"/>
        </w:rPr>
      </w:pPr>
    </w:p>
    <w:p w:rsidR="0083191D" w:rsidRDefault="0083191D" w:rsidP="0083191D">
      <w:pPr>
        <w:pStyle w:val="Heading2"/>
        <w:shd w:val="clear" w:color="auto" w:fill="FFFFFF"/>
        <w:spacing w:before="0" w:after="97" w:line="484" w:lineRule="atLeast"/>
        <w:jc w:val="center"/>
        <w:textAlignment w:val="baseline"/>
        <w:rPr>
          <w:rFonts w:ascii="SamsungSansSharp" w:hAnsi="SamsungSansSharp"/>
          <w:color w:val="363636"/>
          <w:sz w:val="55"/>
          <w:szCs w:val="39"/>
        </w:rPr>
      </w:pPr>
    </w:p>
    <w:p w:rsidR="0083191D" w:rsidRPr="0083191D" w:rsidRDefault="0083191D" w:rsidP="0083191D">
      <w:pPr>
        <w:pStyle w:val="Heading2"/>
        <w:shd w:val="clear" w:color="auto" w:fill="FFFFFF"/>
        <w:spacing w:before="0" w:after="97" w:line="484" w:lineRule="atLeast"/>
        <w:jc w:val="center"/>
        <w:textAlignment w:val="baseline"/>
        <w:rPr>
          <w:rFonts w:ascii="SamsungSansSharp" w:hAnsi="SamsungSansSharp"/>
          <w:color w:val="363636"/>
          <w:sz w:val="55"/>
          <w:szCs w:val="39"/>
        </w:rPr>
      </w:pPr>
      <w:r w:rsidRPr="0083191D">
        <w:rPr>
          <w:rFonts w:ascii="SamsungSansSharp" w:hAnsi="SamsungSansSharp"/>
          <w:color w:val="363636"/>
          <w:sz w:val="55"/>
          <w:szCs w:val="39"/>
        </w:rPr>
        <w:t>Experience next-gen performance</w:t>
      </w:r>
    </w:p>
    <w:p w:rsidR="0083191D" w:rsidRDefault="0083191D" w:rsidP="0083191D">
      <w:pPr>
        <w:pStyle w:val="type-cp2"/>
        <w:shd w:val="clear" w:color="auto" w:fill="FFFFFF"/>
        <w:spacing w:before="0" w:beforeAutospacing="0" w:after="173" w:afterAutospacing="0" w:line="290" w:lineRule="atLeast"/>
        <w:jc w:val="center"/>
        <w:textAlignment w:val="baseline"/>
        <w:rPr>
          <w:rFonts w:ascii="SamsungOneLatinWeb" w:hAnsi="SamsungOneLatinWeb"/>
          <w:color w:val="363636"/>
          <w:sz w:val="33"/>
          <w:szCs w:val="17"/>
        </w:rPr>
      </w:pPr>
      <w:r w:rsidRPr="0083191D">
        <w:rPr>
          <w:rFonts w:ascii="SamsungOneLatinWeb" w:hAnsi="SamsungOneLatinWeb"/>
          <w:color w:val="363636"/>
          <w:sz w:val="33"/>
          <w:szCs w:val="17"/>
        </w:rPr>
        <w:t xml:space="preserve">The </w:t>
      </w:r>
      <w:proofErr w:type="spellStart"/>
      <w:r w:rsidRPr="0083191D">
        <w:rPr>
          <w:rFonts w:ascii="SamsungOneLatinWeb" w:hAnsi="SamsungOneLatinWeb"/>
          <w:color w:val="363636"/>
          <w:sz w:val="33"/>
          <w:szCs w:val="17"/>
        </w:rPr>
        <w:t>NVMe</w:t>
      </w:r>
      <w:proofErr w:type="spellEnd"/>
      <w:r w:rsidRPr="0083191D">
        <w:rPr>
          <w:rFonts w:ascii="SamsungOneLatinWeb" w:hAnsi="SamsungOneLatinWeb"/>
          <w:color w:val="363636"/>
          <w:sz w:val="33"/>
          <w:szCs w:val="17"/>
        </w:rPr>
        <w:t xml:space="preserve">™ interface of the 960 PRO supports </w:t>
      </w:r>
      <w:proofErr w:type="spellStart"/>
      <w:r w:rsidRPr="0083191D">
        <w:rPr>
          <w:rFonts w:ascii="SamsungOneLatinWeb" w:hAnsi="SamsungOneLatinWeb"/>
          <w:color w:val="363636"/>
          <w:sz w:val="33"/>
          <w:szCs w:val="17"/>
        </w:rPr>
        <w:t>PCIe</w:t>
      </w:r>
      <w:proofErr w:type="spellEnd"/>
      <w:r w:rsidRPr="0083191D">
        <w:rPr>
          <w:rFonts w:ascii="SamsungOneLatinWeb" w:hAnsi="SamsungOneLatinWeb"/>
          <w:color w:val="363636"/>
          <w:sz w:val="33"/>
          <w:szCs w:val="17"/>
        </w:rPr>
        <w:t>® Gen 3 x4 lanes for an enhanced bandwidth and lower latency than SATA SSDs. You can experience massive sequential R/W (read/write) speeds up to 3,500 MB/s and 2,100 MB/s respectively.</w:t>
      </w:r>
    </w:p>
    <w:p w:rsidR="0083191D" w:rsidRDefault="0083191D" w:rsidP="0083191D">
      <w:pPr>
        <w:pStyle w:val="type-cp2"/>
        <w:shd w:val="clear" w:color="auto" w:fill="FFFFFF"/>
        <w:spacing w:before="0" w:beforeAutospacing="0" w:after="173" w:afterAutospacing="0" w:line="290" w:lineRule="atLeast"/>
        <w:jc w:val="center"/>
        <w:textAlignment w:val="baseline"/>
        <w:rPr>
          <w:rFonts w:ascii="SamsungOneLatinWeb" w:hAnsi="SamsungOneLatinWeb"/>
          <w:color w:val="363636"/>
          <w:sz w:val="33"/>
          <w:szCs w:val="17"/>
        </w:rPr>
      </w:pPr>
    </w:p>
    <w:p w:rsidR="0083191D" w:rsidRPr="0083191D" w:rsidRDefault="0083191D" w:rsidP="0083191D">
      <w:pPr>
        <w:pStyle w:val="type-cp2"/>
        <w:shd w:val="clear" w:color="auto" w:fill="FFFFFF"/>
        <w:spacing w:before="0" w:beforeAutospacing="0" w:after="173" w:afterAutospacing="0" w:line="290" w:lineRule="atLeast"/>
        <w:jc w:val="center"/>
        <w:textAlignment w:val="baseline"/>
        <w:rPr>
          <w:rFonts w:ascii="SamsungOneLatinWeb" w:hAnsi="SamsungOneLatinWeb"/>
          <w:color w:val="363636"/>
          <w:sz w:val="33"/>
          <w:szCs w:val="17"/>
        </w:rPr>
      </w:pPr>
    </w:p>
    <w:p w:rsidR="0083191D" w:rsidRPr="0083191D" w:rsidRDefault="0083191D" w:rsidP="0083191D">
      <w:pPr>
        <w:shd w:val="clear" w:color="auto" w:fill="222425"/>
        <w:spacing w:after="0" w:line="290" w:lineRule="atLeast"/>
        <w:textAlignment w:val="baseline"/>
        <w:rPr>
          <w:rFonts w:ascii="SamsungOneLatinWeb" w:eastAsia="Times New Roman" w:hAnsi="SamsungOneLatinWeb" w:cs="Times New Roman"/>
          <w:b/>
          <w:bCs/>
          <w:color w:val="FFFFFF"/>
          <w:sz w:val="31"/>
          <w:szCs w:val="15"/>
        </w:rPr>
      </w:pPr>
      <w:r w:rsidRPr="0083191D">
        <w:rPr>
          <w:rFonts w:ascii="SamsungOneLatinWeb" w:eastAsia="Times New Roman" w:hAnsi="SamsungOneLatinWeb" w:cs="Times New Roman"/>
          <w:b/>
          <w:bCs/>
          <w:color w:val="FFFFFF"/>
          <w:sz w:val="31"/>
          <w:szCs w:val="15"/>
        </w:rPr>
        <w:t xml:space="preserve">SSD 960 PRO </w:t>
      </w:r>
      <w:proofErr w:type="spellStart"/>
      <w:r w:rsidRPr="0083191D">
        <w:rPr>
          <w:rFonts w:ascii="SamsungOneLatinWeb" w:eastAsia="Times New Roman" w:hAnsi="SamsungOneLatinWeb" w:cs="Times New Roman"/>
          <w:b/>
          <w:bCs/>
          <w:color w:val="FFFFFF"/>
          <w:sz w:val="31"/>
          <w:szCs w:val="15"/>
        </w:rPr>
        <w:t>NVMe</w:t>
      </w:r>
      <w:proofErr w:type="spellEnd"/>
      <w:r w:rsidRPr="0083191D">
        <w:rPr>
          <w:rFonts w:ascii="SamsungOneLatinWeb" w:eastAsia="Times New Roman" w:hAnsi="SamsungOneLatinWeb" w:cs="Times New Roman"/>
          <w:b/>
          <w:bCs/>
          <w:color w:val="FFFFFF"/>
          <w:sz w:val="31"/>
          <w:szCs w:val="15"/>
        </w:rPr>
        <w:t xml:space="preserve"> M.2 2TB</w:t>
      </w:r>
    </w:p>
    <w:p w:rsidR="000332D7" w:rsidRPr="0083191D" w:rsidRDefault="0083191D" w:rsidP="0083191D">
      <w:pPr>
        <w:pStyle w:val="type-p2"/>
        <w:shd w:val="clear" w:color="auto" w:fill="222425"/>
        <w:spacing w:before="0" w:beforeAutospacing="0" w:after="0" w:afterAutospacing="0" w:line="290" w:lineRule="atLeast"/>
        <w:textAlignment w:val="baseline"/>
        <w:rPr>
          <w:rFonts w:ascii="SamsungOneLatinWeb" w:hAnsi="SamsungOneLatinWeb"/>
          <w:b/>
          <w:bCs/>
          <w:color w:val="FFFFFF"/>
          <w:sz w:val="31"/>
          <w:szCs w:val="15"/>
        </w:rPr>
      </w:pPr>
      <w:r w:rsidRPr="0083191D">
        <w:rPr>
          <w:rFonts w:ascii="SamsungOneLatinWeb" w:hAnsi="SamsungOneLatinWeb"/>
          <w:b/>
          <w:bCs/>
          <w:color w:val="FFFFFF"/>
          <w:sz w:val="31"/>
        </w:rPr>
        <w:t>$</w:t>
      </w:r>
      <w:r w:rsidRPr="0083191D">
        <w:rPr>
          <w:rFonts w:ascii="inherit" w:hAnsi="inherit"/>
          <w:b/>
          <w:bCs/>
          <w:color w:val="FFFFFF"/>
          <w:sz w:val="31"/>
        </w:rPr>
        <w:t>1,199.99</w:t>
      </w:r>
      <w:r w:rsidRPr="0083191D">
        <w:rPr>
          <w:rFonts w:ascii="SamsungOneLatinWeb" w:hAnsi="SamsungOneLatinWeb"/>
          <w:b/>
          <w:bCs/>
          <w:color w:val="FFFFFF"/>
          <w:sz w:val="31"/>
          <w:szCs w:val="15"/>
        </w:rPr>
        <w:t xml:space="preserve"> </w:t>
      </w:r>
    </w:p>
    <w:sectPr w:rsidR="000332D7" w:rsidRPr="0083191D" w:rsidSect="0083191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msungOneLatin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Sans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191D"/>
    <w:rsid w:val="00020A8E"/>
    <w:rsid w:val="006A24C7"/>
    <w:rsid w:val="008153C8"/>
    <w:rsid w:val="00831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aeaea,#f8f8f8"/>
      <o:colormenu v:ext="edit" fillcolor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1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91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3191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ype-cp2">
    <w:name w:val="type-cp2"/>
    <w:basedOn w:val="Normal"/>
    <w:rsid w:val="0083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ype-p2">
    <w:name w:val="type-p2"/>
    <w:basedOn w:val="Normal"/>
    <w:rsid w:val="0083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anchor-navprice">
    <w:name w:val="product-anchor-nav__price"/>
    <w:basedOn w:val="DefaultParagraphFont"/>
    <w:rsid w:val="0083191D"/>
  </w:style>
  <w:style w:type="character" w:customStyle="1" w:styleId="epp-price">
    <w:name w:val="epp-price"/>
    <w:basedOn w:val="DefaultParagraphFont"/>
    <w:rsid w:val="008319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189">
          <w:marLeft w:val="0"/>
          <w:marRight w:val="1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48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0002115">
          <w:marLeft w:val="0"/>
          <w:marRight w:val="1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48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153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673</Characters>
  <Application>Microsoft Office Word</Application>
  <DocSecurity>0</DocSecurity>
  <Lines>5</Lines>
  <Paragraphs>1</Paragraphs>
  <ScaleCrop>false</ScaleCrop>
  <Company>Grizli777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1</cp:revision>
  <dcterms:created xsi:type="dcterms:W3CDTF">2017-08-10T12:42:00Z</dcterms:created>
  <dcterms:modified xsi:type="dcterms:W3CDTF">2017-08-10T12:49:00Z</dcterms:modified>
</cp:coreProperties>
</file>