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56" w:rsidRPr="00522756" w:rsidRDefault="00522756" w:rsidP="005227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 xml:space="preserve">Конструктор </w:t>
      </w:r>
      <w:proofErr w:type="spellStart"/>
      <w:r w:rsidRPr="005227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>автодополнения</w:t>
      </w:r>
      <w:proofErr w:type="spellEnd"/>
      <w:r w:rsidRPr="005227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html</w:t>
      </w:r>
      <w:r w:rsidRPr="005227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 xml:space="preserve"> тегов и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css</w:t>
      </w:r>
      <w:proofErr w:type="spellEnd"/>
      <w:r w:rsidRPr="005227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 xml:space="preserve"> свойств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 Общие сведения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 Формулировка задания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Разрабатываемое интернет-приложение должно обеспечивать работу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документами, предоставляя возможность сохранять проделанную работу на стороне сервера, а также продолжать работу над документами при следующем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залогировании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22756" w:rsidRPr="00522756" w:rsidRDefault="00522756" w:rsidP="005227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1.2 Цели, достигаемые разработкой</w:t>
      </w:r>
    </w:p>
    <w:p w:rsidR="00522756" w:rsidRPr="00522756" w:rsidRDefault="00F67928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6792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Необходимо дать пользователю возможность зарегистрироваться и получить доступ к персональному хранилищу документов.</w:t>
      </w:r>
      <w:proofErr w:type="gramStart"/>
      <w:r w:rsidRPr="00F6792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End"/>
      <w:r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Приложение должно предоставлять </w:t>
      </w:r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интуитивно понятный интерфейс для работы с документами</w:t>
      </w:r>
      <w:r w:rsidR="00522756"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1.3 Категории пользователей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Данный ПП должен быть рассчитан </w:t>
      </w:r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 пользователей желающий научиться создавать </w:t>
      </w:r>
      <w:proofErr w:type="spellStart"/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веб-страницы</w:t>
      </w:r>
      <w:proofErr w:type="spellEnd"/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так и для </w:t>
      </w:r>
      <w:proofErr w:type="gramStart"/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тех</w:t>
      </w:r>
      <w:proofErr w:type="gramEnd"/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кто не имеет постоянного доступа к одной машине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1.4 Наименование организации заказчика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Заказчиком на </w:t>
      </w:r>
      <w:r w:rsid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разработку данного ПП является </w:t>
      </w:r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АО «</w:t>
      </w:r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Представитель </w:t>
      </w:r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  <w:r w:rsid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(220</w:t>
      </w:r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086</w:t>
      </w:r>
      <w:r w:rsid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г. Минск, ул. Калинин</w:t>
      </w:r>
      <w:proofErr w:type="spellStart"/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 w:rsid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</w:t>
      </w:r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/ </w:t>
      </w:r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тел/</w:t>
      </w:r>
      <w:r w:rsid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факс 2</w:t>
      </w:r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56</w:t>
      </w:r>
      <w:r w:rsid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44</w:t>
      </w:r>
      <w:r w:rsid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-4</w:t>
      </w:r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1.5 Основания для проведения работ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Основанием для разработки данного ПП является договор между Заказчиком (</w:t>
      </w:r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="000E39A7"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АО «</w:t>
      </w:r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Представитель </w:t>
      </w:r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="000E39A7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="000E39A7"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  <w:r w:rsid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и Разработчиком (</w:t>
      </w:r>
      <w:proofErr w:type="spellStart"/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Харитончик</w:t>
      </w:r>
      <w:proofErr w:type="spellEnd"/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С.А.</w:t>
      </w:r>
      <w:r w:rsid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от 10.09.20</w:t>
      </w:r>
      <w:r w:rsidR="000E39A7" w:rsidRPr="000E39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12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 Описание предметной области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0049DC" w:rsidRDefault="000049DC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049D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Приложение должно выполнять следующие функции:</w:t>
      </w:r>
    </w:p>
    <w:p w:rsidR="000049DC" w:rsidRPr="009B3FD0" w:rsidRDefault="009B3FD0" w:rsidP="00D97573">
      <w:pPr>
        <w:pStyle w:val="a4"/>
        <w:numPr>
          <w:ilvl w:val="0"/>
          <w:numId w:val="5"/>
        </w:numPr>
        <w:spacing w:after="0" w:line="240" w:lineRule="auto"/>
        <w:ind w:left="1152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3F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proofErr w:type="spellEnd"/>
      <w:r w:rsidRPr="009B3F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3F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нового</w:t>
      </w:r>
      <w:proofErr w:type="spellEnd"/>
      <w:r w:rsidRPr="009B3F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3F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proofErr w:type="spellEnd"/>
    </w:p>
    <w:p w:rsidR="009B3FD0" w:rsidRDefault="009B3FD0" w:rsidP="00D97573">
      <w:pPr>
        <w:pStyle w:val="a4"/>
        <w:numPr>
          <w:ilvl w:val="0"/>
          <w:numId w:val="5"/>
        </w:numPr>
        <w:spacing w:after="0" w:line="240" w:lineRule="auto"/>
        <w:ind w:left="1152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</w:t>
      </w:r>
      <w:proofErr w:type="spellEnd"/>
    </w:p>
    <w:p w:rsidR="009B3FD0" w:rsidRPr="009B3FD0" w:rsidRDefault="009B3FD0" w:rsidP="00D97573">
      <w:pPr>
        <w:pStyle w:val="a4"/>
        <w:numPr>
          <w:ilvl w:val="0"/>
          <w:numId w:val="5"/>
        </w:numPr>
        <w:spacing w:after="0" w:line="240" w:lineRule="auto"/>
        <w:ind w:left="1152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возможность сохранения созданных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-документов на серверах заказчика</w:t>
      </w:r>
    </w:p>
    <w:p w:rsidR="009B3FD0" w:rsidRPr="009B3FD0" w:rsidRDefault="009B3FD0" w:rsidP="00D97573">
      <w:pPr>
        <w:pStyle w:val="a4"/>
        <w:numPr>
          <w:ilvl w:val="0"/>
          <w:numId w:val="5"/>
        </w:numPr>
        <w:spacing w:after="0" w:line="240" w:lineRule="auto"/>
        <w:ind w:left="1152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должна осуществляться помощь в создании </w:t>
      </w:r>
      <w:proofErr w:type="spellStart"/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веб-документов</w:t>
      </w:r>
      <w:proofErr w:type="spellEnd"/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путем предоставления пользователю выбора между возможными вариантам</w:t>
      </w:r>
      <w:proofErr w:type="gramStart"/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и(</w:t>
      </w:r>
      <w:proofErr w:type="gramEnd"/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выпадающее окно с возможными тегами)</w:t>
      </w:r>
    </w:p>
    <w:p w:rsidR="009B3FD0" w:rsidRPr="009B3FD0" w:rsidRDefault="009B3FD0" w:rsidP="00D97573">
      <w:pPr>
        <w:pStyle w:val="a4"/>
        <w:numPr>
          <w:ilvl w:val="0"/>
          <w:numId w:val="5"/>
        </w:numPr>
        <w:spacing w:after="0" w:line="240" w:lineRule="auto"/>
        <w:ind w:left="1152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возможность создания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-документов и привязки их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-документам</w:t>
      </w:r>
    </w:p>
    <w:p w:rsidR="009B3FD0" w:rsidRPr="009B3FD0" w:rsidRDefault="009B3FD0" w:rsidP="00D97573">
      <w:pPr>
        <w:pStyle w:val="a4"/>
        <w:numPr>
          <w:ilvl w:val="0"/>
          <w:numId w:val="5"/>
        </w:numPr>
        <w:spacing w:after="0" w:line="240" w:lineRule="auto"/>
        <w:ind w:left="1152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B3F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возможность группировки документов по разным проектам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2.1 Описание  </w:t>
      </w:r>
      <w:r w:rsidRPr="00D975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бизнес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-процессов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 помощью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разрабатываемого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ПП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должен</w:t>
      </w:r>
      <w:r w:rsidR="00D97573" w:rsidRPr="00D975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proofErr w:type="spellEnd"/>
      <w:r w:rsidR="00D97573" w:rsidRPr="00D975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осуществляться создание, хранение и отображение </w:t>
      </w:r>
      <w:proofErr w:type="spellStart"/>
      <w:r w:rsidR="00D97573" w:rsidRPr="00D975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веб-документов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22756" w:rsidRPr="00522756" w:rsidRDefault="00522756" w:rsidP="00522756">
      <w:pPr>
        <w:spacing w:before="120"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                    </w:t>
      </w: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2.2 Состав данных и алгоритмы обработки информации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Входными данными для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разрабатываемого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ПП являются:</w:t>
      </w:r>
    </w:p>
    <w:p w:rsidR="00DA64ED" w:rsidRDefault="00DA64ED" w:rsidP="00DA64ED">
      <w:pPr>
        <w:pStyle w:val="a4"/>
        <w:numPr>
          <w:ilvl w:val="0"/>
          <w:numId w:val="8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proofErr w:type="spellEnd"/>
    </w:p>
    <w:p w:rsidR="00DA64ED" w:rsidRPr="00DA64ED" w:rsidRDefault="00DA64ED" w:rsidP="00DA64ED">
      <w:pPr>
        <w:pStyle w:val="a4"/>
        <w:numPr>
          <w:ilvl w:val="0"/>
          <w:numId w:val="8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proofErr w:type="spellEnd"/>
    </w:p>
    <w:p w:rsidR="00DA64ED" w:rsidRDefault="00DA64ED" w:rsidP="00DA64ED">
      <w:pPr>
        <w:pStyle w:val="a4"/>
        <w:numPr>
          <w:ilvl w:val="0"/>
          <w:numId w:val="8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вводимые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proofErr w:type="spellEnd"/>
    </w:p>
    <w:p w:rsidR="00DA64ED" w:rsidRPr="00DA64ED" w:rsidRDefault="00DA64ED" w:rsidP="00DA64ED">
      <w:pPr>
        <w:pStyle w:val="a4"/>
        <w:numPr>
          <w:ilvl w:val="0"/>
          <w:numId w:val="8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proofErr w:type="spellEnd"/>
    </w:p>
    <w:p w:rsidR="00DA64ED" w:rsidRDefault="00DA64ED" w:rsidP="00DA64ED">
      <w:pPr>
        <w:pStyle w:val="2"/>
        <w:spacing w:before="120" w:line="238" w:lineRule="auto"/>
        <w:ind w:left="705" w:firstLine="0"/>
        <w:rPr>
          <w:color w:val="auto"/>
          <w:sz w:val="24"/>
          <w:szCs w:val="24"/>
          <w:lang w:val="en-US"/>
        </w:rPr>
      </w:pPr>
      <w:r w:rsidRPr="00D817EC">
        <w:rPr>
          <w:color w:val="auto"/>
          <w:sz w:val="24"/>
          <w:szCs w:val="24"/>
        </w:rPr>
        <w:lastRenderedPageBreak/>
        <w:t xml:space="preserve">Выходными данными </w:t>
      </w:r>
      <w:proofErr w:type="gramStart"/>
      <w:r w:rsidRPr="00D817EC">
        <w:rPr>
          <w:color w:val="auto"/>
          <w:sz w:val="24"/>
          <w:szCs w:val="24"/>
        </w:rPr>
        <w:t>разрабатываемого</w:t>
      </w:r>
      <w:proofErr w:type="gramEnd"/>
      <w:r w:rsidRPr="00D817EC">
        <w:rPr>
          <w:color w:val="auto"/>
          <w:sz w:val="24"/>
          <w:szCs w:val="24"/>
        </w:rPr>
        <w:t xml:space="preserve"> ПП являются:</w:t>
      </w:r>
    </w:p>
    <w:p w:rsidR="00DA64ED" w:rsidRPr="00DA64ED" w:rsidRDefault="00DA64ED" w:rsidP="00DA64ED">
      <w:pPr>
        <w:pStyle w:val="2"/>
        <w:numPr>
          <w:ilvl w:val="0"/>
          <w:numId w:val="9"/>
        </w:numPr>
        <w:spacing w:before="120" w:line="238" w:lineRule="auto"/>
        <w:rPr>
          <w:color w:val="auto"/>
          <w:sz w:val="24"/>
          <w:szCs w:val="24"/>
        </w:rPr>
      </w:pPr>
      <w:r w:rsidRPr="00DA64ED">
        <w:rPr>
          <w:color w:val="auto"/>
          <w:sz w:val="24"/>
          <w:szCs w:val="24"/>
        </w:rPr>
        <w:t xml:space="preserve">список значений соответствующий </w:t>
      </w:r>
      <w:proofErr w:type="gramStart"/>
      <w:r w:rsidRPr="00DA64ED">
        <w:rPr>
          <w:color w:val="auto"/>
          <w:sz w:val="24"/>
          <w:szCs w:val="24"/>
        </w:rPr>
        <w:t>введенному</w:t>
      </w:r>
      <w:proofErr w:type="gramEnd"/>
      <w:r w:rsidRPr="00DA64ED">
        <w:rPr>
          <w:color w:val="auto"/>
          <w:sz w:val="24"/>
          <w:szCs w:val="24"/>
        </w:rPr>
        <w:t xml:space="preserve"> пользователем критерием</w:t>
      </w:r>
    </w:p>
    <w:p w:rsidR="00DA64ED" w:rsidRPr="00DA64ED" w:rsidRDefault="00DA64ED" w:rsidP="00DA64ED">
      <w:pPr>
        <w:pStyle w:val="2"/>
        <w:numPr>
          <w:ilvl w:val="0"/>
          <w:numId w:val="9"/>
        </w:numPr>
        <w:spacing w:before="120" w:line="238" w:lineRule="auto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  <w:lang w:val="en-US"/>
        </w:rPr>
        <w:t>созданные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ранее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проекты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пользователя</w:t>
      </w:r>
      <w:proofErr w:type="spellEnd"/>
    </w:p>
    <w:p w:rsidR="00DA64ED" w:rsidRPr="00DA64ED" w:rsidRDefault="00DA64ED" w:rsidP="00DA64ED">
      <w:pPr>
        <w:pStyle w:val="a4"/>
        <w:spacing w:before="120" w:after="0" w:line="240" w:lineRule="auto"/>
        <w:ind w:left="1065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2.3 Недостатки существующих проектных решений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2.4 Текущий уровень автоматизации</w:t>
      </w:r>
    </w:p>
    <w:p w:rsidR="00522756" w:rsidRPr="00522756" w:rsidRDefault="00522756" w:rsidP="00522756">
      <w:pPr>
        <w:spacing w:before="120"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 данный момент Заказчик не располагает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каким-либо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ПП, обеспечивающим полноценную автоматизацию всей его деятельности.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Заказчик располагает оборудованием:</w:t>
      </w:r>
    </w:p>
    <w:p w:rsidR="00522756" w:rsidRPr="00DA64ED" w:rsidRDefault="00522756" w:rsidP="00DA64ED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- 5 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компьютеров</w:t>
      </w:r>
      <w:r w:rsidRP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r w:rsidRP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IV</w:t>
      </w:r>
      <w:r w:rsidRP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>-500 (256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RAM</w:t>
      </w:r>
      <w:r w:rsidRP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RIMM</w:t>
      </w:r>
      <w:r w:rsidRP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r w:rsidRP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Free</w:t>
      </w:r>
      <w:r w:rsidRP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BSD</w:t>
      </w:r>
      <w:r w:rsidRP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Star</w:t>
      </w:r>
      <w:r w:rsidRP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r w:rsidR="00DA64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 Требования к разработке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3.1 Информационная модель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Информационная модель представлена на рисунке  3.1.</w:t>
      </w: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E97DDB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97DDB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pict>
          <v:group id="_x0000_s1040" style="position:absolute;left:0;text-align:left;margin-left:14.7pt;margin-top:-.05pt;width:396pt;height:244.5pt;z-index:251660288" coordorigin="1185,1335" coordsize="7920,4890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245;top:3270;width:1605;height:1110">
              <v:textbox style="mso-next-textbox:#_x0000_s1041">
                <w:txbxContent>
                  <w:p w:rsidR="00522756" w:rsidRDefault="00952346" w:rsidP="00522756">
                    <w:pPr>
                      <w:jc w:val="center"/>
                    </w:pPr>
                    <w:proofErr w:type="spellStart"/>
                    <w:r>
                      <w:t>Главная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страница</w:t>
                    </w:r>
                    <w:proofErr w:type="spellEnd"/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42" type="#_x0000_t176" style="position:absolute;left:4155;top:4950;width:1695;height:1275">
              <v:textbox style="mso-next-textbox:#_x0000_s1042">
                <w:txbxContent>
                  <w:p w:rsidR="00522756" w:rsidRDefault="00952346" w:rsidP="00522756">
                    <w:pPr>
                      <w:jc w:val="center"/>
                    </w:pPr>
                    <w:proofErr w:type="spellStart"/>
                    <w:r>
                      <w:t>Регистрация</w:t>
                    </w:r>
                    <w:proofErr w:type="spellEnd"/>
                  </w:p>
                </w:txbxContent>
              </v:textbox>
            </v:shape>
            <v:shape id="_x0000_s1043" type="#_x0000_t176" style="position:absolute;left:4155;top:1365;width:1695;height:1185">
              <v:textbox style="mso-next-textbox:#_x0000_s1043">
                <w:txbxContent>
                  <w:p w:rsidR="00522756" w:rsidRDefault="00522756" w:rsidP="00522756">
                    <w:pPr>
                      <w:jc w:val="center"/>
                    </w:pPr>
                    <w:proofErr w:type="spellStart"/>
                    <w:r>
                      <w:t>Список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файлов-изображений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995;top:4380;width:0;height:570" o:connectortype="straight">
              <v:stroke startarrow="block" endarrow="block"/>
            </v:shape>
            <v:oval id="_x0000_s1045" style="position:absolute;left:6825;top:1365;width:2280;height:1185">
              <v:textbox style="mso-next-textbox:#_x0000_s1045">
                <w:txbxContent>
                  <w:p w:rsidR="00522756" w:rsidRDefault="00522756" w:rsidP="00522756">
                    <w:pPr>
                      <w:jc w:val="center"/>
                    </w:pPr>
                    <w:proofErr w:type="spellStart"/>
                    <w:r>
                      <w:t>Внесение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изменений</w:t>
                    </w:r>
                    <w:proofErr w:type="spellEnd"/>
                  </w:p>
                </w:txbxContent>
              </v:textbox>
            </v:oval>
            <v:oval id="_x0000_s1046" style="position:absolute;left:6810;top:4950;width:2250;height:1185">
              <v:textbox style="mso-next-textbox:#_x0000_s1046">
                <w:txbxContent>
                  <w:p w:rsidR="00522756" w:rsidRDefault="00522756" w:rsidP="00522756">
                    <w:pPr>
                      <w:jc w:val="center"/>
                    </w:pPr>
                    <w:proofErr w:type="spellStart"/>
                    <w:r>
                      <w:t>Внесение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изменений</w:t>
                    </w:r>
                    <w:proofErr w:type="spellEnd"/>
                  </w:p>
                </w:txbxContent>
              </v:textbox>
            </v:oval>
            <v:shape id="_x0000_s1047" type="#_x0000_t32" style="position:absolute;left:5850;top:1935;width:960;height:0;flip:x" o:connectortype="straight">
              <v:stroke startarrow="block" endarrow="block"/>
            </v:shape>
            <v:shape id="_x0000_s1048" type="#_x0000_t32" style="position:absolute;left:5850;top:5520;width:960;height:0;flip:x" o:connectortype="straight">
              <v:stroke startarrow="block" endarrow="block"/>
            </v:shape>
            <v:shape id="_x0000_s1049" type="#_x0000_t176" style="position:absolute;left:1365;top:3150;width:1695;height:1320">
              <v:textbox style="mso-next-textbox:#_x0000_s1049">
                <w:txbxContent>
                  <w:p w:rsidR="00522756" w:rsidRDefault="00522756" w:rsidP="00522756">
                    <w:pPr>
                      <w:jc w:val="center"/>
                    </w:pPr>
                    <w:proofErr w:type="spellStart"/>
                    <w:r>
                      <w:t>Список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новых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медиафайлов</w:t>
                    </w:r>
                    <w:proofErr w:type="spellEnd"/>
                  </w:p>
                </w:txbxContent>
              </v:textbox>
            </v:shape>
            <v:oval id="_x0000_s1050" style="position:absolute;left:1185;top:1335;width:2025;height:1140">
              <v:textbox style="mso-next-textbox:#_x0000_s1050">
                <w:txbxContent>
                  <w:p w:rsidR="00522756" w:rsidRDefault="00522756" w:rsidP="00522756">
                    <w:proofErr w:type="spellStart"/>
                    <w:r>
                      <w:t>Внесение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изменений</w:t>
                    </w:r>
                    <w:proofErr w:type="spellEnd"/>
                  </w:p>
                </w:txbxContent>
              </v:textbox>
            </v:oval>
            <v:shape id="_x0000_s1051" type="#_x0000_t32" style="position:absolute;left:3210;top:1935;width:945;height:0;flip:x" o:connectortype="straight">
              <v:stroke startarrow="block" endarrow="block"/>
            </v:shape>
            <v:shape id="_x0000_s1052" type="#_x0000_t32" style="position:absolute;left:3060;top:3780;width:1185;height:0;flip:x" o:connectortype="straight">
              <v:stroke startarrow="block" endarrow="block"/>
            </v:shape>
            <v:shape id="_x0000_s1053" type="#_x0000_t32" style="position:absolute;left:2145;top:2475;width:0;height:675;flip:y" o:connectortype="straight">
              <v:stroke startarrow="block" endarrow="block"/>
            </v:shape>
          </v:group>
        </w:pict>
      </w: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Рисунок 3.1</w:t>
      </w:r>
    </w:p>
    <w:p w:rsidR="00522756" w:rsidRPr="00522756" w:rsidRDefault="00522756" w:rsidP="00522756">
      <w:pPr>
        <w:spacing w:after="0" w:line="233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3.2 Структура меню</w:t>
      </w:r>
    </w:p>
    <w:p w:rsidR="00737D23" w:rsidRDefault="00737D23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proofErr w:type="spellEnd"/>
    </w:p>
    <w:p w:rsidR="00737D23" w:rsidRDefault="00737D23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proofErr w:type="spellEnd"/>
    </w:p>
    <w:p w:rsidR="00737D23" w:rsidRDefault="00737D23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регистрации</w:t>
      </w:r>
      <w:proofErr w:type="spellEnd"/>
    </w:p>
    <w:p w:rsidR="00737D23" w:rsidRDefault="00737D23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</w:t>
      </w:r>
      <w:proofErr w:type="spellEnd"/>
    </w:p>
    <w:p w:rsidR="00737D23" w:rsidRDefault="00737D23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</w:t>
      </w:r>
      <w:proofErr w:type="spellEnd"/>
    </w:p>
    <w:p w:rsidR="00737D23" w:rsidRDefault="00737D23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proofErr w:type="spellEnd"/>
    </w:p>
    <w:p w:rsidR="00737D23" w:rsidRDefault="00737D23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proofErr w:type="spellEnd"/>
    </w:p>
    <w:p w:rsidR="00522756" w:rsidRPr="00737D23" w:rsidRDefault="00737D23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About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3.3 Функциональные требования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1 Ведение базы </w:t>
      </w:r>
      <w:proofErr w:type="spellStart"/>
      <w:r w:rsidR="00DF38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данных</w:t>
      </w:r>
      <w:proofErr w:type="spellEnd"/>
      <w:r w:rsidR="00DF38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DF38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пользователей</w:t>
      </w:r>
      <w:proofErr w:type="spellEnd"/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.</w:t>
      </w:r>
    </w:p>
    <w:p w:rsidR="00522756" w:rsidRDefault="00522756" w:rsidP="00DF38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Данная функция должна осуществлять:</w:t>
      </w:r>
    </w:p>
    <w:p w:rsidR="00DF3827" w:rsidRDefault="00DF3827" w:rsidP="00DF3827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</w:t>
      </w:r>
      <w:proofErr w:type="spellEnd"/>
    </w:p>
    <w:p w:rsidR="00DF3827" w:rsidRDefault="00DF3827" w:rsidP="00DF3827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пользователях</w:t>
      </w:r>
      <w:proofErr w:type="spellEnd"/>
    </w:p>
    <w:p w:rsidR="00DF3827" w:rsidRPr="00DF3827" w:rsidRDefault="00DF3827" w:rsidP="00DF3827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</w:t>
      </w:r>
      <w:proofErr w:type="spellEnd"/>
    </w:p>
    <w:p w:rsidR="00522756" w:rsidRPr="00522756" w:rsidRDefault="00B7675F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2 Ведение баз</w:t>
      </w:r>
      <w:r w:rsidR="00522756"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</w:t>
      </w:r>
      <w:r w:rsidR="00DF38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html</w:t>
      </w:r>
      <w:r w:rsidR="00DF3827" w:rsidRPr="00B7675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тегов</w:t>
      </w:r>
      <w:r w:rsidRPr="00B7675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css</w:t>
      </w:r>
      <w:proofErr w:type="spellEnd"/>
      <w:r w:rsidRPr="00B7675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-свойств, а также возможных значений для них</w:t>
      </w:r>
      <w:r w:rsidR="00522756"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.</w:t>
      </w:r>
    </w:p>
    <w:p w:rsidR="00522756" w:rsidRDefault="00522756" w:rsidP="00B76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Данная функция должна осуществлять:</w:t>
      </w:r>
    </w:p>
    <w:p w:rsidR="00B7675F" w:rsidRPr="00B7675F" w:rsidRDefault="00B7675F" w:rsidP="00B76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767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-статические БД, данные хранимые в БД должны предоставляться пользователю в удобочитаемом виде.</w:t>
      </w:r>
    </w:p>
    <w:p w:rsidR="00522756" w:rsidRPr="00522756" w:rsidRDefault="00522756" w:rsidP="00B767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          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3.4 Требования к информационному обеспечению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Разрабатываемый ПП должен: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сохранять данные, вводимые пользователем в БД;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содержать необходимые классификаторы и таблицы соответствия;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pacing w:val="-5"/>
          <w:sz w:val="24"/>
          <w:szCs w:val="24"/>
          <w:lang w:val="ru-RU" w:eastAsia="ru-RU"/>
        </w:rPr>
        <w:t>- обеспечивать обмен данными с другими ПП в реальном времени;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обеспечивать доступ к </w:t>
      </w:r>
      <w:r w:rsidR="00BA72BE" w:rsidRPr="00BA72B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проектам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522756" w:rsidRPr="00522756" w:rsidRDefault="00522756" w:rsidP="00522756">
      <w:pPr>
        <w:spacing w:after="0" w:line="240" w:lineRule="auto"/>
        <w:ind w:left="675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иметь </w:t>
      </w:r>
      <w:r w:rsidR="00BA72BE" w:rsidRPr="00BA72B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возможность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поиска</w:t>
      </w:r>
      <w:r w:rsidR="00BA72BE" w:rsidRPr="00BA72B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</w:t>
      </w:r>
      <w:proofErr w:type="spellEnd"/>
      <w:r w:rsidR="00BA72BE" w:rsidRPr="00BA72B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таблицам тегов и свойств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3.5 Требования к пользовательскому интерфейсу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Разрабатываемый ПП должен быть обеспечен упрощенной формой интерфейса: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глубина вложенности окон должна быть не более трех;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содержать краткие описания элементов меню;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должен быть понятным и простым в использовании.</w:t>
      </w:r>
    </w:p>
    <w:p w:rsidR="00522756" w:rsidRPr="00522756" w:rsidRDefault="00522756" w:rsidP="00522756">
      <w:pPr>
        <w:widowControl w:val="0"/>
        <w:shd w:val="clear" w:color="auto" w:fill="FFFFFF"/>
        <w:spacing w:before="120" w:after="0" w:line="23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Он должен содержать в себе все необходимые функции для работы Заказчика. Каждая функция оснащается всплывающей подсказкой и кратким описанием, что будет  способствовать быстрому освоению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разрабатываемого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ПП.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необходимости интерфейс изменяется </w:t>
      </w: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только 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Разработчиком.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3.6 Требования к алгоритмам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Разрабатываемые алгоритмы должны легко модифицироваться. В течение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сроков, установленных в договоре  между Заказчиком и Разработчиком в ПП могут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быть внесены изменения, не требующие глобальной переработки алгоритмов.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3.7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рочие требования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Разрабатываемый ПП должен функционировать в ОС</w:t>
      </w:r>
      <w:r w:rsidR="00BA72BE" w:rsidRPr="00BA72B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различного вида имеющих установленный браузер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Хранение данных пользователя должно производиться в файлах с встроенной защитой, не подлежащих  удалению без пароля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Администратора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.П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должен использовать нижние регистры памяти, что обеспечивает защиту от сбоев на 95 %.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Каждая созданная таблица должна записывается на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HDD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виде файла, открываемого любым текстовым редактором без права редактирования, что обеспечивает удобство переноса данных и возможность максимально быстрого просмотра данных. </w:t>
      </w:r>
    </w:p>
    <w:p w:rsid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BE" w:rsidRDefault="00BA72BE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BE" w:rsidRDefault="00BA72BE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BE" w:rsidRDefault="00BA72BE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2BE" w:rsidRPr="00BA72BE" w:rsidRDefault="00BA72BE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2756" w:rsidRPr="00F67928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4 Порядок контроля и обеспечения качества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4.1 Экспертиза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 требуется разработка макета на стадии «Технический проект». Требуется проведение экспертизы при участии представителя Заказчика.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4.2 Тестирование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Тестирование может проводиться Разработчиком по предложенной схеме Заказчика: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1) </w:t>
      </w:r>
      <w:r w:rsidR="00BA72BE" w:rsidRPr="00BA72B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создаются полные таблицы тегов и свойств, а также несколько тестовых аккаунтов пользователей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2) в течение срока, указанного в договоре, Разработчик  проводит тестирование ПП и передает Заказчику готовый программный продукт, который будет сопровождаться Разработчиком в течени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сроков, предусмотренных договором.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                                                 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4.3 Опытная эксплуатация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Опытная эксплуатация проводится Заказчиком, при контроле Разработчика, в соответствии с договором.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5 Требования к документированию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5.1 Требования к справочной системе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5.2 Требования к документации пользователя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Разработанный ПП  сопровождается полным пакетом документов, предусмотренным  ГОСТ 7685 – 2000, а именно: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 лицензионное право использования разработанного ПП;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2) документация по эксплуатации;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3) талон на последующее обслуживание ПП;</w:t>
      </w:r>
    </w:p>
    <w:p w:rsidR="00522756" w:rsidRPr="00522756" w:rsidRDefault="00522756" w:rsidP="0052275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документы, подтверждающие монопольное использование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разработанного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ПП.</w:t>
      </w:r>
    </w:p>
    <w:p w:rsidR="00522756" w:rsidRPr="00522756" w:rsidRDefault="00522756" w:rsidP="005227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E1720" w:rsidRPr="00522756" w:rsidRDefault="000E1720" w:rsidP="00522756">
      <w:pPr>
        <w:rPr>
          <w:lang w:val="ru-RU"/>
        </w:rPr>
      </w:pPr>
    </w:p>
    <w:sectPr w:rsidR="000E1720" w:rsidRPr="00522756" w:rsidSect="0036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60202020A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227"/>
    <w:multiLevelType w:val="multilevel"/>
    <w:tmpl w:val="7234C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F1F523B"/>
    <w:multiLevelType w:val="singleLevel"/>
    <w:tmpl w:val="E51CFD2A"/>
    <w:lvl w:ilvl="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">
    <w:nsid w:val="117E43BD"/>
    <w:multiLevelType w:val="multilevel"/>
    <w:tmpl w:val="EF2AB01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12090D8F"/>
    <w:multiLevelType w:val="hybridMultilevel"/>
    <w:tmpl w:val="9FD4318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MS Reference Specialty" w:hAnsi="MS Reference Specialty" w:hint="default"/>
      </w:rPr>
    </w:lvl>
  </w:abstractNum>
  <w:abstractNum w:abstractNumId="4">
    <w:nsid w:val="1357169D"/>
    <w:multiLevelType w:val="hybridMultilevel"/>
    <w:tmpl w:val="B482924E"/>
    <w:lvl w:ilvl="0" w:tplc="A54A88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D0157B2"/>
    <w:multiLevelType w:val="hybridMultilevel"/>
    <w:tmpl w:val="07C0BF60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00" w:hanging="360"/>
      </w:pPr>
    </w:lvl>
    <w:lvl w:ilvl="2" w:tplc="0409001B" w:tentative="1">
      <w:start w:val="1"/>
      <w:numFmt w:val="lowerRoman"/>
      <w:lvlText w:val="%3."/>
      <w:lvlJc w:val="right"/>
      <w:pPr>
        <w:ind w:left="3820" w:hanging="180"/>
      </w:pPr>
    </w:lvl>
    <w:lvl w:ilvl="3" w:tplc="0409000F" w:tentative="1">
      <w:start w:val="1"/>
      <w:numFmt w:val="decimal"/>
      <w:lvlText w:val="%4."/>
      <w:lvlJc w:val="left"/>
      <w:pPr>
        <w:ind w:left="4540" w:hanging="360"/>
      </w:pPr>
    </w:lvl>
    <w:lvl w:ilvl="4" w:tplc="04090019" w:tentative="1">
      <w:start w:val="1"/>
      <w:numFmt w:val="lowerLetter"/>
      <w:lvlText w:val="%5."/>
      <w:lvlJc w:val="left"/>
      <w:pPr>
        <w:ind w:left="5260" w:hanging="360"/>
      </w:pPr>
    </w:lvl>
    <w:lvl w:ilvl="5" w:tplc="0409001B" w:tentative="1">
      <w:start w:val="1"/>
      <w:numFmt w:val="lowerRoman"/>
      <w:lvlText w:val="%6."/>
      <w:lvlJc w:val="right"/>
      <w:pPr>
        <w:ind w:left="5980" w:hanging="180"/>
      </w:pPr>
    </w:lvl>
    <w:lvl w:ilvl="6" w:tplc="0409000F" w:tentative="1">
      <w:start w:val="1"/>
      <w:numFmt w:val="decimal"/>
      <w:lvlText w:val="%7."/>
      <w:lvlJc w:val="left"/>
      <w:pPr>
        <w:ind w:left="6700" w:hanging="360"/>
      </w:pPr>
    </w:lvl>
    <w:lvl w:ilvl="7" w:tplc="04090019" w:tentative="1">
      <w:start w:val="1"/>
      <w:numFmt w:val="lowerLetter"/>
      <w:lvlText w:val="%8."/>
      <w:lvlJc w:val="left"/>
      <w:pPr>
        <w:ind w:left="7420" w:hanging="360"/>
      </w:pPr>
    </w:lvl>
    <w:lvl w:ilvl="8" w:tplc="040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6">
    <w:nsid w:val="557648BB"/>
    <w:multiLevelType w:val="hybridMultilevel"/>
    <w:tmpl w:val="0774608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MS Reference Specialty" w:hAnsi="MS Reference Specialty" w:hint="default"/>
      </w:rPr>
    </w:lvl>
  </w:abstractNum>
  <w:abstractNum w:abstractNumId="7">
    <w:nsid w:val="5E86153C"/>
    <w:multiLevelType w:val="hybridMultilevel"/>
    <w:tmpl w:val="ACE67F0C"/>
    <w:lvl w:ilvl="0" w:tplc="CB9CBD24">
      <w:start w:val="1"/>
      <w:numFmt w:val="decimal"/>
      <w:lvlText w:val="%1)"/>
      <w:lvlJc w:val="left"/>
      <w:pPr>
        <w:ind w:left="1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8">
    <w:nsid w:val="6E114917"/>
    <w:multiLevelType w:val="hybridMultilevel"/>
    <w:tmpl w:val="6D6A048E"/>
    <w:lvl w:ilvl="0" w:tplc="62B2D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89F3081"/>
    <w:multiLevelType w:val="hybridMultilevel"/>
    <w:tmpl w:val="0DBC203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BF4058E"/>
    <w:multiLevelType w:val="hybridMultilevel"/>
    <w:tmpl w:val="5A3E6710"/>
    <w:lvl w:ilvl="0" w:tplc="885467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720"/>
    <w:rsid w:val="000049DC"/>
    <w:rsid w:val="000E1720"/>
    <w:rsid w:val="000E39A7"/>
    <w:rsid w:val="00316FD1"/>
    <w:rsid w:val="003C617E"/>
    <w:rsid w:val="00522756"/>
    <w:rsid w:val="00685C67"/>
    <w:rsid w:val="00737D23"/>
    <w:rsid w:val="00952346"/>
    <w:rsid w:val="009B3FD0"/>
    <w:rsid w:val="00A8588D"/>
    <w:rsid w:val="00B7675F"/>
    <w:rsid w:val="00BA72BE"/>
    <w:rsid w:val="00D97573"/>
    <w:rsid w:val="00DA64ED"/>
    <w:rsid w:val="00DF3827"/>
    <w:rsid w:val="00E97DDB"/>
    <w:rsid w:val="00F6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44"/>
        <o:r id="V:Rule8" type="connector" idref="#_x0000_s1051"/>
        <o:r id="V:Rule9" type="connector" idref="#_x0000_s1052"/>
        <o:r id="V:Rule10" type="connector" idref="#_x0000_s1053"/>
        <o:r id="V:Rule11" type="connector" idref="#_x0000_s1047"/>
        <o:r id="V:Rule1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1720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character" w:customStyle="1" w:styleId="NumberingSymbols">
    <w:name w:val="Numbering Symbols"/>
    <w:rsid w:val="000E1720"/>
  </w:style>
  <w:style w:type="paragraph" w:customStyle="1" w:styleId="Heading">
    <w:name w:val="Heading"/>
    <w:basedOn w:val="Default"/>
    <w:next w:val="Textbody"/>
    <w:rsid w:val="000E172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0E1720"/>
    <w:pPr>
      <w:spacing w:after="120"/>
    </w:pPr>
  </w:style>
  <w:style w:type="paragraph" w:styleId="a3">
    <w:name w:val="List"/>
    <w:basedOn w:val="Textbody"/>
    <w:rsid w:val="000E1720"/>
  </w:style>
  <w:style w:type="paragraph" w:customStyle="1" w:styleId="Caption">
    <w:name w:val="Caption"/>
    <w:basedOn w:val="Default"/>
    <w:rsid w:val="000E172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0E1720"/>
    <w:pPr>
      <w:suppressLineNumbers/>
    </w:pPr>
  </w:style>
  <w:style w:type="paragraph" w:styleId="a4">
    <w:name w:val="List Paragraph"/>
    <w:basedOn w:val="a"/>
    <w:uiPriority w:val="34"/>
    <w:qFormat/>
    <w:rsid w:val="009B3FD0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rsid w:val="00DA64ED"/>
    <w:pPr>
      <w:widowControl w:val="0"/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6"/>
      <w:szCs w:val="26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A64ED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E907EABD-8C87-4398-8DA8-E8CC1951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sharitonchik </dc:creator>
  <cp:lastModifiedBy>sharitonchik</cp:lastModifiedBy>
  <cp:revision>4</cp:revision>
  <dcterms:created xsi:type="dcterms:W3CDTF">2012-03-12T13:19:00Z</dcterms:created>
  <dcterms:modified xsi:type="dcterms:W3CDTF">2012-03-14T09:30:00Z</dcterms:modified>
</cp:coreProperties>
</file>