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A1B" w:rsidRDefault="007F0A1B" w:rsidP="007F0A1B">
      <w:proofErr w:type="gramStart"/>
      <w:r>
        <w:t>blog</w:t>
      </w:r>
      <w:proofErr w:type="gramEnd"/>
    </w:p>
    <w:p w:rsidR="007F0A1B" w:rsidRDefault="007F0A1B" w:rsidP="007F0A1B">
      <w:r>
        <w:t>Making a professional, private and family life compatible</w:t>
      </w:r>
      <w:bookmarkStart w:id="0" w:name="_GoBack"/>
      <w:bookmarkEnd w:id="0"/>
      <w:r>
        <w:t xml:space="preserve"> that allows us to develop our full potential in each of these facets is still a pending issue in our country.</w:t>
      </w:r>
    </w:p>
    <w:p w:rsidR="007F0A1B" w:rsidRDefault="007F0A1B" w:rsidP="007F0A1B"/>
    <w:p w:rsidR="007F0A1B" w:rsidRDefault="007F0A1B" w:rsidP="007F0A1B">
      <w:hyperlink r:id="rId4" w:history="1">
        <w:proofErr w:type="spellStart"/>
        <w:r w:rsidRPr="007F0A1B">
          <w:rPr>
            <w:rStyle w:val="Hyperlink"/>
          </w:rPr>
          <w:t>Mansooj</w:t>
        </w:r>
        <w:proofErr w:type="spellEnd"/>
      </w:hyperlink>
      <w:r>
        <w:t xml:space="preserve"> apparels</w:t>
      </w:r>
      <w:r>
        <w:t xml:space="preserve">, is one of those professionals who fights for a real family conciliation, according to her we have been led many times to think “either you are a manager, or you are a mother. Either you are a leader, or you are a </w:t>
      </w:r>
      <w:proofErr w:type="gramStart"/>
      <w:r>
        <w:t>mother ”</w:t>
      </w:r>
      <w:proofErr w:type="gramEnd"/>
      <w:r>
        <w:t>as if they were two incompatible things. In fact, in no case should we be influenced by choosing one of the options.</w:t>
      </w:r>
    </w:p>
    <w:p w:rsidR="007F0A1B" w:rsidRDefault="007F0A1B" w:rsidP="007F0A1B">
      <w:r>
        <w:t xml:space="preserve">Speaking with </w:t>
      </w:r>
      <w:hyperlink r:id="rId5" w:history="1">
        <w:proofErr w:type="spellStart"/>
        <w:r w:rsidRPr="007F0A1B">
          <w:rPr>
            <w:rStyle w:val="Hyperlink"/>
          </w:rPr>
          <w:t>mansooj</w:t>
        </w:r>
        <w:proofErr w:type="spellEnd"/>
      </w:hyperlink>
      <w:r>
        <w:t>, she tells us about the first time she breastfed one of her children in a work environment. At first he admits that he was somewhat afraid “what will the Human Resources director think about this action,” he thought, but his surprise was when he found that this person even found it surprisingly positive that he had made that decision.</w:t>
      </w:r>
    </w:p>
    <w:p w:rsidR="007F0A1B" w:rsidRDefault="007F0A1B" w:rsidP="007F0A1B">
      <w:r>
        <w:t xml:space="preserve">She acknowledges that “this issue seems normal to me because I grew up in a company where this is normal. It does not have to do with the age of the person who leads the company, but with how advanced that person's mind </w:t>
      </w:r>
      <w:proofErr w:type="gramStart"/>
      <w:r>
        <w:t>is ”</w:t>
      </w:r>
      <w:proofErr w:type="gramEnd"/>
      <w:r>
        <w:t>.</w:t>
      </w:r>
    </w:p>
    <w:p w:rsidR="007F0A1B" w:rsidRDefault="007F0A1B" w:rsidP="007F0A1B">
      <w:r>
        <w:t>Today, data in the workplace is still far from that equality and that reconciliation. 60% of the people who have bachelor's degrees are women, but on the other hand, only 19% are managers and 11% are senior management and 5% are presidencies.</w:t>
      </w:r>
    </w:p>
    <w:p w:rsidR="007F0A1B" w:rsidRDefault="007F0A1B" w:rsidP="007F0A1B">
      <w:r>
        <w:t>Where is the p</w:t>
      </w:r>
      <w:r>
        <w:t xml:space="preserve">roblem? Why it happens? For </w:t>
      </w:r>
      <w:hyperlink r:id="rId6" w:history="1">
        <w:proofErr w:type="spellStart"/>
        <w:r w:rsidRPr="007F0A1B">
          <w:rPr>
            <w:rStyle w:val="Hyperlink"/>
          </w:rPr>
          <w:t>mansooj</w:t>
        </w:r>
        <w:proofErr w:type="spellEnd"/>
      </w:hyperlink>
      <w:r>
        <w:t xml:space="preserve">. </w:t>
      </w:r>
      <w:proofErr w:type="gramStart"/>
      <w:r>
        <w:t>many</w:t>
      </w:r>
      <w:proofErr w:type="gramEnd"/>
      <w:r>
        <w:t xml:space="preserve"> of these reasons depend on us, “we believe that we have to choose in life. I believe that sometimes we are ourselves, although it sounds harsh, the ones who throw stones in our </w:t>
      </w:r>
      <w:proofErr w:type="gramStart"/>
      <w:r>
        <w:t>way ”</w:t>
      </w:r>
      <w:proofErr w:type="gramEnd"/>
      <w:r>
        <w:t>.</w:t>
      </w:r>
    </w:p>
    <w:p w:rsidR="007F0A1B" w:rsidRDefault="007F0A1B" w:rsidP="007F0A1B"/>
    <w:p w:rsidR="008A430F" w:rsidRDefault="007F0A1B" w:rsidP="007F0A1B">
      <w:r>
        <w:t>Finally, he believes that the time will come when we will not have to choose whether to be a father or mother with being a manager. But to get there, it will be necessary to find measures for each company. A path that little by little will lead us towards that optimal model of reconciling work and personal life.</w:t>
      </w:r>
    </w:p>
    <w:sectPr w:rsidR="008A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A1B"/>
    <w:rsid w:val="007F0A1B"/>
    <w:rsid w:val="008A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8BC3B-EB00-4DC5-8AAA-DBFA556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A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4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nsoojapparels.com.pk/" TargetMode="External"/><Relationship Id="rId5" Type="http://schemas.openxmlformats.org/officeDocument/2006/relationships/hyperlink" Target="https://mansoojapparels.com.pk/" TargetMode="External"/><Relationship Id="rId4" Type="http://schemas.openxmlformats.org/officeDocument/2006/relationships/hyperlink" Target="https://mansoojapparels.co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2020-12-24T13:18:00Z</dcterms:created>
  <dcterms:modified xsi:type="dcterms:W3CDTF">2020-12-24T13:23:00Z</dcterms:modified>
</cp:coreProperties>
</file>