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2D" w:rsidRDefault="004E352D" w:rsidP="00547EA1">
      <w:r>
        <w:t xml:space="preserve">This paper proposes a convolutional neural network with generative properties called </w:t>
      </w:r>
      <w:r>
        <w:rPr>
          <w:rFonts w:ascii="NimbusRomNo9L-Regu" w:hAnsi="NimbusRomNo9L-Regu" w:cs="NimbusRomNo9L-Regu"/>
          <w:sz w:val="20"/>
          <w:szCs w:val="20"/>
        </w:rPr>
        <w:t>Introspective Convolutional N</w:t>
      </w:r>
      <w:r>
        <w:rPr>
          <w:rFonts w:ascii="NimbusRomNo9L-Regu" w:hAnsi="NimbusRomNo9L-Regu" w:cs="NimbusRomNo9L-Regu"/>
          <w:sz w:val="20"/>
          <w:szCs w:val="20"/>
        </w:rPr>
        <w:t>etworks (ICN)</w:t>
      </w:r>
      <w:r w:rsidR="00547EA1" w:rsidRPr="00547EA1">
        <w:t>.</w:t>
      </w:r>
      <w:r>
        <w:t xml:space="preserve"> The goal is to improve classification rates with the same number of training samples. </w:t>
      </w:r>
      <w:r w:rsidR="00547EA1" w:rsidRPr="00547EA1">
        <w:t xml:space="preserve">The generative model produces pseudo </w:t>
      </w:r>
      <w:r w:rsidRPr="00547EA1">
        <w:t>negative</w:t>
      </w:r>
      <w:r w:rsidR="00547EA1" w:rsidRPr="00547EA1">
        <w:t xml:space="preserve"> samples </w:t>
      </w:r>
      <w:r>
        <w:t xml:space="preserve">that the model that trains on to </w:t>
      </w:r>
      <w:r w:rsidR="00547EA1" w:rsidRPr="00547EA1">
        <w:t xml:space="preserve">improve classification accuracy. </w:t>
      </w:r>
    </w:p>
    <w:p w:rsidR="00547EA1" w:rsidRPr="00547EA1" w:rsidRDefault="00547EA1" w:rsidP="00547EA1">
      <w:r w:rsidRPr="00547EA1">
        <w:t>There are several existing approaches to solve the problem of not having enough training da</w:t>
      </w:r>
      <w:r w:rsidR="004E352D">
        <w:t xml:space="preserve">ta. For example, bootstrapping </w:t>
      </w:r>
      <w:r w:rsidRPr="00547EA1">
        <w:t>or GANs.</w:t>
      </w:r>
      <w:r w:rsidR="004E352D">
        <w:t xml:space="preserve"> </w:t>
      </w:r>
      <w:r w:rsidRPr="00547EA1">
        <w:t>Bootstrapping use</w:t>
      </w:r>
      <w:r w:rsidR="004E352D">
        <w:t>s data</w:t>
      </w:r>
      <w:r w:rsidRPr="00547EA1">
        <w:t xml:space="preserve"> that </w:t>
      </w:r>
      <w:r w:rsidR="004E352D">
        <w:t>is already available so it is fundamentally different from the ICN method proposed</w:t>
      </w:r>
      <w:r w:rsidRPr="00547EA1">
        <w:t>.</w:t>
      </w:r>
      <w:r w:rsidR="004E352D">
        <w:t xml:space="preserve"> </w:t>
      </w:r>
      <w:r w:rsidRPr="00547EA1">
        <w:t xml:space="preserve">GANs can generate new data from existing datasets but it </w:t>
      </w:r>
      <w:r w:rsidR="004E352D">
        <w:t xml:space="preserve">differs </w:t>
      </w:r>
      <w:r w:rsidRPr="00547EA1">
        <w:t xml:space="preserve">from the ICN </w:t>
      </w:r>
      <w:r w:rsidR="004E352D">
        <w:t xml:space="preserve">method </w:t>
      </w:r>
      <w:r w:rsidRPr="00547EA1">
        <w:t>described in the paper in several ways. For example GAN is a</w:t>
      </w:r>
      <w:r w:rsidR="004E352D">
        <w:t xml:space="preserve">n unsupervised technique to generate more of the sample dataset whereas ICN </w:t>
      </w:r>
      <w:r w:rsidRPr="00547EA1">
        <w:t>is a supervised techniqu</w:t>
      </w:r>
      <w:r w:rsidR="004E352D">
        <w:t>e that produces more of the nega</w:t>
      </w:r>
      <w:r w:rsidRPr="00547EA1">
        <w:t xml:space="preserve">tive sample. GAN also uses two models, a generator and a discriminator whereas ICN uses only one model to generate </w:t>
      </w:r>
      <w:r w:rsidR="004E352D">
        <w:t>samples.</w:t>
      </w:r>
    </w:p>
    <w:p w:rsidR="00547EA1" w:rsidRPr="00547EA1" w:rsidRDefault="00547EA1" w:rsidP="00547EA1">
      <w:r w:rsidRPr="00547EA1">
        <w:t>In ICN, there is a lea</w:t>
      </w:r>
      <w:r w:rsidR="004E352D">
        <w:t>r</w:t>
      </w:r>
      <w:r w:rsidRPr="00547EA1">
        <w:t xml:space="preserve">ned discriminative classifier that generates is own sample within the model and the retrains on the generated </w:t>
      </w:r>
      <w:r w:rsidR="004E352D">
        <w:t>data</w:t>
      </w:r>
      <w:r w:rsidRPr="00547EA1">
        <w:t>.</w:t>
      </w:r>
      <w:r w:rsidR="004E352D">
        <w:t xml:space="preserve"> </w:t>
      </w:r>
      <w:r w:rsidRPr="00547EA1">
        <w:t>This means it is a single model that has generative model and a classification model within it</w:t>
      </w:r>
      <w:r w:rsidR="004E352D">
        <w:t>self. T</w:t>
      </w:r>
      <w:r w:rsidRPr="00547EA1">
        <w:t>he generator produces more and more pseudo-negative samples,</w:t>
      </w:r>
      <w:r w:rsidR="004E352D">
        <w:t xml:space="preserve"> and as the model iteratively trains on this larger training set, the decision boundaries for c</w:t>
      </w:r>
      <w:r w:rsidR="000164A4">
        <w:t>lassification tighten and increase the models accuracy rate.</w:t>
      </w:r>
    </w:p>
    <w:p w:rsidR="00547EA1" w:rsidRDefault="00547EA1" w:rsidP="00547EA1">
      <w:r>
        <w:t xml:space="preserve">The author uses three standard benchmark datasets MNIST, DIFAR-10 and SVHN and compares the ICN model proposed with </w:t>
      </w:r>
      <w:r w:rsidR="000164A4">
        <w:t xml:space="preserve">traditional </w:t>
      </w:r>
      <w:r>
        <w:t>conventional neural network models. The results show a distinct reduction in error rates for classification</w:t>
      </w:r>
      <w:r w:rsidR="000164A4">
        <w:t>.</w:t>
      </w:r>
      <w:r>
        <w:t xml:space="preserve"> </w:t>
      </w:r>
      <w:r w:rsidR="000164A4">
        <w:t>The error rates are more distinctly lower</w:t>
      </w:r>
      <w:r>
        <w:t xml:space="preserve"> when the number of training sample </w:t>
      </w:r>
      <w:r w:rsidR="000164A4">
        <w:t>are low</w:t>
      </w:r>
      <w:r>
        <w:t>.</w:t>
      </w:r>
    </w:p>
    <w:p w:rsidR="00547EA1" w:rsidRDefault="00547EA1" w:rsidP="00547EA1"/>
    <w:p w:rsidR="00547EA1" w:rsidRPr="00547EA1" w:rsidRDefault="00547EA1" w:rsidP="00547EA1">
      <w:bookmarkStart w:id="0" w:name="_GoBack"/>
      <w:bookmarkEnd w:id="0"/>
    </w:p>
    <w:sectPr w:rsidR="00547EA1" w:rsidRPr="0054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CB" w:rsidRDefault="004D77CB" w:rsidP="00B520A2">
      <w:pPr>
        <w:spacing w:after="0" w:line="240" w:lineRule="auto"/>
      </w:pPr>
      <w:r>
        <w:separator/>
      </w:r>
    </w:p>
  </w:endnote>
  <w:endnote w:type="continuationSeparator" w:id="0">
    <w:p w:rsidR="004D77CB" w:rsidRDefault="004D77CB" w:rsidP="00B5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CB" w:rsidRDefault="004D77CB" w:rsidP="00B520A2">
      <w:pPr>
        <w:spacing w:after="0" w:line="240" w:lineRule="auto"/>
      </w:pPr>
      <w:r>
        <w:separator/>
      </w:r>
    </w:p>
  </w:footnote>
  <w:footnote w:type="continuationSeparator" w:id="0">
    <w:p w:rsidR="004D77CB" w:rsidRDefault="004D77CB" w:rsidP="00B52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BF"/>
    <w:rsid w:val="000164A4"/>
    <w:rsid w:val="0007589A"/>
    <w:rsid w:val="00310BC3"/>
    <w:rsid w:val="004D77CB"/>
    <w:rsid w:val="004E352D"/>
    <w:rsid w:val="00547EA1"/>
    <w:rsid w:val="009239BF"/>
    <w:rsid w:val="00B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E07FE-04B0-4824-8C71-8C07F07A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A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5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A2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1488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Sharjil H</dc:creator>
  <cp:keywords>CTPClassification=CTP_NT</cp:keywords>
  <dc:description/>
  <cp:lastModifiedBy>Khan, Sharjil H</cp:lastModifiedBy>
  <cp:revision>3</cp:revision>
  <dcterms:created xsi:type="dcterms:W3CDTF">2018-11-22T00:10:00Z</dcterms:created>
  <dcterms:modified xsi:type="dcterms:W3CDTF">2018-11-22T00:35:00Z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e8210014-9e25-46f0-8935-903be0793e50</vt:lpwstr>
  </property>
  <property fmtid="{D5CDD505-2E9C-101B-9397-08002B2CF9AE}" pid="3" name="CTP_TimeStamp">
    <vt:lpwstr>2018-11-22 00:35:24Z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