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156" w:rsidRPr="009E2156" w:rsidRDefault="009E2156" w:rsidP="009E2156">
      <w:pPr>
        <w:widowControl/>
        <w:shd w:val="clear" w:color="auto" w:fill="FFFFFF"/>
        <w:rPr>
          <w:rFonts w:asciiTheme="minorEastAsia" w:hAnsiTheme="minorEastAsia" w:cs="新細明體"/>
          <w:color w:val="666666"/>
          <w:kern w:val="0"/>
          <w:szCs w:val="24"/>
        </w:rPr>
      </w:pPr>
      <w:r w:rsidRPr="009E2156">
        <w:rPr>
          <w:rFonts w:asciiTheme="minorEastAsia" w:hAnsiTheme="minorEastAsia" w:cs="新細明體" w:hint="eastAsia"/>
          <w:color w:val="666666"/>
          <w:kern w:val="0"/>
          <w:szCs w:val="24"/>
        </w:rPr>
        <w:t>所謂「B2數列」係指一正整數數列 1&lt;= b1 &lt; b2 &lt; b3 ...，其中所有的 bi + bj （i &lt;= j）皆不相等。</w:t>
      </w:r>
      <w:r w:rsidRPr="009E2156">
        <w:rPr>
          <w:rFonts w:asciiTheme="minorEastAsia" w:hAnsiTheme="minorEastAsia" w:cs="新細明體" w:hint="eastAsia"/>
          <w:color w:val="666666"/>
          <w:kern w:val="0"/>
          <w:szCs w:val="24"/>
        </w:rPr>
        <w:br/>
      </w:r>
      <w:r w:rsidRPr="009E2156">
        <w:rPr>
          <w:rFonts w:asciiTheme="minorEastAsia" w:hAnsiTheme="minorEastAsia" w:cs="新細明體" w:hint="eastAsia"/>
          <w:color w:val="666666"/>
          <w:kern w:val="0"/>
          <w:szCs w:val="24"/>
        </w:rPr>
        <w:br/>
        <w:t>您的任務是判別某一數列是否為「B2數列」。</w:t>
      </w:r>
    </w:p>
    <w:p w:rsidR="009E2156" w:rsidRPr="009E2156" w:rsidRDefault="009E2156" w:rsidP="009E2156">
      <w:pPr>
        <w:widowControl/>
        <w:shd w:val="clear" w:color="auto" w:fill="FFFFFF"/>
        <w:spacing w:before="100" w:beforeAutospacing="1" w:after="100" w:afterAutospacing="1"/>
        <w:rPr>
          <w:rFonts w:asciiTheme="minorEastAsia" w:hAnsiTheme="minorEastAsia" w:cs="新細明體" w:hint="eastAsia"/>
          <w:color w:val="666666"/>
          <w:kern w:val="0"/>
          <w:szCs w:val="24"/>
        </w:rPr>
      </w:pPr>
      <w:r w:rsidRPr="009E2156">
        <w:rPr>
          <w:rFonts w:asciiTheme="minorEastAsia" w:hAnsiTheme="minorEastAsia" w:cs="新細明體" w:hint="eastAsia"/>
          <w:b/>
          <w:bCs/>
          <w:color w:val="666666"/>
          <w:kern w:val="0"/>
          <w:szCs w:val="24"/>
        </w:rPr>
        <w:t>輸入說明 ：</w:t>
      </w:r>
    </w:p>
    <w:p w:rsidR="009E2156" w:rsidRPr="009E2156" w:rsidRDefault="009E2156" w:rsidP="009E2156">
      <w:pPr>
        <w:widowControl/>
        <w:shd w:val="clear" w:color="auto" w:fill="FFFFFF"/>
        <w:rPr>
          <w:rFonts w:asciiTheme="minorEastAsia" w:hAnsiTheme="minorEastAsia" w:cs="新細明體" w:hint="eastAsia"/>
          <w:color w:val="666666"/>
          <w:kern w:val="0"/>
          <w:szCs w:val="24"/>
        </w:rPr>
      </w:pPr>
      <w:r w:rsidRPr="009E2156">
        <w:rPr>
          <w:rFonts w:asciiTheme="minorEastAsia" w:hAnsiTheme="minorEastAsia" w:cs="新細明體" w:hint="eastAsia"/>
          <w:color w:val="666666"/>
          <w:kern w:val="0"/>
          <w:szCs w:val="24"/>
        </w:rPr>
        <w:t xml:space="preserve">每筆測試資料有兩行，第一行代表該數列有 N 個數值（2 </w:t>
      </w:r>
      <w:r w:rsidRPr="009E2156">
        <w:rPr>
          <w:rFonts w:ascii="Times New Roman" w:hAnsi="Times New Roman" w:cs="Times New Roman"/>
          <w:color w:val="666666"/>
          <w:kern w:val="0"/>
          <w:szCs w:val="24"/>
        </w:rPr>
        <w:t>≤</w:t>
      </w:r>
      <w:r w:rsidRPr="009E2156">
        <w:rPr>
          <w:rFonts w:asciiTheme="minorEastAsia" w:hAnsiTheme="minorEastAsia" w:cs="新細明體" w:hint="eastAsia"/>
          <w:color w:val="666666"/>
          <w:kern w:val="0"/>
          <w:szCs w:val="24"/>
        </w:rPr>
        <w:t xml:space="preserve"> N </w:t>
      </w:r>
      <w:r w:rsidRPr="009E2156">
        <w:rPr>
          <w:rFonts w:ascii="Times New Roman" w:hAnsi="Times New Roman" w:cs="Times New Roman"/>
          <w:color w:val="666666"/>
          <w:kern w:val="0"/>
          <w:szCs w:val="24"/>
        </w:rPr>
        <w:t>≤</w:t>
      </w:r>
      <w:r w:rsidRPr="009E2156">
        <w:rPr>
          <w:rFonts w:asciiTheme="minorEastAsia" w:hAnsiTheme="minorEastAsia" w:cs="新細明體" w:hint="eastAsia"/>
          <w:color w:val="666666"/>
          <w:kern w:val="0"/>
          <w:szCs w:val="24"/>
        </w:rPr>
        <w:t xml:space="preserve"> 100），第二行則為該數列的N個數值。每個數值 bi 皆為整數，且 bi </w:t>
      </w:r>
      <w:r w:rsidRPr="009E2156">
        <w:rPr>
          <w:rFonts w:ascii="Times New Roman" w:hAnsi="Times New Roman" w:cs="Times New Roman"/>
          <w:color w:val="666666"/>
          <w:kern w:val="0"/>
          <w:szCs w:val="24"/>
        </w:rPr>
        <w:t>≤</w:t>
      </w:r>
      <w:r w:rsidRPr="009E2156">
        <w:rPr>
          <w:rFonts w:asciiTheme="minorEastAsia" w:hAnsiTheme="minorEastAsia" w:cs="新細明體" w:hint="eastAsia"/>
          <w:color w:val="666666"/>
          <w:kern w:val="0"/>
          <w:szCs w:val="24"/>
        </w:rPr>
        <w:t xml:space="preserve"> 10000。</w:t>
      </w:r>
    </w:p>
    <w:p w:rsidR="009E2156" w:rsidRPr="009E2156" w:rsidRDefault="009E2156" w:rsidP="009E2156">
      <w:pPr>
        <w:widowControl/>
        <w:shd w:val="clear" w:color="auto" w:fill="FFFFFF"/>
        <w:spacing w:before="100" w:beforeAutospacing="1" w:after="100" w:afterAutospacing="1"/>
        <w:rPr>
          <w:rFonts w:asciiTheme="minorEastAsia" w:hAnsiTheme="minorEastAsia" w:cs="新細明體" w:hint="eastAsia"/>
          <w:color w:val="666666"/>
          <w:kern w:val="0"/>
          <w:szCs w:val="24"/>
        </w:rPr>
      </w:pPr>
      <w:r w:rsidRPr="009E2156">
        <w:rPr>
          <w:rFonts w:asciiTheme="minorEastAsia" w:hAnsiTheme="minorEastAsia" w:cs="新細明體" w:hint="eastAsia"/>
          <w:b/>
          <w:bCs/>
          <w:color w:val="666666"/>
          <w:kern w:val="0"/>
          <w:szCs w:val="24"/>
        </w:rPr>
        <w:t>輸出說明 ：</w:t>
      </w:r>
    </w:p>
    <w:p w:rsidR="009E2156" w:rsidRPr="009E2156" w:rsidRDefault="009E2156" w:rsidP="009E2156">
      <w:pPr>
        <w:widowControl/>
        <w:shd w:val="clear" w:color="auto" w:fill="FFFFFF"/>
        <w:rPr>
          <w:rFonts w:asciiTheme="minorEastAsia" w:hAnsiTheme="minorEastAsia" w:cs="新細明體" w:hint="eastAsia"/>
          <w:color w:val="666666"/>
          <w:kern w:val="0"/>
          <w:szCs w:val="24"/>
        </w:rPr>
      </w:pPr>
      <w:r w:rsidRPr="009E2156">
        <w:rPr>
          <w:rFonts w:asciiTheme="minorEastAsia" w:hAnsiTheme="minorEastAsia" w:cs="新細明體" w:hint="eastAsia"/>
          <w:color w:val="666666"/>
          <w:kern w:val="0"/>
          <w:szCs w:val="24"/>
        </w:rPr>
        <w:t>每筆測試資料以一行輸出，且每筆輸出資料後均需輸出一空白行。格式請參考輸出範例。</w:t>
      </w:r>
    </w:p>
    <w:p w:rsidR="009E2156" w:rsidRPr="009E2156" w:rsidRDefault="009E2156" w:rsidP="009E2156">
      <w:pPr>
        <w:widowControl/>
        <w:shd w:val="clear" w:color="auto" w:fill="FFFFFF"/>
        <w:spacing w:before="100" w:beforeAutospacing="1" w:after="100" w:afterAutospacing="1"/>
        <w:rPr>
          <w:rFonts w:asciiTheme="minorEastAsia" w:hAnsiTheme="minorEastAsia" w:cs="Courier New" w:hint="eastAsia"/>
          <w:color w:val="666666"/>
          <w:kern w:val="0"/>
          <w:szCs w:val="24"/>
        </w:rPr>
      </w:pPr>
      <w:r w:rsidRPr="009E2156">
        <w:rPr>
          <w:rFonts w:asciiTheme="minorEastAsia" w:hAnsiTheme="minorEastAsia" w:cs="Courier New"/>
          <w:b/>
          <w:bCs/>
          <w:color w:val="666666"/>
          <w:kern w:val="0"/>
          <w:szCs w:val="24"/>
        </w:rPr>
        <w:t>範例輸入 ：</w:t>
      </w:r>
    </w:p>
    <w:p w:rsidR="009E2156" w:rsidRPr="009E2156" w:rsidRDefault="009E2156" w:rsidP="009E21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細明體" w:hint="eastAsia"/>
          <w:color w:val="666666"/>
          <w:kern w:val="0"/>
          <w:szCs w:val="24"/>
        </w:rPr>
      </w:pPr>
      <w:r w:rsidRPr="009E2156">
        <w:rPr>
          <w:rFonts w:asciiTheme="minorEastAsia" w:hAnsiTheme="minorEastAsia" w:cs="細明體" w:hint="eastAsia"/>
          <w:color w:val="666666"/>
          <w:kern w:val="0"/>
          <w:szCs w:val="24"/>
        </w:rPr>
        <w:t>4</w:t>
      </w:r>
    </w:p>
    <w:p w:rsidR="009E2156" w:rsidRPr="009E2156" w:rsidRDefault="009E2156" w:rsidP="009E21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細明體" w:hint="eastAsia"/>
          <w:color w:val="666666"/>
          <w:kern w:val="0"/>
          <w:szCs w:val="24"/>
        </w:rPr>
      </w:pPr>
      <w:r w:rsidRPr="009E2156">
        <w:rPr>
          <w:rFonts w:asciiTheme="minorEastAsia" w:hAnsiTheme="minorEastAsia" w:cs="細明體" w:hint="eastAsia"/>
          <w:color w:val="666666"/>
          <w:kern w:val="0"/>
          <w:szCs w:val="24"/>
        </w:rPr>
        <w:t>1 2 4 8</w:t>
      </w:r>
    </w:p>
    <w:p w:rsidR="009E2156" w:rsidRPr="009E2156" w:rsidRDefault="009E2156" w:rsidP="009E21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細明體" w:hint="eastAsia"/>
          <w:color w:val="666666"/>
          <w:kern w:val="0"/>
          <w:szCs w:val="24"/>
        </w:rPr>
      </w:pPr>
      <w:r w:rsidRPr="009E2156">
        <w:rPr>
          <w:rFonts w:asciiTheme="minorEastAsia" w:hAnsiTheme="minorEastAsia" w:cs="細明體" w:hint="eastAsia"/>
          <w:color w:val="666666"/>
          <w:kern w:val="0"/>
          <w:szCs w:val="24"/>
        </w:rPr>
        <w:t>4</w:t>
      </w:r>
    </w:p>
    <w:p w:rsidR="009E2156" w:rsidRPr="009E2156" w:rsidRDefault="009E2156" w:rsidP="009E21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細明體" w:hint="eastAsia"/>
          <w:color w:val="666666"/>
          <w:kern w:val="0"/>
          <w:szCs w:val="24"/>
        </w:rPr>
      </w:pPr>
      <w:r w:rsidRPr="009E2156">
        <w:rPr>
          <w:rFonts w:asciiTheme="minorEastAsia" w:hAnsiTheme="minorEastAsia" w:cs="細明體" w:hint="eastAsia"/>
          <w:color w:val="666666"/>
          <w:kern w:val="0"/>
          <w:szCs w:val="24"/>
        </w:rPr>
        <w:t>3 7 10 14</w:t>
      </w:r>
    </w:p>
    <w:p w:rsidR="009E2156" w:rsidRPr="009E2156" w:rsidRDefault="009E2156" w:rsidP="009E21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細明體" w:hint="eastAsia"/>
          <w:color w:val="666666"/>
          <w:kern w:val="0"/>
          <w:szCs w:val="24"/>
        </w:rPr>
      </w:pPr>
      <w:r w:rsidRPr="009E2156">
        <w:rPr>
          <w:rFonts w:asciiTheme="minorEastAsia" w:hAnsiTheme="minorEastAsia" w:cs="細明體" w:hint="eastAsia"/>
          <w:color w:val="666666"/>
          <w:kern w:val="0"/>
          <w:szCs w:val="24"/>
        </w:rPr>
        <w:t>5</w:t>
      </w:r>
    </w:p>
    <w:p w:rsidR="009E2156" w:rsidRPr="009E2156" w:rsidRDefault="009E2156" w:rsidP="009E21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細明體"/>
          <w:color w:val="666666"/>
          <w:kern w:val="0"/>
          <w:szCs w:val="24"/>
        </w:rPr>
      </w:pPr>
      <w:r w:rsidRPr="009E2156">
        <w:rPr>
          <w:rFonts w:asciiTheme="minorEastAsia" w:hAnsiTheme="minorEastAsia" w:cs="細明體" w:hint="eastAsia"/>
          <w:color w:val="666666"/>
          <w:kern w:val="0"/>
          <w:szCs w:val="24"/>
        </w:rPr>
        <w:t>13 14 15 16 17</w:t>
      </w:r>
    </w:p>
    <w:p w:rsidR="009E2156" w:rsidRPr="009E2156" w:rsidRDefault="009E2156" w:rsidP="009E2156">
      <w:pPr>
        <w:widowControl/>
        <w:shd w:val="clear" w:color="auto" w:fill="FFFFFF"/>
        <w:spacing w:before="100" w:beforeAutospacing="1" w:after="100" w:afterAutospacing="1"/>
        <w:rPr>
          <w:rFonts w:asciiTheme="minorEastAsia" w:hAnsiTheme="minorEastAsia" w:cs="Courier New" w:hint="eastAsia"/>
          <w:color w:val="666666"/>
          <w:kern w:val="0"/>
          <w:szCs w:val="24"/>
        </w:rPr>
      </w:pPr>
      <w:r w:rsidRPr="009E2156">
        <w:rPr>
          <w:rFonts w:asciiTheme="minorEastAsia" w:hAnsiTheme="minorEastAsia" w:cs="Courier New"/>
          <w:b/>
          <w:bCs/>
          <w:color w:val="666666"/>
          <w:kern w:val="0"/>
          <w:szCs w:val="24"/>
        </w:rPr>
        <w:t>範例輸出 ：</w:t>
      </w:r>
    </w:p>
    <w:p w:rsidR="009E2156" w:rsidRPr="009E2156" w:rsidRDefault="009E2156" w:rsidP="009E21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細明體" w:hint="eastAsia"/>
          <w:color w:val="666666"/>
          <w:kern w:val="0"/>
          <w:szCs w:val="24"/>
        </w:rPr>
      </w:pPr>
      <w:r w:rsidRPr="009E2156">
        <w:rPr>
          <w:rFonts w:asciiTheme="minorEastAsia" w:hAnsiTheme="minorEastAsia" w:cs="細明體" w:hint="eastAsia"/>
          <w:color w:val="666666"/>
          <w:kern w:val="0"/>
          <w:szCs w:val="24"/>
        </w:rPr>
        <w:t>Case #1: It is a B2-Sequence.</w:t>
      </w:r>
    </w:p>
    <w:p w:rsidR="009E2156" w:rsidRPr="009E2156" w:rsidRDefault="009E2156" w:rsidP="009E21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細明體" w:hint="eastAsia"/>
          <w:color w:val="666666"/>
          <w:kern w:val="0"/>
          <w:szCs w:val="24"/>
        </w:rPr>
      </w:pPr>
    </w:p>
    <w:p w:rsidR="009E2156" w:rsidRPr="009E2156" w:rsidRDefault="009E2156" w:rsidP="009E21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細明體" w:hint="eastAsia"/>
          <w:color w:val="666666"/>
          <w:kern w:val="0"/>
          <w:szCs w:val="24"/>
        </w:rPr>
      </w:pPr>
      <w:r w:rsidRPr="009E2156">
        <w:rPr>
          <w:rFonts w:asciiTheme="minorEastAsia" w:hAnsiTheme="minorEastAsia" w:cs="細明體" w:hint="eastAsia"/>
          <w:color w:val="666666"/>
          <w:kern w:val="0"/>
          <w:szCs w:val="24"/>
        </w:rPr>
        <w:t>Case #2: It is not a B2-Sequence.</w:t>
      </w:r>
      <w:bookmarkStart w:id="0" w:name="_GoBack"/>
      <w:bookmarkEnd w:id="0"/>
    </w:p>
    <w:p w:rsidR="009E2156" w:rsidRPr="009E2156" w:rsidRDefault="009E2156" w:rsidP="009E21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細明體" w:hint="eastAsia"/>
          <w:color w:val="666666"/>
          <w:kern w:val="0"/>
          <w:szCs w:val="24"/>
        </w:rPr>
      </w:pPr>
    </w:p>
    <w:p w:rsidR="009E2156" w:rsidRPr="009E2156" w:rsidRDefault="009E2156" w:rsidP="009E21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 w:cs="細明體"/>
          <w:color w:val="666666"/>
          <w:kern w:val="0"/>
          <w:szCs w:val="24"/>
        </w:rPr>
      </w:pPr>
      <w:r w:rsidRPr="009E2156">
        <w:rPr>
          <w:rFonts w:asciiTheme="minorEastAsia" w:hAnsiTheme="minorEastAsia" w:cs="細明體" w:hint="eastAsia"/>
          <w:color w:val="666666"/>
          <w:kern w:val="0"/>
          <w:szCs w:val="24"/>
        </w:rPr>
        <w:t>Case #3: It is not a B2-Sequence.</w:t>
      </w:r>
    </w:p>
    <w:p w:rsidR="005625F9" w:rsidRPr="009E2156" w:rsidRDefault="005625F9">
      <w:pPr>
        <w:rPr>
          <w:rFonts w:asciiTheme="minorEastAsia" w:hAnsiTheme="minorEastAsia"/>
        </w:rPr>
      </w:pPr>
    </w:p>
    <w:sectPr w:rsidR="005625F9" w:rsidRPr="009E21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156"/>
    <w:rsid w:val="005625F9"/>
    <w:rsid w:val="009E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905E4-271D-4404-9CCD-48B0D406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E215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9E215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E21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E2156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9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51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5667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9757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2909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3958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>SYNNEX</Company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hakosan</dc:creator>
  <cp:keywords/>
  <dc:description/>
  <cp:lastModifiedBy>hakosan</cp:lastModifiedBy>
  <cp:revision>2</cp:revision>
  <dcterms:created xsi:type="dcterms:W3CDTF">2018-12-17T01:11:00Z</dcterms:created>
  <dcterms:modified xsi:type="dcterms:W3CDTF">2018-12-17T01:11:00Z</dcterms:modified>
</cp:coreProperties>
</file>