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>C h r i s</w:t>
      </w:r>
    </w:p>
    <w:p>
      <w:pPr>
        <w:jc w:val="center"/>
      </w:pP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2026年7月13日 周一 · 第7天 ────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54"/>
        <w:gridCol w:w="1417"/>
        <w:gridCol w:w="680"/>
        <w:gridCol w:w="6633"/>
      </w:tblGrid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6:50-8:00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1h10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D7C2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🍳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8:00-8:30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D7C3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📘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8:30-9:15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10 背诵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新概念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D7C4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9:15-9:25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D7C5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🗣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9:25-10:55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8A+B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发音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D7C6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10:55-11:05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D7C7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📜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11:05-11:20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 · 记承天寺夜游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古文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D7C8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11:20-11:30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D7C9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11:30-12:00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练字①《答谢中书书》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D7C10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12:00-12:30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D7C11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🍱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12:30-13:00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D7C12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📚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学而思9级 第14讲 后半部分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数学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D7C13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D7C14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15:10-15:40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练字②《答谢中书书》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D7C15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🏃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运动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D7C16</w:t>
            </w:r>
          </w:p>
        </w:tc>
        <w:tc>
          <w:tcPr>
            <w:tcW w:type="dxa" w:w="454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🍽</w:t>
            </w:r>
          </w:p>
        </w:tc>
        <w:tc>
          <w:tcPr>
            <w:tcW w:type="dxa" w:w="1417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vAlign w:val="center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345"/>
            <w:tcBorders>
              <w:top w:val="single" w:sz="6" w:space="0" w:color="E8EAEB"/>
              <w:bottom w:val="single" w:sz="6" w:space="0" w:color="E8EAEB"/>
            </w:tcBorders>
            <w:tcMar>
              <w:top w:w="4" w:type="dxa"/>
              <w:bottom w:w="4" w:type="dxa"/>
              <w:left w:w="30" w:type="dxa"/>
              <w:right w:w="3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【复习】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📜 《答谢中书书》· 次日</w:t>
              <w:br/>
              <w:t>📜 《记承天寺夜游》· 新</w:t>
            </w:r>
          </w:p>
        </w:tc>
        <w:tc>
          <w:tcPr>
            <w:tcW w:type="dxa" w:w="3345"/>
            <w:tcBorders>
              <w:top w:val="single" w:sz="6" w:space="0" w:color="E8EAEB"/>
              <w:bottom w:val="single" w:sz="6" w:space="0" w:color="E8EAEB"/>
            </w:tcBorders>
            <w:tcMar>
              <w:top w:w="4" w:type="dxa"/>
              <w:bottom w:w="4" w:type="dxa"/>
              <w:left w:w="30" w:type="dxa"/>
              <w:right w:w="3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【提问】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GD：记承天寺夜游"庭下如积水空明"？</w:t>
              <w:br/>
              <w:t>SX：讲14 核心思路？</w:t>
            </w:r>
          </w:p>
        </w:tc>
        <w:tc>
          <w:tcPr>
            <w:tcW w:type="dxa" w:w="3345"/>
            <w:tcBorders>
              <w:top w:val="single" w:sz="6" w:space="0" w:color="E8EAEB"/>
              <w:bottom w:val="single" w:sz="6" w:space="0" w:color="E8EAEB"/>
            </w:tcBorders>
            <w:tcMar>
              <w:top w:w="4" w:type="dxa"/>
              <w:bottom w:w="4" w:type="dxa"/>
              <w:left w:w="30" w:type="dxa"/>
              <w:right w:w="3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【完成】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□ 篮球  □ NC3  □ 发音</w:t>
              <w:br/>
              <w:t>□ 古文  □ 练字  □ 学而思</w:t>
              <w:br/>
              <w:t>□ 运动</w:t>
            </w:r>
          </w:p>
        </w:tc>
      </w:tr>
    </w:tbl>
    <w:p>
      <w:pPr>
        <w:spacing w:before="80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练字要点：</w:t>
      </w:r>
      <w:r>
        <w:rPr>
          <w:rFonts w:ascii="微软雅黑" w:hAnsi="微软雅黑" w:eastAsia="微软雅黑" w:cs="微软雅黑"/>
          <w:b w:val="0"/>
          <w:color w:val="2D3E50"/>
          <w:sz w:val="14"/>
        </w:rPr>
        <w:t>中线对齐 · 大小一致 · 笔画力度（偏轻需加重）· 拍照发「Chris-练字-考试官」评分</w:t>
      </w:r>
    </w:p>
    <w:p>
      <w:pPr>
        <w:spacing w:before="20"/>
      </w:pPr>
      <w:r>
        <w:rPr>
          <w:rFonts w:ascii="微软雅黑" w:hAnsi="微软雅黑" w:eastAsia="微软雅黑" w:cs="微软雅黑"/>
          <w:b/>
          <w:color w:val="B78B4A"/>
          <w:sz w:val="16"/>
        </w:rPr>
        <w:t>🗣 发音训练要点：</w:t>
      </w:r>
      <w:r>
        <w:rPr>
          <w:rFonts w:ascii="微软雅黑" w:hAnsi="微软雅黑" w:eastAsia="微软雅黑" w:cs="微软雅黑"/>
          <w:b w:val="0"/>
          <w:color w:val="2D3E50"/>
          <w:sz w:val="14"/>
        </w:rPr>
        <w:t>用「Chris-英语发音-训练官」· 一句一句不打断 · 一次只纠1个问题 · RE2 8A+B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