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6D80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《孙子兵法》第六章·虚实篇</w:t>
      </w:r>
    </w:p>
    <w:p w14:paraId="731FADB3" w14:textId="77777777" w:rsidR="00AB31C1" w:rsidRPr="00AB31C1" w:rsidRDefault="00000000" w:rsidP="00AB31C1">
      <w:pPr>
        <w:rPr>
          <w:rFonts w:hint="eastAsia"/>
          <w:b/>
          <w:bCs/>
        </w:rPr>
      </w:pPr>
      <w:r>
        <w:rPr>
          <w:b/>
          <w:bCs/>
        </w:rPr>
        <w:pict w14:anchorId="63ECE5DA">
          <v:rect id="_x0000_i1025" style="width:0;height:1.5pt" o:hralign="center" o:hrstd="t" o:hr="t" fillcolor="#a0a0a0" stroked="f"/>
        </w:pict>
      </w:r>
    </w:p>
    <w:p w14:paraId="2157A2F1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原文</w:t>
      </w:r>
    </w:p>
    <w:p w14:paraId="3A12B538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孙子曰：</w:t>
      </w:r>
      <w:r w:rsidRPr="00AB31C1">
        <w:rPr>
          <w:b/>
          <w:bCs/>
        </w:rPr>
        <w:br/>
      </w:r>
      <w:proofErr w:type="gramStart"/>
      <w:r w:rsidRPr="00C21FF2">
        <w:rPr>
          <w:b/>
          <w:bCs/>
          <w:sz w:val="23"/>
          <w:szCs w:val="23"/>
        </w:rPr>
        <w:t>凡先处</w:t>
      </w:r>
      <w:proofErr w:type="gramEnd"/>
      <w:r w:rsidRPr="00C21FF2">
        <w:rPr>
          <w:b/>
          <w:bCs/>
          <w:sz w:val="23"/>
          <w:szCs w:val="23"/>
        </w:rPr>
        <w:t>战地而待敌者</w:t>
      </w:r>
      <w:proofErr w:type="gramStart"/>
      <w:r w:rsidRPr="00C21FF2">
        <w:rPr>
          <w:b/>
          <w:bCs/>
          <w:sz w:val="23"/>
          <w:szCs w:val="23"/>
        </w:rPr>
        <w:t>佚</w:t>
      </w:r>
      <w:proofErr w:type="gramEnd"/>
      <w:r w:rsidRPr="00C21FF2">
        <w:rPr>
          <w:b/>
          <w:bCs/>
          <w:sz w:val="23"/>
          <w:szCs w:val="23"/>
        </w:rPr>
        <w:t>（</w:t>
      </w:r>
      <w:proofErr w:type="spellStart"/>
      <w:r w:rsidRPr="00C21FF2">
        <w:rPr>
          <w:b/>
          <w:bCs/>
          <w:sz w:val="23"/>
          <w:szCs w:val="23"/>
        </w:rPr>
        <w:t>yì</w:t>
      </w:r>
      <w:proofErr w:type="spellEnd"/>
      <w:r w:rsidRPr="00C21FF2">
        <w:rPr>
          <w:b/>
          <w:bCs/>
          <w:sz w:val="23"/>
          <w:szCs w:val="23"/>
        </w:rPr>
        <w:t>），</w:t>
      </w:r>
      <w:proofErr w:type="gramStart"/>
      <w:r w:rsidRPr="00C21FF2">
        <w:rPr>
          <w:b/>
          <w:bCs/>
          <w:sz w:val="23"/>
          <w:szCs w:val="23"/>
        </w:rPr>
        <w:t>后处战地</w:t>
      </w:r>
      <w:proofErr w:type="gramEnd"/>
      <w:r w:rsidRPr="00C21FF2">
        <w:rPr>
          <w:b/>
          <w:bCs/>
          <w:sz w:val="23"/>
          <w:szCs w:val="23"/>
        </w:rPr>
        <w:t>而趋战者</w:t>
      </w:r>
      <w:proofErr w:type="gramStart"/>
      <w:r w:rsidRPr="00C21FF2">
        <w:rPr>
          <w:b/>
          <w:bCs/>
          <w:sz w:val="23"/>
          <w:szCs w:val="23"/>
        </w:rPr>
        <w:t>劳</w:t>
      </w:r>
      <w:proofErr w:type="gramEnd"/>
      <w:r w:rsidRPr="00C21FF2">
        <w:rPr>
          <w:b/>
          <w:bCs/>
          <w:sz w:val="23"/>
          <w:szCs w:val="23"/>
        </w:rPr>
        <w:t>。故善战者，致人而</w:t>
      </w:r>
      <w:proofErr w:type="gramStart"/>
      <w:r w:rsidRPr="00C21FF2">
        <w:rPr>
          <w:b/>
          <w:bCs/>
          <w:sz w:val="23"/>
          <w:szCs w:val="23"/>
        </w:rPr>
        <w:t>不致于</w:t>
      </w:r>
      <w:proofErr w:type="gramEnd"/>
      <w:r w:rsidRPr="00C21FF2">
        <w:rPr>
          <w:b/>
          <w:bCs/>
          <w:sz w:val="23"/>
          <w:szCs w:val="23"/>
        </w:rPr>
        <w:t>人。</w:t>
      </w:r>
      <w:r w:rsidRPr="00C21FF2">
        <w:rPr>
          <w:b/>
          <w:bCs/>
          <w:sz w:val="23"/>
          <w:szCs w:val="23"/>
        </w:rPr>
        <w:br/>
        <w:t>能使敌人自至者，利之也；能使敌人不得至者，害之也。故敌</w:t>
      </w:r>
      <w:proofErr w:type="gramStart"/>
      <w:r w:rsidRPr="00C21FF2">
        <w:rPr>
          <w:b/>
          <w:bCs/>
          <w:sz w:val="23"/>
          <w:szCs w:val="23"/>
        </w:rPr>
        <w:t>佚</w:t>
      </w:r>
      <w:proofErr w:type="gramEnd"/>
      <w:r w:rsidRPr="00C21FF2">
        <w:rPr>
          <w:b/>
          <w:bCs/>
          <w:sz w:val="23"/>
          <w:szCs w:val="23"/>
        </w:rPr>
        <w:t>能</w:t>
      </w:r>
      <w:proofErr w:type="gramStart"/>
      <w:r w:rsidRPr="00C21FF2">
        <w:rPr>
          <w:b/>
          <w:bCs/>
          <w:sz w:val="23"/>
          <w:szCs w:val="23"/>
        </w:rPr>
        <w:t>劳</w:t>
      </w:r>
      <w:proofErr w:type="gramEnd"/>
      <w:r w:rsidRPr="00C21FF2">
        <w:rPr>
          <w:b/>
          <w:bCs/>
          <w:sz w:val="23"/>
          <w:szCs w:val="23"/>
        </w:rPr>
        <w:t>之，</w:t>
      </w:r>
      <w:proofErr w:type="gramStart"/>
      <w:r w:rsidRPr="00C21FF2">
        <w:rPr>
          <w:b/>
          <w:bCs/>
          <w:sz w:val="23"/>
          <w:szCs w:val="23"/>
        </w:rPr>
        <w:t>饱能饥</w:t>
      </w:r>
      <w:proofErr w:type="gramEnd"/>
      <w:r w:rsidRPr="00C21FF2">
        <w:rPr>
          <w:b/>
          <w:bCs/>
          <w:sz w:val="23"/>
          <w:szCs w:val="23"/>
        </w:rPr>
        <w:t>之，安能动之。</w:t>
      </w:r>
      <w:r w:rsidRPr="00C21FF2">
        <w:rPr>
          <w:b/>
          <w:bCs/>
          <w:sz w:val="23"/>
          <w:szCs w:val="23"/>
        </w:rPr>
        <w:br/>
        <w:t>出其所</w:t>
      </w:r>
      <w:proofErr w:type="gramStart"/>
      <w:r w:rsidRPr="00C21FF2">
        <w:rPr>
          <w:b/>
          <w:bCs/>
          <w:sz w:val="23"/>
          <w:szCs w:val="23"/>
        </w:rPr>
        <w:t>不</w:t>
      </w:r>
      <w:proofErr w:type="gramEnd"/>
      <w:r w:rsidRPr="00C21FF2">
        <w:rPr>
          <w:b/>
          <w:bCs/>
          <w:sz w:val="23"/>
          <w:szCs w:val="23"/>
        </w:rPr>
        <w:t>趋，趋其所不意。行千里而不劳者，行于无人之地也；攻而必取者，攻其所不守也；守而必固者，守其所不攻也。</w:t>
      </w:r>
      <w:r w:rsidRPr="00C21FF2">
        <w:rPr>
          <w:b/>
          <w:bCs/>
          <w:sz w:val="23"/>
          <w:szCs w:val="23"/>
        </w:rPr>
        <w:br/>
        <w:t>故善攻者，敌不知其所守；善守者，敌不知其所攻。微乎微乎，至于无形；神乎</w:t>
      </w:r>
      <w:proofErr w:type="gramStart"/>
      <w:r w:rsidRPr="00C21FF2">
        <w:rPr>
          <w:b/>
          <w:bCs/>
          <w:sz w:val="23"/>
          <w:szCs w:val="23"/>
        </w:rPr>
        <w:t>神乎</w:t>
      </w:r>
      <w:proofErr w:type="gramEnd"/>
      <w:r w:rsidRPr="00C21FF2">
        <w:rPr>
          <w:b/>
          <w:bCs/>
          <w:sz w:val="23"/>
          <w:szCs w:val="23"/>
        </w:rPr>
        <w:t>，至于无声，故能为敌之司命。</w:t>
      </w:r>
      <w:r w:rsidRPr="00C21FF2">
        <w:rPr>
          <w:b/>
          <w:bCs/>
          <w:sz w:val="23"/>
          <w:szCs w:val="23"/>
        </w:rPr>
        <w:br/>
        <w:t>进而不可御者，</w:t>
      </w:r>
      <w:proofErr w:type="gramStart"/>
      <w:r w:rsidRPr="00C21FF2">
        <w:rPr>
          <w:b/>
          <w:bCs/>
          <w:sz w:val="23"/>
          <w:szCs w:val="23"/>
        </w:rPr>
        <w:t>冲其虚</w:t>
      </w:r>
      <w:proofErr w:type="gramEnd"/>
      <w:r w:rsidRPr="00C21FF2">
        <w:rPr>
          <w:b/>
          <w:bCs/>
          <w:sz w:val="23"/>
          <w:szCs w:val="23"/>
        </w:rPr>
        <w:t>也；退而不可追者，速而不可及也。故我欲战，敌虽高垒深沟，不得不与我战者，攻其所必救也；我不欲战，</w:t>
      </w:r>
      <w:proofErr w:type="gramStart"/>
      <w:r w:rsidRPr="00C21FF2">
        <w:rPr>
          <w:b/>
          <w:bCs/>
          <w:sz w:val="23"/>
          <w:szCs w:val="23"/>
        </w:rPr>
        <w:t>虽画地</w:t>
      </w:r>
      <w:proofErr w:type="gramEnd"/>
      <w:r w:rsidRPr="00C21FF2">
        <w:rPr>
          <w:b/>
          <w:bCs/>
          <w:sz w:val="23"/>
          <w:szCs w:val="23"/>
        </w:rPr>
        <w:t>而守之，</w:t>
      </w:r>
      <w:proofErr w:type="gramStart"/>
      <w:r w:rsidRPr="00C21FF2">
        <w:rPr>
          <w:b/>
          <w:bCs/>
          <w:sz w:val="23"/>
          <w:szCs w:val="23"/>
        </w:rPr>
        <w:t>敌不得</w:t>
      </w:r>
      <w:proofErr w:type="gramEnd"/>
      <w:r w:rsidRPr="00C21FF2">
        <w:rPr>
          <w:b/>
          <w:bCs/>
          <w:sz w:val="23"/>
          <w:szCs w:val="23"/>
        </w:rPr>
        <w:t>与我战者，乖（</w:t>
      </w:r>
      <w:proofErr w:type="spellStart"/>
      <w:r w:rsidRPr="00C21FF2">
        <w:rPr>
          <w:b/>
          <w:bCs/>
          <w:sz w:val="23"/>
          <w:szCs w:val="23"/>
        </w:rPr>
        <w:t>guāi</w:t>
      </w:r>
      <w:proofErr w:type="spellEnd"/>
      <w:r w:rsidRPr="00C21FF2">
        <w:rPr>
          <w:b/>
          <w:bCs/>
          <w:sz w:val="23"/>
          <w:szCs w:val="23"/>
        </w:rPr>
        <w:t>）其所之也。</w:t>
      </w:r>
      <w:r w:rsidRPr="00C21FF2">
        <w:rPr>
          <w:b/>
          <w:bCs/>
          <w:sz w:val="23"/>
          <w:szCs w:val="23"/>
        </w:rPr>
        <w:br/>
        <w:t>故形人而我无形，则我专而敌分。我专为</w:t>
      </w:r>
      <w:proofErr w:type="gramStart"/>
      <w:r w:rsidRPr="00C21FF2">
        <w:rPr>
          <w:b/>
          <w:bCs/>
          <w:sz w:val="23"/>
          <w:szCs w:val="23"/>
        </w:rPr>
        <w:t>一</w:t>
      </w:r>
      <w:proofErr w:type="gramEnd"/>
      <w:r w:rsidRPr="00C21FF2">
        <w:rPr>
          <w:b/>
          <w:bCs/>
          <w:sz w:val="23"/>
          <w:szCs w:val="23"/>
        </w:rPr>
        <w:t>，</w:t>
      </w:r>
      <w:proofErr w:type="gramStart"/>
      <w:r w:rsidRPr="00C21FF2">
        <w:rPr>
          <w:b/>
          <w:bCs/>
          <w:sz w:val="23"/>
          <w:szCs w:val="23"/>
        </w:rPr>
        <w:t>敌分为</w:t>
      </w:r>
      <w:proofErr w:type="gramEnd"/>
      <w:r w:rsidRPr="00C21FF2">
        <w:rPr>
          <w:b/>
          <w:bCs/>
          <w:sz w:val="23"/>
          <w:szCs w:val="23"/>
        </w:rPr>
        <w:t>十，是</w:t>
      </w:r>
      <w:proofErr w:type="gramStart"/>
      <w:r w:rsidRPr="00C21FF2">
        <w:rPr>
          <w:b/>
          <w:bCs/>
          <w:sz w:val="23"/>
          <w:szCs w:val="23"/>
        </w:rPr>
        <w:t>以十攻其一</w:t>
      </w:r>
      <w:proofErr w:type="gramEnd"/>
      <w:r w:rsidRPr="00C21FF2">
        <w:rPr>
          <w:b/>
          <w:bCs/>
          <w:sz w:val="23"/>
          <w:szCs w:val="23"/>
        </w:rPr>
        <w:t>也，则我众而敌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；能以众击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者，则吾</w:t>
      </w:r>
      <w:proofErr w:type="gramStart"/>
      <w:r w:rsidRPr="00C21FF2">
        <w:rPr>
          <w:b/>
          <w:bCs/>
          <w:sz w:val="23"/>
          <w:szCs w:val="23"/>
        </w:rPr>
        <w:t>之</w:t>
      </w:r>
      <w:proofErr w:type="gramEnd"/>
      <w:r w:rsidRPr="00C21FF2">
        <w:rPr>
          <w:b/>
          <w:bCs/>
          <w:sz w:val="23"/>
          <w:szCs w:val="23"/>
        </w:rPr>
        <w:t>所与战者约矣。</w:t>
      </w:r>
      <w:r w:rsidRPr="00C21FF2">
        <w:rPr>
          <w:b/>
          <w:bCs/>
          <w:sz w:val="23"/>
          <w:szCs w:val="23"/>
        </w:rPr>
        <w:br/>
        <w:t>吾所与战之地不可知，不可知则敌所备者多；敌所备者多，则吾所与战者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矣。</w:t>
      </w:r>
      <w:r w:rsidRPr="00C21FF2">
        <w:rPr>
          <w:b/>
          <w:bCs/>
          <w:sz w:val="23"/>
          <w:szCs w:val="23"/>
        </w:rPr>
        <w:br/>
        <w:t>故备前则后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，备后则前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，</w:t>
      </w:r>
      <w:proofErr w:type="gramStart"/>
      <w:r w:rsidRPr="00C21FF2">
        <w:rPr>
          <w:b/>
          <w:bCs/>
          <w:sz w:val="23"/>
          <w:szCs w:val="23"/>
        </w:rPr>
        <w:t>备左则</w:t>
      </w:r>
      <w:proofErr w:type="gramEnd"/>
      <w:r w:rsidRPr="00C21FF2">
        <w:rPr>
          <w:b/>
          <w:bCs/>
          <w:sz w:val="23"/>
          <w:szCs w:val="23"/>
        </w:rPr>
        <w:t>右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，</w:t>
      </w:r>
      <w:proofErr w:type="gramStart"/>
      <w:r w:rsidRPr="00C21FF2">
        <w:rPr>
          <w:b/>
          <w:bCs/>
          <w:sz w:val="23"/>
          <w:szCs w:val="23"/>
        </w:rPr>
        <w:t>备右则</w:t>
      </w:r>
      <w:proofErr w:type="gramEnd"/>
      <w:r w:rsidRPr="00C21FF2">
        <w:rPr>
          <w:b/>
          <w:bCs/>
          <w:sz w:val="23"/>
          <w:szCs w:val="23"/>
        </w:rPr>
        <w:t>左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，无所不备，则无所不寡。</w:t>
      </w:r>
      <w:proofErr w:type="gramStart"/>
      <w:r w:rsidRPr="00C21FF2">
        <w:rPr>
          <w:b/>
          <w:bCs/>
          <w:sz w:val="23"/>
          <w:szCs w:val="23"/>
        </w:rPr>
        <w:t>寡</w:t>
      </w:r>
      <w:proofErr w:type="gramEnd"/>
      <w:r w:rsidRPr="00C21FF2">
        <w:rPr>
          <w:b/>
          <w:bCs/>
          <w:sz w:val="23"/>
          <w:szCs w:val="23"/>
        </w:rPr>
        <w:t>者，</w:t>
      </w:r>
      <w:proofErr w:type="gramStart"/>
      <w:r w:rsidRPr="00C21FF2">
        <w:rPr>
          <w:b/>
          <w:bCs/>
          <w:sz w:val="23"/>
          <w:szCs w:val="23"/>
        </w:rPr>
        <w:t>备人者</w:t>
      </w:r>
      <w:proofErr w:type="gramEnd"/>
      <w:r w:rsidRPr="00C21FF2">
        <w:rPr>
          <w:b/>
          <w:bCs/>
          <w:sz w:val="23"/>
          <w:szCs w:val="23"/>
        </w:rPr>
        <w:t>也；众者，使</w:t>
      </w:r>
      <w:proofErr w:type="gramStart"/>
      <w:r w:rsidRPr="00C21FF2">
        <w:rPr>
          <w:b/>
          <w:bCs/>
          <w:sz w:val="23"/>
          <w:szCs w:val="23"/>
        </w:rPr>
        <w:t>人备己者</w:t>
      </w:r>
      <w:proofErr w:type="gramEnd"/>
      <w:r w:rsidRPr="00C21FF2">
        <w:rPr>
          <w:b/>
          <w:bCs/>
          <w:sz w:val="23"/>
          <w:szCs w:val="23"/>
        </w:rPr>
        <w:t>也。</w:t>
      </w:r>
      <w:r w:rsidRPr="00C21FF2">
        <w:rPr>
          <w:b/>
          <w:bCs/>
          <w:sz w:val="23"/>
          <w:szCs w:val="23"/>
        </w:rPr>
        <w:br/>
        <w:t>故知战之地，知战之日，则可千里而会战；不知战地，</w:t>
      </w:r>
      <w:proofErr w:type="gramStart"/>
      <w:r w:rsidRPr="00C21FF2">
        <w:rPr>
          <w:b/>
          <w:bCs/>
          <w:sz w:val="23"/>
          <w:szCs w:val="23"/>
        </w:rPr>
        <w:t>不知战</w:t>
      </w:r>
      <w:proofErr w:type="gramEnd"/>
      <w:r w:rsidRPr="00C21FF2">
        <w:rPr>
          <w:b/>
          <w:bCs/>
          <w:sz w:val="23"/>
          <w:szCs w:val="23"/>
        </w:rPr>
        <w:t>日，则</w:t>
      </w:r>
      <w:proofErr w:type="gramStart"/>
      <w:r w:rsidRPr="00C21FF2">
        <w:rPr>
          <w:b/>
          <w:bCs/>
          <w:sz w:val="23"/>
          <w:szCs w:val="23"/>
        </w:rPr>
        <w:t>左不能</w:t>
      </w:r>
      <w:proofErr w:type="gramEnd"/>
      <w:r w:rsidRPr="00C21FF2">
        <w:rPr>
          <w:b/>
          <w:bCs/>
          <w:sz w:val="23"/>
          <w:szCs w:val="23"/>
        </w:rPr>
        <w:t>救右，</w:t>
      </w:r>
      <w:proofErr w:type="gramStart"/>
      <w:r w:rsidRPr="00C21FF2">
        <w:rPr>
          <w:b/>
          <w:bCs/>
          <w:sz w:val="23"/>
          <w:szCs w:val="23"/>
        </w:rPr>
        <w:t>右不能</w:t>
      </w:r>
      <w:proofErr w:type="gramEnd"/>
      <w:r w:rsidRPr="00C21FF2">
        <w:rPr>
          <w:b/>
          <w:bCs/>
          <w:sz w:val="23"/>
          <w:szCs w:val="23"/>
        </w:rPr>
        <w:t>救左，前不能救后，后不能救前，而况远者数十里，近者数里乎？</w:t>
      </w:r>
      <w:r w:rsidRPr="00C21FF2">
        <w:rPr>
          <w:b/>
          <w:bCs/>
          <w:sz w:val="23"/>
          <w:szCs w:val="23"/>
        </w:rPr>
        <w:br/>
        <w:t>以吾度（</w:t>
      </w:r>
      <w:proofErr w:type="spellStart"/>
      <w:r w:rsidRPr="00C21FF2">
        <w:rPr>
          <w:b/>
          <w:bCs/>
          <w:sz w:val="23"/>
          <w:szCs w:val="23"/>
        </w:rPr>
        <w:t>duó</w:t>
      </w:r>
      <w:proofErr w:type="spellEnd"/>
      <w:r w:rsidRPr="00C21FF2">
        <w:rPr>
          <w:b/>
          <w:bCs/>
          <w:sz w:val="23"/>
          <w:szCs w:val="23"/>
        </w:rPr>
        <w:t>）之，越人之兵虽多，亦</w:t>
      </w:r>
      <w:proofErr w:type="gramStart"/>
      <w:r w:rsidRPr="00C21FF2">
        <w:rPr>
          <w:b/>
          <w:bCs/>
          <w:sz w:val="23"/>
          <w:szCs w:val="23"/>
        </w:rPr>
        <w:t>奚</w:t>
      </w:r>
      <w:proofErr w:type="gramEnd"/>
      <w:r w:rsidRPr="00C21FF2">
        <w:rPr>
          <w:b/>
          <w:bCs/>
          <w:sz w:val="23"/>
          <w:szCs w:val="23"/>
        </w:rPr>
        <w:t>（</w:t>
      </w:r>
      <w:proofErr w:type="spellStart"/>
      <w:r w:rsidRPr="00C21FF2">
        <w:rPr>
          <w:b/>
          <w:bCs/>
          <w:sz w:val="23"/>
          <w:szCs w:val="23"/>
        </w:rPr>
        <w:t>xī</w:t>
      </w:r>
      <w:proofErr w:type="spellEnd"/>
      <w:r w:rsidRPr="00C21FF2">
        <w:rPr>
          <w:b/>
          <w:bCs/>
          <w:sz w:val="23"/>
          <w:szCs w:val="23"/>
        </w:rPr>
        <w:t>）益于胜败哉？故曰：胜可为也。敌虽众，可使无斗。</w:t>
      </w:r>
      <w:r w:rsidRPr="00C21FF2">
        <w:rPr>
          <w:b/>
          <w:bCs/>
          <w:sz w:val="23"/>
          <w:szCs w:val="23"/>
        </w:rPr>
        <w:br/>
      </w:r>
      <w:proofErr w:type="gramStart"/>
      <w:r w:rsidRPr="00C21FF2">
        <w:rPr>
          <w:b/>
          <w:bCs/>
          <w:sz w:val="23"/>
          <w:szCs w:val="23"/>
        </w:rPr>
        <w:t>故策之</w:t>
      </w:r>
      <w:proofErr w:type="gramEnd"/>
      <w:r w:rsidRPr="00C21FF2">
        <w:rPr>
          <w:b/>
          <w:bCs/>
          <w:sz w:val="23"/>
          <w:szCs w:val="23"/>
        </w:rPr>
        <w:t>而知得失之计，作之而知动静之理，形之而知死生之地，角之而知有余不足之处。</w:t>
      </w:r>
      <w:r w:rsidRPr="00C21FF2">
        <w:rPr>
          <w:b/>
          <w:bCs/>
          <w:sz w:val="23"/>
          <w:szCs w:val="23"/>
        </w:rPr>
        <w:br/>
      </w:r>
      <w:proofErr w:type="gramStart"/>
      <w:r w:rsidRPr="00C21FF2">
        <w:rPr>
          <w:b/>
          <w:bCs/>
          <w:sz w:val="23"/>
          <w:szCs w:val="23"/>
        </w:rPr>
        <w:t>故形兵之极</w:t>
      </w:r>
      <w:proofErr w:type="gramEnd"/>
      <w:r w:rsidRPr="00C21FF2">
        <w:rPr>
          <w:b/>
          <w:bCs/>
          <w:sz w:val="23"/>
          <w:szCs w:val="23"/>
        </w:rPr>
        <w:t>，至于无形；无形，则深间不能窥，智者不能谋。因形而错胜于众，众不能知；人皆知我所以胜之形，而莫知吾所以制胜之形。故其战胜不复，而应形于无穷。</w:t>
      </w:r>
      <w:r w:rsidRPr="00C21FF2">
        <w:rPr>
          <w:b/>
          <w:bCs/>
          <w:sz w:val="23"/>
          <w:szCs w:val="23"/>
        </w:rPr>
        <w:br/>
        <w:t>夫兵形象水，水之形避高而趋下，兵之形避实而击虚。水因地而制流，兵因敌而制胜。故兵无常势，水无常形，能因敌变化而取胜者，谓之神。</w:t>
      </w:r>
      <w:r w:rsidRPr="00C21FF2">
        <w:rPr>
          <w:b/>
          <w:bCs/>
          <w:sz w:val="23"/>
          <w:szCs w:val="23"/>
        </w:rPr>
        <w:br/>
        <w:t>故五行无常胜，四时无常位，日有短长，月有死生。</w:t>
      </w:r>
    </w:p>
    <w:p w14:paraId="7ABEEBA0" w14:textId="77777777" w:rsidR="00AB31C1" w:rsidRPr="00AB31C1" w:rsidRDefault="00000000" w:rsidP="00AB31C1">
      <w:pPr>
        <w:rPr>
          <w:rFonts w:hint="eastAsia"/>
          <w:b/>
          <w:bCs/>
        </w:rPr>
      </w:pPr>
      <w:r>
        <w:rPr>
          <w:b/>
          <w:bCs/>
        </w:rPr>
        <w:pict w14:anchorId="123AD7E8">
          <v:rect id="_x0000_i1026" style="width:0;height:1.5pt" o:hralign="center" o:hrstd="t" o:hr="t" fillcolor="#a0a0a0" stroked="f"/>
        </w:pict>
      </w:r>
    </w:p>
    <w:p w14:paraId="09624181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译文</w:t>
      </w:r>
    </w:p>
    <w:p w14:paraId="1977A664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孙子说：</w:t>
      </w:r>
      <w:r w:rsidRPr="00AB31C1">
        <w:rPr>
          <w:b/>
          <w:bCs/>
        </w:rPr>
        <w:br/>
        <w:t>先占据战场等待敌人的一方从容安逸，后到达战场仓促应战的一方疲劳被动。善于作战的人，能调动敌人而不被敌人调动。</w:t>
      </w:r>
      <w:r w:rsidRPr="00AB31C1">
        <w:rPr>
          <w:b/>
          <w:bCs/>
        </w:rPr>
        <w:br/>
        <w:t>诱使敌人自动前来，是用利益引诱；阻止敌人到达，是设置障碍妨害。敌人安逸时使其疲劳，饱足时使其饥饿，安稳时使其移动。</w:t>
      </w:r>
      <w:r w:rsidRPr="00AB31C1">
        <w:rPr>
          <w:b/>
          <w:bCs/>
        </w:rPr>
        <w:br/>
        <w:t>攻击敌人无法救援之处，行动出乎敌人意料。行军千里而不疲劳，是因行进在无人阻碍之地；进攻必取，是因攻击敌人未守之处；防守稳固，是因扼守敌人不会进攻之地。</w:t>
      </w:r>
      <w:r w:rsidRPr="00AB31C1">
        <w:rPr>
          <w:b/>
          <w:bCs/>
        </w:rPr>
        <w:br/>
        <w:t>善于进攻者，敌人不知如何防守；善于防守者，敌人不知如何进攻。微妙到无形，神奇到无声，故能主宰敌人命运。</w:t>
      </w:r>
      <w:r w:rsidRPr="00AB31C1">
        <w:rPr>
          <w:b/>
          <w:bCs/>
        </w:rPr>
        <w:br/>
        <w:t>进攻时敌人无法抵御，是</w:t>
      </w:r>
      <w:proofErr w:type="gramStart"/>
      <w:r w:rsidRPr="00AB31C1">
        <w:rPr>
          <w:b/>
          <w:bCs/>
        </w:rPr>
        <w:t>因冲击</w:t>
      </w:r>
      <w:proofErr w:type="gramEnd"/>
      <w:r w:rsidRPr="00AB31C1">
        <w:rPr>
          <w:b/>
          <w:bCs/>
        </w:rPr>
        <w:t>其空虚处；撤退时敌人无法追击，是因行动迅速。若想交战，敌人即使高垒深沟也不得不战，因我攻击其必救之地；若不想交战，画地而守也能使敌人无</w:t>
      </w:r>
      <w:r w:rsidRPr="00AB31C1">
        <w:rPr>
          <w:b/>
          <w:bCs/>
        </w:rPr>
        <w:lastRenderedPageBreak/>
        <w:t>法进攻，因我改变了其进攻方向。</w:t>
      </w:r>
      <w:r w:rsidRPr="00AB31C1">
        <w:rPr>
          <w:b/>
          <w:bCs/>
        </w:rPr>
        <w:br/>
        <w:t>暴露敌人形迹而隐藏我方意图，则我兵力集中而敌分散。我集中为一，敌分散为十，便能以十倍兵力攻其一，形成以众击</w:t>
      </w:r>
      <w:proofErr w:type="gramStart"/>
      <w:r w:rsidRPr="00AB31C1">
        <w:rPr>
          <w:b/>
          <w:bCs/>
        </w:rPr>
        <w:t>寡</w:t>
      </w:r>
      <w:proofErr w:type="gramEnd"/>
      <w:r w:rsidRPr="00AB31C1">
        <w:rPr>
          <w:b/>
          <w:bCs/>
        </w:rPr>
        <w:t>之势。</w:t>
      </w:r>
      <w:r w:rsidRPr="00AB31C1">
        <w:rPr>
          <w:b/>
          <w:bCs/>
        </w:rPr>
        <w:br/>
        <w:t>敌人不知我进攻地点，便需处处防备，兵力分散。防备前面则后方薄弱，防备后方则前方薄弱，防备左则右弱，防备右则左弱，处处防备则处处薄弱。</w:t>
      </w:r>
      <w:r w:rsidRPr="00AB31C1">
        <w:rPr>
          <w:b/>
          <w:bCs/>
        </w:rPr>
        <w:br/>
        <w:t>预知交战地点与时间，千里外也可会战；若不知，则左右前后无法相救。</w:t>
      </w:r>
      <w:r w:rsidRPr="00AB31C1">
        <w:rPr>
          <w:b/>
          <w:bCs/>
        </w:rPr>
        <w:br/>
        <w:t>越国兵力虽多，对胜败无益。胜利可主动创造，敌人虽众，可使其无法全力作战。</w:t>
      </w:r>
      <w:r w:rsidRPr="00AB31C1">
        <w:rPr>
          <w:b/>
          <w:bCs/>
        </w:rPr>
        <w:br/>
        <w:t>分析敌情可知其计划优劣，挑动敌人可知其行动规律，示形诱敌可知地形利弊，试探交锋可知兵力虚实。</w:t>
      </w:r>
      <w:r w:rsidRPr="00AB31C1">
        <w:rPr>
          <w:b/>
          <w:bCs/>
        </w:rPr>
        <w:br/>
        <w:t>伪装佯动到极致则无形迹，深藏间谍也无法窥探，智者也无法应对。根据敌情灵活取胜，众人不知其奥妙。胜利方法不重复，因敌变化无穷。</w:t>
      </w:r>
      <w:r w:rsidRPr="00AB31C1">
        <w:rPr>
          <w:b/>
          <w:bCs/>
        </w:rPr>
        <w:br/>
        <w:t>用兵如水流，</w:t>
      </w:r>
      <w:proofErr w:type="gramStart"/>
      <w:r w:rsidRPr="00AB31C1">
        <w:rPr>
          <w:b/>
          <w:bCs/>
        </w:rPr>
        <w:t>避高趋下</w:t>
      </w:r>
      <w:proofErr w:type="gramEnd"/>
      <w:r w:rsidRPr="00AB31C1">
        <w:rPr>
          <w:b/>
          <w:bCs/>
        </w:rPr>
        <w:t>，避实击虚。水因地势而流，兵因敌情制胜。故兵无常势，水无常形，因敌变化取胜者，称为“用兵如神”。</w:t>
      </w:r>
      <w:r w:rsidRPr="00AB31C1">
        <w:rPr>
          <w:b/>
          <w:bCs/>
        </w:rPr>
        <w:br/>
        <w:t>五行相生相克无定胜，四季更替无恒位，日有长短，月有圆缺。</w:t>
      </w:r>
    </w:p>
    <w:p w14:paraId="1E370A78" w14:textId="77777777" w:rsidR="00AB31C1" w:rsidRPr="00AB31C1" w:rsidRDefault="00000000" w:rsidP="00AB31C1">
      <w:pPr>
        <w:rPr>
          <w:rFonts w:hint="eastAsia"/>
          <w:b/>
          <w:bCs/>
        </w:rPr>
      </w:pPr>
      <w:r>
        <w:rPr>
          <w:b/>
          <w:bCs/>
        </w:rPr>
        <w:pict w14:anchorId="76798E7C">
          <v:rect id="_x0000_i1027" style="width:0;height:1.5pt" o:hralign="center" o:hrstd="t" o:hr="t" fillcolor="#a0a0a0" stroked="f"/>
        </w:pict>
      </w:r>
    </w:p>
    <w:p w14:paraId="409963A7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重点词汇解释</w:t>
      </w:r>
    </w:p>
    <w:p w14:paraId="5790D123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致人而</w:t>
      </w:r>
      <w:proofErr w:type="gramStart"/>
      <w:r w:rsidRPr="00AB31C1">
        <w:rPr>
          <w:b/>
          <w:bCs/>
        </w:rPr>
        <w:t>不致于</w:t>
      </w:r>
      <w:proofErr w:type="gramEnd"/>
      <w:r w:rsidRPr="00AB31C1">
        <w:rPr>
          <w:b/>
          <w:bCs/>
        </w:rPr>
        <w:t>人：调动敌人而不被敌人调动，掌握主动权。</w:t>
      </w:r>
    </w:p>
    <w:p w14:paraId="69B412E4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虚实：虚指薄弱环节，实指坚固之处。避实击虚是核心战术。</w:t>
      </w:r>
    </w:p>
    <w:p w14:paraId="3C45933D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形人而我无形：暴露敌人形迹，隐藏我方意图。</w:t>
      </w:r>
    </w:p>
    <w:p w14:paraId="542E5FE7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专与分：集中兵力（专）与分散敌人兵力（分）的对比。</w:t>
      </w:r>
    </w:p>
    <w:p w14:paraId="12220B78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五行无常胜：金、木、水、火、土相生相克，无固定常胜者，</w:t>
      </w:r>
      <w:proofErr w:type="gramStart"/>
      <w:r w:rsidRPr="00AB31C1">
        <w:rPr>
          <w:b/>
          <w:bCs/>
        </w:rPr>
        <w:t>喻战争</w:t>
      </w:r>
      <w:proofErr w:type="gramEnd"/>
      <w:r w:rsidRPr="00AB31C1">
        <w:rPr>
          <w:b/>
          <w:bCs/>
        </w:rPr>
        <w:t>形势多变。</w:t>
      </w:r>
    </w:p>
    <w:p w14:paraId="3F1EB94F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因敌制胜：根据敌情变化调整策略，灵活应对。</w:t>
      </w:r>
    </w:p>
    <w:p w14:paraId="18B7E6D1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司命：主宰敌人命运，指掌控战场主动权。</w:t>
      </w:r>
    </w:p>
    <w:p w14:paraId="621E8E9B" w14:textId="77777777" w:rsidR="00AB31C1" w:rsidRPr="00AB31C1" w:rsidRDefault="00AB31C1" w:rsidP="00AB31C1">
      <w:pPr>
        <w:numPr>
          <w:ilvl w:val="0"/>
          <w:numId w:val="3"/>
        </w:numPr>
        <w:rPr>
          <w:rFonts w:hint="eastAsia"/>
          <w:b/>
          <w:bCs/>
        </w:rPr>
      </w:pPr>
      <w:r w:rsidRPr="00AB31C1">
        <w:rPr>
          <w:b/>
          <w:bCs/>
        </w:rPr>
        <w:t>乖其所之：改变敌人进攻方向，使其偏离目标。</w:t>
      </w:r>
    </w:p>
    <w:p w14:paraId="4951B05E" w14:textId="77777777" w:rsidR="00AB31C1" w:rsidRPr="00AB31C1" w:rsidRDefault="00000000" w:rsidP="00AB31C1">
      <w:pPr>
        <w:rPr>
          <w:rFonts w:hint="eastAsia"/>
          <w:b/>
          <w:bCs/>
        </w:rPr>
      </w:pPr>
      <w:r>
        <w:rPr>
          <w:b/>
          <w:bCs/>
        </w:rPr>
        <w:pict w14:anchorId="305C1585">
          <v:rect id="_x0000_i1028" style="width:0;height:1.5pt" o:hralign="center" o:hrstd="t" o:hr="t" fillcolor="#a0a0a0" stroked="f"/>
        </w:pict>
      </w:r>
    </w:p>
    <w:p w14:paraId="5DE7DABE" w14:textId="77777777" w:rsidR="00AB31C1" w:rsidRPr="00AB31C1" w:rsidRDefault="00AB31C1" w:rsidP="00AB31C1">
      <w:pPr>
        <w:rPr>
          <w:rFonts w:hint="eastAsia"/>
          <w:b/>
          <w:bCs/>
        </w:rPr>
      </w:pPr>
      <w:r w:rsidRPr="00AB31C1">
        <w:rPr>
          <w:b/>
          <w:bCs/>
        </w:rPr>
        <w:t>如需进一步解读或引用原文细节，可参考《孙子兵法》相关注释文献。</w:t>
      </w:r>
    </w:p>
    <w:p w14:paraId="0ADB2578" w14:textId="77777777" w:rsidR="00CC2B8F" w:rsidRPr="00AB31C1" w:rsidRDefault="00CC2B8F" w:rsidP="00AB31C1">
      <w:pPr>
        <w:rPr>
          <w:rFonts w:hint="eastAsia"/>
        </w:rPr>
      </w:pPr>
    </w:p>
    <w:sectPr w:rsidR="00CC2B8F" w:rsidRPr="00AB3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4B5" w14:textId="77777777" w:rsidR="009F21BE" w:rsidRDefault="009F21BE" w:rsidP="00E26A9E">
      <w:pPr>
        <w:rPr>
          <w:rFonts w:hint="eastAsia"/>
        </w:rPr>
      </w:pPr>
      <w:r>
        <w:separator/>
      </w:r>
    </w:p>
  </w:endnote>
  <w:endnote w:type="continuationSeparator" w:id="0">
    <w:p w14:paraId="6FEC556B" w14:textId="77777777" w:rsidR="009F21BE" w:rsidRDefault="009F21BE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60C6" w14:textId="77777777" w:rsidR="009F21BE" w:rsidRDefault="009F21BE" w:rsidP="00E26A9E">
      <w:pPr>
        <w:rPr>
          <w:rFonts w:hint="eastAsia"/>
        </w:rPr>
      </w:pPr>
      <w:r>
        <w:separator/>
      </w:r>
    </w:p>
  </w:footnote>
  <w:footnote w:type="continuationSeparator" w:id="0">
    <w:p w14:paraId="64F56585" w14:textId="77777777" w:rsidR="009F21BE" w:rsidRDefault="009F21BE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4669BB"/>
    <w:rsid w:val="004C38A8"/>
    <w:rsid w:val="006F529E"/>
    <w:rsid w:val="007562AB"/>
    <w:rsid w:val="007F1407"/>
    <w:rsid w:val="009F21BE"/>
    <w:rsid w:val="00AB31C1"/>
    <w:rsid w:val="00C21FF2"/>
    <w:rsid w:val="00CC2B8F"/>
    <w:rsid w:val="00D300FA"/>
    <w:rsid w:val="00E26A9E"/>
    <w:rsid w:val="00F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2025-05-21T01:02:00Z</dcterms:created>
  <dcterms:modified xsi:type="dcterms:W3CDTF">2025-06-22T02:21:00Z</dcterms:modified>
</cp:coreProperties>
</file>