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9556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《孙子兵法》第8篇是“九变篇”。以下是其原文、解释及重点词句解释：</w:t>
      </w:r>
    </w:p>
    <w:p w14:paraId="0241FDB4" w14:textId="77777777" w:rsidR="006D1EBD" w:rsidRPr="006D1EBD" w:rsidRDefault="006D1EBD" w:rsidP="006D1EBD">
      <w:pPr>
        <w:rPr>
          <w:b/>
          <w:bCs/>
        </w:rPr>
      </w:pPr>
    </w:p>
    <w:p w14:paraId="38AEA6BA" w14:textId="77777777" w:rsidR="006D1EBD" w:rsidRDefault="006D1EBD" w:rsidP="006D1EBD">
      <w:pPr>
        <w:pBdr>
          <w:bottom w:val="double" w:sz="6" w:space="1" w:color="auto"/>
        </w:pBdr>
        <w:rPr>
          <w:b/>
          <w:bCs/>
        </w:rPr>
      </w:pPr>
      <w:r w:rsidRPr="006D1EBD">
        <w:rPr>
          <w:b/>
          <w:bCs/>
        </w:rPr>
        <w:t>### 原文</w:t>
      </w:r>
    </w:p>
    <w:p w14:paraId="1F3EFA3A" w14:textId="77777777" w:rsidR="006D1EBD" w:rsidRPr="006D1EBD" w:rsidRDefault="006D1EBD" w:rsidP="006D1EBD">
      <w:pPr>
        <w:rPr>
          <w:b/>
          <w:bCs/>
          <w:sz w:val="24"/>
          <w:szCs w:val="28"/>
        </w:rPr>
      </w:pPr>
      <w:r w:rsidRPr="006D1EBD">
        <w:rPr>
          <w:b/>
          <w:bCs/>
          <w:sz w:val="24"/>
          <w:szCs w:val="28"/>
        </w:rPr>
        <w:t>孙子曰：凡用兵之法，将受命于君，合军聚众。</w:t>
      </w:r>
      <w:proofErr w:type="gramStart"/>
      <w:r w:rsidRPr="006D1EBD">
        <w:rPr>
          <w:b/>
          <w:bCs/>
          <w:sz w:val="24"/>
          <w:szCs w:val="28"/>
        </w:rPr>
        <w:t>圮</w:t>
      </w:r>
      <w:proofErr w:type="gramEnd"/>
      <w:r w:rsidRPr="006D1EBD">
        <w:rPr>
          <w:b/>
          <w:bCs/>
          <w:sz w:val="24"/>
          <w:szCs w:val="28"/>
        </w:rPr>
        <w:t>（</w:t>
      </w:r>
      <w:proofErr w:type="spellStart"/>
      <w:r w:rsidRPr="006D1EBD">
        <w:rPr>
          <w:b/>
          <w:bCs/>
          <w:sz w:val="24"/>
          <w:szCs w:val="28"/>
        </w:rPr>
        <w:t>pǐ</w:t>
      </w:r>
      <w:proofErr w:type="spellEnd"/>
      <w:r w:rsidRPr="006D1EBD">
        <w:rPr>
          <w:b/>
          <w:bCs/>
          <w:sz w:val="24"/>
          <w:szCs w:val="28"/>
        </w:rPr>
        <w:t>）地无舍，</w:t>
      </w:r>
      <w:proofErr w:type="gramStart"/>
      <w:r w:rsidRPr="006D1EBD">
        <w:rPr>
          <w:b/>
          <w:bCs/>
          <w:sz w:val="24"/>
          <w:szCs w:val="28"/>
        </w:rPr>
        <w:t>衢</w:t>
      </w:r>
      <w:proofErr w:type="gramEnd"/>
      <w:r w:rsidRPr="006D1EBD">
        <w:rPr>
          <w:b/>
          <w:bCs/>
          <w:sz w:val="24"/>
          <w:szCs w:val="28"/>
        </w:rPr>
        <w:t>（</w:t>
      </w:r>
      <w:proofErr w:type="spellStart"/>
      <w:r w:rsidRPr="006D1EBD">
        <w:rPr>
          <w:b/>
          <w:bCs/>
          <w:sz w:val="24"/>
          <w:szCs w:val="28"/>
        </w:rPr>
        <w:t>qú</w:t>
      </w:r>
      <w:proofErr w:type="spellEnd"/>
      <w:r w:rsidRPr="006D1EBD">
        <w:rPr>
          <w:b/>
          <w:bCs/>
          <w:sz w:val="24"/>
          <w:szCs w:val="28"/>
        </w:rPr>
        <w:t>）地交合，绝地无留，围地则谋，死地则战。途有所不由，军有所</w:t>
      </w:r>
      <w:proofErr w:type="gramStart"/>
      <w:r w:rsidRPr="006D1EBD">
        <w:rPr>
          <w:b/>
          <w:bCs/>
          <w:sz w:val="24"/>
          <w:szCs w:val="28"/>
        </w:rPr>
        <w:t>不</w:t>
      </w:r>
      <w:proofErr w:type="gramEnd"/>
      <w:r w:rsidRPr="006D1EBD">
        <w:rPr>
          <w:b/>
          <w:bCs/>
          <w:sz w:val="24"/>
          <w:szCs w:val="28"/>
        </w:rPr>
        <w:t>击，城有所不攻，地有所不争，君命有所不受。</w:t>
      </w:r>
    </w:p>
    <w:p w14:paraId="4E124695" w14:textId="77777777" w:rsidR="006D1EBD" w:rsidRPr="006D1EBD" w:rsidRDefault="006D1EBD" w:rsidP="006D1EBD">
      <w:pPr>
        <w:rPr>
          <w:b/>
          <w:bCs/>
          <w:sz w:val="24"/>
          <w:szCs w:val="28"/>
        </w:rPr>
      </w:pPr>
    </w:p>
    <w:p w14:paraId="2E2A8EDB" w14:textId="77777777" w:rsidR="006D1EBD" w:rsidRPr="006D1EBD" w:rsidRDefault="006D1EBD" w:rsidP="006D1EBD">
      <w:pPr>
        <w:rPr>
          <w:b/>
          <w:bCs/>
          <w:sz w:val="24"/>
          <w:szCs w:val="28"/>
        </w:rPr>
      </w:pPr>
      <w:r w:rsidRPr="006D1EBD">
        <w:rPr>
          <w:b/>
          <w:bCs/>
          <w:sz w:val="24"/>
          <w:szCs w:val="28"/>
        </w:rPr>
        <w:t>故将通于九变之利者，知用兵矣；将不通于九变之利者，虽知地形，不能得地之利者矣；治兵不知九变之术，虽知五利，不能得人之用矣。</w:t>
      </w:r>
    </w:p>
    <w:p w14:paraId="31B74166" w14:textId="77777777" w:rsidR="006D1EBD" w:rsidRPr="006D1EBD" w:rsidRDefault="006D1EBD" w:rsidP="006D1EBD">
      <w:pPr>
        <w:rPr>
          <w:b/>
          <w:bCs/>
          <w:sz w:val="24"/>
          <w:szCs w:val="28"/>
        </w:rPr>
      </w:pPr>
    </w:p>
    <w:p w14:paraId="5E54B7BA" w14:textId="77777777" w:rsidR="006D1EBD" w:rsidRPr="006D1EBD" w:rsidRDefault="006D1EBD" w:rsidP="006D1EBD">
      <w:pPr>
        <w:rPr>
          <w:b/>
          <w:bCs/>
          <w:sz w:val="24"/>
          <w:szCs w:val="28"/>
        </w:rPr>
      </w:pPr>
      <w:r w:rsidRPr="006D1EBD">
        <w:rPr>
          <w:b/>
          <w:bCs/>
          <w:sz w:val="24"/>
          <w:szCs w:val="28"/>
        </w:rPr>
        <w:t>是故智者之虑，必杂于利害。杂于利，而</w:t>
      </w:r>
      <w:proofErr w:type="gramStart"/>
      <w:r w:rsidRPr="006D1EBD">
        <w:rPr>
          <w:b/>
          <w:bCs/>
          <w:sz w:val="24"/>
          <w:szCs w:val="28"/>
        </w:rPr>
        <w:t>务</w:t>
      </w:r>
      <w:proofErr w:type="gramEnd"/>
      <w:r w:rsidRPr="006D1EBD">
        <w:rPr>
          <w:b/>
          <w:bCs/>
          <w:sz w:val="24"/>
          <w:szCs w:val="28"/>
        </w:rPr>
        <w:t>可信（</w:t>
      </w:r>
      <w:proofErr w:type="spellStart"/>
      <w:r w:rsidRPr="006D1EBD">
        <w:rPr>
          <w:b/>
          <w:bCs/>
          <w:sz w:val="24"/>
          <w:szCs w:val="28"/>
        </w:rPr>
        <w:t>shēn</w:t>
      </w:r>
      <w:proofErr w:type="spellEnd"/>
      <w:r w:rsidRPr="006D1EBD">
        <w:rPr>
          <w:b/>
          <w:bCs/>
          <w:sz w:val="24"/>
          <w:szCs w:val="28"/>
        </w:rPr>
        <w:t>）也；杂于害，而患可解也。是故</w:t>
      </w:r>
      <w:proofErr w:type="gramStart"/>
      <w:r w:rsidRPr="006D1EBD">
        <w:rPr>
          <w:b/>
          <w:bCs/>
          <w:sz w:val="24"/>
          <w:szCs w:val="28"/>
        </w:rPr>
        <w:t>屈</w:t>
      </w:r>
      <w:proofErr w:type="gramEnd"/>
      <w:r w:rsidRPr="006D1EBD">
        <w:rPr>
          <w:b/>
          <w:bCs/>
          <w:sz w:val="24"/>
          <w:szCs w:val="28"/>
        </w:rPr>
        <w:t>诸侯者以害，役诸侯者以业，趋诸侯者以利。故用兵之法：无恃其不来，恃吾有以待也；无恃其不攻，恃吾有所不可攻也。</w:t>
      </w:r>
    </w:p>
    <w:p w14:paraId="731933F5" w14:textId="77777777" w:rsidR="006D1EBD" w:rsidRPr="006D1EBD" w:rsidRDefault="006D1EBD" w:rsidP="006D1EBD">
      <w:pPr>
        <w:rPr>
          <w:b/>
          <w:bCs/>
          <w:sz w:val="24"/>
          <w:szCs w:val="28"/>
        </w:rPr>
      </w:pPr>
    </w:p>
    <w:p w14:paraId="28EB3298" w14:textId="77777777" w:rsidR="006D1EBD" w:rsidRPr="006D1EBD" w:rsidRDefault="006D1EBD" w:rsidP="006D1EBD">
      <w:pPr>
        <w:pBdr>
          <w:bottom w:val="double" w:sz="6" w:space="1" w:color="auto"/>
        </w:pBdr>
        <w:rPr>
          <w:b/>
          <w:bCs/>
          <w:sz w:val="24"/>
          <w:szCs w:val="28"/>
        </w:rPr>
      </w:pPr>
      <w:r w:rsidRPr="006D1EBD">
        <w:rPr>
          <w:b/>
          <w:bCs/>
          <w:sz w:val="24"/>
          <w:szCs w:val="28"/>
        </w:rPr>
        <w:t>故将有五危：必死，可杀也；必生，可虏也；</w:t>
      </w:r>
      <w:proofErr w:type="gramStart"/>
      <w:r w:rsidRPr="006D1EBD">
        <w:rPr>
          <w:b/>
          <w:bCs/>
          <w:sz w:val="24"/>
          <w:szCs w:val="28"/>
        </w:rPr>
        <w:t>忿</w:t>
      </w:r>
      <w:proofErr w:type="gramEnd"/>
      <w:r w:rsidRPr="006D1EBD">
        <w:rPr>
          <w:b/>
          <w:bCs/>
          <w:sz w:val="24"/>
          <w:szCs w:val="28"/>
        </w:rPr>
        <w:t>（</w:t>
      </w:r>
      <w:proofErr w:type="spellStart"/>
      <w:r w:rsidRPr="006D1EBD">
        <w:rPr>
          <w:b/>
          <w:bCs/>
          <w:sz w:val="24"/>
          <w:szCs w:val="28"/>
        </w:rPr>
        <w:t>fèn</w:t>
      </w:r>
      <w:proofErr w:type="spellEnd"/>
      <w:r w:rsidRPr="006D1EBD">
        <w:rPr>
          <w:b/>
          <w:bCs/>
          <w:sz w:val="24"/>
          <w:szCs w:val="28"/>
        </w:rPr>
        <w:t>）速，可侮也；廉洁，可辱也；爱民，可烦也。凡此五者，将之过也，用兵之灾也。</w:t>
      </w:r>
      <w:proofErr w:type="gramStart"/>
      <w:r w:rsidRPr="006D1EBD">
        <w:rPr>
          <w:b/>
          <w:bCs/>
          <w:sz w:val="24"/>
          <w:szCs w:val="28"/>
        </w:rPr>
        <w:t>覆军杀将</w:t>
      </w:r>
      <w:proofErr w:type="gramEnd"/>
      <w:r w:rsidRPr="006D1EBD">
        <w:rPr>
          <w:b/>
          <w:bCs/>
          <w:sz w:val="24"/>
          <w:szCs w:val="28"/>
        </w:rPr>
        <w:t>，必以五危，不可不察也。</w:t>
      </w:r>
    </w:p>
    <w:p w14:paraId="17EB4710" w14:textId="77777777" w:rsidR="006D1EBD" w:rsidRPr="006D1EBD" w:rsidRDefault="006D1EBD" w:rsidP="006D1EBD">
      <w:pPr>
        <w:rPr>
          <w:rFonts w:hint="eastAsia"/>
          <w:b/>
          <w:bCs/>
        </w:rPr>
      </w:pPr>
    </w:p>
    <w:p w14:paraId="515E686F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### 全文解释</w:t>
      </w:r>
    </w:p>
    <w:p w14:paraId="2DD94B35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孙子说：大凡用兵的法则，将帅接受国君的命令，组织军队，聚集军需。在难以通行的“圮地”不可宿营，在多国交界的“衢地”应结交诸侯，在没有出路的“绝地”不可停留，在容易被包围的“围地”要巧出奇谋，在走投无路的“死地”就要殊死战斗。有的道路不要通行，有的敌人不可以去打，有的城邑不能去攻，有的地方不宜去争，君主的命令在一定条件下也可以不执行。</w:t>
      </w:r>
    </w:p>
    <w:p w14:paraId="042704C7" w14:textId="77777777" w:rsidR="006D1EBD" w:rsidRPr="006D1EBD" w:rsidRDefault="006D1EBD" w:rsidP="006D1EBD">
      <w:pPr>
        <w:rPr>
          <w:b/>
          <w:bCs/>
        </w:rPr>
      </w:pPr>
    </w:p>
    <w:p w14:paraId="67EEF592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所以，将帅能精通以上各种机变的运用，就懂得用兵了。将帅不精通以上各种机变的运用，虽了解地形，也不能得到地利。指挥军队不知道各种机变的方法，虽然知道“五利”，也不能充分发挥军队的战斗力。</w:t>
      </w:r>
    </w:p>
    <w:p w14:paraId="554FD37B" w14:textId="77777777" w:rsidR="006D1EBD" w:rsidRPr="006D1EBD" w:rsidRDefault="006D1EBD" w:rsidP="006D1EBD">
      <w:pPr>
        <w:rPr>
          <w:b/>
          <w:bCs/>
        </w:rPr>
      </w:pPr>
    </w:p>
    <w:p w14:paraId="7270EFAB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所以，聪明的将帅思考问题，必须充分兼顾到利害两方面的条件。在不利的情况下考虑到有</w:t>
      </w:r>
      <w:r w:rsidRPr="006D1EBD">
        <w:rPr>
          <w:b/>
          <w:bCs/>
        </w:rPr>
        <w:lastRenderedPageBreak/>
        <w:t>利的因素，大事便可顺利进行；在有利的情况下考虑到不利的因素，祸患就能预先排除。所以，要使各国诸侯屈服，就要用其最厌恶的事情去伤害他；要使各国诸侯穷于应付，就要用其感到危险的事情去烦劳他；要使各国诸侯归附于我，就要用小利去引诱他。所以，用兵的法则是，不要寄希望于敌人不来，而要依靠自己充分的准备去等待、迎接敌人；不要寄希望于敌人不进攻，而要依靠自己有使敌人无法攻克的力量。</w:t>
      </w:r>
    </w:p>
    <w:p w14:paraId="71A77917" w14:textId="77777777" w:rsidR="006D1EBD" w:rsidRPr="006D1EBD" w:rsidRDefault="006D1EBD" w:rsidP="006D1EBD">
      <w:pPr>
        <w:rPr>
          <w:b/>
          <w:bCs/>
        </w:rPr>
      </w:pPr>
    </w:p>
    <w:p w14:paraId="40DD5EDE" w14:textId="77777777" w:rsidR="006D1EBD" w:rsidRPr="006D1EBD" w:rsidRDefault="006D1EBD" w:rsidP="006D1EBD">
      <w:pPr>
        <w:pBdr>
          <w:bottom w:val="double" w:sz="6" w:space="1" w:color="auto"/>
        </w:pBdr>
        <w:rPr>
          <w:b/>
          <w:bCs/>
        </w:rPr>
      </w:pPr>
      <w:r w:rsidRPr="006D1EBD">
        <w:rPr>
          <w:b/>
          <w:bCs/>
        </w:rPr>
        <w:t>将帅有五种重大的险情：只知死拼就会被杀，贪生怕死就会被俘，急躁易怒便经不起刺激，太过自爱便受不了侮辱，盲目“爱民”则会因为掩护居民而导致烦劳。这五种危险，是将帅的过错，也是用兵的灾难。军队覆灭，将帅被杀，都是由于这五种危险，不能不引起充分重视。</w:t>
      </w:r>
    </w:p>
    <w:p w14:paraId="1847755E" w14:textId="77777777" w:rsidR="006D1EBD" w:rsidRPr="006D1EBD" w:rsidRDefault="006D1EBD" w:rsidP="006D1EBD">
      <w:pPr>
        <w:rPr>
          <w:rFonts w:hint="eastAsia"/>
          <w:b/>
          <w:bCs/>
        </w:rPr>
      </w:pPr>
    </w:p>
    <w:p w14:paraId="4FEB53B4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### 重点词句解释</w:t>
      </w:r>
    </w:p>
    <w:p w14:paraId="11F70BC4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</w:t>
      </w:r>
      <w:proofErr w:type="gramStart"/>
      <w:r w:rsidRPr="006D1EBD">
        <w:rPr>
          <w:b/>
          <w:bCs/>
        </w:rPr>
        <w:t>圮</w:t>
      </w:r>
      <w:proofErr w:type="gramEnd"/>
      <w:r w:rsidRPr="006D1EBD">
        <w:rPr>
          <w:b/>
          <w:bCs/>
        </w:rPr>
        <w:t>地无舍**：</w:t>
      </w:r>
      <w:proofErr w:type="gramStart"/>
      <w:r w:rsidRPr="006D1EBD">
        <w:rPr>
          <w:b/>
          <w:bCs/>
        </w:rPr>
        <w:t>圮</w:t>
      </w:r>
      <w:proofErr w:type="gramEnd"/>
      <w:r w:rsidRPr="006D1EBD">
        <w:rPr>
          <w:b/>
          <w:bCs/>
        </w:rPr>
        <w:t>地，指难以通行之地。舍，宿营。意为在难以通行的地区不要宿营。</w:t>
      </w:r>
    </w:p>
    <w:p w14:paraId="4D8B1CD8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</w:t>
      </w:r>
      <w:proofErr w:type="gramStart"/>
      <w:r w:rsidRPr="006D1EBD">
        <w:rPr>
          <w:b/>
          <w:bCs/>
        </w:rPr>
        <w:t>衢</w:t>
      </w:r>
      <w:proofErr w:type="gramEnd"/>
      <w:r w:rsidRPr="006D1EBD">
        <w:rPr>
          <w:b/>
          <w:bCs/>
        </w:rPr>
        <w:t>地交合**：</w:t>
      </w:r>
      <w:proofErr w:type="gramStart"/>
      <w:r w:rsidRPr="006D1EBD">
        <w:rPr>
          <w:b/>
          <w:bCs/>
        </w:rPr>
        <w:t>衢</w:t>
      </w:r>
      <w:proofErr w:type="gramEnd"/>
      <w:r w:rsidRPr="006D1EBD">
        <w:rPr>
          <w:b/>
          <w:bCs/>
        </w:rPr>
        <w:t>地，指多国交界、四通八达之地。交合，指结交诸侯。即在多国交界的地方要与诸侯结交。</w:t>
      </w:r>
    </w:p>
    <w:p w14:paraId="6CDE5E9C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**绝地无留**：绝地，指没有出路、难以生存之地。即遇到绝地不要停留。</w:t>
      </w:r>
    </w:p>
    <w:p w14:paraId="29E08634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**君命有所不受**：指在某些情况下，君主的命令可以不接受。这是强调将领应根据战场实际情况，灵活决策，不应机械地执行命令。</w:t>
      </w:r>
    </w:p>
    <w:p w14:paraId="2589325D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**九变**：指各种机变。具体所指说法不一，通常认为包括前面提到的“</w:t>
      </w:r>
      <w:proofErr w:type="gramStart"/>
      <w:r w:rsidRPr="006D1EBD">
        <w:rPr>
          <w:b/>
          <w:bCs/>
        </w:rPr>
        <w:t>圮</w:t>
      </w:r>
      <w:proofErr w:type="gramEnd"/>
      <w:r w:rsidRPr="006D1EBD">
        <w:rPr>
          <w:b/>
          <w:bCs/>
        </w:rPr>
        <w:t>地无舍”等九种情况。</w:t>
      </w:r>
    </w:p>
    <w:p w14:paraId="1B5DD97A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**杂于利害**：</w:t>
      </w:r>
      <w:proofErr w:type="gramStart"/>
      <w:r w:rsidRPr="006D1EBD">
        <w:rPr>
          <w:b/>
          <w:bCs/>
        </w:rPr>
        <w:t>指考虑</w:t>
      </w:r>
      <w:proofErr w:type="gramEnd"/>
      <w:r w:rsidRPr="006D1EBD">
        <w:rPr>
          <w:b/>
          <w:bCs/>
        </w:rPr>
        <w:t>问题要兼顾利与害两个方面。</w:t>
      </w:r>
    </w:p>
    <w:p w14:paraId="7A6CDFEE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</w:t>
      </w:r>
      <w:proofErr w:type="gramStart"/>
      <w:r w:rsidRPr="006D1EBD">
        <w:rPr>
          <w:b/>
          <w:bCs/>
        </w:rPr>
        <w:t>务</w:t>
      </w:r>
      <w:proofErr w:type="gramEnd"/>
      <w:r w:rsidRPr="006D1EBD">
        <w:rPr>
          <w:b/>
          <w:bCs/>
        </w:rPr>
        <w:t>可信**：信，通“伸”，伸展、达成。意为事情可以顺利进行。</w:t>
      </w:r>
    </w:p>
    <w:p w14:paraId="3DD799A8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</w:t>
      </w:r>
      <w:proofErr w:type="gramStart"/>
      <w:r w:rsidRPr="006D1EBD">
        <w:rPr>
          <w:b/>
          <w:bCs/>
        </w:rPr>
        <w:t>屈</w:t>
      </w:r>
      <w:proofErr w:type="gramEnd"/>
      <w:r w:rsidRPr="006D1EBD">
        <w:rPr>
          <w:b/>
          <w:bCs/>
        </w:rPr>
        <w:t>诸侯者以害**：屈，使屈服。指用敌人所厌恶的事情去伤害它，从而使它屈服。</w:t>
      </w:r>
    </w:p>
    <w:p w14:paraId="132EA6F6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**役诸侯者以业**：役，驱使。业，事情。指用一些事情去驱使诸侯，使其疲于奔命。</w:t>
      </w:r>
    </w:p>
    <w:p w14:paraId="7FC7F88A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**趋诸侯者以利**：趋，使……奔赴，这里指吸引。即用小利去引诱诸侯，使其听从我方调动。</w:t>
      </w:r>
    </w:p>
    <w:p w14:paraId="3596C9C8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**无恃其不来，恃吾有以待也**：恃，依赖、指望。意为不要寄希望于敌人不来，而要依靠自己做好充分准备。</w:t>
      </w:r>
    </w:p>
    <w:p w14:paraId="74C7DD09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**必死，可杀也**：指将领如果只知一味死拼，就容易中敌人圈套而被杀。</w:t>
      </w:r>
    </w:p>
    <w:p w14:paraId="3277AB3D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**必生，可虏也**：若将领贪生怕死，就可能会被敌人俘虏。</w:t>
      </w:r>
    </w:p>
    <w:p w14:paraId="33F11E80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</w:t>
      </w:r>
      <w:proofErr w:type="gramStart"/>
      <w:r w:rsidRPr="006D1EBD">
        <w:rPr>
          <w:b/>
          <w:bCs/>
        </w:rPr>
        <w:t>忿</w:t>
      </w:r>
      <w:proofErr w:type="gramEnd"/>
      <w:r w:rsidRPr="006D1EBD">
        <w:rPr>
          <w:b/>
          <w:bCs/>
        </w:rPr>
        <w:t>速，可侮也**：</w:t>
      </w:r>
      <w:proofErr w:type="gramStart"/>
      <w:r w:rsidRPr="006D1EBD">
        <w:rPr>
          <w:b/>
          <w:bCs/>
        </w:rPr>
        <w:t>忿</w:t>
      </w:r>
      <w:proofErr w:type="gramEnd"/>
      <w:r w:rsidRPr="006D1EBD">
        <w:rPr>
          <w:b/>
          <w:bCs/>
        </w:rPr>
        <w:t>速，指急躁易怒。意为对于急躁易怒的将领，可通过侮辱他的方式使其失去理智，从而中计。</w:t>
      </w:r>
    </w:p>
    <w:p w14:paraId="442BD816" w14:textId="77777777" w:rsidR="006D1EBD" w:rsidRPr="006D1EBD" w:rsidRDefault="006D1EBD" w:rsidP="006D1EBD">
      <w:pPr>
        <w:rPr>
          <w:b/>
          <w:bCs/>
        </w:rPr>
      </w:pPr>
      <w:r w:rsidRPr="006D1EBD">
        <w:rPr>
          <w:b/>
          <w:bCs/>
        </w:rPr>
        <w:t>- **廉洁，可辱也**：廉洁，这里指将帅过于注重名节。可通过侮辱其名节的方法让他失去理智，做出错误决策。</w:t>
      </w:r>
    </w:p>
    <w:p w14:paraId="0ADB2578" w14:textId="610D97AF" w:rsidR="00CC2B8F" w:rsidRPr="006D1EBD" w:rsidRDefault="006D1EBD" w:rsidP="006D1EBD">
      <w:pPr>
        <w:rPr>
          <w:rFonts w:hint="eastAsia"/>
        </w:rPr>
      </w:pPr>
      <w:r w:rsidRPr="006D1EBD">
        <w:rPr>
          <w:b/>
          <w:bCs/>
        </w:rPr>
        <w:t>- **爱民，可烦也**：指将帅若过于爱护百姓，就可能会因保护百姓而受到烦扰，陷入被动。</w:t>
      </w:r>
    </w:p>
    <w:sectPr w:rsidR="00CC2B8F" w:rsidRPr="006D1E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FB340" w14:textId="77777777" w:rsidR="00D844C0" w:rsidRDefault="00D844C0" w:rsidP="00E26A9E">
      <w:pPr>
        <w:rPr>
          <w:rFonts w:hint="eastAsia"/>
        </w:rPr>
      </w:pPr>
      <w:r>
        <w:separator/>
      </w:r>
    </w:p>
  </w:endnote>
  <w:endnote w:type="continuationSeparator" w:id="0">
    <w:p w14:paraId="1C8A7FD6" w14:textId="77777777" w:rsidR="00D844C0" w:rsidRDefault="00D844C0" w:rsidP="00E26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F865" w14:textId="77777777" w:rsidR="00D844C0" w:rsidRDefault="00D844C0" w:rsidP="00E26A9E">
      <w:pPr>
        <w:rPr>
          <w:rFonts w:hint="eastAsia"/>
        </w:rPr>
      </w:pPr>
      <w:r>
        <w:separator/>
      </w:r>
    </w:p>
  </w:footnote>
  <w:footnote w:type="continuationSeparator" w:id="0">
    <w:p w14:paraId="4CC2C0A6" w14:textId="77777777" w:rsidR="00D844C0" w:rsidRDefault="00D844C0" w:rsidP="00E26A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0254"/>
    <w:multiLevelType w:val="multilevel"/>
    <w:tmpl w:val="1876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749E3"/>
    <w:multiLevelType w:val="multilevel"/>
    <w:tmpl w:val="A7A0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C3C5C"/>
    <w:multiLevelType w:val="multilevel"/>
    <w:tmpl w:val="9B7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7819">
    <w:abstractNumId w:val="2"/>
  </w:num>
  <w:num w:numId="2" w16cid:durableId="1675957161">
    <w:abstractNumId w:val="0"/>
  </w:num>
  <w:num w:numId="3" w16cid:durableId="47048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2"/>
    <w:rsid w:val="004669BB"/>
    <w:rsid w:val="004C38A8"/>
    <w:rsid w:val="006B37B9"/>
    <w:rsid w:val="006D1EBD"/>
    <w:rsid w:val="006F529E"/>
    <w:rsid w:val="00707B57"/>
    <w:rsid w:val="007562AB"/>
    <w:rsid w:val="007F1407"/>
    <w:rsid w:val="009F21BE"/>
    <w:rsid w:val="00AB31C1"/>
    <w:rsid w:val="00C21FF2"/>
    <w:rsid w:val="00CC2B8F"/>
    <w:rsid w:val="00D1174A"/>
    <w:rsid w:val="00D300FA"/>
    <w:rsid w:val="00D844C0"/>
    <w:rsid w:val="00E26A9E"/>
    <w:rsid w:val="00F2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87EA0"/>
  <w15:chartTrackingRefBased/>
  <w15:docId w15:val="{8BD6C071-EFA0-46D3-B540-22020A25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5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E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E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E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5E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E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6A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6A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6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6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7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0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9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2025-06-22T01:05:00Z</cp:lastPrinted>
  <dcterms:created xsi:type="dcterms:W3CDTF">2025-07-04T13:02:00Z</dcterms:created>
  <dcterms:modified xsi:type="dcterms:W3CDTF">2025-07-04T13:03:00Z</dcterms:modified>
</cp:coreProperties>
</file>