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3BDB1" w14:textId="2A6B336D" w:rsidR="006F02AB" w:rsidRDefault="004B466D" w:rsidP="004B466D">
      <w:pPr>
        <w:ind w:firstLine="720"/>
      </w:pPr>
      <w:r>
        <w:t>When analyzing Citi Bike data for the year of 2019, I ended up looking at data for a total of 404,947 rides. When you break that data down, you can see that citizens are typically using the bikes most frequently during the spring and summer months. This makes sense considering weather in the United States where they are being used. The Fall and Winter months are likely too cold to consider comfortably riding a bike around the city.</w:t>
      </w:r>
    </w:p>
    <w:p w14:paraId="08B08EAF" w14:textId="61207929" w:rsidR="004B466D" w:rsidRDefault="004B466D" w:rsidP="004B466D">
      <w:pPr>
        <w:ind w:firstLine="720"/>
      </w:pPr>
      <w:r>
        <w:t>You can also see from breaking down the data that subscribers to the service are more likely to use the bikes than random customers, and as far gender, men are far more likely to decide to use the Citi Bikes than women or anyone making up a member of the undefined gender group. This could perhaps have something to do with safety reasons when riding a bike around busy city areas, especially at night.</w:t>
      </w:r>
    </w:p>
    <w:p w14:paraId="35D512FB" w14:textId="48AC8FCF" w:rsidR="004B466D" w:rsidRDefault="004B466D" w:rsidP="004B466D">
      <w:pPr>
        <w:ind w:firstLine="720"/>
      </w:pPr>
      <w:r>
        <w:t xml:space="preserve">The peak hours for rides </w:t>
      </w:r>
      <w:proofErr w:type="gramStart"/>
      <w:r>
        <w:t>stays</w:t>
      </w:r>
      <w:proofErr w:type="gramEnd"/>
      <w:r>
        <w:t xml:space="preserve"> consistently the same, regardless of season. The 2 most popular hours for rides are 8 AM and 6 PM, which coincides with the time many people go into work and then go home from work. This lends credence to the idea that many people are using Citi Bikes for commuting purposes.</w:t>
      </w:r>
    </w:p>
    <w:p w14:paraId="1836E336" w14:textId="072E9452" w:rsidR="004B466D" w:rsidRDefault="004B466D" w:rsidP="004B466D">
      <w:pPr>
        <w:ind w:firstLine="720"/>
      </w:pPr>
      <w:r>
        <w:t>There are also a lot of similarities between the top 10 start and end stations, which are almost completely identical. On the other hand, the bottom 10 start and end stations share no similarities and are made up of 10 different stations for both graphs. This suggests that the 10 top stations for both are populated regions of the city, making it more likely that there will be people around looking for a ride. The bottom stations are likely less populated areas.</w:t>
      </w:r>
    </w:p>
    <w:p w14:paraId="1056B4DA" w14:textId="560432E0" w:rsidR="004B466D" w:rsidRDefault="004B466D" w:rsidP="004B466D">
      <w:pPr>
        <w:ind w:firstLine="720"/>
      </w:pPr>
      <w:r>
        <w:t xml:space="preserve">In terms of age and trips, the data does indicate that there is a larger number of young people using the bikes, especially those born after 1995. </w:t>
      </w:r>
      <w:r w:rsidR="00BD3728">
        <w:t>This can also lend support to the idea that the bikes are often used for commuting purposes rather than simply exercise or pleasure purposes.</w:t>
      </w:r>
    </w:p>
    <w:p w14:paraId="69BBF8DD" w14:textId="5A657FB4" w:rsidR="00BD3728" w:rsidRDefault="00BD3728" w:rsidP="00BD3728">
      <w:r>
        <w:tab/>
        <w:t>Finally, looking at maps containing data related to the start and end stations, you can see that many of the stations, particularly the more popular stations (indicated by size of the circle), are clustered together in a single area. These are likely the more populated areas, supported by the fact that these stations are the ones where the most people are using the Citi Bikes.</w:t>
      </w:r>
    </w:p>
    <w:p w14:paraId="6D097BBE" w14:textId="59BBA431" w:rsidR="00BD3728" w:rsidRDefault="00BD3728" w:rsidP="00BD3728">
      <w:r>
        <w:tab/>
        <w:t xml:space="preserve">Overall, the data shows a possible trend that the bikes are used mostly by younger people, most typically males subscribers to the service, during the prime commuting hours. </w:t>
      </w:r>
    </w:p>
    <w:p w14:paraId="72F3A073" w14:textId="77777777" w:rsidR="004B466D" w:rsidRDefault="004B466D" w:rsidP="004B466D">
      <w:pPr>
        <w:ind w:firstLine="720"/>
      </w:pPr>
    </w:p>
    <w:sectPr w:rsidR="004B4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6D"/>
    <w:rsid w:val="004B466D"/>
    <w:rsid w:val="00703693"/>
    <w:rsid w:val="00971D2B"/>
    <w:rsid w:val="00BD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97B0"/>
  <w15:chartTrackingRefBased/>
  <w15:docId w15:val="{805A48E1-E10D-41E1-BF24-584210A7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Harkins</dc:creator>
  <cp:keywords/>
  <dc:description/>
  <cp:lastModifiedBy>Sydney Harkins</cp:lastModifiedBy>
  <cp:revision>1</cp:revision>
  <dcterms:created xsi:type="dcterms:W3CDTF">2021-02-17T17:48:00Z</dcterms:created>
  <dcterms:modified xsi:type="dcterms:W3CDTF">2021-02-17T18:02:00Z</dcterms:modified>
</cp:coreProperties>
</file>