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6399" w:rsidRPr="00936399" w:rsidRDefault="00936399" w:rsidP="00936399">
      <w:pPr>
        <w:pStyle w:val="Default"/>
        <w:rPr>
          <w:sz w:val="23"/>
          <w:szCs w:val="23"/>
        </w:rPr>
      </w:pPr>
      <w:r w:rsidRPr="00936399">
        <w:rPr>
          <w:sz w:val="23"/>
          <w:szCs w:val="23"/>
        </w:rPr>
        <w:t>In this question, you will design and implement a simple Convolutional Neural Network (CNN) to classify and visualize the distribution of MNIST ten handwritten digits features in a 2D scatter plot.</w:t>
      </w:r>
    </w:p>
    <w:p w:rsidR="00936399" w:rsidRDefault="00936399" w:rsidP="00936399">
      <w:pPr>
        <w:pStyle w:val="Default"/>
        <w:rPr>
          <w:sz w:val="23"/>
          <w:szCs w:val="23"/>
        </w:rPr>
      </w:pPr>
      <w:r w:rsidRPr="00936399">
        <w:rPr>
          <w:sz w:val="23"/>
          <w:szCs w:val="23"/>
        </w:rPr>
        <w:t>The MNIST database of handwritten digits, has a training set of 60,000 examples, and a test set of 10,000 examples. The digits have been size-normalized and centered in a fixed-size image. The original source of MNIST is http://yann.lecun.com/exdb/mnist/, but you may take it wherever available.</w:t>
      </w:r>
    </w:p>
    <w:p w:rsidR="00936399" w:rsidRPr="00936399" w:rsidRDefault="00936399" w:rsidP="00936399">
      <w:pPr>
        <w:pStyle w:val="Default"/>
        <w:rPr>
          <w:rFonts w:hint="eastAsia"/>
          <w:sz w:val="23"/>
          <w:szCs w:val="23"/>
        </w:rPr>
      </w:pPr>
    </w:p>
    <w:p w:rsidR="00936399" w:rsidRDefault="00936399" w:rsidP="00936399">
      <w:pPr>
        <w:pStyle w:val="Default"/>
        <w:rPr>
          <w:sz w:val="23"/>
          <w:szCs w:val="23"/>
        </w:rPr>
      </w:pPr>
      <w:r w:rsidRPr="00936399">
        <w:rPr>
          <w:sz w:val="23"/>
          <w:szCs w:val="23"/>
        </w:rPr>
        <w:t>1.</w:t>
      </w:r>
      <w:r>
        <w:rPr>
          <w:sz w:val="23"/>
          <w:szCs w:val="23"/>
        </w:rPr>
        <w:t xml:space="preserve"> </w:t>
      </w:r>
      <w:r w:rsidRPr="00936399">
        <w:rPr>
          <w:sz w:val="23"/>
          <w:szCs w:val="23"/>
        </w:rPr>
        <w:t>Your network should follow the specifications as depicted in Table below.</w:t>
      </w:r>
    </w:p>
    <w:p w:rsidR="00936399" w:rsidRPr="00936399" w:rsidRDefault="00936399" w:rsidP="00936399">
      <w:pPr>
        <w:pStyle w:val="Default"/>
        <w:rPr>
          <w:rFonts w:hint="eastAsia"/>
          <w:sz w:val="23"/>
          <w:szCs w:val="23"/>
        </w:rPr>
      </w:pPr>
      <w:r>
        <w:rPr>
          <w:rFonts w:hint="eastAsia"/>
          <w:noProof/>
          <w:sz w:val="23"/>
          <w:szCs w:val="23"/>
        </w:rPr>
        <w:drawing>
          <wp:inline distT="0" distB="0" distL="0" distR="0">
            <wp:extent cx="4836160" cy="542925"/>
            <wp:effectExtent l="0" t="0" r="2540" b="952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616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6399" w:rsidRDefault="00936399" w:rsidP="00936399">
      <w:pPr>
        <w:pStyle w:val="Default"/>
        <w:rPr>
          <w:sz w:val="23"/>
          <w:szCs w:val="23"/>
        </w:rPr>
      </w:pPr>
      <w:r w:rsidRPr="00936399">
        <w:rPr>
          <w:sz w:val="23"/>
          <w:szCs w:val="23"/>
        </w:rPr>
        <w:t>where (m, n)/</w:t>
      </w:r>
      <w:proofErr w:type="spellStart"/>
      <w:proofErr w:type="gramStart"/>
      <w:r w:rsidRPr="00936399">
        <w:rPr>
          <w:sz w:val="23"/>
          <w:szCs w:val="23"/>
        </w:rPr>
        <w:t>a,b</w:t>
      </w:r>
      <w:proofErr w:type="spellEnd"/>
      <w:proofErr w:type="gramEnd"/>
      <w:r w:rsidRPr="00936399">
        <w:rPr>
          <w:sz w:val="23"/>
          <w:szCs w:val="23"/>
        </w:rPr>
        <w:t xml:space="preserve"> × c denotes c cascaded convolution layers with n filters of size m × m, where the stride and padding are a and b respectively. p/</w:t>
      </w:r>
      <w:proofErr w:type="spellStart"/>
      <w:proofErr w:type="gramStart"/>
      <w:r w:rsidRPr="00936399">
        <w:rPr>
          <w:sz w:val="23"/>
          <w:szCs w:val="23"/>
        </w:rPr>
        <w:t>r,s</w:t>
      </w:r>
      <w:proofErr w:type="spellEnd"/>
      <w:proofErr w:type="gramEnd"/>
      <w:r w:rsidRPr="00936399">
        <w:rPr>
          <w:sz w:val="23"/>
          <w:szCs w:val="23"/>
        </w:rPr>
        <w:t xml:space="preserve"> denotes the max-pooling layers with window of p × p, where the stride and padding are r and s, respectively.</w:t>
      </w:r>
    </w:p>
    <w:p w:rsidR="00936399" w:rsidRPr="00936399" w:rsidRDefault="00936399" w:rsidP="00936399">
      <w:pPr>
        <w:pStyle w:val="Default"/>
        <w:rPr>
          <w:rFonts w:hint="eastAsia"/>
          <w:sz w:val="23"/>
          <w:szCs w:val="23"/>
        </w:rPr>
      </w:pPr>
    </w:p>
    <w:p w:rsidR="00FB2080" w:rsidRDefault="00FB2080" w:rsidP="00FB2080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bCs/>
          <w:kern w:val="0"/>
          <w:sz w:val="24"/>
          <w:szCs w:val="24"/>
        </w:rPr>
        <w:t xml:space="preserve">Train your network. </w:t>
      </w:r>
      <w:r>
        <w:rPr>
          <w:rFonts w:ascii="Times New Roman" w:hAnsi="Times New Roman" w:cs="Times New Roman"/>
          <w:kern w:val="0"/>
          <w:sz w:val="24"/>
          <w:szCs w:val="24"/>
        </w:rPr>
        <w:t>The network would be trained via Cross Entropy with mini-batch GD. Describe the information that associated to the network training:</w:t>
      </w:r>
    </w:p>
    <w:p w:rsidR="00FB2080" w:rsidRDefault="00FB2080" w:rsidP="00FB2080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Symbol" w:hAnsi="Symbol" w:cs="Symbol"/>
          <w:kern w:val="0"/>
          <w:sz w:val="24"/>
          <w:szCs w:val="24"/>
        </w:rPr>
        <w:t>􀁸</w:t>
      </w:r>
      <w:r>
        <w:rPr>
          <w:rFonts w:ascii="Symbol" w:hAnsi="Symbol" w:cs="Symbol"/>
          <w:kern w:val="0"/>
          <w:sz w:val="24"/>
          <w:szCs w:val="24"/>
        </w:rPr>
        <w:t></w:t>
      </w:r>
      <w:r>
        <w:rPr>
          <w:rFonts w:ascii="Times New Roman" w:hAnsi="Times New Roman" w:cs="Times New Roman"/>
          <w:kern w:val="0"/>
          <w:sz w:val="24"/>
          <w:szCs w:val="24"/>
        </w:rPr>
        <w:t>Data Preprocessing, data augmentation (If any), initialization</w:t>
      </w:r>
    </w:p>
    <w:p w:rsidR="00FB2080" w:rsidRDefault="00FB2080" w:rsidP="00FB2080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Symbol" w:hAnsi="Symbol" w:cs="Symbol"/>
          <w:kern w:val="0"/>
          <w:sz w:val="24"/>
          <w:szCs w:val="24"/>
        </w:rPr>
        <w:t>􀁸</w:t>
      </w:r>
      <w:r>
        <w:rPr>
          <w:rFonts w:ascii="Symbol" w:hAnsi="Symbol" w:cs="Symbol"/>
          <w:kern w:val="0"/>
          <w:sz w:val="24"/>
          <w:szCs w:val="24"/>
        </w:rPr>
        <w:t></w:t>
      </w:r>
      <w:r>
        <w:rPr>
          <w:rFonts w:ascii="Times New Roman" w:hAnsi="Times New Roman" w:cs="Times New Roman"/>
          <w:kern w:val="0"/>
          <w:sz w:val="24"/>
          <w:szCs w:val="24"/>
        </w:rPr>
        <w:t>Optimal hyperparameters such as learning rate schedule, momentum coefficient, L2 coefficient, dropout rate, batch number etc.</w:t>
      </w:r>
    </w:p>
    <w:p w:rsidR="00FB2080" w:rsidRDefault="00FB2080" w:rsidP="00FB2080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Present them systematically in the </w:t>
      </w:r>
      <w:r>
        <w:rPr>
          <w:rFonts w:ascii="Times New Roman" w:hAnsi="Times New Roman" w:cs="Times New Roman"/>
          <w:i/>
          <w:iCs/>
          <w:kern w:val="0"/>
          <w:sz w:val="24"/>
          <w:szCs w:val="24"/>
        </w:rPr>
        <w:t>table form</w:t>
      </w:r>
      <w:r>
        <w:rPr>
          <w:rFonts w:ascii="Times New Roman" w:hAnsi="Times New Roman" w:cs="Times New Roman"/>
          <w:kern w:val="0"/>
          <w:sz w:val="24"/>
          <w:szCs w:val="24"/>
        </w:rPr>
        <w:t>.</w:t>
      </w:r>
    </w:p>
    <w:p w:rsidR="00FB2080" w:rsidRDefault="00FB2080" w:rsidP="00FB2080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 w:hint="eastAsia"/>
          <w:kern w:val="0"/>
          <w:sz w:val="24"/>
          <w:szCs w:val="24"/>
        </w:rPr>
      </w:pPr>
    </w:p>
    <w:p w:rsidR="00FB2080" w:rsidRDefault="00FB2080" w:rsidP="00FB2080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(a) Plot the following:</w:t>
      </w:r>
    </w:p>
    <w:p w:rsidR="00FB2080" w:rsidRDefault="00FB2080" w:rsidP="00FB2080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Symbol" w:hAnsi="Symbol" w:cs="Symbol"/>
          <w:kern w:val="0"/>
          <w:sz w:val="24"/>
          <w:szCs w:val="24"/>
        </w:rPr>
        <w:t>􀁸</w:t>
      </w:r>
      <w:r>
        <w:rPr>
          <w:rFonts w:ascii="Symbol" w:hAnsi="Symbol" w:cs="Symbol"/>
          <w:kern w:val="0"/>
          <w:sz w:val="24"/>
          <w:szCs w:val="24"/>
        </w:rPr>
        <w:t></w:t>
      </w:r>
      <w:r>
        <w:rPr>
          <w:rFonts w:ascii="Times New Roman" w:hAnsi="Times New Roman" w:cs="Times New Roman"/>
          <w:kern w:val="0"/>
          <w:sz w:val="24"/>
          <w:szCs w:val="24"/>
        </w:rPr>
        <w:t>Training and test loss (not classification accuracy) vs epoch.</w:t>
      </w:r>
    </w:p>
    <w:p w:rsidR="00FB2080" w:rsidRDefault="00FB2080" w:rsidP="00FB2080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 w:hint="eastAsia"/>
          <w:kern w:val="0"/>
          <w:sz w:val="24"/>
          <w:szCs w:val="24"/>
        </w:rPr>
      </w:pPr>
      <w:r>
        <w:rPr>
          <w:noProof/>
        </w:rPr>
        <w:drawing>
          <wp:inline distT="0" distB="0" distL="0" distR="0">
            <wp:extent cx="2671763" cy="1974493"/>
            <wp:effectExtent l="0" t="0" r="0" b="6985"/>
            <wp:docPr id="14" name="그림 14" descr="Model Lo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Model Los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0685" cy="1988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B2080" w:rsidRDefault="00FB2080" w:rsidP="00FB2080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Symbol" w:hAnsi="Symbol" w:cs="Symbol"/>
          <w:kern w:val="0"/>
          <w:sz w:val="24"/>
          <w:szCs w:val="24"/>
        </w:rPr>
        <w:t>􀁸</w:t>
      </w:r>
      <w:r>
        <w:rPr>
          <w:rFonts w:ascii="Symbol" w:hAnsi="Symbol" w:cs="Symbol"/>
          <w:kern w:val="0"/>
          <w:sz w:val="24"/>
          <w:szCs w:val="24"/>
        </w:rPr>
        <w:t></w:t>
      </w:r>
      <w:r>
        <w:rPr>
          <w:rFonts w:ascii="Times New Roman" w:hAnsi="Times New Roman" w:cs="Times New Roman"/>
          <w:kern w:val="0"/>
          <w:sz w:val="24"/>
          <w:szCs w:val="24"/>
        </w:rPr>
        <w:t>Classification accuracy on the training and test set vs epoch.</w:t>
      </w:r>
    </w:p>
    <w:p w:rsidR="00FB2080" w:rsidRPr="00FB2080" w:rsidRDefault="00FB2080" w:rsidP="00FB2080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 w:hint="eastAsia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59B40F6D" wp14:editId="6BC0BA09">
            <wp:extent cx="2728913" cy="1965911"/>
            <wp:effectExtent l="0" t="0" r="0" b="0"/>
            <wp:docPr id="12" name="그림 12" descr="Model Accurac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odel Accuracy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6717" cy="2000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2080" w:rsidRDefault="00FB2080" w:rsidP="00FB2080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(b) Fill the table with the final accuracy that you obtained.</w:t>
      </w:r>
    </w:p>
    <w:p w:rsidR="00FB2080" w:rsidRDefault="00FB2080" w:rsidP="00FB2080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 w:hint="eastAsia"/>
          <w:kern w:val="0"/>
          <w:sz w:val="24"/>
          <w:szCs w:val="24"/>
        </w:rPr>
      </w:pPr>
    </w:p>
    <w:p w:rsidR="00FB2080" w:rsidRDefault="00FB2080" w:rsidP="00FB2080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bCs/>
          <w:kern w:val="0"/>
          <w:sz w:val="24"/>
          <w:szCs w:val="24"/>
        </w:rPr>
        <w:t>Training Accuracy (%</w:t>
      </w:r>
      <w:proofErr w:type="gramStart"/>
      <w:r>
        <w:rPr>
          <w:rFonts w:ascii="Times New Roman" w:hAnsi="Times New Roman" w:cs="Times New Roman"/>
          <w:b/>
          <w:bCs/>
          <w:kern w:val="0"/>
          <w:sz w:val="24"/>
          <w:szCs w:val="24"/>
        </w:rPr>
        <w:t>)</w:t>
      </w:r>
      <w:r w:rsidR="00C57497">
        <w:rPr>
          <w:rFonts w:ascii="Times New Roman" w:hAnsi="Times New Roman" w:cs="Times New Roman"/>
          <w:b/>
          <w:bCs/>
          <w:kern w:val="0"/>
          <w:sz w:val="24"/>
          <w:szCs w:val="24"/>
        </w:rPr>
        <w:t xml:space="preserve"> :</w:t>
      </w:r>
      <w:proofErr w:type="gramEnd"/>
      <w:r w:rsidR="00C57497">
        <w:rPr>
          <w:rFonts w:ascii="Times New Roman" w:hAnsi="Times New Roman" w:cs="Times New Roman"/>
          <w:b/>
          <w:bCs/>
          <w:kern w:val="0"/>
          <w:sz w:val="24"/>
          <w:szCs w:val="24"/>
        </w:rPr>
        <w:t xml:space="preserve"> 94%</w:t>
      </w:r>
    </w:p>
    <w:p w:rsidR="00FB2080" w:rsidRDefault="00FB2080" w:rsidP="00FB2080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bCs/>
          <w:kern w:val="0"/>
          <w:sz w:val="24"/>
          <w:szCs w:val="24"/>
        </w:rPr>
        <w:t>Testing Accuracy (%</w:t>
      </w:r>
      <w:proofErr w:type="gramStart"/>
      <w:r>
        <w:rPr>
          <w:rFonts w:ascii="Times New Roman" w:hAnsi="Times New Roman" w:cs="Times New Roman"/>
          <w:b/>
          <w:bCs/>
          <w:kern w:val="0"/>
          <w:sz w:val="24"/>
          <w:szCs w:val="24"/>
        </w:rPr>
        <w:t>)</w:t>
      </w:r>
      <w:r w:rsidR="00C57497">
        <w:rPr>
          <w:rFonts w:ascii="Times New Roman" w:hAnsi="Times New Roman" w:cs="Times New Roman"/>
          <w:b/>
          <w:bCs/>
          <w:kern w:val="0"/>
          <w:sz w:val="24"/>
          <w:szCs w:val="24"/>
        </w:rPr>
        <w:t xml:space="preserve"> :</w:t>
      </w:r>
      <w:proofErr w:type="gramEnd"/>
      <w:r w:rsidR="00C57497">
        <w:rPr>
          <w:rFonts w:ascii="Times New Roman" w:hAnsi="Times New Roman" w:cs="Times New Roman"/>
          <w:b/>
          <w:bCs/>
          <w:kern w:val="0"/>
          <w:sz w:val="24"/>
          <w:szCs w:val="24"/>
        </w:rPr>
        <w:t xml:space="preserve"> 89%</w:t>
      </w:r>
    </w:p>
    <w:p w:rsidR="00FB2080" w:rsidRDefault="00FB2080" w:rsidP="00FB2080">
      <w:pPr>
        <w:widowControl/>
        <w:wordWrap/>
        <w:autoSpaceDE/>
        <w:autoSpaceDN/>
        <w:rPr>
          <w:rFonts w:ascii="Times New Roman" w:hAnsi="Times New Roman" w:cs="Times New Roman"/>
          <w:color w:val="000000"/>
          <w:kern w:val="0"/>
          <w:sz w:val="23"/>
          <w:szCs w:val="23"/>
        </w:rPr>
      </w:pPr>
      <w:r>
        <w:rPr>
          <w:sz w:val="23"/>
          <w:szCs w:val="23"/>
        </w:rPr>
        <w:br w:type="page"/>
      </w:r>
    </w:p>
    <w:p w:rsidR="00FB2080" w:rsidRDefault="00FB2080" w:rsidP="00FB2080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lastRenderedPageBreak/>
        <w:t>2. Modify the CNN as follows</w:t>
      </w:r>
    </w:p>
    <w:p w:rsidR="00FB2080" w:rsidRDefault="00FB2080" w:rsidP="00FB2080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b/>
          <w:bCs/>
          <w:kern w:val="0"/>
          <w:sz w:val="24"/>
          <w:szCs w:val="24"/>
        </w:rPr>
      </w:pPr>
    </w:p>
    <w:p w:rsidR="00FB2080" w:rsidRDefault="00FB2080" w:rsidP="00FB2080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bCs/>
          <w:kern w:val="0"/>
          <w:sz w:val="24"/>
          <w:szCs w:val="24"/>
        </w:rPr>
        <w:t xml:space="preserve">Train your network. </w:t>
      </w:r>
      <w:r>
        <w:rPr>
          <w:rFonts w:ascii="Times New Roman" w:hAnsi="Times New Roman" w:cs="Times New Roman"/>
          <w:kern w:val="0"/>
          <w:sz w:val="24"/>
          <w:szCs w:val="24"/>
        </w:rPr>
        <w:t>Describe the information that associated to the network training:</w:t>
      </w:r>
    </w:p>
    <w:p w:rsidR="00FB2080" w:rsidRDefault="00FB2080" w:rsidP="00FB2080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 w:hint="eastAsia"/>
          <w:kern w:val="0"/>
          <w:sz w:val="24"/>
          <w:szCs w:val="24"/>
        </w:rPr>
        <w:t>􀂇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Data Preprocessing and data augmentation (If any)</w:t>
      </w:r>
    </w:p>
    <w:p w:rsidR="00FB2080" w:rsidRDefault="00FB2080" w:rsidP="00FB2080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 w:hint="eastAsia"/>
          <w:kern w:val="0"/>
          <w:sz w:val="24"/>
          <w:szCs w:val="24"/>
        </w:rPr>
        <w:t>􀂇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Hyperparameters such as learning rate schedule, momentum coefficient, L2 coefficient, dropout rate etc.</w:t>
      </w:r>
    </w:p>
    <w:p w:rsidR="00FB2080" w:rsidRDefault="00FB2080" w:rsidP="00FB2080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 w:hint="eastAsia"/>
          <w:kern w:val="0"/>
          <w:sz w:val="24"/>
          <w:szCs w:val="24"/>
        </w:rPr>
      </w:pPr>
    </w:p>
    <w:p w:rsidR="00FB2080" w:rsidRPr="00FB2080" w:rsidRDefault="00FB2080" w:rsidP="00FB2080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 w:hint="eastAsia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(a) After trained, input both training images (60,000) and test images (10,000) to the network, </w:t>
      </w:r>
      <w:r>
        <w:rPr>
          <w:rFonts w:ascii="Times New Roman" w:hAnsi="Times New Roman" w:cs="Times New Roman"/>
          <w:b/>
          <w:bCs/>
          <w:kern w:val="0"/>
          <w:sz w:val="24"/>
          <w:szCs w:val="24"/>
        </w:rPr>
        <w:t xml:space="preserve">calculate the training/testing accuracy 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and </w:t>
      </w:r>
      <w:r>
        <w:rPr>
          <w:rFonts w:ascii="Times New Roman" w:hAnsi="Times New Roman" w:cs="Times New Roman"/>
          <w:b/>
          <w:bCs/>
          <w:kern w:val="0"/>
          <w:sz w:val="24"/>
          <w:szCs w:val="24"/>
        </w:rPr>
        <w:t xml:space="preserve">collect the activation values 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(neuron output values) at </w:t>
      </w:r>
      <w:r>
        <w:rPr>
          <w:rFonts w:ascii="Times New Roman" w:hAnsi="Times New Roman" w:cs="Times New Roman"/>
          <w:b/>
          <w:bCs/>
          <w:kern w:val="0"/>
          <w:sz w:val="24"/>
          <w:szCs w:val="24"/>
        </w:rPr>
        <w:t>stage 4</w:t>
      </w:r>
      <w:r>
        <w:rPr>
          <w:rFonts w:ascii="Times New Roman" w:hAnsi="Times New Roman" w:cs="Times New Roman"/>
          <w:kern w:val="0"/>
          <w:sz w:val="24"/>
          <w:szCs w:val="24"/>
        </w:rPr>
        <w:t>, plot the activation distribution scatter plot as shown in Figure 1. Note this is a scatter plot for training data only, you must plot for both training and testing data.</w:t>
      </w:r>
    </w:p>
    <w:p w:rsidR="00FB2080" w:rsidRDefault="00FB2080" w:rsidP="00FB2080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bCs/>
          <w:kern w:val="0"/>
          <w:sz w:val="24"/>
          <w:szCs w:val="24"/>
        </w:rPr>
        <w:t xml:space="preserve">Figure 1: </w:t>
      </w:r>
      <w:r>
        <w:rPr>
          <w:rFonts w:ascii="Times New Roman" w:hAnsi="Times New Roman" w:cs="Times New Roman"/>
          <w:kern w:val="0"/>
          <w:sz w:val="24"/>
          <w:szCs w:val="24"/>
        </w:rPr>
        <w:t>The distribution of deeply learned features in training set, under the supervision of CE loss. The points with different colors denote features from different classes.</w:t>
      </w:r>
    </w:p>
    <w:p w:rsidR="00FB2080" w:rsidRDefault="00FB2080" w:rsidP="00FB2080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 w:hint="eastAsia"/>
          <w:kern w:val="0"/>
          <w:sz w:val="24"/>
          <w:szCs w:val="24"/>
        </w:rPr>
      </w:pPr>
    </w:p>
    <w:p w:rsidR="00936399" w:rsidRDefault="00FB2080" w:rsidP="00FB2080">
      <w:pPr>
        <w:pStyle w:val="Default"/>
        <w:rPr>
          <w:sz w:val="23"/>
          <w:szCs w:val="23"/>
        </w:rPr>
      </w:pPr>
      <w:r>
        <w:t>(b) Discuss your observation on the plot and the relation with classification performance.</w:t>
      </w:r>
    </w:p>
    <w:p w:rsidR="00936399" w:rsidRDefault="00936399">
      <w:pPr>
        <w:widowControl/>
        <w:wordWrap/>
        <w:autoSpaceDE/>
        <w:autoSpaceDN/>
        <w:rPr>
          <w:rFonts w:ascii="Times New Roman" w:hAnsi="Times New Roman" w:cs="Times New Roman"/>
          <w:color w:val="000000"/>
          <w:kern w:val="0"/>
          <w:sz w:val="23"/>
          <w:szCs w:val="23"/>
        </w:rPr>
      </w:pPr>
      <w:r>
        <w:rPr>
          <w:sz w:val="23"/>
          <w:szCs w:val="23"/>
        </w:rPr>
        <w:br w:type="page"/>
      </w:r>
    </w:p>
    <w:p w:rsidR="00936399" w:rsidRDefault="00936399" w:rsidP="00936399">
      <w:pPr>
        <w:pStyle w:val="Default"/>
        <w:rPr>
          <w:sz w:val="23"/>
          <w:szCs w:val="23"/>
        </w:rPr>
      </w:pPr>
      <w:r>
        <w:rPr>
          <w:sz w:val="23"/>
          <w:szCs w:val="23"/>
        </w:rPr>
        <w:lastRenderedPageBreak/>
        <w:t xml:space="preserve">1. A </w:t>
      </w:r>
      <w:proofErr w:type="spellStart"/>
      <w:r>
        <w:rPr>
          <w:sz w:val="23"/>
          <w:szCs w:val="23"/>
        </w:rPr>
        <w:t>ConvNet</w:t>
      </w:r>
      <w:proofErr w:type="spellEnd"/>
      <w:r>
        <w:rPr>
          <w:sz w:val="23"/>
          <w:szCs w:val="23"/>
        </w:rPr>
        <w:t xml:space="preserve"> with following specifications is given: </w:t>
      </w:r>
    </w:p>
    <w:p w:rsidR="00936399" w:rsidRDefault="00936399" w:rsidP="00936399"/>
    <w:p w:rsidR="00936399" w:rsidRDefault="00936399" w:rsidP="0093639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(a) Fill the table and calculate the </w:t>
      </w:r>
      <w:r>
        <w:rPr>
          <w:i/>
          <w:iCs/>
          <w:sz w:val="23"/>
          <w:szCs w:val="23"/>
        </w:rPr>
        <w:t>total weights</w:t>
      </w:r>
      <w:r>
        <w:rPr>
          <w:sz w:val="23"/>
          <w:szCs w:val="23"/>
        </w:rPr>
        <w:t xml:space="preserve">, </w:t>
      </w:r>
      <w:r>
        <w:rPr>
          <w:i/>
          <w:iCs/>
          <w:sz w:val="23"/>
          <w:szCs w:val="23"/>
        </w:rPr>
        <w:t xml:space="preserve">total memory per image </w:t>
      </w:r>
      <w:r>
        <w:rPr>
          <w:sz w:val="23"/>
          <w:szCs w:val="23"/>
        </w:rPr>
        <w:t xml:space="preserve">consumed (assuming 4 bytes floating points decision) and </w:t>
      </w:r>
      <w:r>
        <w:rPr>
          <w:i/>
          <w:iCs/>
          <w:sz w:val="23"/>
          <w:szCs w:val="23"/>
        </w:rPr>
        <w:t>total convolution operation</w:t>
      </w:r>
      <w:r>
        <w:rPr>
          <w:sz w:val="23"/>
          <w:szCs w:val="23"/>
        </w:rPr>
        <w:t xml:space="preserve">s during prediction. </w:t>
      </w:r>
    </w:p>
    <w:p w:rsidR="00936399" w:rsidRDefault="00936399" w:rsidP="0093639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PS: # of conv Ops includes FC layers as they are also considered as a special case of convolution. </w:t>
      </w:r>
    </w:p>
    <w:p w:rsidR="00936399" w:rsidRDefault="00936399" w:rsidP="00936399">
      <w:pPr>
        <w:pStyle w:val="Default"/>
        <w:rPr>
          <w:sz w:val="23"/>
          <w:szCs w:val="23"/>
        </w:rPr>
      </w:pPr>
      <w:r w:rsidRPr="00685760">
        <w:rPr>
          <w:noProof/>
        </w:rPr>
        <w:drawing>
          <wp:inline distT="0" distB="0" distL="0" distR="0" wp14:anchorId="15EF1B91" wp14:editId="11014147">
            <wp:extent cx="6027420" cy="2461895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7420" cy="2461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6399" w:rsidRDefault="00936399" w:rsidP="00936399">
      <w:pPr>
        <w:pStyle w:val="Default"/>
        <w:rPr>
          <w:sz w:val="23"/>
          <w:szCs w:val="23"/>
        </w:rPr>
      </w:pPr>
    </w:p>
    <w:p w:rsidR="00936399" w:rsidRDefault="00936399" w:rsidP="0093639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(b) Does Receptive Field at Conv5 manage to cover the input image size? </w:t>
      </w:r>
    </w:p>
    <w:p w:rsidR="00936399" w:rsidRDefault="00936399" w:rsidP="0093639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Yes, 163is large </w:t>
      </w:r>
      <w:proofErr w:type="spellStart"/>
      <w:r>
        <w:rPr>
          <w:sz w:val="23"/>
          <w:szCs w:val="23"/>
        </w:rPr>
        <w:t>enugh</w:t>
      </w:r>
      <w:proofErr w:type="spellEnd"/>
      <w:r>
        <w:rPr>
          <w:sz w:val="23"/>
          <w:szCs w:val="23"/>
        </w:rPr>
        <w:t xml:space="preserve"> to cover 13*13</w:t>
      </w:r>
    </w:p>
    <w:p w:rsidR="00936399" w:rsidRDefault="00936399" w:rsidP="00936399">
      <w:pPr>
        <w:pStyle w:val="Default"/>
        <w:rPr>
          <w:sz w:val="23"/>
          <w:szCs w:val="23"/>
        </w:rPr>
      </w:pPr>
    </w:p>
    <w:p w:rsidR="00936399" w:rsidRDefault="00936399" w:rsidP="0093639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(c) Calculate how many percent of weights in the two FC layers occupied in the network. </w:t>
      </w:r>
    </w:p>
    <w:p w:rsidR="00936399" w:rsidRDefault="00936399" w:rsidP="00936399">
      <w:pPr>
        <w:widowControl/>
        <w:wordWrap/>
        <w:autoSpaceDE/>
        <w:autoSpaceDN/>
        <w:jc w:val="left"/>
        <w:rPr>
          <w:sz w:val="23"/>
          <w:szCs w:val="23"/>
        </w:rPr>
      </w:pPr>
      <w:r>
        <w:rPr>
          <w:rFonts w:ascii="맑은 고딕" w:eastAsia="맑은 고딕" w:hAnsi="맑은 고딕" w:cs="굴림"/>
          <w:color w:val="000000"/>
          <w:kern w:val="0"/>
          <w:sz w:val="22"/>
        </w:rPr>
        <w:t>(</w:t>
      </w:r>
      <w:r w:rsidRPr="000556B9">
        <w:rPr>
          <w:rFonts w:ascii="맑은 고딕" w:eastAsia="맑은 고딕" w:hAnsi="맑은 고딕" w:cs="굴림" w:hint="eastAsia"/>
          <w:color w:val="000000"/>
          <w:kern w:val="0"/>
          <w:sz w:val="22"/>
        </w:rPr>
        <w:t>18874368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>+</w:t>
      </w:r>
      <w:r w:rsidRPr="000556B9">
        <w:rPr>
          <w:rFonts w:ascii="맑은 고딕" w:eastAsia="맑은 고딕" w:hAnsi="맑은 고딕" w:cs="굴림" w:hint="eastAsia"/>
          <w:color w:val="000000"/>
          <w:kern w:val="0"/>
          <w:sz w:val="22"/>
        </w:rPr>
        <w:t>16777216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>)/</w:t>
      </w:r>
      <w:r w:rsidRPr="000556B9">
        <w:rPr>
          <w:rFonts w:ascii="맑은 고딕" w:eastAsia="맑은 고딕" w:hAnsi="맑은 고딕" w:hint="eastAsia"/>
          <w:color w:val="000000"/>
          <w:sz w:val="22"/>
        </w:rPr>
        <w:t xml:space="preserve"> </w:t>
      </w:r>
      <w:r w:rsidRPr="000556B9">
        <w:rPr>
          <w:rFonts w:ascii="맑은 고딕" w:eastAsia="맑은 고딕" w:hAnsi="맑은 고딕" w:cs="굴림" w:hint="eastAsia"/>
          <w:color w:val="000000"/>
          <w:kern w:val="0"/>
          <w:sz w:val="22"/>
        </w:rPr>
        <w:t>43809472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 xml:space="preserve"> = </w:t>
      </w:r>
      <w:r>
        <w:rPr>
          <w:rFonts w:hint="eastAsia"/>
          <w:sz w:val="23"/>
          <w:szCs w:val="23"/>
        </w:rPr>
        <w:t>8</w:t>
      </w:r>
      <w:r>
        <w:rPr>
          <w:sz w:val="23"/>
          <w:szCs w:val="23"/>
        </w:rPr>
        <w:t xml:space="preserve">1 % </w:t>
      </w:r>
    </w:p>
    <w:p w:rsidR="00936399" w:rsidRDefault="00936399" w:rsidP="00936399">
      <w:pPr>
        <w:widowControl/>
        <w:wordWrap/>
        <w:autoSpaceDE/>
        <w:autoSpaceDN/>
        <w:rPr>
          <w:rFonts w:ascii="Times New Roman" w:hAnsi="Times New Roman" w:cs="Times New Roman"/>
          <w:color w:val="000000"/>
          <w:kern w:val="0"/>
          <w:sz w:val="23"/>
          <w:szCs w:val="23"/>
        </w:rPr>
      </w:pPr>
      <w:r>
        <w:rPr>
          <w:sz w:val="23"/>
          <w:szCs w:val="23"/>
        </w:rPr>
        <w:br w:type="page"/>
      </w:r>
    </w:p>
    <w:p w:rsidR="004F438E" w:rsidRDefault="004F438E" w:rsidP="004F438E">
      <w:pPr>
        <w:pStyle w:val="Default"/>
        <w:rPr>
          <w:sz w:val="23"/>
          <w:szCs w:val="23"/>
        </w:rPr>
      </w:pPr>
      <w:r>
        <w:rPr>
          <w:sz w:val="23"/>
          <w:szCs w:val="23"/>
        </w:rPr>
        <w:lastRenderedPageBreak/>
        <w:t xml:space="preserve">2. Suppose </w:t>
      </w:r>
      <w:r>
        <w:rPr>
          <w:b/>
          <w:bCs/>
          <w:i/>
          <w:iCs/>
          <w:sz w:val="23"/>
          <w:szCs w:val="23"/>
        </w:rPr>
        <w:t>x</w:t>
      </w:r>
      <w:r>
        <w:rPr>
          <w:i/>
          <w:iCs/>
          <w:sz w:val="16"/>
          <w:szCs w:val="16"/>
        </w:rPr>
        <w:t>l</w:t>
      </w:r>
      <w:r>
        <w:rPr>
          <w:sz w:val="16"/>
          <w:szCs w:val="16"/>
        </w:rPr>
        <w:t xml:space="preserve">-1 </w:t>
      </w:r>
      <w:r>
        <w:rPr>
          <w:sz w:val="23"/>
          <w:szCs w:val="23"/>
        </w:rPr>
        <w:t xml:space="preserve">and </w:t>
      </w:r>
      <w:r>
        <w:rPr>
          <w:b/>
          <w:bCs/>
          <w:sz w:val="23"/>
          <w:szCs w:val="23"/>
        </w:rPr>
        <w:t>x</w:t>
      </w:r>
      <w:r>
        <w:rPr>
          <w:i/>
          <w:iCs/>
          <w:sz w:val="16"/>
          <w:szCs w:val="16"/>
        </w:rPr>
        <w:t xml:space="preserve">l </w:t>
      </w:r>
      <w:r>
        <w:rPr>
          <w:sz w:val="23"/>
          <w:szCs w:val="23"/>
        </w:rPr>
        <w:t xml:space="preserve">are respectively the input and output of the residual block, </w:t>
      </w:r>
      <w:proofErr w:type="gramStart"/>
      <w:r>
        <w:rPr>
          <w:sz w:val="23"/>
          <w:szCs w:val="23"/>
        </w:rPr>
        <w:t>F(</w:t>
      </w:r>
      <w:proofErr w:type="gramEnd"/>
      <w:r>
        <w:rPr>
          <w:b/>
          <w:bCs/>
          <w:i/>
          <w:iCs/>
          <w:sz w:val="23"/>
          <w:szCs w:val="23"/>
        </w:rPr>
        <w:t>x</w:t>
      </w:r>
      <w:r>
        <w:rPr>
          <w:sz w:val="23"/>
          <w:szCs w:val="23"/>
        </w:rPr>
        <w:t xml:space="preserve">, </w:t>
      </w:r>
      <w:r>
        <w:rPr>
          <w:b/>
          <w:bCs/>
          <w:sz w:val="23"/>
          <w:szCs w:val="23"/>
        </w:rPr>
        <w:t>W</w:t>
      </w:r>
      <w:r>
        <w:rPr>
          <w:sz w:val="23"/>
          <w:szCs w:val="23"/>
        </w:rPr>
        <w:t xml:space="preserve">) is a function of the neuron and </w:t>
      </w:r>
      <w:r>
        <w:rPr>
          <w:rFonts w:ascii="Cambria Math" w:hAnsi="Cambria Math" w:cs="Cambria Math"/>
          <w:sz w:val="23"/>
          <w:szCs w:val="23"/>
        </w:rPr>
        <w:t xml:space="preserve">⊕ </w:t>
      </w:r>
      <w:r>
        <w:rPr>
          <w:sz w:val="23"/>
          <w:szCs w:val="23"/>
        </w:rPr>
        <w:t xml:space="preserve">is the elementwise addition. Given </w:t>
      </w:r>
      <w:r>
        <w:rPr>
          <w:b/>
          <w:bCs/>
          <w:i/>
          <w:iCs/>
          <w:sz w:val="23"/>
          <w:szCs w:val="23"/>
        </w:rPr>
        <w:t>y</w:t>
      </w:r>
      <w:r>
        <w:rPr>
          <w:i/>
          <w:iCs/>
          <w:sz w:val="16"/>
          <w:szCs w:val="16"/>
        </w:rPr>
        <w:t>l</w:t>
      </w:r>
      <w:r>
        <w:rPr>
          <w:sz w:val="16"/>
          <w:szCs w:val="16"/>
        </w:rPr>
        <w:t xml:space="preserve">-1 </w:t>
      </w:r>
      <w:r>
        <w:rPr>
          <w:sz w:val="23"/>
          <w:szCs w:val="23"/>
        </w:rPr>
        <w:t xml:space="preserve">= </w:t>
      </w:r>
      <w:r>
        <w:rPr>
          <w:i/>
          <w:iCs/>
          <w:sz w:val="23"/>
          <w:szCs w:val="23"/>
        </w:rPr>
        <w:t>h</w:t>
      </w:r>
      <w:r>
        <w:rPr>
          <w:sz w:val="23"/>
          <w:szCs w:val="23"/>
        </w:rPr>
        <w:t>(</w:t>
      </w:r>
      <w:r>
        <w:rPr>
          <w:b/>
          <w:bCs/>
          <w:i/>
          <w:iCs/>
          <w:sz w:val="23"/>
          <w:szCs w:val="23"/>
        </w:rPr>
        <w:t>x</w:t>
      </w:r>
      <w:r>
        <w:rPr>
          <w:i/>
          <w:iCs/>
          <w:sz w:val="16"/>
          <w:szCs w:val="16"/>
        </w:rPr>
        <w:t>l</w:t>
      </w:r>
      <w:r>
        <w:rPr>
          <w:sz w:val="16"/>
          <w:szCs w:val="16"/>
        </w:rPr>
        <w:t>-1</w:t>
      </w:r>
      <w:r>
        <w:rPr>
          <w:sz w:val="23"/>
          <w:szCs w:val="23"/>
        </w:rPr>
        <w:t xml:space="preserve">) + </w:t>
      </w:r>
      <w:proofErr w:type="gramStart"/>
      <w:r>
        <w:rPr>
          <w:sz w:val="23"/>
          <w:szCs w:val="23"/>
        </w:rPr>
        <w:t>F(</w:t>
      </w:r>
      <w:proofErr w:type="gramEnd"/>
      <w:r>
        <w:rPr>
          <w:b/>
          <w:bCs/>
          <w:i/>
          <w:iCs/>
          <w:sz w:val="23"/>
          <w:szCs w:val="23"/>
        </w:rPr>
        <w:t>x</w:t>
      </w:r>
      <w:r>
        <w:rPr>
          <w:i/>
          <w:iCs/>
          <w:sz w:val="16"/>
          <w:szCs w:val="16"/>
        </w:rPr>
        <w:t>l</w:t>
      </w:r>
      <w:r>
        <w:rPr>
          <w:sz w:val="16"/>
          <w:szCs w:val="16"/>
        </w:rPr>
        <w:t>-1</w:t>
      </w:r>
      <w:r>
        <w:rPr>
          <w:sz w:val="23"/>
          <w:szCs w:val="23"/>
        </w:rPr>
        <w:t xml:space="preserve">, </w:t>
      </w:r>
      <w:r>
        <w:rPr>
          <w:b/>
          <w:bCs/>
          <w:sz w:val="23"/>
          <w:szCs w:val="23"/>
        </w:rPr>
        <w:t>W</w:t>
      </w:r>
      <w:r>
        <w:rPr>
          <w:i/>
          <w:iCs/>
          <w:sz w:val="16"/>
          <w:szCs w:val="16"/>
        </w:rPr>
        <w:t>l-</w:t>
      </w:r>
      <w:r>
        <w:rPr>
          <w:sz w:val="16"/>
          <w:szCs w:val="16"/>
        </w:rPr>
        <w:t>1</w:t>
      </w:r>
      <w:r>
        <w:rPr>
          <w:sz w:val="23"/>
          <w:szCs w:val="23"/>
        </w:rPr>
        <w:t xml:space="preserve">) and </w:t>
      </w:r>
      <w:r>
        <w:rPr>
          <w:b/>
          <w:bCs/>
          <w:i/>
          <w:iCs/>
          <w:sz w:val="23"/>
          <w:szCs w:val="23"/>
        </w:rPr>
        <w:t>x</w:t>
      </w:r>
      <w:r>
        <w:rPr>
          <w:i/>
          <w:iCs/>
          <w:sz w:val="16"/>
          <w:szCs w:val="16"/>
        </w:rPr>
        <w:t xml:space="preserve">l </w:t>
      </w:r>
      <w:r>
        <w:rPr>
          <w:sz w:val="23"/>
          <w:szCs w:val="23"/>
        </w:rPr>
        <w:t xml:space="preserve">= </w:t>
      </w:r>
      <w:proofErr w:type="spellStart"/>
      <w:r>
        <w:rPr>
          <w:sz w:val="23"/>
          <w:szCs w:val="23"/>
        </w:rPr>
        <w:t>ReLU</w:t>
      </w:r>
      <w:proofErr w:type="spellEnd"/>
      <w:r>
        <w:rPr>
          <w:sz w:val="23"/>
          <w:szCs w:val="23"/>
        </w:rPr>
        <w:t>(</w:t>
      </w:r>
      <w:r>
        <w:rPr>
          <w:b/>
          <w:bCs/>
          <w:i/>
          <w:iCs/>
          <w:sz w:val="23"/>
          <w:szCs w:val="23"/>
        </w:rPr>
        <w:t>y</w:t>
      </w:r>
      <w:r>
        <w:rPr>
          <w:i/>
          <w:iCs/>
          <w:sz w:val="16"/>
          <w:szCs w:val="16"/>
        </w:rPr>
        <w:t>l</w:t>
      </w:r>
      <w:r>
        <w:rPr>
          <w:sz w:val="16"/>
          <w:szCs w:val="16"/>
        </w:rPr>
        <w:t>-1</w:t>
      </w:r>
      <w:r>
        <w:rPr>
          <w:sz w:val="23"/>
          <w:szCs w:val="23"/>
        </w:rPr>
        <w:t xml:space="preserve">) as shown in the figure 1 below. </w:t>
      </w:r>
    </w:p>
    <w:p w:rsidR="004F438E" w:rsidRDefault="004F438E" w:rsidP="004F438E">
      <w:pPr>
        <w:pStyle w:val="Default"/>
        <w:rPr>
          <w:rFonts w:hint="eastAsia"/>
          <w:sz w:val="23"/>
          <w:szCs w:val="23"/>
        </w:rPr>
      </w:pPr>
      <w:r w:rsidRPr="004F438E">
        <w:rPr>
          <w:rFonts w:hint="eastAsia"/>
          <w:noProof/>
          <w:sz w:val="23"/>
          <w:szCs w:val="23"/>
        </w:rPr>
        <w:drawing>
          <wp:inline distT="0" distB="0" distL="0" distR="0">
            <wp:extent cx="925922" cy="1128713"/>
            <wp:effectExtent l="0" t="0" r="762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9136" cy="1144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2DAC" w:rsidRDefault="004F438E" w:rsidP="004F438E">
      <w:pPr>
        <w:pStyle w:val="Default"/>
        <w:rPr>
          <w:sz w:val="23"/>
          <w:szCs w:val="23"/>
        </w:rPr>
      </w:pPr>
      <w:r>
        <w:rPr>
          <w:sz w:val="23"/>
          <w:szCs w:val="23"/>
        </w:rPr>
        <w:t>Figure 1: Residual Block</w:t>
      </w:r>
    </w:p>
    <w:p w:rsidR="004F438E" w:rsidRDefault="004F438E" w:rsidP="004F438E">
      <w:pPr>
        <w:pStyle w:val="Default"/>
        <w:rPr>
          <w:rFonts w:hint="eastAsia"/>
        </w:rPr>
      </w:pPr>
    </w:p>
    <w:p w:rsidR="008F2DAC" w:rsidRDefault="008F2DAC" w:rsidP="008F2DAC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(a) By making two assumptions and state the assumptions you make, show </w:t>
      </w:r>
      <w:r>
        <w:rPr>
          <w:rFonts w:ascii="Cambria Math" w:hAnsi="Cambria Math" w:cs="Cambria Math"/>
          <w:sz w:val="17"/>
          <w:szCs w:val="17"/>
        </w:rPr>
        <w:t>𝐿</w:t>
      </w:r>
      <w:r>
        <w:rPr>
          <w:rFonts w:ascii="Cambria Math" w:hAnsi="Cambria Math" w:cs="Cambria Math"/>
          <w:sz w:val="23"/>
          <w:szCs w:val="23"/>
        </w:rPr>
        <w:t>=𝒙</w:t>
      </w:r>
      <w:r>
        <w:rPr>
          <w:rFonts w:ascii="Cambria Math" w:hAnsi="Cambria Math" w:cs="Cambria Math"/>
          <w:sz w:val="17"/>
          <w:szCs w:val="17"/>
        </w:rPr>
        <w:t>𝑙−1</w:t>
      </w:r>
      <w:r>
        <w:rPr>
          <w:rFonts w:ascii="Cambria Math" w:hAnsi="Cambria Math" w:cs="Cambria Math"/>
          <w:sz w:val="23"/>
          <w:szCs w:val="23"/>
        </w:rPr>
        <w:t>+Σ𝐹(</w:t>
      </w:r>
      <w:proofErr w:type="gramStart"/>
      <w:r>
        <w:rPr>
          <w:rFonts w:ascii="Cambria Math" w:hAnsi="Cambria Math" w:cs="Cambria Math"/>
          <w:sz w:val="23"/>
          <w:szCs w:val="23"/>
        </w:rPr>
        <w:t>𝒙</w:t>
      </w:r>
      <w:r>
        <w:rPr>
          <w:rFonts w:ascii="Cambria Math" w:hAnsi="Cambria Math" w:cs="Cambria Math"/>
          <w:sz w:val="17"/>
          <w:szCs w:val="17"/>
        </w:rPr>
        <w:t>𝑖</w:t>
      </w:r>
      <w:r>
        <w:rPr>
          <w:rFonts w:ascii="Cambria Math" w:hAnsi="Cambria Math" w:cs="Cambria Math"/>
          <w:sz w:val="23"/>
          <w:szCs w:val="23"/>
        </w:rPr>
        <w:t>,𝐖</w:t>
      </w:r>
      <w:r>
        <w:rPr>
          <w:rFonts w:ascii="Cambria Math" w:hAnsi="Cambria Math" w:cs="Cambria Math"/>
          <w:sz w:val="17"/>
          <w:szCs w:val="17"/>
        </w:rPr>
        <w:t>𝑖</w:t>
      </w:r>
      <w:proofErr w:type="gramEnd"/>
      <w:r>
        <w:rPr>
          <w:rFonts w:ascii="Cambria Math" w:hAnsi="Cambria Math" w:cs="Cambria Math"/>
          <w:sz w:val="23"/>
          <w:szCs w:val="23"/>
        </w:rPr>
        <w:t>)</w:t>
      </w:r>
      <w:r>
        <w:rPr>
          <w:rFonts w:ascii="Cambria Math" w:hAnsi="Cambria Math" w:cs="Cambria Math"/>
          <w:sz w:val="17"/>
          <w:szCs w:val="17"/>
        </w:rPr>
        <w:t xml:space="preserve">𝐿−1𝑖=𝑙−1 </w:t>
      </w:r>
      <w:r>
        <w:rPr>
          <w:sz w:val="23"/>
          <w:szCs w:val="23"/>
        </w:rPr>
        <w:t xml:space="preserve">where </w:t>
      </w:r>
      <w:r>
        <w:rPr>
          <w:i/>
          <w:iCs/>
          <w:sz w:val="23"/>
          <w:szCs w:val="23"/>
        </w:rPr>
        <w:t xml:space="preserve">L </w:t>
      </w:r>
      <w:r>
        <w:rPr>
          <w:sz w:val="23"/>
          <w:szCs w:val="23"/>
        </w:rPr>
        <w:t xml:space="preserve">is the total number of the blocks in the </w:t>
      </w:r>
      <w:proofErr w:type="spellStart"/>
      <w:r>
        <w:rPr>
          <w:sz w:val="23"/>
          <w:szCs w:val="23"/>
        </w:rPr>
        <w:t>ResNet</w:t>
      </w:r>
      <w:proofErr w:type="spellEnd"/>
      <w:r>
        <w:rPr>
          <w:sz w:val="23"/>
          <w:szCs w:val="23"/>
        </w:rPr>
        <w:t xml:space="preserve">. </w:t>
      </w:r>
    </w:p>
    <w:p w:rsidR="008F2DAC" w:rsidRDefault="004F438E" w:rsidP="008F2DAC">
      <w:pPr>
        <w:pStyle w:val="Default"/>
        <w:rPr>
          <w:sz w:val="23"/>
          <w:szCs w:val="23"/>
        </w:rPr>
      </w:pPr>
      <w:r>
        <w:rPr>
          <w:noProof/>
          <w:sz w:val="23"/>
          <w:szCs w:val="23"/>
        </w:rPr>
        <w:drawing>
          <wp:inline distT="0" distB="0" distL="0" distR="0" wp14:anchorId="6DB54C55" wp14:editId="5F3E4274">
            <wp:extent cx="2643188" cy="2493924"/>
            <wp:effectExtent l="0" t="0" r="5080" b="190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5088" cy="2495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438E" w:rsidRDefault="004F438E" w:rsidP="008F2DAC">
      <w:pPr>
        <w:pStyle w:val="Default"/>
        <w:rPr>
          <w:rFonts w:hint="eastAsia"/>
          <w:sz w:val="23"/>
          <w:szCs w:val="23"/>
        </w:rPr>
      </w:pPr>
    </w:p>
    <w:p w:rsidR="008F2DAC" w:rsidRPr="004F438E" w:rsidRDefault="008F2DAC" w:rsidP="008F2DAC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(b) Based on the equation obtained from (a), show </w:t>
      </w:r>
      <w:r>
        <w:rPr>
          <w:rFonts w:ascii="Cambria Math" w:hAnsi="Cambria Math" w:cs="Cambria Math"/>
          <w:sz w:val="17"/>
          <w:szCs w:val="17"/>
        </w:rPr>
        <w:t>𝜕ℇ𝜕𝒙</w:t>
      </w:r>
      <w:r>
        <w:rPr>
          <w:rFonts w:ascii="Cambria Math" w:hAnsi="Cambria Math" w:cs="Cambria Math"/>
          <w:sz w:val="14"/>
          <w:szCs w:val="14"/>
        </w:rPr>
        <w:t>𝑙−1</w:t>
      </w:r>
      <w:r>
        <w:rPr>
          <w:rFonts w:ascii="Cambria Math" w:hAnsi="Cambria Math" w:cs="Cambria Math"/>
          <w:sz w:val="23"/>
          <w:szCs w:val="23"/>
        </w:rPr>
        <w:t>=</w:t>
      </w:r>
      <w:r>
        <w:rPr>
          <w:rFonts w:ascii="Cambria Math" w:hAnsi="Cambria Math" w:cs="Cambria Math"/>
          <w:sz w:val="17"/>
          <w:szCs w:val="17"/>
        </w:rPr>
        <w:t>𝜕ℇ𝜕𝒙</w:t>
      </w:r>
      <w:r>
        <w:rPr>
          <w:rFonts w:ascii="Cambria Math" w:hAnsi="Cambria Math" w:cs="Cambria Math"/>
          <w:sz w:val="14"/>
          <w:szCs w:val="14"/>
        </w:rPr>
        <w:t>𝐿</w:t>
      </w:r>
      <w:r>
        <w:rPr>
          <w:sz w:val="23"/>
          <w:szCs w:val="23"/>
        </w:rPr>
        <w:t>(1+</w:t>
      </w:r>
      <w:r>
        <w:rPr>
          <w:rFonts w:ascii="Cambria Math" w:hAnsi="Cambria Math" w:cs="Cambria Math"/>
          <w:sz w:val="17"/>
          <w:szCs w:val="17"/>
        </w:rPr>
        <w:t>𝜕𝜕𝒙</w:t>
      </w:r>
      <w:r>
        <w:rPr>
          <w:rFonts w:ascii="Cambria Math" w:hAnsi="Cambria Math" w:cs="Cambria Math"/>
          <w:sz w:val="14"/>
          <w:szCs w:val="14"/>
        </w:rPr>
        <w:t>𝑙−1</w:t>
      </w:r>
      <w:r>
        <w:rPr>
          <w:rFonts w:ascii="Cambria Math" w:hAnsi="Cambria Math" w:cs="Cambria Math"/>
          <w:sz w:val="23"/>
          <w:szCs w:val="23"/>
        </w:rPr>
        <w:t>Σ𝐹(</w:t>
      </w:r>
      <w:proofErr w:type="gramStart"/>
      <w:r>
        <w:rPr>
          <w:rFonts w:ascii="Cambria Math" w:hAnsi="Cambria Math" w:cs="Cambria Math"/>
          <w:sz w:val="23"/>
          <w:szCs w:val="23"/>
        </w:rPr>
        <w:t>𝒙</w:t>
      </w:r>
      <w:r>
        <w:rPr>
          <w:rFonts w:ascii="Cambria Math" w:hAnsi="Cambria Math" w:cs="Cambria Math"/>
          <w:sz w:val="17"/>
          <w:szCs w:val="17"/>
        </w:rPr>
        <w:t>𝑖</w:t>
      </w:r>
      <w:r>
        <w:rPr>
          <w:rFonts w:ascii="Cambria Math" w:hAnsi="Cambria Math" w:cs="Cambria Math"/>
          <w:sz w:val="23"/>
          <w:szCs w:val="23"/>
        </w:rPr>
        <w:t>,𝐖</w:t>
      </w:r>
      <w:r>
        <w:rPr>
          <w:rFonts w:ascii="Cambria Math" w:hAnsi="Cambria Math" w:cs="Cambria Math"/>
          <w:sz w:val="17"/>
          <w:szCs w:val="17"/>
        </w:rPr>
        <w:t>𝑖</w:t>
      </w:r>
      <w:proofErr w:type="gramEnd"/>
      <w:r>
        <w:rPr>
          <w:rFonts w:ascii="Cambria Math" w:hAnsi="Cambria Math" w:cs="Cambria Math"/>
          <w:sz w:val="23"/>
          <w:szCs w:val="23"/>
        </w:rPr>
        <w:t>)</w:t>
      </w:r>
      <w:r>
        <w:rPr>
          <w:rFonts w:ascii="Cambria Math" w:hAnsi="Cambria Math" w:cs="Cambria Math"/>
          <w:sz w:val="17"/>
          <w:szCs w:val="17"/>
        </w:rPr>
        <w:t>𝐿−1𝑖=𝑙−1</w:t>
      </w:r>
      <w:r>
        <w:rPr>
          <w:sz w:val="23"/>
          <w:szCs w:val="23"/>
        </w:rPr>
        <w:t>). Reason</w:t>
      </w:r>
      <w:r w:rsidR="004F438E">
        <w:rPr>
          <w:sz w:val="23"/>
          <w:szCs w:val="23"/>
        </w:rPr>
        <w:t xml:space="preserve"> </w:t>
      </w:r>
      <w:r>
        <w:rPr>
          <w:sz w:val="23"/>
          <w:szCs w:val="23"/>
        </w:rPr>
        <w:t xml:space="preserve">why gradient vanishing problem would not occur in this case. </w:t>
      </w:r>
    </w:p>
    <w:p w:rsidR="004F438E" w:rsidRDefault="004F438E" w:rsidP="008F2DAC">
      <w:pPr>
        <w:pStyle w:val="Default"/>
        <w:rPr>
          <w:sz w:val="23"/>
          <w:szCs w:val="23"/>
        </w:rPr>
      </w:pPr>
    </w:p>
    <w:p w:rsidR="004F438E" w:rsidRDefault="004F438E" w:rsidP="008F2DAC">
      <w:pPr>
        <w:pStyle w:val="Default"/>
        <w:rPr>
          <w:rFonts w:hint="eastAsia"/>
          <w:sz w:val="23"/>
          <w:szCs w:val="23"/>
        </w:rPr>
      </w:pPr>
    </w:p>
    <w:p w:rsidR="004F438E" w:rsidRDefault="004F438E" w:rsidP="008F2DAC">
      <w:pPr>
        <w:pStyle w:val="Default"/>
        <w:rPr>
          <w:rFonts w:hint="eastAsia"/>
          <w:sz w:val="23"/>
          <w:szCs w:val="23"/>
        </w:rPr>
      </w:pPr>
      <w:r w:rsidRPr="004F438E">
        <w:rPr>
          <w:sz w:val="23"/>
          <w:szCs w:val="23"/>
        </w:rPr>
        <w:t xml:space="preserve">Residual </w:t>
      </w:r>
      <w:r>
        <w:rPr>
          <w:sz w:val="23"/>
          <w:szCs w:val="23"/>
        </w:rPr>
        <w:t>Block</w:t>
      </w:r>
      <w:r w:rsidRPr="004F438E">
        <w:rPr>
          <w:sz w:val="23"/>
          <w:szCs w:val="23"/>
        </w:rPr>
        <w:t xml:space="preserve"> </w:t>
      </w:r>
      <w:r w:rsidRPr="004F438E">
        <w:rPr>
          <w:sz w:val="23"/>
          <w:szCs w:val="23"/>
        </w:rPr>
        <w:t>provide</w:t>
      </w:r>
      <w:r>
        <w:rPr>
          <w:sz w:val="23"/>
          <w:szCs w:val="23"/>
        </w:rPr>
        <w:t>s</w:t>
      </w:r>
      <w:r w:rsidRPr="004F438E">
        <w:rPr>
          <w:sz w:val="23"/>
          <w:szCs w:val="23"/>
        </w:rPr>
        <w:t xml:space="preserve"> residual connections straight to earlier layers. As seen in </w:t>
      </w:r>
      <w:r>
        <w:rPr>
          <w:rFonts w:hint="eastAsia"/>
          <w:sz w:val="23"/>
          <w:szCs w:val="23"/>
        </w:rPr>
        <w:t>F</w:t>
      </w:r>
      <w:r>
        <w:rPr>
          <w:sz w:val="23"/>
          <w:szCs w:val="23"/>
        </w:rPr>
        <w:t>igure1</w:t>
      </w:r>
      <w:r w:rsidRPr="004F438E">
        <w:rPr>
          <w:sz w:val="23"/>
          <w:szCs w:val="23"/>
        </w:rPr>
        <w:t xml:space="preserve">, the residual connection directly adds the value at the beginning of the block, </w:t>
      </w:r>
      <w:r>
        <w:rPr>
          <w:b/>
          <w:bCs/>
          <w:i/>
          <w:iCs/>
          <w:sz w:val="23"/>
          <w:szCs w:val="23"/>
        </w:rPr>
        <w:t>x</w:t>
      </w:r>
      <w:r>
        <w:rPr>
          <w:i/>
          <w:iCs/>
          <w:sz w:val="16"/>
          <w:szCs w:val="16"/>
        </w:rPr>
        <w:t>l</w:t>
      </w:r>
      <w:r>
        <w:rPr>
          <w:sz w:val="16"/>
          <w:szCs w:val="16"/>
        </w:rPr>
        <w:t>-1</w:t>
      </w:r>
      <w:r w:rsidRPr="004F438E">
        <w:rPr>
          <w:sz w:val="23"/>
          <w:szCs w:val="23"/>
        </w:rPr>
        <w:t xml:space="preserve">, to the end of the block </w:t>
      </w:r>
      <w:proofErr w:type="gramStart"/>
      <w:r>
        <w:rPr>
          <w:sz w:val="23"/>
          <w:szCs w:val="23"/>
        </w:rPr>
        <w:t>F(</w:t>
      </w:r>
      <w:proofErr w:type="gramEnd"/>
      <w:r>
        <w:rPr>
          <w:b/>
          <w:bCs/>
          <w:i/>
          <w:iCs/>
          <w:sz w:val="23"/>
          <w:szCs w:val="23"/>
        </w:rPr>
        <w:t>x</w:t>
      </w:r>
      <w:r>
        <w:rPr>
          <w:i/>
          <w:iCs/>
          <w:sz w:val="16"/>
          <w:szCs w:val="16"/>
        </w:rPr>
        <w:t>l</w:t>
      </w:r>
      <w:r>
        <w:rPr>
          <w:sz w:val="16"/>
          <w:szCs w:val="16"/>
        </w:rPr>
        <w:t>-1</w:t>
      </w:r>
      <w:r>
        <w:rPr>
          <w:sz w:val="23"/>
          <w:szCs w:val="23"/>
        </w:rPr>
        <w:t xml:space="preserve">, </w:t>
      </w:r>
      <w:r>
        <w:rPr>
          <w:b/>
          <w:bCs/>
          <w:sz w:val="23"/>
          <w:szCs w:val="23"/>
        </w:rPr>
        <w:t>W</w:t>
      </w:r>
      <w:r>
        <w:rPr>
          <w:i/>
          <w:iCs/>
          <w:sz w:val="16"/>
          <w:szCs w:val="16"/>
        </w:rPr>
        <w:t>l-</w:t>
      </w:r>
      <w:r>
        <w:rPr>
          <w:sz w:val="16"/>
          <w:szCs w:val="16"/>
        </w:rPr>
        <w:t>1</w:t>
      </w:r>
      <w:r>
        <w:rPr>
          <w:sz w:val="23"/>
          <w:szCs w:val="23"/>
        </w:rPr>
        <w:t xml:space="preserve">) </w:t>
      </w:r>
      <w:r>
        <w:rPr>
          <w:sz w:val="23"/>
          <w:szCs w:val="23"/>
        </w:rPr>
        <w:t xml:space="preserve">. </w:t>
      </w:r>
      <w:r w:rsidRPr="004F438E">
        <w:rPr>
          <w:sz w:val="23"/>
          <w:szCs w:val="23"/>
        </w:rPr>
        <w:t>This residual connection doesn’t go through activation functions that “squashes” the derivatives, resulting in a higher overall derivative of the block.</w:t>
      </w:r>
    </w:p>
    <w:p w:rsidR="004F438E" w:rsidRPr="004F438E" w:rsidRDefault="008F2DAC">
      <w:pPr>
        <w:widowControl/>
        <w:wordWrap/>
        <w:autoSpaceDE/>
        <w:autoSpaceDN/>
        <w:rPr>
          <w:rFonts w:hint="eastAsia"/>
        </w:rPr>
      </w:pPr>
      <w:r>
        <w:br w:type="page"/>
      </w:r>
    </w:p>
    <w:p w:rsidR="00CF5EF4" w:rsidRDefault="00CF5EF4" w:rsidP="00CF5EF4">
      <w:pPr>
        <w:pStyle w:val="Default"/>
      </w:pPr>
    </w:p>
    <w:p w:rsidR="00CF5EF4" w:rsidRDefault="00CF5EF4" w:rsidP="00CF5EF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3. Pick one deep learning/computer vision paper that related to your background (job, interest </w:t>
      </w:r>
      <w:proofErr w:type="spellStart"/>
      <w:r>
        <w:rPr>
          <w:sz w:val="23"/>
          <w:szCs w:val="23"/>
        </w:rPr>
        <w:t>etc</w:t>
      </w:r>
      <w:proofErr w:type="spellEnd"/>
      <w:r>
        <w:rPr>
          <w:sz w:val="23"/>
          <w:szCs w:val="23"/>
        </w:rPr>
        <w:t xml:space="preserve">). If your area has nothing to do with deep learning/computer vision, just pick any paper related to application of deep learning/computer vision. Write a brief note in </w:t>
      </w:r>
      <w:r>
        <w:rPr>
          <w:b/>
          <w:bCs/>
          <w:sz w:val="23"/>
          <w:szCs w:val="23"/>
        </w:rPr>
        <w:t xml:space="preserve">point form </w:t>
      </w:r>
      <w:r>
        <w:rPr>
          <w:sz w:val="23"/>
          <w:szCs w:val="23"/>
        </w:rPr>
        <w:t>(</w:t>
      </w:r>
      <w:r>
        <w:rPr>
          <w:b/>
          <w:bCs/>
          <w:sz w:val="23"/>
          <w:szCs w:val="23"/>
        </w:rPr>
        <w:t xml:space="preserve">not more </w:t>
      </w:r>
      <w:r>
        <w:rPr>
          <w:sz w:val="23"/>
          <w:szCs w:val="23"/>
        </w:rPr>
        <w:t xml:space="preserve">than half a A4 paper) with the following: </w:t>
      </w:r>
    </w:p>
    <w:p w:rsidR="00CE0DC1" w:rsidRDefault="00CE0DC1" w:rsidP="00CF5EF4">
      <w:pPr>
        <w:pStyle w:val="Default"/>
        <w:rPr>
          <w:rFonts w:hint="eastAsia"/>
          <w:sz w:val="23"/>
          <w:szCs w:val="23"/>
        </w:rPr>
      </w:pPr>
    </w:p>
    <w:p w:rsidR="00CE0DC1" w:rsidRDefault="00CE0DC1" w:rsidP="00CF5EF4">
      <w:pPr>
        <w:pStyle w:val="Default"/>
        <w:rPr>
          <w:b/>
          <w:sz w:val="23"/>
          <w:szCs w:val="23"/>
        </w:rPr>
      </w:pPr>
      <w:r w:rsidRPr="00CE0DC1">
        <w:rPr>
          <w:b/>
          <w:sz w:val="23"/>
          <w:szCs w:val="23"/>
        </w:rPr>
        <w:t>Automatic Classification of Radar Signals Using CNN</w:t>
      </w:r>
    </w:p>
    <w:p w:rsidR="00CE0DC1" w:rsidRPr="00CE0DC1" w:rsidRDefault="00CE0DC1" w:rsidP="00CF5EF4">
      <w:pPr>
        <w:pStyle w:val="Default"/>
        <w:rPr>
          <w:rFonts w:hint="eastAsia"/>
          <w:sz w:val="20"/>
          <w:szCs w:val="23"/>
        </w:rPr>
      </w:pPr>
      <w:r w:rsidRPr="00CE0DC1">
        <w:rPr>
          <w:sz w:val="20"/>
          <w:szCs w:val="23"/>
        </w:rPr>
        <w:t>The Journal of Korean Institute of Electromagnetic Engineering and Science 30(2), 2019.02, 132-140(9 pages)</w:t>
      </w:r>
    </w:p>
    <w:p w:rsidR="00CE0DC1" w:rsidRDefault="00CE0DC1" w:rsidP="00CF5EF4">
      <w:pPr>
        <w:pStyle w:val="Default"/>
        <w:rPr>
          <w:rFonts w:hint="eastAsia"/>
          <w:sz w:val="23"/>
          <w:szCs w:val="23"/>
        </w:rPr>
      </w:pPr>
    </w:p>
    <w:p w:rsidR="00CF5EF4" w:rsidRDefault="00CF5EF4" w:rsidP="00CF5EF4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Your background and why you </w:t>
      </w:r>
      <w:proofErr w:type="gramStart"/>
      <w:r>
        <w:rPr>
          <w:sz w:val="23"/>
          <w:szCs w:val="23"/>
        </w:rPr>
        <w:t>choose</w:t>
      </w:r>
      <w:proofErr w:type="gramEnd"/>
      <w:r>
        <w:rPr>
          <w:sz w:val="23"/>
          <w:szCs w:val="23"/>
        </w:rPr>
        <w:t xml:space="preserve"> this paper. </w:t>
      </w:r>
    </w:p>
    <w:p w:rsidR="00CF5EF4" w:rsidRDefault="00CE0DC1" w:rsidP="00CE0DC1">
      <w:pPr>
        <w:pStyle w:val="Default"/>
        <w:ind w:leftChars="300" w:left="600"/>
        <w:rPr>
          <w:sz w:val="23"/>
          <w:szCs w:val="23"/>
        </w:rPr>
      </w:pPr>
      <w:r w:rsidRPr="00CE0DC1">
        <w:rPr>
          <w:sz w:val="23"/>
          <w:szCs w:val="23"/>
        </w:rPr>
        <w:t>I am working on RF</w:t>
      </w:r>
      <w:r>
        <w:rPr>
          <w:sz w:val="23"/>
          <w:szCs w:val="23"/>
        </w:rPr>
        <w:t xml:space="preserve">. </w:t>
      </w:r>
      <w:r w:rsidRPr="00CE0DC1">
        <w:rPr>
          <w:sz w:val="23"/>
          <w:szCs w:val="23"/>
        </w:rPr>
        <w:t>Radar is a type of RF and its classification using CNN is very relevant to my current work.</w:t>
      </w:r>
    </w:p>
    <w:p w:rsidR="00CF5EF4" w:rsidRDefault="00CF5EF4" w:rsidP="00CF5EF4">
      <w:pPr>
        <w:pStyle w:val="Default"/>
        <w:rPr>
          <w:sz w:val="23"/>
          <w:szCs w:val="23"/>
        </w:rPr>
      </w:pPr>
    </w:p>
    <w:p w:rsidR="00CF5EF4" w:rsidRDefault="00CF5EF4" w:rsidP="00CF5EF4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The problem statement, </w:t>
      </w:r>
      <w:proofErr w:type="spellStart"/>
      <w:r>
        <w:rPr>
          <w:sz w:val="23"/>
          <w:szCs w:val="23"/>
        </w:rPr>
        <w:t>i.e</w:t>
      </w:r>
      <w:proofErr w:type="spellEnd"/>
      <w:r>
        <w:rPr>
          <w:sz w:val="23"/>
          <w:szCs w:val="23"/>
        </w:rPr>
        <w:t xml:space="preserve"> the problem that authors were trying to solve and what are the challenges of this problem. </w:t>
      </w:r>
    </w:p>
    <w:p w:rsidR="00CF5EF4" w:rsidRDefault="00CF5EF4" w:rsidP="00CE0DC1">
      <w:pPr>
        <w:pStyle w:val="Default"/>
        <w:ind w:leftChars="300" w:left="600"/>
        <w:rPr>
          <w:sz w:val="23"/>
          <w:szCs w:val="23"/>
        </w:rPr>
      </w:pPr>
      <w:r w:rsidRPr="00CF5EF4">
        <w:rPr>
          <w:sz w:val="23"/>
          <w:szCs w:val="23"/>
        </w:rPr>
        <w:t>Currently, the army uses a library of mapping relations between the parameters and the types of</w:t>
      </w:r>
      <w:r>
        <w:rPr>
          <w:sz w:val="23"/>
          <w:szCs w:val="23"/>
        </w:rPr>
        <w:t xml:space="preserve"> </w:t>
      </w:r>
      <w:r w:rsidRPr="00CF5EF4">
        <w:rPr>
          <w:sz w:val="23"/>
          <w:szCs w:val="23"/>
        </w:rPr>
        <w:t>threat to recognize threat signals. This approach has certain limitations when classifying signals and recognizing new types of threat</w:t>
      </w:r>
      <w:r>
        <w:rPr>
          <w:sz w:val="23"/>
          <w:szCs w:val="23"/>
        </w:rPr>
        <w:t xml:space="preserve"> </w:t>
      </w:r>
      <w:r w:rsidRPr="00CF5EF4">
        <w:rPr>
          <w:sz w:val="23"/>
          <w:szCs w:val="23"/>
        </w:rPr>
        <w:t xml:space="preserve">or types of threat that do not exist in the current libraries. </w:t>
      </w:r>
    </w:p>
    <w:p w:rsidR="00CF5EF4" w:rsidRDefault="00CF5EF4" w:rsidP="00CF5EF4">
      <w:pPr>
        <w:pStyle w:val="Default"/>
        <w:rPr>
          <w:sz w:val="23"/>
          <w:szCs w:val="23"/>
        </w:rPr>
      </w:pPr>
    </w:p>
    <w:p w:rsidR="00CF5EF4" w:rsidRDefault="00CF5EF4" w:rsidP="00CF5EF4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Describe their solution in brief. You can copy and paste the figure from the paper to assists your explanation with citation if necessary. </w:t>
      </w:r>
    </w:p>
    <w:p w:rsidR="00CF5EF4" w:rsidRDefault="00CF5EF4" w:rsidP="00CE0DC1">
      <w:pPr>
        <w:pStyle w:val="Default"/>
        <w:ind w:leftChars="300" w:left="600"/>
        <w:rPr>
          <w:sz w:val="23"/>
          <w:szCs w:val="23"/>
        </w:rPr>
      </w:pPr>
      <w:r>
        <w:rPr>
          <w:rFonts w:hint="eastAsia"/>
          <w:sz w:val="23"/>
          <w:szCs w:val="23"/>
        </w:rPr>
        <w:t>I</w:t>
      </w:r>
      <w:r>
        <w:rPr>
          <w:sz w:val="23"/>
          <w:szCs w:val="23"/>
        </w:rPr>
        <w:t xml:space="preserve">t </w:t>
      </w:r>
      <w:r w:rsidRPr="00CF5EF4">
        <w:rPr>
          <w:sz w:val="23"/>
          <w:szCs w:val="23"/>
        </w:rPr>
        <w:t>propose</w:t>
      </w:r>
      <w:r>
        <w:rPr>
          <w:sz w:val="23"/>
          <w:szCs w:val="23"/>
        </w:rPr>
        <w:t>s</w:t>
      </w:r>
      <w:r w:rsidRPr="00CF5EF4">
        <w:rPr>
          <w:sz w:val="23"/>
          <w:szCs w:val="23"/>
        </w:rPr>
        <w:t xml:space="preserve"> a classification method for radar signals depending on the type of threat by applying machine learning</w:t>
      </w:r>
      <w:r>
        <w:rPr>
          <w:sz w:val="23"/>
          <w:szCs w:val="23"/>
        </w:rPr>
        <w:t xml:space="preserve"> </w:t>
      </w:r>
      <w:r w:rsidRPr="00CF5EF4">
        <w:rPr>
          <w:sz w:val="23"/>
          <w:szCs w:val="23"/>
        </w:rPr>
        <w:t xml:space="preserve">to parameter data of radar signals </w:t>
      </w:r>
      <w:r>
        <w:rPr>
          <w:sz w:val="23"/>
          <w:szCs w:val="23"/>
        </w:rPr>
        <w:t>and</w:t>
      </w:r>
      <w:r w:rsidRPr="00CF5EF4">
        <w:rPr>
          <w:sz w:val="23"/>
          <w:szCs w:val="23"/>
        </w:rPr>
        <w:t xml:space="preserve"> an automatic radar signal classification method</w:t>
      </w:r>
      <w:r>
        <w:rPr>
          <w:sz w:val="23"/>
          <w:szCs w:val="23"/>
        </w:rPr>
        <w:t xml:space="preserve"> </w:t>
      </w:r>
      <w:r w:rsidRPr="00CF5EF4">
        <w:rPr>
          <w:sz w:val="23"/>
          <w:szCs w:val="23"/>
        </w:rPr>
        <w:t>depending on the type of threat that uses only parameter data without a library. A convolutional neural network is used as the classifier</w:t>
      </w:r>
      <w:r>
        <w:rPr>
          <w:sz w:val="23"/>
          <w:szCs w:val="23"/>
        </w:rPr>
        <w:t xml:space="preserve"> </w:t>
      </w:r>
      <w:r w:rsidRPr="00CF5EF4">
        <w:rPr>
          <w:sz w:val="23"/>
          <w:szCs w:val="23"/>
        </w:rPr>
        <w:t>and machine learning is applied to train the classifier. The proposed method does not use a library, and hence, can classify threat signals</w:t>
      </w:r>
      <w:r>
        <w:rPr>
          <w:sz w:val="23"/>
          <w:szCs w:val="23"/>
        </w:rPr>
        <w:t xml:space="preserve"> </w:t>
      </w:r>
      <w:r w:rsidRPr="00CF5EF4">
        <w:rPr>
          <w:sz w:val="23"/>
          <w:szCs w:val="23"/>
        </w:rPr>
        <w:t>that are new or do not exist in the current library.</w:t>
      </w:r>
    </w:p>
    <w:p w:rsidR="00CF5EF4" w:rsidRDefault="00CF5EF4" w:rsidP="00CF5EF4">
      <w:pPr>
        <w:pStyle w:val="Default"/>
        <w:rPr>
          <w:sz w:val="23"/>
          <w:szCs w:val="23"/>
        </w:rPr>
      </w:pPr>
    </w:p>
    <w:p w:rsidR="00CF5EF4" w:rsidRDefault="00CF5EF4" w:rsidP="00CF5EF4">
      <w:pPr>
        <w:pStyle w:val="Default"/>
        <w:rPr>
          <w:sz w:val="23"/>
          <w:szCs w:val="23"/>
        </w:rPr>
      </w:pPr>
      <w:r w:rsidRPr="00CF5EF4">
        <w:rPr>
          <w:sz w:val="23"/>
          <w:szCs w:val="23"/>
        </w:rPr>
        <w:t xml:space="preserve">Structure of the conventional </w:t>
      </w:r>
      <w:proofErr w:type="gramStart"/>
      <w:r w:rsidRPr="00CF5EF4">
        <w:rPr>
          <w:sz w:val="23"/>
          <w:szCs w:val="23"/>
        </w:rPr>
        <w:t xml:space="preserve">library </w:t>
      </w:r>
      <w:r>
        <w:rPr>
          <w:sz w:val="23"/>
          <w:szCs w:val="23"/>
        </w:rPr>
        <w:t xml:space="preserve"> </w:t>
      </w:r>
      <w:r>
        <w:rPr>
          <w:sz w:val="23"/>
          <w:szCs w:val="23"/>
        </w:rPr>
        <w:tab/>
      </w:r>
      <w:proofErr w:type="gramEnd"/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 w:rsidRPr="00CF5EF4">
        <w:rPr>
          <w:sz w:val="23"/>
          <w:szCs w:val="23"/>
        </w:rPr>
        <w:t xml:space="preserve">Structure of the proposed CNN </w:t>
      </w:r>
    </w:p>
    <w:p w:rsidR="00CF5EF4" w:rsidRDefault="00CF5EF4" w:rsidP="00CF5EF4">
      <w:pPr>
        <w:pStyle w:val="Default"/>
        <w:rPr>
          <w:rFonts w:hint="eastAsia"/>
          <w:sz w:val="23"/>
          <w:szCs w:val="23"/>
        </w:rPr>
      </w:pPr>
      <w:r w:rsidRPr="00CF5EF4">
        <w:rPr>
          <w:noProof/>
          <w:sz w:val="23"/>
          <w:szCs w:val="23"/>
        </w:rPr>
        <w:drawing>
          <wp:anchor distT="0" distB="0" distL="114300" distR="114300" simplePos="0" relativeHeight="251658240" behindDoc="0" locked="0" layoutInCell="1" allowOverlap="1" wp14:anchorId="6C784AAC">
            <wp:simplePos x="0" y="0"/>
            <wp:positionH relativeFrom="column">
              <wp:posOffset>3254216</wp:posOffset>
            </wp:positionH>
            <wp:positionV relativeFrom="paragraph">
              <wp:posOffset>73819</wp:posOffset>
            </wp:positionV>
            <wp:extent cx="2561590" cy="435610"/>
            <wp:effectExtent l="0" t="0" r="0" b="2540"/>
            <wp:wrapSquare wrapText="bothSides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1590" cy="435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EF4">
        <w:rPr>
          <w:noProof/>
          <w:sz w:val="23"/>
          <w:szCs w:val="23"/>
        </w:rPr>
        <w:drawing>
          <wp:anchor distT="0" distB="0" distL="114300" distR="114300" simplePos="0" relativeHeight="251659264" behindDoc="0" locked="0" layoutInCell="1" allowOverlap="1" wp14:anchorId="2A9A472D">
            <wp:simplePos x="0" y="0"/>
            <wp:positionH relativeFrom="margin">
              <wp:align>left</wp:align>
            </wp:positionH>
            <wp:positionV relativeFrom="paragraph">
              <wp:posOffset>73501</wp:posOffset>
            </wp:positionV>
            <wp:extent cx="2678907" cy="400152"/>
            <wp:effectExtent l="0" t="0" r="7620" b="0"/>
            <wp:wrapSquare wrapText="bothSides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8907" cy="400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CF5EF4" w:rsidRDefault="00CF5EF4" w:rsidP="00CF5EF4">
      <w:pPr>
        <w:pStyle w:val="Default"/>
        <w:rPr>
          <w:rFonts w:hint="eastAsia"/>
          <w:sz w:val="23"/>
          <w:szCs w:val="23"/>
        </w:rPr>
      </w:pPr>
    </w:p>
    <w:p w:rsidR="00CF5EF4" w:rsidRDefault="00CF5EF4" w:rsidP="00CF5EF4">
      <w:pPr>
        <w:pStyle w:val="Default"/>
        <w:rPr>
          <w:rFonts w:hint="eastAsia"/>
          <w:sz w:val="23"/>
          <w:szCs w:val="23"/>
        </w:rPr>
      </w:pPr>
    </w:p>
    <w:p w:rsidR="0063535E" w:rsidRPr="00CE0DC1" w:rsidRDefault="00CE0DC1" w:rsidP="00CE0DC1">
      <w:pPr>
        <w:pStyle w:val="Default"/>
        <w:rPr>
          <w:rFonts w:hint="eastAsia"/>
          <w:sz w:val="23"/>
          <w:szCs w:val="23"/>
        </w:rPr>
      </w:pPr>
      <w:r w:rsidRPr="00CF5EF4"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3225165</wp:posOffset>
            </wp:positionH>
            <wp:positionV relativeFrom="paragraph">
              <wp:posOffset>216059</wp:posOffset>
            </wp:positionV>
            <wp:extent cx="2514600" cy="830292"/>
            <wp:effectExtent l="0" t="0" r="0" b="8255"/>
            <wp:wrapSquare wrapText="bothSides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830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63535E" w:rsidRPr="00CE0DC1" w:rsidSect="005D499E">
      <w:pgSz w:w="12240" w:h="16340"/>
      <w:pgMar w:top="1214" w:right="1131" w:bottom="655" w:left="1569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 Math">
    <w:altName w:val="Cambria Math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8B0B50"/>
    <w:multiLevelType w:val="hybridMultilevel"/>
    <w:tmpl w:val="DCF2AA4A"/>
    <w:lvl w:ilvl="0" w:tplc="378AF6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BB51D9F"/>
    <w:multiLevelType w:val="hybridMultilevel"/>
    <w:tmpl w:val="46C213E6"/>
    <w:lvl w:ilvl="0" w:tplc="010445C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EF4"/>
    <w:rsid w:val="001D0184"/>
    <w:rsid w:val="00200D34"/>
    <w:rsid w:val="004F438E"/>
    <w:rsid w:val="008F2DAC"/>
    <w:rsid w:val="00936399"/>
    <w:rsid w:val="00C57497"/>
    <w:rsid w:val="00CE0DC1"/>
    <w:rsid w:val="00CF5EF4"/>
    <w:rsid w:val="00E16757"/>
    <w:rsid w:val="00F42587"/>
    <w:rsid w:val="00FB2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8E715"/>
  <w15:chartTrackingRefBased/>
  <w15:docId w15:val="{4FB4B815-0099-4374-AD87-0421E8020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CF5EF4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Times New Roman" w:hAnsi="Times New Roman" w:cs="Times New Roman"/>
      <w:color w:val="000000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CF5EF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emf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emf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5</Pages>
  <Words>870</Words>
  <Characters>4965</Characters>
  <Application>Microsoft Office Word</Application>
  <DocSecurity>0</DocSecurity>
  <Lines>41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 minkeun</dc:creator>
  <cp:keywords/>
  <dc:description/>
  <cp:lastModifiedBy>cho minkeun</cp:lastModifiedBy>
  <cp:revision>2</cp:revision>
  <dcterms:created xsi:type="dcterms:W3CDTF">2020-06-15T09:47:00Z</dcterms:created>
  <dcterms:modified xsi:type="dcterms:W3CDTF">2020-06-15T11:26:00Z</dcterms:modified>
</cp:coreProperties>
</file>