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59574" w14:textId="0A3C14B4" w:rsidR="00416341" w:rsidRPr="00416341" w:rsidRDefault="00416341" w:rsidP="00416341">
      <w:pPr>
        <w:jc w:val="both"/>
        <w:rPr>
          <w:rFonts w:ascii="Arial" w:hAnsi="Arial" w:cs="Arial"/>
          <w:b/>
          <w:bCs/>
          <w:sz w:val="24"/>
          <w:szCs w:val="24"/>
          <w:u w:val="single"/>
        </w:rPr>
      </w:pPr>
      <w:r w:rsidRPr="00416341">
        <w:rPr>
          <w:rFonts w:ascii="Arial" w:hAnsi="Arial" w:cs="Arial"/>
          <w:b/>
          <w:bCs/>
          <w:sz w:val="24"/>
          <w:szCs w:val="24"/>
          <w:u w:val="single"/>
        </w:rPr>
        <w:t>8.4 Reflection</w:t>
      </w:r>
    </w:p>
    <w:p w14:paraId="4003338B" w14:textId="25B555EE" w:rsidR="00416341" w:rsidRPr="00416341" w:rsidRDefault="00416341" w:rsidP="00416341">
      <w:pPr>
        <w:jc w:val="both"/>
        <w:rPr>
          <w:rFonts w:ascii="Arial" w:hAnsi="Arial" w:cs="Arial"/>
          <w:b/>
          <w:bCs/>
          <w:sz w:val="24"/>
          <w:szCs w:val="24"/>
        </w:rPr>
      </w:pPr>
      <w:r w:rsidRPr="00416341">
        <w:rPr>
          <w:rFonts w:ascii="Arial" w:hAnsi="Arial" w:cs="Arial"/>
          <w:b/>
          <w:bCs/>
          <w:sz w:val="24"/>
          <w:szCs w:val="24"/>
        </w:rPr>
        <w:t>1. Why does triggering the workflow on both push and pull_request events provide better protection for a shared repository than triggering on push alone?</w:t>
      </w:r>
    </w:p>
    <w:p w14:paraId="55DD425F" w14:textId="77777777" w:rsidR="00416341" w:rsidRPr="00416341" w:rsidRDefault="00416341" w:rsidP="00416341">
      <w:pPr>
        <w:jc w:val="both"/>
        <w:rPr>
          <w:rFonts w:ascii="Arial" w:hAnsi="Arial" w:cs="Arial"/>
          <w:sz w:val="24"/>
          <w:szCs w:val="24"/>
        </w:rPr>
      </w:pPr>
      <w:r w:rsidRPr="00416341">
        <w:rPr>
          <w:rFonts w:ascii="Arial" w:hAnsi="Arial" w:cs="Arial"/>
          <w:sz w:val="24"/>
          <w:szCs w:val="24"/>
        </w:rPr>
        <w:t>If you only trigger on a push, the code is usually already merged into the main project by the time the tests run. If it's broken, you've already broken the main project for everyone else. Triggering on a pull request acts like a safety checkpoint. It tests the code *before* it gets merged, stopping bad code from ever reaching the main branch and keeping the shared project safe.</w:t>
      </w:r>
    </w:p>
    <w:p w14:paraId="24481F6A" w14:textId="77777777" w:rsidR="00416341" w:rsidRPr="00416341" w:rsidRDefault="00416341" w:rsidP="00416341">
      <w:pPr>
        <w:jc w:val="both"/>
        <w:rPr>
          <w:rFonts w:ascii="Arial" w:hAnsi="Arial" w:cs="Arial"/>
          <w:sz w:val="24"/>
          <w:szCs w:val="24"/>
        </w:rPr>
      </w:pPr>
    </w:p>
    <w:p w14:paraId="7DE9E45F" w14:textId="2A6074BE" w:rsidR="00416341" w:rsidRPr="00416341" w:rsidRDefault="00416341" w:rsidP="00416341">
      <w:pPr>
        <w:jc w:val="both"/>
        <w:rPr>
          <w:rFonts w:ascii="Arial" w:hAnsi="Arial" w:cs="Arial"/>
          <w:b/>
          <w:bCs/>
          <w:sz w:val="24"/>
          <w:szCs w:val="24"/>
        </w:rPr>
      </w:pPr>
      <w:r w:rsidRPr="00416341">
        <w:rPr>
          <w:rFonts w:ascii="Arial" w:hAnsi="Arial" w:cs="Arial"/>
          <w:b/>
          <w:bCs/>
          <w:sz w:val="24"/>
          <w:szCs w:val="24"/>
        </w:rPr>
        <w:t>2. How did observing the Actions tab change after pushing a deliberately broken function demonstrate the practical value of CI, compared to only running pytest locally?</w:t>
      </w:r>
    </w:p>
    <w:p w14:paraId="10EAF990" w14:textId="77777777" w:rsidR="00416341" w:rsidRPr="00416341" w:rsidRDefault="00416341" w:rsidP="00416341">
      <w:pPr>
        <w:jc w:val="both"/>
        <w:rPr>
          <w:rFonts w:ascii="Arial" w:hAnsi="Arial" w:cs="Arial"/>
          <w:sz w:val="24"/>
          <w:szCs w:val="24"/>
        </w:rPr>
      </w:pPr>
      <w:r w:rsidRPr="00416341">
        <w:rPr>
          <w:rFonts w:ascii="Arial" w:hAnsi="Arial" w:cs="Arial"/>
          <w:sz w:val="24"/>
          <w:szCs w:val="24"/>
        </w:rPr>
        <w:t>When you run tests locally, only *you* see the results, and it's really easy to forget to run them before you upload your code. When you pushed the broken code, GitHub Actions automatically caught the mistake in a completely fresh, clean environment and posted a big red "Failed" flag right on the repository for everyone to see. It proved that CI acts as an automated, unbiased safety net that catches mistakes even if a developer forgets to check their own work.</w:t>
      </w:r>
    </w:p>
    <w:p w14:paraId="2174D644" w14:textId="77777777" w:rsidR="00416341" w:rsidRPr="00416341" w:rsidRDefault="00416341" w:rsidP="00416341">
      <w:pPr>
        <w:jc w:val="both"/>
        <w:rPr>
          <w:rFonts w:ascii="Arial" w:hAnsi="Arial" w:cs="Arial"/>
          <w:sz w:val="24"/>
          <w:szCs w:val="24"/>
        </w:rPr>
      </w:pPr>
    </w:p>
    <w:p w14:paraId="1A4CB716" w14:textId="7C837368" w:rsidR="00416341" w:rsidRPr="00416341" w:rsidRDefault="00416341" w:rsidP="00416341">
      <w:pPr>
        <w:jc w:val="both"/>
        <w:rPr>
          <w:rFonts w:ascii="Arial" w:hAnsi="Arial" w:cs="Arial"/>
          <w:b/>
          <w:bCs/>
          <w:sz w:val="24"/>
          <w:szCs w:val="24"/>
        </w:rPr>
      </w:pPr>
      <w:r w:rsidRPr="00416341">
        <w:rPr>
          <w:rFonts w:ascii="Arial" w:hAnsi="Arial" w:cs="Arial"/>
          <w:b/>
          <w:bCs/>
          <w:sz w:val="24"/>
          <w:szCs w:val="24"/>
        </w:rPr>
        <w:t>3. What would happen to a team's shared codebase over time if a CI/CD pipeline existed but was configured to proceed to deployment even when tests failed?</w:t>
      </w:r>
    </w:p>
    <w:p w14:paraId="0C188C4E" w14:textId="77777777" w:rsidR="00416341" w:rsidRPr="00416341" w:rsidRDefault="00416341" w:rsidP="00416341">
      <w:pPr>
        <w:jc w:val="both"/>
        <w:rPr>
          <w:rFonts w:ascii="Arial" w:hAnsi="Arial" w:cs="Arial"/>
          <w:sz w:val="24"/>
          <w:szCs w:val="24"/>
        </w:rPr>
      </w:pPr>
      <w:r w:rsidRPr="00416341">
        <w:rPr>
          <w:rFonts w:ascii="Arial" w:hAnsi="Arial" w:cs="Arial"/>
          <w:sz w:val="24"/>
          <w:szCs w:val="24"/>
        </w:rPr>
        <w:t>The codebase would quickly become a mess of broken features and bugs. Because the pipeline ignores the test failures, broken code would constantly be pushed to the live version of the app that users actually see. Users would experience crashes, and the team would spend all their time putting out fires and fixing emergencies instead of building new things. It basically makes the automated testing completely useless.</w:t>
      </w:r>
    </w:p>
    <w:p w14:paraId="24CB407D" w14:textId="77777777" w:rsidR="00416341" w:rsidRPr="00416341" w:rsidRDefault="00416341" w:rsidP="00416341">
      <w:pPr>
        <w:jc w:val="both"/>
        <w:rPr>
          <w:rFonts w:ascii="Arial" w:hAnsi="Arial" w:cs="Arial"/>
          <w:sz w:val="24"/>
          <w:szCs w:val="24"/>
        </w:rPr>
      </w:pPr>
    </w:p>
    <w:p w14:paraId="2475BF13" w14:textId="471FFBA6" w:rsidR="00416341" w:rsidRPr="00416341" w:rsidRDefault="00416341" w:rsidP="00416341">
      <w:pPr>
        <w:jc w:val="both"/>
        <w:rPr>
          <w:rFonts w:ascii="Arial" w:hAnsi="Arial" w:cs="Arial"/>
          <w:sz w:val="24"/>
          <w:szCs w:val="24"/>
        </w:rPr>
      </w:pPr>
      <w:r w:rsidRPr="00416341">
        <w:rPr>
          <w:rFonts w:ascii="Arial" w:hAnsi="Arial" w:cs="Arial"/>
          <w:b/>
          <w:bCs/>
          <w:sz w:val="24"/>
          <w:szCs w:val="24"/>
        </w:rPr>
        <w:t>4. How do the skills practised in this activity — modules, packages, Pytest, and GitHub Actions — fit together as stages of a single, professional development workflow</w:t>
      </w:r>
      <w:r w:rsidRPr="00416341">
        <w:rPr>
          <w:rFonts w:ascii="Arial" w:hAnsi="Arial" w:cs="Arial"/>
          <w:sz w:val="24"/>
          <w:szCs w:val="24"/>
        </w:rPr>
        <w:t>?</w:t>
      </w:r>
    </w:p>
    <w:p w14:paraId="542FF034" w14:textId="77777777" w:rsidR="00416341" w:rsidRPr="00416341" w:rsidRDefault="00416341" w:rsidP="00416341">
      <w:pPr>
        <w:jc w:val="both"/>
        <w:rPr>
          <w:rFonts w:ascii="Arial" w:hAnsi="Arial" w:cs="Arial"/>
          <w:sz w:val="24"/>
          <w:szCs w:val="24"/>
        </w:rPr>
      </w:pPr>
      <w:r w:rsidRPr="00416341">
        <w:rPr>
          <w:rFonts w:ascii="Arial" w:hAnsi="Arial" w:cs="Arial"/>
          <w:sz w:val="24"/>
          <w:szCs w:val="24"/>
        </w:rPr>
        <w:t>Think of them like steps on a factory assembly line:</w:t>
      </w:r>
    </w:p>
    <w:p w14:paraId="4E1ECC7D" w14:textId="51B624F1" w:rsidR="00416341" w:rsidRPr="00416341" w:rsidRDefault="00416341" w:rsidP="00416341">
      <w:pPr>
        <w:pStyle w:val="ListParagraph"/>
        <w:numPr>
          <w:ilvl w:val="0"/>
          <w:numId w:val="1"/>
        </w:numPr>
        <w:jc w:val="both"/>
        <w:rPr>
          <w:rFonts w:ascii="Arial" w:hAnsi="Arial" w:cs="Arial"/>
          <w:sz w:val="24"/>
          <w:szCs w:val="24"/>
        </w:rPr>
      </w:pPr>
      <w:r w:rsidRPr="00416341">
        <w:rPr>
          <w:rFonts w:ascii="Arial" w:hAnsi="Arial" w:cs="Arial"/>
          <w:sz w:val="24"/>
          <w:szCs w:val="24"/>
        </w:rPr>
        <w:t>Modules and Packages:This is how you *build and organize* your code so it's clean, readable, and reusable.</w:t>
      </w:r>
    </w:p>
    <w:p w14:paraId="0E97A9D6" w14:textId="5EF1D3DF" w:rsidR="00416341" w:rsidRPr="00416341" w:rsidRDefault="00416341" w:rsidP="00416341">
      <w:pPr>
        <w:pStyle w:val="ListParagraph"/>
        <w:numPr>
          <w:ilvl w:val="0"/>
          <w:numId w:val="1"/>
        </w:numPr>
        <w:jc w:val="both"/>
        <w:rPr>
          <w:rFonts w:ascii="Arial" w:hAnsi="Arial" w:cs="Arial"/>
          <w:sz w:val="24"/>
          <w:szCs w:val="24"/>
        </w:rPr>
      </w:pPr>
      <w:r w:rsidRPr="00416341">
        <w:rPr>
          <w:rFonts w:ascii="Arial" w:hAnsi="Arial" w:cs="Arial"/>
          <w:sz w:val="24"/>
          <w:szCs w:val="24"/>
        </w:rPr>
        <w:t>Pytest</w:t>
      </w:r>
      <w:r>
        <w:rPr>
          <w:rFonts w:ascii="Arial" w:hAnsi="Arial" w:cs="Arial"/>
          <w:sz w:val="24"/>
          <w:szCs w:val="24"/>
        </w:rPr>
        <w:t xml:space="preserve"> :</w:t>
      </w:r>
      <w:r w:rsidRPr="00416341">
        <w:rPr>
          <w:rFonts w:ascii="Arial" w:hAnsi="Arial" w:cs="Arial"/>
          <w:sz w:val="24"/>
          <w:szCs w:val="24"/>
        </w:rPr>
        <w:t xml:space="preserve"> This is how you *prove* your organized code actually works correctly.</w:t>
      </w:r>
    </w:p>
    <w:p w14:paraId="6B5B22B9" w14:textId="3A12CEBE" w:rsidR="00416341" w:rsidRPr="00416341" w:rsidRDefault="00416341" w:rsidP="00416341">
      <w:pPr>
        <w:pStyle w:val="ListParagraph"/>
        <w:numPr>
          <w:ilvl w:val="0"/>
          <w:numId w:val="1"/>
        </w:numPr>
        <w:jc w:val="both"/>
        <w:rPr>
          <w:rFonts w:ascii="Arial" w:hAnsi="Arial" w:cs="Arial"/>
          <w:sz w:val="24"/>
          <w:szCs w:val="24"/>
        </w:rPr>
      </w:pPr>
      <w:r w:rsidRPr="00416341">
        <w:rPr>
          <w:rFonts w:ascii="Arial" w:hAnsi="Arial" w:cs="Arial"/>
          <w:sz w:val="24"/>
          <w:szCs w:val="24"/>
        </w:rPr>
        <w:t xml:space="preserve">GitHub Actions:This is the *automated manager* that runs your Pytest checks automatically every single time someone makes a change. </w:t>
      </w:r>
    </w:p>
    <w:p w14:paraId="7B961172" w14:textId="225004F3" w:rsidR="00F05CD2" w:rsidRPr="00416341" w:rsidRDefault="00416341" w:rsidP="00416341">
      <w:pPr>
        <w:jc w:val="both"/>
        <w:rPr>
          <w:rFonts w:ascii="Arial" w:hAnsi="Arial" w:cs="Arial"/>
          <w:sz w:val="24"/>
          <w:szCs w:val="24"/>
        </w:rPr>
      </w:pPr>
      <w:r w:rsidRPr="00416341">
        <w:rPr>
          <w:rFonts w:ascii="Arial" w:hAnsi="Arial" w:cs="Arial"/>
          <w:sz w:val="24"/>
          <w:szCs w:val="24"/>
        </w:rPr>
        <w:t>Together, they let a team write clean code, prove it works, and automatically guarantee it stays working without having to manually check everything themselves.</w:t>
      </w:r>
    </w:p>
    <w:sectPr w:rsidR="00F05CD2" w:rsidRPr="00416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31079"/>
    <w:multiLevelType w:val="hybridMultilevel"/>
    <w:tmpl w:val="47C4765A"/>
    <w:lvl w:ilvl="0" w:tplc="48090001">
      <w:start w:val="1"/>
      <w:numFmt w:val="bullet"/>
      <w:lvlText w:val=""/>
      <w:lvlJc w:val="left"/>
      <w:pPr>
        <w:ind w:left="915" w:hanging="360"/>
      </w:pPr>
      <w:rPr>
        <w:rFonts w:ascii="Symbol" w:hAnsi="Symbol" w:hint="default"/>
      </w:rPr>
    </w:lvl>
    <w:lvl w:ilvl="1" w:tplc="48090003" w:tentative="1">
      <w:start w:val="1"/>
      <w:numFmt w:val="bullet"/>
      <w:lvlText w:val="o"/>
      <w:lvlJc w:val="left"/>
      <w:pPr>
        <w:ind w:left="1635" w:hanging="360"/>
      </w:pPr>
      <w:rPr>
        <w:rFonts w:ascii="Courier New" w:hAnsi="Courier New" w:cs="Courier New" w:hint="default"/>
      </w:rPr>
    </w:lvl>
    <w:lvl w:ilvl="2" w:tplc="48090005" w:tentative="1">
      <w:start w:val="1"/>
      <w:numFmt w:val="bullet"/>
      <w:lvlText w:val=""/>
      <w:lvlJc w:val="left"/>
      <w:pPr>
        <w:ind w:left="2355" w:hanging="360"/>
      </w:pPr>
      <w:rPr>
        <w:rFonts w:ascii="Wingdings" w:hAnsi="Wingdings" w:hint="default"/>
      </w:rPr>
    </w:lvl>
    <w:lvl w:ilvl="3" w:tplc="48090001" w:tentative="1">
      <w:start w:val="1"/>
      <w:numFmt w:val="bullet"/>
      <w:lvlText w:val=""/>
      <w:lvlJc w:val="left"/>
      <w:pPr>
        <w:ind w:left="3075" w:hanging="360"/>
      </w:pPr>
      <w:rPr>
        <w:rFonts w:ascii="Symbol" w:hAnsi="Symbol" w:hint="default"/>
      </w:rPr>
    </w:lvl>
    <w:lvl w:ilvl="4" w:tplc="48090003" w:tentative="1">
      <w:start w:val="1"/>
      <w:numFmt w:val="bullet"/>
      <w:lvlText w:val="o"/>
      <w:lvlJc w:val="left"/>
      <w:pPr>
        <w:ind w:left="3795" w:hanging="360"/>
      </w:pPr>
      <w:rPr>
        <w:rFonts w:ascii="Courier New" w:hAnsi="Courier New" w:cs="Courier New" w:hint="default"/>
      </w:rPr>
    </w:lvl>
    <w:lvl w:ilvl="5" w:tplc="48090005" w:tentative="1">
      <w:start w:val="1"/>
      <w:numFmt w:val="bullet"/>
      <w:lvlText w:val=""/>
      <w:lvlJc w:val="left"/>
      <w:pPr>
        <w:ind w:left="4515" w:hanging="360"/>
      </w:pPr>
      <w:rPr>
        <w:rFonts w:ascii="Wingdings" w:hAnsi="Wingdings" w:hint="default"/>
      </w:rPr>
    </w:lvl>
    <w:lvl w:ilvl="6" w:tplc="48090001" w:tentative="1">
      <w:start w:val="1"/>
      <w:numFmt w:val="bullet"/>
      <w:lvlText w:val=""/>
      <w:lvlJc w:val="left"/>
      <w:pPr>
        <w:ind w:left="5235" w:hanging="360"/>
      </w:pPr>
      <w:rPr>
        <w:rFonts w:ascii="Symbol" w:hAnsi="Symbol" w:hint="default"/>
      </w:rPr>
    </w:lvl>
    <w:lvl w:ilvl="7" w:tplc="48090003" w:tentative="1">
      <w:start w:val="1"/>
      <w:numFmt w:val="bullet"/>
      <w:lvlText w:val="o"/>
      <w:lvlJc w:val="left"/>
      <w:pPr>
        <w:ind w:left="5955" w:hanging="360"/>
      </w:pPr>
      <w:rPr>
        <w:rFonts w:ascii="Courier New" w:hAnsi="Courier New" w:cs="Courier New" w:hint="default"/>
      </w:rPr>
    </w:lvl>
    <w:lvl w:ilvl="8" w:tplc="48090005" w:tentative="1">
      <w:start w:val="1"/>
      <w:numFmt w:val="bullet"/>
      <w:lvlText w:val=""/>
      <w:lvlJc w:val="left"/>
      <w:pPr>
        <w:ind w:left="6675"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E5"/>
    <w:rsid w:val="00276FE5"/>
    <w:rsid w:val="00416341"/>
    <w:rsid w:val="00F05CD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C0D2"/>
  <w15:chartTrackingRefBased/>
  <w15:docId w15:val="{21269565-DA0E-4B53-A977-C335515E4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63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2026-09-22T15:52:00Z</dcterms:created>
  <dcterms:modified xsi:type="dcterms:W3CDTF">2026-09-22T15:54:00Z</dcterms:modified>
</cp:coreProperties>
</file>