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DFP Crediting Request Form</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 for taking a moment to fill out our crediting request form! We'll review your request and provide final crediting language and logos as soon as possible. Should you have questions, please reach out to </w:t>
      </w:r>
      <w:hyperlink r:id="rId6">
        <w:r w:rsidDel="00000000" w:rsidR="00000000" w:rsidRPr="00000000">
          <w:rPr>
            <w:color w:val="1155cc"/>
            <w:u w:val="single"/>
            <w:rtl w:val="0"/>
          </w:rPr>
          <w:t xml:space="preserve">dfpcontracting@sundance.org</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rPr>
      </w:pPr>
      <w:r w:rsidDel="00000000" w:rsidR="00000000" w:rsidRPr="00000000">
        <w:rPr>
          <w:b w:val="1"/>
          <w:rtl w:val="0"/>
        </w:rPr>
        <w:t xml:space="preserve">Project Title:</w:t>
      </w:r>
      <w:r w:rsidDel="00000000" w:rsidR="00000000" w:rsidRPr="00000000">
        <w:rPr>
          <w:rtl w:val="0"/>
        </w:rPr>
        <w:t xml:space="preserve"> Testament</w:t>
      </w:r>
    </w:p>
    <w:p w:rsidR="00000000" w:rsidDel="00000000" w:rsidP="00000000" w:rsidRDefault="00000000" w:rsidRPr="00000000" w14:paraId="00000007">
      <w:pPr>
        <w:numPr>
          <w:ilvl w:val="0"/>
          <w:numId w:val="1"/>
        </w:numPr>
        <w:ind w:left="720" w:hanging="360"/>
        <w:rPr>
          <w:b w:val="1"/>
        </w:rPr>
      </w:pPr>
      <w:r w:rsidDel="00000000" w:rsidR="00000000" w:rsidRPr="00000000">
        <w:rPr>
          <w:b w:val="1"/>
          <w:rtl w:val="0"/>
        </w:rPr>
        <w:t xml:space="preserve">Short Synopsis:</w:t>
      </w:r>
    </w:p>
    <w:p w:rsidR="00000000" w:rsidDel="00000000" w:rsidP="00000000" w:rsidRDefault="00000000" w:rsidRPr="00000000" w14:paraId="00000008">
      <w:pPr>
        <w:ind w:left="1440" w:firstLine="0"/>
        <w:rPr>
          <w:i w:val="1"/>
        </w:rPr>
      </w:pPr>
      <w:r w:rsidDel="00000000" w:rsidR="00000000" w:rsidRPr="00000000">
        <w:rPr>
          <w:i w:val="1"/>
          <w:rtl w:val="0"/>
        </w:rPr>
        <w:t xml:space="preserve">We'll use this to request crediting approval from our funding partners.</w:t>
      </w:r>
    </w:p>
    <w:p w:rsidR="00000000" w:rsidDel="00000000" w:rsidP="00000000" w:rsidRDefault="00000000" w:rsidRPr="00000000" w14:paraId="00000009">
      <w:pPr>
        <w:ind w:left="1440" w:firstLine="0"/>
        <w:rPr>
          <w:i w:val="1"/>
        </w:rPr>
      </w:pPr>
      <w:r w:rsidDel="00000000" w:rsidR="00000000" w:rsidRPr="00000000">
        <w:rPr>
          <w:rtl w:val="0"/>
        </w:rPr>
      </w:r>
    </w:p>
    <w:p w:rsidR="00000000" w:rsidDel="00000000" w:rsidP="00000000" w:rsidRDefault="00000000" w:rsidRPr="00000000" w14:paraId="0000000A">
      <w:pPr>
        <w:ind w:left="1440" w:firstLine="0"/>
        <w:jc w:val="both"/>
        <w:rPr/>
      </w:pPr>
      <w:r w:rsidDel="00000000" w:rsidR="00000000" w:rsidRPr="00000000">
        <w:rPr>
          <w:rtl w:val="0"/>
        </w:rPr>
        <w:t xml:space="preserve">Dedan Kimathi was the legendary leader of the Kenyan Independence Movement. In 1957, the British captured and hanged him, secretly disposing of his remains. In order to give him a proper burial, his wife Mukami has been looking for his remains since his death. But over 60 years later, she is still searching.</w:t>
      </w:r>
    </w:p>
    <w:p w:rsidR="00000000" w:rsidDel="00000000" w:rsidP="00000000" w:rsidRDefault="00000000" w:rsidRPr="00000000" w14:paraId="0000000B">
      <w:pPr>
        <w:ind w:left="1440" w:firstLine="0"/>
        <w:jc w:val="both"/>
        <w:rPr/>
      </w:pPr>
      <w:r w:rsidDel="00000000" w:rsidR="00000000" w:rsidRPr="00000000">
        <w:rPr>
          <w:rtl w:val="0"/>
        </w:rPr>
      </w:r>
    </w:p>
    <w:p w:rsidR="00000000" w:rsidDel="00000000" w:rsidP="00000000" w:rsidRDefault="00000000" w:rsidRPr="00000000" w14:paraId="0000000C">
      <w:pPr>
        <w:ind w:left="1440" w:firstLine="0"/>
        <w:jc w:val="both"/>
        <w:rPr/>
      </w:pPr>
      <w:r w:rsidDel="00000000" w:rsidR="00000000" w:rsidRPr="00000000">
        <w:rPr>
          <w:rtl w:val="0"/>
        </w:rPr>
        <w:t xml:space="preserve">The story starts when their daughter, Wanjugu, is told of a colonial mass grave site. Wondering if her father’s remains could be there, she goes and meets some of their former comrades. The elders, still landless, touch her with stories of colonial Kenya. The forced labor, beatings, torture. Deeply moved, Wanjugu resolves to continue the fight that her parents began.</w:t>
      </w:r>
    </w:p>
    <w:p w:rsidR="00000000" w:rsidDel="00000000" w:rsidP="00000000" w:rsidRDefault="00000000" w:rsidRPr="00000000" w14:paraId="0000000D">
      <w:pPr>
        <w:ind w:left="1440" w:firstLine="0"/>
        <w:jc w:val="both"/>
        <w:rPr/>
      </w:pPr>
      <w:r w:rsidDel="00000000" w:rsidR="00000000" w:rsidRPr="00000000">
        <w:rPr>
          <w:rtl w:val="0"/>
        </w:rPr>
      </w:r>
    </w:p>
    <w:p w:rsidR="00000000" w:rsidDel="00000000" w:rsidP="00000000" w:rsidRDefault="00000000" w:rsidRPr="00000000" w14:paraId="0000000E">
      <w:pPr>
        <w:ind w:left="1440" w:firstLine="0"/>
        <w:jc w:val="both"/>
        <w:rPr/>
      </w:pPr>
      <w:r w:rsidDel="00000000" w:rsidR="00000000" w:rsidRPr="00000000">
        <w:rPr>
          <w:rtl w:val="0"/>
        </w:rPr>
        <w:t xml:space="preserve">She travels around the country, building a national grassroots movement, demanding compensation for the lost land. However, she soon encounters daunting opposition: powerful government figures descendants of 'Loyalists' - Kenyans who supported the British and received the largess of power and land at independence.</w:t>
      </w:r>
    </w:p>
    <w:p w:rsidR="00000000" w:rsidDel="00000000" w:rsidP="00000000" w:rsidRDefault="00000000" w:rsidRPr="00000000" w14:paraId="0000000F">
      <w:pPr>
        <w:ind w:left="1440" w:firstLine="0"/>
        <w:jc w:val="both"/>
        <w:rPr/>
      </w:pPr>
      <w:r w:rsidDel="00000000" w:rsidR="00000000" w:rsidRPr="00000000">
        <w:rPr>
          <w:rtl w:val="0"/>
        </w:rPr>
      </w:r>
    </w:p>
    <w:p w:rsidR="00000000" w:rsidDel="00000000" w:rsidP="00000000" w:rsidRDefault="00000000" w:rsidRPr="00000000" w14:paraId="00000010">
      <w:pPr>
        <w:ind w:left="1440" w:firstLine="0"/>
        <w:jc w:val="both"/>
        <w:rPr/>
      </w:pPr>
      <w:r w:rsidDel="00000000" w:rsidR="00000000" w:rsidRPr="00000000">
        <w:rPr>
          <w:rtl w:val="0"/>
        </w:rPr>
        <w:t xml:space="preserve">This intimate portrayal of a daughter of Kenya's freedom fighters brings powerful insights into the legacies of colonialism that will reverberate in Kenya and post-independent countries throughout the world.</w:t>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rPr>
      </w:pPr>
      <w:r w:rsidDel="00000000" w:rsidR="00000000" w:rsidRPr="00000000">
        <w:rPr>
          <w:b w:val="1"/>
          <w:rtl w:val="0"/>
        </w:rPr>
        <w:t xml:space="preserve">Finishing &amp; Distribution Update:</w:t>
      </w:r>
    </w:p>
    <w:p w:rsidR="00000000" w:rsidDel="00000000" w:rsidP="00000000" w:rsidRDefault="00000000" w:rsidRPr="00000000" w14:paraId="00000014">
      <w:pPr>
        <w:ind w:left="1440" w:firstLine="0"/>
        <w:rPr>
          <w:i w:val="1"/>
        </w:rPr>
      </w:pPr>
      <w:r w:rsidDel="00000000" w:rsidR="00000000" w:rsidRPr="00000000">
        <w:rPr>
          <w:i w:val="1"/>
          <w:rtl w:val="0"/>
        </w:rPr>
        <w:t xml:space="preserve">Please include a brief update on your finishing timeline, distribution strategy, and any confirmed premieres/releases with corresponding dates. (1-2 sentences)</w:t>
      </w:r>
    </w:p>
    <w:p w:rsidR="00000000" w:rsidDel="00000000" w:rsidP="00000000" w:rsidRDefault="00000000" w:rsidRPr="00000000" w14:paraId="00000015">
      <w:pPr>
        <w:ind w:left="1440" w:firstLine="0"/>
        <w:rPr>
          <w:i w:val="1"/>
        </w:rPr>
      </w:pPr>
      <w:r w:rsidDel="00000000" w:rsidR="00000000" w:rsidRPr="00000000">
        <w:rPr>
          <w:rtl w:val="0"/>
        </w:rPr>
      </w:r>
    </w:p>
    <w:p w:rsidR="00000000" w:rsidDel="00000000" w:rsidP="00000000" w:rsidRDefault="00000000" w:rsidRPr="00000000" w14:paraId="00000016">
      <w:pPr>
        <w:ind w:left="1440" w:firstLine="0"/>
        <w:jc w:val="both"/>
        <w:rPr/>
      </w:pPr>
      <w:r w:rsidDel="00000000" w:rsidR="00000000" w:rsidRPr="00000000">
        <w:rPr>
          <w:rtl w:val="0"/>
        </w:rPr>
        <w:t xml:space="preserve">We have reached the picture lock and now have our team moving to Portugal to finish the post-production processes. The sound editing and mixing, and color grading are estimated to be ready on the 16th. DCP quality check is planned to happen on October 18rd, and DCP delivery on the 20th.</w:t>
      </w:r>
    </w:p>
    <w:p w:rsidR="00000000" w:rsidDel="00000000" w:rsidP="00000000" w:rsidRDefault="00000000" w:rsidRPr="00000000" w14:paraId="00000017">
      <w:pPr>
        <w:ind w:left="1440" w:firstLine="0"/>
        <w:jc w:val="both"/>
        <w:rPr/>
      </w:pPr>
      <w:r w:rsidDel="00000000" w:rsidR="00000000" w:rsidRPr="00000000">
        <w:rPr>
          <w:rtl w:val="0"/>
        </w:rPr>
      </w:r>
    </w:p>
    <w:p w:rsidR="00000000" w:rsidDel="00000000" w:rsidP="00000000" w:rsidRDefault="00000000" w:rsidRPr="00000000" w14:paraId="00000018">
      <w:pPr>
        <w:ind w:left="1440" w:firstLine="0"/>
        <w:jc w:val="both"/>
        <w:rPr/>
      </w:pPr>
      <w:r w:rsidDel="00000000" w:rsidR="00000000" w:rsidRPr="00000000">
        <w:rPr>
          <w:rtl w:val="0"/>
        </w:rPr>
        <w:t xml:space="preserve">The project has been selected for this year’s edition of IDFA - Frontlight Session - and so the world premiere should happen between November 8th and 19th. From then on, we intend to focus on other big festival submissions as our main distribution strategy. Along with that, we have a licensing deal with BBC in the final stage of negotiations.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b w:val="1"/>
        </w:rPr>
      </w:pPr>
      <w:r w:rsidDel="00000000" w:rsidR="00000000" w:rsidRPr="00000000">
        <w:rPr>
          <w:b w:val="1"/>
          <w:rtl w:val="0"/>
        </w:rPr>
        <w:t xml:space="preserve">Would you like to have your film included in Sundance Institute blog post/s and or social media post/s?: </w:t>
      </w:r>
      <w:r w:rsidDel="00000000" w:rsidR="00000000" w:rsidRPr="00000000">
        <w:rPr>
          <w:u w:val="single"/>
          <w:rtl w:val="0"/>
        </w:rPr>
        <w:t xml:space="preserve">Yes</w:t>
      </w:r>
      <w:r w:rsidDel="00000000" w:rsidR="00000000" w:rsidRPr="00000000">
        <w:rPr>
          <w:rtl w:val="0"/>
        </w:rPr>
        <w:t xml:space="preserve"> or No</w:t>
      </w:r>
      <w:r w:rsidDel="00000000" w:rsidR="00000000" w:rsidRPr="00000000">
        <w:rPr>
          <w:rtl w:val="0"/>
        </w:rPr>
      </w:r>
    </w:p>
    <w:p w:rsidR="00000000" w:rsidDel="00000000" w:rsidP="00000000" w:rsidRDefault="00000000" w:rsidRPr="00000000" w14:paraId="0000001B">
      <w:pPr>
        <w:ind w:left="1440" w:firstLine="0"/>
        <w:rPr>
          <w:i w:val="1"/>
        </w:rPr>
      </w:pPr>
      <w:r w:rsidDel="00000000" w:rsidR="00000000" w:rsidRPr="00000000">
        <w:rPr>
          <w:i w:val="1"/>
          <w:rtl w:val="0"/>
        </w:rPr>
        <w:t xml:space="preserve">We are able to uplift your film's release with the support of our Sundance Institute Comms team through a monthly blog post. For any questions or updates please email </w:t>
      </w:r>
      <w:hyperlink r:id="rId7">
        <w:r w:rsidDel="00000000" w:rsidR="00000000" w:rsidRPr="00000000">
          <w:rPr>
            <w:i w:val="1"/>
            <w:color w:val="1155cc"/>
            <w:u w:val="single"/>
            <w:rtl w:val="0"/>
          </w:rPr>
          <w:t xml:space="preserve">dfp@sundance.org</w:t>
        </w:r>
      </w:hyperlink>
      <w:r w:rsidDel="00000000" w:rsidR="00000000" w:rsidRPr="00000000">
        <w:rPr>
          <w:rtl w:val="0"/>
        </w:rPr>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rPr>
      </w:pPr>
      <w:r w:rsidDel="00000000" w:rsidR="00000000" w:rsidRPr="00000000">
        <w:rPr>
          <w:b w:val="1"/>
          <w:rtl w:val="0"/>
        </w:rPr>
        <w:t xml:space="preserve">Current Project Link: </w:t>
      </w:r>
      <w:hyperlink r:id="rId8">
        <w:r w:rsidDel="00000000" w:rsidR="00000000" w:rsidRPr="00000000">
          <w:rPr>
            <w:color w:val="1155cc"/>
            <w:u w:val="single"/>
            <w:rtl w:val="0"/>
          </w:rPr>
          <w:t xml:space="preserve">https://vimeo.com/871044881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b w:val="1"/>
        </w:rPr>
      </w:pPr>
      <w:r w:rsidDel="00000000" w:rsidR="00000000" w:rsidRPr="00000000">
        <w:rPr>
          <w:b w:val="1"/>
          <w:rtl w:val="0"/>
        </w:rPr>
        <w:t xml:space="preserve">Project Link Password: </w:t>
      </w:r>
      <w:r w:rsidDel="00000000" w:rsidR="00000000" w:rsidRPr="00000000">
        <w:rPr>
          <w:rtl w:val="0"/>
        </w:rPr>
        <w:t xml:space="preserve">697ayiW</w:t>
      </w:r>
    </w:p>
    <w:p w:rsidR="00000000" w:rsidDel="00000000" w:rsidP="00000000" w:rsidRDefault="00000000" w:rsidRPr="00000000" w14:paraId="00000020">
      <w:pPr>
        <w:ind w:left="720" w:firstLine="0"/>
        <w:rPr>
          <w:b w:val="1"/>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rPr>
      </w:pPr>
      <w:r w:rsidDel="00000000" w:rsidR="00000000" w:rsidRPr="00000000">
        <w:rPr>
          <w:b w:val="1"/>
          <w:rtl w:val="0"/>
        </w:rPr>
        <w:t xml:space="preserve">Requested Response Date: </w:t>
      </w:r>
      <w:r w:rsidDel="00000000" w:rsidR="00000000" w:rsidRPr="00000000">
        <w:rPr>
          <w:rtl w:val="0"/>
        </w:rPr>
        <w:t xml:space="preserve">October 9th 2023</w:t>
      </w:r>
    </w:p>
    <w:p w:rsidR="00000000" w:rsidDel="00000000" w:rsidP="00000000" w:rsidRDefault="00000000" w:rsidRPr="00000000" w14:paraId="00000022">
      <w:pPr>
        <w:ind w:left="1440" w:firstLine="0"/>
        <w:rPr>
          <w:i w:val="1"/>
        </w:rPr>
      </w:pPr>
      <w:r w:rsidDel="00000000" w:rsidR="00000000" w:rsidRPr="00000000">
        <w:rPr>
          <w:rtl w:val="0"/>
        </w:rPr>
      </w:r>
    </w:p>
    <w:p w:rsidR="00000000" w:rsidDel="00000000" w:rsidP="00000000" w:rsidRDefault="00000000" w:rsidRPr="00000000" w14:paraId="00000023">
      <w:pPr>
        <w:numPr>
          <w:ilvl w:val="0"/>
          <w:numId w:val="1"/>
        </w:numPr>
        <w:ind w:left="720" w:hanging="360"/>
        <w:rPr>
          <w:b w:val="1"/>
        </w:rPr>
      </w:pPr>
      <w:r w:rsidDel="00000000" w:rsidR="00000000" w:rsidRPr="00000000">
        <w:rPr>
          <w:b w:val="1"/>
          <w:rtl w:val="0"/>
        </w:rPr>
        <w:t xml:space="preserve">Additional Notes:</w:t>
      </w:r>
    </w:p>
    <w:p w:rsidR="00000000" w:rsidDel="00000000" w:rsidP="00000000" w:rsidRDefault="00000000" w:rsidRPr="00000000" w14:paraId="00000024">
      <w:pPr>
        <w:ind w:left="1440" w:firstLine="0"/>
        <w:rPr>
          <w:i w:val="1"/>
        </w:rPr>
      </w:pPr>
      <w:r w:rsidDel="00000000" w:rsidR="00000000" w:rsidRPr="00000000">
        <w:rPr>
          <w:i w:val="1"/>
          <w:rtl w:val="0"/>
        </w:rPr>
        <w:t xml:space="preserve">(If applicable)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fpcontracting@sundance.org" TargetMode="External"/><Relationship Id="rId7" Type="http://schemas.openxmlformats.org/officeDocument/2006/relationships/hyperlink" Target="mailto:dfp@sundance.org" TargetMode="External"/><Relationship Id="rId8" Type="http://schemas.openxmlformats.org/officeDocument/2006/relationships/hyperlink" Target="https://vimeo.com/871044881?share=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