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3BEDB" w14:textId="2DA33DA1" w:rsidR="00F55562" w:rsidRPr="00F55562" w:rsidRDefault="00F55562" w:rsidP="00F55562">
      <w:pPr>
        <w:rPr>
          <w:b/>
          <w:bCs/>
        </w:rPr>
      </w:pPr>
      <w:r w:rsidRPr="00F55562">
        <w:rPr>
          <w:b/>
          <w:bCs/>
        </w:rPr>
        <w:t>INSURANCE PORTFOLIO ANALYTICS REPORT</w:t>
      </w:r>
    </w:p>
    <w:p w14:paraId="529649CC" w14:textId="6F83FFB8" w:rsidR="00F55562" w:rsidRPr="00F55562" w:rsidRDefault="00F55562" w:rsidP="00F55562">
      <w:r w:rsidRPr="00F55562">
        <w:rPr>
          <w:b/>
          <w:bCs/>
        </w:rPr>
        <w:t>Enterprise Insurance Performance &amp; Risk Assessment</w:t>
      </w:r>
    </w:p>
    <w:p w14:paraId="6A99FA76" w14:textId="77777777" w:rsidR="00F55562" w:rsidRPr="00F55562" w:rsidRDefault="00F55562" w:rsidP="00F55562">
      <w:pPr>
        <w:rPr>
          <w:b/>
          <w:bCs/>
        </w:rPr>
      </w:pPr>
      <w:r w:rsidRPr="00F55562">
        <w:rPr>
          <w:b/>
          <w:bCs/>
        </w:rPr>
        <w:t>1. EXECUTIVE SUMMARY</w:t>
      </w:r>
    </w:p>
    <w:p w14:paraId="302A7B87" w14:textId="3E35F609" w:rsidR="00F55562" w:rsidRPr="00F55562" w:rsidRDefault="00F55562" w:rsidP="00F55562">
      <w:r w:rsidRPr="00F55562">
        <w:t>This report evaluates the performance, risk exposure, and operational efficiency of a corporate insurance portfolio using a modern data warehouse architecture.</w:t>
      </w:r>
    </w:p>
    <w:p w14:paraId="68D1AAC7" w14:textId="77777777" w:rsidR="00F55562" w:rsidRPr="00F55562" w:rsidRDefault="00F55562" w:rsidP="00F55562">
      <w:r w:rsidRPr="00F55562">
        <w:t xml:space="preserve">The analysis integrates policy, claims, and employee-level data to provide </w:t>
      </w:r>
      <w:r w:rsidRPr="00F55562">
        <w:rPr>
          <w:b/>
          <w:bCs/>
        </w:rPr>
        <w:t>end-to-end visibility into profitability drivers, risk concentrations, and operational bottlenecks</w:t>
      </w:r>
      <w:r w:rsidRPr="00F55562">
        <w:t>.</w:t>
      </w:r>
    </w:p>
    <w:p w14:paraId="4E919219" w14:textId="41802B19" w:rsidR="00F55562" w:rsidRPr="00F55562" w:rsidRDefault="00F55562" w:rsidP="00F55562">
      <w:pPr>
        <w:rPr>
          <w:b/>
          <w:bCs/>
        </w:rPr>
      </w:pPr>
      <w:r w:rsidRPr="00F55562">
        <w:rPr>
          <w:b/>
          <w:bCs/>
        </w:rPr>
        <w:t>Key Stakeholder Questions Answered</w:t>
      </w:r>
    </w:p>
    <w:p w14:paraId="419EA1F2" w14:textId="77777777" w:rsidR="00F55562" w:rsidRPr="00F55562" w:rsidRDefault="00F55562" w:rsidP="00F55562">
      <w:pPr>
        <w:numPr>
          <w:ilvl w:val="0"/>
          <w:numId w:val="27"/>
        </w:numPr>
      </w:pPr>
      <w:r w:rsidRPr="00F55562">
        <w:t xml:space="preserve">Is the insurance portfolio profitable? </w:t>
      </w:r>
    </w:p>
    <w:p w14:paraId="7DB7AB16" w14:textId="77777777" w:rsidR="00F55562" w:rsidRPr="00F55562" w:rsidRDefault="00F55562" w:rsidP="00F55562">
      <w:pPr>
        <w:numPr>
          <w:ilvl w:val="0"/>
          <w:numId w:val="27"/>
        </w:numPr>
      </w:pPr>
      <w:r w:rsidRPr="00F55562">
        <w:t xml:space="preserve">Which policy types are driving losses? </w:t>
      </w:r>
    </w:p>
    <w:p w14:paraId="0A2B5398" w14:textId="061E3B07" w:rsidR="00F55562" w:rsidRPr="00F55562" w:rsidRDefault="00F55562" w:rsidP="00F55562">
      <w:pPr>
        <w:numPr>
          <w:ilvl w:val="0"/>
          <w:numId w:val="27"/>
        </w:numPr>
      </w:pPr>
      <w:r w:rsidRPr="00F55562">
        <w:t xml:space="preserve">Where is risk concentrated (coverage, employees)? </w:t>
      </w:r>
    </w:p>
    <w:p w14:paraId="3B32B793" w14:textId="77777777" w:rsidR="00F55562" w:rsidRPr="00F55562" w:rsidRDefault="00F55562" w:rsidP="00F55562">
      <w:pPr>
        <w:numPr>
          <w:ilvl w:val="0"/>
          <w:numId w:val="27"/>
        </w:numPr>
      </w:pPr>
      <w:r w:rsidRPr="00F55562">
        <w:t xml:space="preserve">How efficient is claims processing? </w:t>
      </w:r>
    </w:p>
    <w:p w14:paraId="33C528C9" w14:textId="5A877BC1" w:rsidR="00AC77DC" w:rsidRPr="00AC77DC" w:rsidRDefault="00F55562" w:rsidP="00A76EFE">
      <w:pPr>
        <w:numPr>
          <w:ilvl w:val="0"/>
          <w:numId w:val="27"/>
        </w:numPr>
      </w:pPr>
      <w:r w:rsidRPr="00F55562">
        <w:t xml:space="preserve">Which insurers and products perform best? </w:t>
      </w:r>
    </w:p>
    <w:p w14:paraId="38813513" w14:textId="7F7E851A" w:rsidR="00A76EFE" w:rsidRDefault="00A76EFE" w:rsidP="00A76EFE">
      <w:pPr>
        <w:rPr>
          <w:b/>
          <w:bCs/>
        </w:rPr>
      </w:pPr>
      <w:r>
        <w:rPr>
          <w:b/>
          <w:bCs/>
        </w:rPr>
        <w:t>2</w:t>
      </w:r>
      <w:r w:rsidRPr="00F55562">
        <w:rPr>
          <w:b/>
          <w:bCs/>
        </w:rPr>
        <w:t>. PORTFOLIO OVERVIEW</w:t>
      </w:r>
    </w:p>
    <w:p w14:paraId="5BD293E9" w14:textId="11132F3E" w:rsidR="00A76EFE" w:rsidRPr="00A76EFE" w:rsidRDefault="00A76EFE" w:rsidP="00A76EFE">
      <w:pPr>
        <w:rPr>
          <w:b/>
          <w:bCs/>
        </w:rPr>
      </w:pPr>
      <w:r>
        <w:rPr>
          <w:b/>
          <w:bCs/>
        </w:rPr>
        <w:t>2.1 Key KPIs</w:t>
      </w:r>
    </w:p>
    <w:p w14:paraId="544D7F99" w14:textId="1E424FB4" w:rsidR="00F55562" w:rsidRDefault="00A76EFE" w:rsidP="00AC77DC">
      <w:r w:rsidRPr="00A76EFE">
        <w:drawing>
          <wp:inline distT="0" distB="0" distL="0" distR="0" wp14:anchorId="261C98D0" wp14:editId="56F2BCE1">
            <wp:extent cx="3209925" cy="800100"/>
            <wp:effectExtent l="0" t="0" r="9525" b="0"/>
            <wp:docPr id="114922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27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3644" cy="8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EFE">
        <w:drawing>
          <wp:inline distT="0" distB="0" distL="0" distR="0" wp14:anchorId="614BF6F3" wp14:editId="081FFB13">
            <wp:extent cx="3209925" cy="866775"/>
            <wp:effectExtent l="0" t="0" r="9525" b="9525"/>
            <wp:docPr id="127733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38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4311" cy="88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AE6E" w14:textId="4EFB2950" w:rsidR="00A76EFE" w:rsidRPr="00F55562" w:rsidRDefault="00A76EFE" w:rsidP="00F55562">
      <w:r w:rsidRPr="00A76EFE">
        <w:drawing>
          <wp:inline distT="0" distB="0" distL="0" distR="0" wp14:anchorId="4D5C576F" wp14:editId="4CDABF50">
            <wp:extent cx="2999740" cy="762000"/>
            <wp:effectExtent l="0" t="0" r="0" b="0"/>
            <wp:docPr id="178319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97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6511" cy="7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77DC" w:rsidRPr="00A76EFE">
        <w:drawing>
          <wp:inline distT="0" distB="0" distL="0" distR="0" wp14:anchorId="4835052E" wp14:editId="63F31521">
            <wp:extent cx="2933700" cy="762000"/>
            <wp:effectExtent l="0" t="0" r="0" b="0"/>
            <wp:docPr id="198742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21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112" cy="76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2157" w14:textId="7994AAF2" w:rsidR="00AC77DC" w:rsidRPr="00F55562" w:rsidRDefault="00912F6A" w:rsidP="00AC77DC">
      <w:pPr>
        <w:rPr>
          <w:b/>
          <w:bCs/>
        </w:rPr>
      </w:pPr>
      <w:r>
        <w:rPr>
          <w:b/>
          <w:bCs/>
        </w:rPr>
        <w:t>2</w:t>
      </w:r>
      <w:r w:rsidR="00F55562" w:rsidRPr="00F55562">
        <w:rPr>
          <w:b/>
          <w:bCs/>
        </w:rPr>
        <w:t>.</w:t>
      </w:r>
      <w:r w:rsidR="00AC77DC">
        <w:rPr>
          <w:b/>
          <w:bCs/>
        </w:rPr>
        <w:t>2</w:t>
      </w:r>
      <w:r w:rsidR="00F55562" w:rsidRPr="00F55562">
        <w:rPr>
          <w:b/>
          <w:bCs/>
        </w:rPr>
        <w:t xml:space="preserve"> Policy Distribution</w:t>
      </w:r>
    </w:p>
    <w:p w14:paraId="4338AC25" w14:textId="77777777" w:rsidR="00AC77DC" w:rsidRPr="00F55562" w:rsidRDefault="00AC77DC" w:rsidP="00AC77DC">
      <w:pPr>
        <w:numPr>
          <w:ilvl w:val="0"/>
          <w:numId w:val="34"/>
        </w:numPr>
      </w:pPr>
      <w:r w:rsidRPr="00F55562">
        <w:t xml:space="preserve">Portfolio is diversified across multiple insurance products </w:t>
      </w:r>
    </w:p>
    <w:p w14:paraId="7030E15B" w14:textId="77777777" w:rsidR="00AC77DC" w:rsidRPr="00F55562" w:rsidRDefault="00AC77DC" w:rsidP="00AC77DC">
      <w:pPr>
        <w:numPr>
          <w:ilvl w:val="0"/>
          <w:numId w:val="34"/>
        </w:numPr>
      </w:pPr>
      <w:r w:rsidRPr="00F55562">
        <w:t xml:space="preserve">However, </w:t>
      </w:r>
      <w:r w:rsidRPr="00F55562">
        <w:rPr>
          <w:b/>
          <w:bCs/>
        </w:rPr>
        <w:t>volume ≠ profitability</w:t>
      </w:r>
      <w:r>
        <w:t xml:space="preserve">. </w:t>
      </w:r>
      <w:r w:rsidRPr="00F55562">
        <w:t xml:space="preserve">High-volume policies may still be loss-making </w:t>
      </w:r>
    </w:p>
    <w:p w14:paraId="2DD297AA" w14:textId="77777777" w:rsidR="00AC77DC" w:rsidRDefault="00AC77DC" w:rsidP="00F55562">
      <w:pPr>
        <w:rPr>
          <w:b/>
          <w:bCs/>
        </w:rPr>
      </w:pPr>
    </w:p>
    <w:p w14:paraId="54ADF50B" w14:textId="4E8D2336" w:rsidR="00646B9D" w:rsidRPr="00F55562" w:rsidRDefault="00646B9D" w:rsidP="00F5556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8CB1AD" wp14:editId="713AC268">
            <wp:extent cx="5943600" cy="3486150"/>
            <wp:effectExtent l="0" t="0" r="0" b="0"/>
            <wp:docPr id="18414966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96678" name="Picture 18414966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25F7" w14:textId="0C0597E5" w:rsidR="00646B9D" w:rsidRDefault="00646B9D" w:rsidP="00F55562">
      <w:pPr>
        <w:rPr>
          <w:b/>
          <w:bCs/>
        </w:rPr>
      </w:pPr>
    </w:p>
    <w:p w14:paraId="16B5DCCF" w14:textId="39E2C336" w:rsidR="00F55562" w:rsidRDefault="00912F6A" w:rsidP="00F55562">
      <w:pPr>
        <w:rPr>
          <w:b/>
          <w:bCs/>
        </w:rPr>
      </w:pPr>
      <w:r>
        <w:rPr>
          <w:b/>
          <w:bCs/>
        </w:rPr>
        <w:t>2</w:t>
      </w:r>
      <w:r w:rsidR="00F55562" w:rsidRPr="00F55562">
        <w:rPr>
          <w:b/>
          <w:bCs/>
        </w:rPr>
        <w:t>.</w:t>
      </w:r>
      <w:r w:rsidR="00AC77DC">
        <w:rPr>
          <w:b/>
          <w:bCs/>
        </w:rPr>
        <w:t>3</w:t>
      </w:r>
      <w:r w:rsidR="00F55562" w:rsidRPr="00F55562">
        <w:rPr>
          <w:b/>
          <w:bCs/>
        </w:rPr>
        <w:t xml:space="preserve"> Coverage Distribution</w:t>
      </w:r>
    </w:p>
    <w:p w14:paraId="3DE9C22D" w14:textId="12235A55" w:rsidR="00AC77DC" w:rsidRPr="00F55562" w:rsidRDefault="00912F6A" w:rsidP="00AC77D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8C7F01" wp14:editId="09BF9105">
            <wp:extent cx="5933440" cy="3648075"/>
            <wp:effectExtent l="0" t="0" r="0" b="9525"/>
            <wp:docPr id="2167720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72034" name="Picture 2167720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119" cy="366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0F0A" w14:textId="77777777" w:rsidR="00AC77DC" w:rsidRPr="00F55562" w:rsidRDefault="00AC77DC" w:rsidP="00AC77DC">
      <w:pPr>
        <w:numPr>
          <w:ilvl w:val="0"/>
          <w:numId w:val="35"/>
        </w:numPr>
      </w:pPr>
      <w:r w:rsidRPr="00F55562">
        <w:lastRenderedPageBreak/>
        <w:t xml:space="preserve">Coverage types tied to </w:t>
      </w:r>
      <w:r w:rsidRPr="00F55562">
        <w:rPr>
          <w:b/>
          <w:bCs/>
        </w:rPr>
        <w:t>physical assets (machinery, buildings)</w:t>
      </w:r>
      <w:r w:rsidRPr="00F55562">
        <w:t xml:space="preserve"> tend to carry higher financial exposure </w:t>
      </w:r>
    </w:p>
    <w:p w14:paraId="5B8CA6D9" w14:textId="5E112D09" w:rsidR="00AC77DC" w:rsidRPr="00AC77DC" w:rsidRDefault="00AC77DC" w:rsidP="00F55562">
      <w:pPr>
        <w:numPr>
          <w:ilvl w:val="0"/>
          <w:numId w:val="35"/>
        </w:numPr>
      </w:pPr>
      <w:r w:rsidRPr="00F55562">
        <w:t xml:space="preserve">Employee-based policies typically have </w:t>
      </w:r>
      <w:r w:rsidRPr="00F55562">
        <w:rPr>
          <w:b/>
          <w:bCs/>
        </w:rPr>
        <w:t>high frequency but lower severity</w:t>
      </w:r>
      <w:r w:rsidRPr="00F55562">
        <w:t xml:space="preserve"> </w:t>
      </w:r>
    </w:p>
    <w:p w14:paraId="2342BD35" w14:textId="65825932" w:rsidR="00F55562" w:rsidRPr="00F55562" w:rsidRDefault="00AC77DC" w:rsidP="00F55562">
      <w:pPr>
        <w:rPr>
          <w:b/>
          <w:bCs/>
        </w:rPr>
      </w:pPr>
      <w:r>
        <w:rPr>
          <w:b/>
          <w:bCs/>
        </w:rPr>
        <w:t>3</w:t>
      </w:r>
      <w:r w:rsidR="00F55562" w:rsidRPr="00F55562">
        <w:rPr>
          <w:b/>
          <w:bCs/>
        </w:rPr>
        <w:t>. FINANCIAL PERFORMANCE ANALYSIS</w:t>
      </w:r>
    </w:p>
    <w:p w14:paraId="52615299" w14:textId="4D2EC9CB" w:rsidR="00F55562" w:rsidRDefault="00AC77DC" w:rsidP="00F55562">
      <w:pPr>
        <w:rPr>
          <w:b/>
          <w:bCs/>
        </w:rPr>
      </w:pPr>
      <w:r>
        <w:rPr>
          <w:b/>
          <w:bCs/>
        </w:rPr>
        <w:t>3</w:t>
      </w:r>
      <w:r w:rsidR="00F55562" w:rsidRPr="00F55562">
        <w:rPr>
          <w:b/>
          <w:bCs/>
        </w:rPr>
        <w:t>.1 Premiums vs Claims</w:t>
      </w:r>
    </w:p>
    <w:p w14:paraId="224F3596" w14:textId="37B511C1" w:rsidR="00F55562" w:rsidRPr="00F55562" w:rsidRDefault="00912F6A" w:rsidP="00F55562">
      <w:pPr>
        <w:rPr>
          <w:b/>
          <w:bCs/>
        </w:rPr>
      </w:pPr>
      <w:r w:rsidRPr="00912F6A">
        <w:rPr>
          <w:b/>
          <w:bCs/>
        </w:rPr>
        <w:drawing>
          <wp:inline distT="0" distB="0" distL="0" distR="0" wp14:anchorId="0D437974" wp14:editId="2A3295DD">
            <wp:extent cx="4248148" cy="819150"/>
            <wp:effectExtent l="0" t="0" r="635" b="0"/>
            <wp:docPr id="110737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74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1425" cy="8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7018" w14:textId="77777777" w:rsidR="00F55562" w:rsidRPr="00F55562" w:rsidRDefault="00F55562" w:rsidP="00F55562">
      <w:pPr>
        <w:numPr>
          <w:ilvl w:val="0"/>
          <w:numId w:val="36"/>
        </w:numPr>
      </w:pPr>
      <w:r w:rsidRPr="00F55562">
        <w:t xml:space="preserve">The gap between premiums and claims determines sustainability </w:t>
      </w:r>
    </w:p>
    <w:p w14:paraId="7592520D" w14:textId="32F74A15" w:rsidR="00F55562" w:rsidRDefault="00F55562" w:rsidP="00F55562">
      <w:pPr>
        <w:numPr>
          <w:ilvl w:val="0"/>
          <w:numId w:val="36"/>
        </w:numPr>
      </w:pPr>
      <w:r w:rsidRPr="00F55562">
        <w:t xml:space="preserve">Narrow gaps signal </w:t>
      </w:r>
      <w:r w:rsidRPr="00F55562">
        <w:rPr>
          <w:b/>
          <w:bCs/>
        </w:rPr>
        <w:t>pricing or underwriting issues</w:t>
      </w:r>
      <w:r w:rsidRPr="00F55562">
        <w:t xml:space="preserve"> </w:t>
      </w:r>
    </w:p>
    <w:p w14:paraId="54EC1A3D" w14:textId="0111EFFB" w:rsidR="008E00AD" w:rsidRDefault="00AC77DC" w:rsidP="008E00AD">
      <w:pPr>
        <w:rPr>
          <w:b/>
          <w:bCs/>
        </w:rPr>
      </w:pPr>
      <w:r>
        <w:rPr>
          <w:b/>
          <w:bCs/>
        </w:rPr>
        <w:t>3</w:t>
      </w:r>
      <w:r w:rsidR="008E00AD" w:rsidRPr="00F55562">
        <w:rPr>
          <w:b/>
          <w:bCs/>
        </w:rPr>
        <w:t>.</w:t>
      </w:r>
      <w:r w:rsidR="008E00AD">
        <w:rPr>
          <w:b/>
          <w:bCs/>
        </w:rPr>
        <w:t>2</w:t>
      </w:r>
      <w:r w:rsidR="008E00AD" w:rsidRPr="00F55562">
        <w:rPr>
          <w:b/>
          <w:bCs/>
        </w:rPr>
        <w:t xml:space="preserve"> Policy Profitability</w:t>
      </w:r>
    </w:p>
    <w:p w14:paraId="342367B7" w14:textId="48EF1228" w:rsidR="00AC77DC" w:rsidRPr="00F55562" w:rsidRDefault="008E00AD" w:rsidP="00AC77DC">
      <w:r>
        <w:rPr>
          <w:b/>
          <w:bCs/>
          <w:noProof/>
        </w:rPr>
        <w:drawing>
          <wp:inline distT="0" distB="0" distL="0" distR="0" wp14:anchorId="56FDCE8B" wp14:editId="7A4828A9">
            <wp:extent cx="5943600" cy="4591050"/>
            <wp:effectExtent l="0" t="0" r="0" b="0"/>
            <wp:docPr id="1405388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69097" name="Picture 2267690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9525" w14:textId="77777777" w:rsidR="00AC77DC" w:rsidRPr="00F55562" w:rsidRDefault="00AC77DC" w:rsidP="00AC77DC">
      <w:pPr>
        <w:numPr>
          <w:ilvl w:val="0"/>
          <w:numId w:val="39"/>
        </w:numPr>
      </w:pPr>
      <w:r w:rsidRPr="00F55562">
        <w:lastRenderedPageBreak/>
        <w:t xml:space="preserve">Profitability varies significantly across products </w:t>
      </w:r>
    </w:p>
    <w:p w14:paraId="5ABC9916" w14:textId="77777777" w:rsidR="00AC77DC" w:rsidRPr="00F55562" w:rsidRDefault="00AC77DC" w:rsidP="00AC77DC">
      <w:pPr>
        <w:numPr>
          <w:ilvl w:val="0"/>
          <w:numId w:val="39"/>
        </w:numPr>
      </w:pPr>
      <w:r w:rsidRPr="00F55562">
        <w:t xml:space="preserve">Some policies: </w:t>
      </w:r>
    </w:p>
    <w:p w14:paraId="1049C95F" w14:textId="77777777" w:rsidR="00AC77DC" w:rsidRPr="00F55562" w:rsidRDefault="00AC77DC" w:rsidP="00AC77DC">
      <w:pPr>
        <w:numPr>
          <w:ilvl w:val="1"/>
          <w:numId w:val="39"/>
        </w:numPr>
      </w:pPr>
      <w:r w:rsidRPr="00F55562">
        <w:t xml:space="preserve">Generate strong premiums but low claims </w:t>
      </w:r>
      <w:r>
        <w:t>-</w:t>
      </w:r>
      <w:r w:rsidRPr="00F55562">
        <w:t xml:space="preserve"> </w:t>
      </w:r>
      <w:r w:rsidRPr="00F55562">
        <w:rPr>
          <w:b/>
          <w:bCs/>
        </w:rPr>
        <w:t>high-value</w:t>
      </w:r>
      <w:r w:rsidRPr="00F55562">
        <w:t xml:space="preserve"> </w:t>
      </w:r>
    </w:p>
    <w:p w14:paraId="7D07ED31" w14:textId="75B2587B" w:rsidR="00AC77DC" w:rsidRPr="00AC77DC" w:rsidRDefault="00AC77DC" w:rsidP="00F55562">
      <w:pPr>
        <w:numPr>
          <w:ilvl w:val="1"/>
          <w:numId w:val="39"/>
        </w:numPr>
      </w:pPr>
      <w:r w:rsidRPr="00F55562">
        <w:t xml:space="preserve">Generate high claims </w:t>
      </w:r>
      <w:r>
        <w:t xml:space="preserve">- </w:t>
      </w:r>
      <w:r w:rsidRPr="00F55562">
        <w:rPr>
          <w:b/>
          <w:bCs/>
        </w:rPr>
        <w:t>portfolio drag</w:t>
      </w:r>
      <w:r w:rsidRPr="00F55562">
        <w:t xml:space="preserve"> </w:t>
      </w:r>
    </w:p>
    <w:p w14:paraId="0962BA62" w14:textId="56E97DB1" w:rsidR="00F55562" w:rsidRDefault="00AC77DC" w:rsidP="00F55562">
      <w:pPr>
        <w:rPr>
          <w:b/>
          <w:bCs/>
        </w:rPr>
      </w:pPr>
      <w:r>
        <w:rPr>
          <w:b/>
          <w:bCs/>
        </w:rPr>
        <w:t>3</w:t>
      </w:r>
      <w:r w:rsidR="00F55562" w:rsidRPr="00F55562">
        <w:rPr>
          <w:b/>
          <w:bCs/>
        </w:rPr>
        <w:t>.</w:t>
      </w:r>
      <w:r w:rsidR="008E00AD">
        <w:rPr>
          <w:b/>
          <w:bCs/>
        </w:rPr>
        <w:t>3</w:t>
      </w:r>
      <w:r w:rsidR="00F55562" w:rsidRPr="00F55562">
        <w:rPr>
          <w:b/>
          <w:bCs/>
        </w:rPr>
        <w:t xml:space="preserve"> Loss Ratio Analysis</w:t>
      </w:r>
    </w:p>
    <w:p w14:paraId="7A2ED739" w14:textId="6EDAF16B" w:rsidR="00F55562" w:rsidRPr="00F55562" w:rsidRDefault="009E63B4" w:rsidP="00F5556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23592A" wp14:editId="60E0B819">
            <wp:extent cx="5943600" cy="4886325"/>
            <wp:effectExtent l="0" t="0" r="0" b="9525"/>
            <wp:docPr id="21007533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53308" name="Picture 21007533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224C" w14:textId="77777777" w:rsidR="008E00AD" w:rsidRPr="00F55562" w:rsidRDefault="008E00AD" w:rsidP="008E00AD">
      <w:pPr>
        <w:numPr>
          <w:ilvl w:val="0"/>
          <w:numId w:val="37"/>
        </w:numPr>
      </w:pPr>
      <w:r w:rsidRPr="00F55562">
        <w:rPr>
          <w:b/>
          <w:bCs/>
        </w:rPr>
        <w:t xml:space="preserve">&gt; 1.0 </w:t>
      </w:r>
      <w:r>
        <w:rPr>
          <w:b/>
          <w:bCs/>
        </w:rPr>
        <w:t>-</w:t>
      </w:r>
      <w:r w:rsidRPr="00F55562">
        <w:rPr>
          <w:b/>
          <w:bCs/>
        </w:rPr>
        <w:t xml:space="preserve"> Loss-making</w:t>
      </w:r>
      <w:r w:rsidRPr="00F55562">
        <w:t xml:space="preserve"> </w:t>
      </w:r>
    </w:p>
    <w:p w14:paraId="20948086" w14:textId="77777777" w:rsidR="008E00AD" w:rsidRPr="00F55562" w:rsidRDefault="008E00AD" w:rsidP="008E00AD">
      <w:pPr>
        <w:numPr>
          <w:ilvl w:val="0"/>
          <w:numId w:val="37"/>
        </w:numPr>
      </w:pPr>
      <w:r w:rsidRPr="00F55562">
        <w:rPr>
          <w:b/>
          <w:bCs/>
        </w:rPr>
        <w:t xml:space="preserve">0.7 </w:t>
      </w:r>
      <w:r>
        <w:rPr>
          <w:b/>
          <w:bCs/>
        </w:rPr>
        <w:t>-</w:t>
      </w:r>
      <w:r w:rsidRPr="00F55562">
        <w:rPr>
          <w:b/>
          <w:bCs/>
        </w:rPr>
        <w:t xml:space="preserve"> 1.0 </w:t>
      </w:r>
      <w:r>
        <w:rPr>
          <w:b/>
          <w:bCs/>
        </w:rPr>
        <w:t>-</w:t>
      </w:r>
      <w:r w:rsidRPr="00F55562">
        <w:rPr>
          <w:b/>
          <w:bCs/>
        </w:rPr>
        <w:t xml:space="preserve"> High risk</w:t>
      </w:r>
      <w:r w:rsidRPr="00F55562">
        <w:t xml:space="preserve"> </w:t>
      </w:r>
    </w:p>
    <w:p w14:paraId="0BF1CAA1" w14:textId="3D5E1495" w:rsidR="008E00AD" w:rsidRPr="00F55562" w:rsidRDefault="008E00AD" w:rsidP="008E00AD">
      <w:pPr>
        <w:numPr>
          <w:ilvl w:val="0"/>
          <w:numId w:val="37"/>
        </w:numPr>
      </w:pPr>
      <w:r w:rsidRPr="00F55562">
        <w:rPr>
          <w:b/>
          <w:bCs/>
        </w:rPr>
        <w:t xml:space="preserve">&lt; 0.7 </w:t>
      </w:r>
      <w:r>
        <w:rPr>
          <w:b/>
          <w:bCs/>
        </w:rPr>
        <w:t xml:space="preserve">- </w:t>
      </w:r>
      <w:r w:rsidRPr="00F55562">
        <w:rPr>
          <w:b/>
          <w:bCs/>
        </w:rPr>
        <w:t>Healthy</w:t>
      </w:r>
      <w:r w:rsidRPr="00F55562">
        <w:t xml:space="preserve"> </w:t>
      </w:r>
    </w:p>
    <w:p w14:paraId="4CDED9A2" w14:textId="40D5B6EB" w:rsidR="00AC77DC" w:rsidRPr="008E00AD" w:rsidRDefault="008E00AD" w:rsidP="004E6A36">
      <w:r w:rsidRPr="00F55562">
        <w:t xml:space="preserve">Certain policy types consistently exceed acceptable thresholds </w:t>
      </w:r>
      <w:r w:rsidR="004E6A36">
        <w:t>-</w:t>
      </w:r>
      <w:r w:rsidRPr="00F55562">
        <w:t xml:space="preserve"> </w:t>
      </w:r>
      <w:r w:rsidRPr="00F55562">
        <w:rPr>
          <w:b/>
          <w:bCs/>
        </w:rPr>
        <w:t>pricing misalignment or high-risk exposure</w:t>
      </w:r>
      <w:r>
        <w:t>.</w:t>
      </w:r>
    </w:p>
    <w:p w14:paraId="409E3F0D" w14:textId="337CBD5E" w:rsidR="00F55562" w:rsidRDefault="00AC77DC" w:rsidP="00F55562">
      <w:pPr>
        <w:rPr>
          <w:b/>
          <w:bCs/>
        </w:rPr>
      </w:pPr>
      <w:r>
        <w:rPr>
          <w:b/>
          <w:bCs/>
        </w:rPr>
        <w:lastRenderedPageBreak/>
        <w:t>4</w:t>
      </w:r>
      <w:r w:rsidR="00F55562" w:rsidRPr="00F55562">
        <w:rPr>
          <w:b/>
          <w:bCs/>
        </w:rPr>
        <w:t>. CLAIMS &amp; RISK ANALYSIS</w:t>
      </w:r>
    </w:p>
    <w:p w14:paraId="727244E2" w14:textId="3E47B7F5" w:rsidR="004E6A36" w:rsidRDefault="004E6A36" w:rsidP="004E6A36">
      <w:pPr>
        <w:rPr>
          <w:b/>
          <w:bCs/>
        </w:rPr>
      </w:pPr>
      <w:r>
        <w:rPr>
          <w:b/>
          <w:bCs/>
        </w:rPr>
        <w:t>4</w:t>
      </w:r>
      <w:r w:rsidRPr="00F55562">
        <w:rPr>
          <w:b/>
          <w:bCs/>
        </w:rPr>
        <w:t>.</w:t>
      </w:r>
      <w:r>
        <w:rPr>
          <w:b/>
          <w:bCs/>
        </w:rPr>
        <w:t>1</w:t>
      </w:r>
      <w:r w:rsidRPr="00F55562">
        <w:rPr>
          <w:b/>
          <w:bCs/>
        </w:rPr>
        <w:t xml:space="preserve"> Claim Frequency</w:t>
      </w:r>
    </w:p>
    <w:p w14:paraId="003DDFFE" w14:textId="17C51A73" w:rsidR="004E6A36" w:rsidRPr="00F55562" w:rsidRDefault="004E6A36" w:rsidP="00F55562">
      <w:pPr>
        <w:rPr>
          <w:b/>
          <w:bCs/>
        </w:rPr>
      </w:pPr>
      <w:r w:rsidRPr="005824F6">
        <w:rPr>
          <w:b/>
          <w:bCs/>
        </w:rPr>
        <w:drawing>
          <wp:inline distT="0" distB="0" distL="0" distR="0" wp14:anchorId="7F947C39" wp14:editId="7E6E9DB9">
            <wp:extent cx="3972479" cy="628738"/>
            <wp:effectExtent l="0" t="0" r="0" b="0"/>
            <wp:docPr id="132909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71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24DC" w14:textId="77777777" w:rsidR="004E6A36" w:rsidRPr="00F55562" w:rsidRDefault="004E6A36" w:rsidP="004E6A36">
      <w:pPr>
        <w:numPr>
          <w:ilvl w:val="0"/>
          <w:numId w:val="41"/>
        </w:numPr>
      </w:pPr>
      <w:r w:rsidRPr="00F55562">
        <w:t xml:space="preserve">High frequency = operational risk or weak controls </w:t>
      </w:r>
    </w:p>
    <w:p w14:paraId="06A55A19" w14:textId="234E782E" w:rsidR="004E6A36" w:rsidRPr="004E6A36" w:rsidRDefault="004E6A36" w:rsidP="00AC77DC">
      <w:pPr>
        <w:numPr>
          <w:ilvl w:val="0"/>
          <w:numId w:val="41"/>
        </w:numPr>
      </w:pPr>
      <w:r w:rsidRPr="00F55562">
        <w:t xml:space="preserve">Low frequency but high severity = catastrophic risk exposure </w:t>
      </w:r>
    </w:p>
    <w:p w14:paraId="27B1364A" w14:textId="3790DF4F" w:rsidR="00AC77DC" w:rsidRPr="00F55562" w:rsidRDefault="00AC77DC" w:rsidP="00AC77DC">
      <w:pPr>
        <w:rPr>
          <w:b/>
          <w:bCs/>
        </w:rPr>
      </w:pPr>
      <w:r>
        <w:rPr>
          <w:b/>
          <w:bCs/>
        </w:rPr>
        <w:t>4</w:t>
      </w:r>
      <w:r w:rsidR="00F55562" w:rsidRPr="00F55562">
        <w:rPr>
          <w:b/>
          <w:bCs/>
        </w:rPr>
        <w:t>.</w:t>
      </w:r>
      <w:r w:rsidR="004E6A36">
        <w:rPr>
          <w:b/>
          <w:bCs/>
        </w:rPr>
        <w:t>2</w:t>
      </w:r>
      <w:r w:rsidR="00F55562" w:rsidRPr="00F55562">
        <w:rPr>
          <w:b/>
          <w:bCs/>
        </w:rPr>
        <w:t xml:space="preserve"> Claims Trend Over Time</w:t>
      </w:r>
    </w:p>
    <w:p w14:paraId="4F194208" w14:textId="77777777" w:rsidR="008E00AD" w:rsidRDefault="005824F6" w:rsidP="00F5556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7B288D" wp14:editId="310C21E9">
            <wp:extent cx="5574665" cy="3962400"/>
            <wp:effectExtent l="0" t="0" r="6985" b="0"/>
            <wp:docPr id="19094455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45570" name="Picture 190944557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37" cy="398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B8EC" w14:textId="77777777" w:rsidR="004E6A36" w:rsidRDefault="004E6A36" w:rsidP="004E6A36">
      <w:pPr>
        <w:numPr>
          <w:ilvl w:val="0"/>
          <w:numId w:val="40"/>
        </w:numPr>
      </w:pPr>
      <w:r>
        <w:t>Presence o</w:t>
      </w:r>
      <w:r w:rsidRPr="00F55562">
        <w:t>f</w:t>
      </w:r>
      <w:r>
        <w:t xml:space="preserve"> s</w:t>
      </w:r>
      <w:r w:rsidRPr="00F55562">
        <w:t xml:space="preserve">easonality patterns </w:t>
      </w:r>
      <w:r>
        <w:t>and c</w:t>
      </w:r>
      <w:r w:rsidRPr="00F55562">
        <w:t xml:space="preserve">laim spikes </w:t>
      </w:r>
    </w:p>
    <w:p w14:paraId="4E2FE0AB" w14:textId="77777777" w:rsidR="004E6A36" w:rsidRPr="00F55562" w:rsidRDefault="004E6A36" w:rsidP="004E6A36">
      <w:pPr>
        <w:numPr>
          <w:ilvl w:val="0"/>
          <w:numId w:val="40"/>
        </w:numPr>
      </w:pPr>
      <w:r>
        <w:t>Indicates p</w:t>
      </w:r>
      <w:r w:rsidRPr="00F55562">
        <w:t xml:space="preserve">otential operational or environmental risks </w:t>
      </w:r>
    </w:p>
    <w:p w14:paraId="70ED0FAE" w14:textId="65B50C92" w:rsidR="00F55562" w:rsidRPr="00F55562" w:rsidRDefault="00F55562" w:rsidP="00F55562"/>
    <w:p w14:paraId="29208B85" w14:textId="17382936" w:rsidR="00AC77DC" w:rsidRPr="00F55562" w:rsidRDefault="00AC77DC" w:rsidP="00AC77DC">
      <w:pPr>
        <w:rPr>
          <w:b/>
          <w:bCs/>
        </w:rPr>
      </w:pPr>
      <w:r>
        <w:rPr>
          <w:b/>
          <w:bCs/>
        </w:rPr>
        <w:t>4</w:t>
      </w:r>
      <w:r w:rsidR="00F55562" w:rsidRPr="00F55562">
        <w:rPr>
          <w:b/>
          <w:bCs/>
        </w:rPr>
        <w:t>.3 Risk Exposure by Coverage</w:t>
      </w:r>
    </w:p>
    <w:p w14:paraId="6095414F" w14:textId="77777777" w:rsidR="00AC77DC" w:rsidRPr="00F55562" w:rsidRDefault="00AC77DC" w:rsidP="00AC77DC">
      <w:pPr>
        <w:numPr>
          <w:ilvl w:val="0"/>
          <w:numId w:val="42"/>
        </w:numPr>
      </w:pPr>
      <w:r w:rsidRPr="00F55562">
        <w:t xml:space="preserve">A small number of coverage types typically drive majority of claims (Pareto effect) </w:t>
      </w:r>
    </w:p>
    <w:p w14:paraId="4F3E6E76" w14:textId="4177B747" w:rsidR="00AC77DC" w:rsidRPr="00F55562" w:rsidRDefault="00AC77DC" w:rsidP="00F55562">
      <w:pPr>
        <w:numPr>
          <w:ilvl w:val="0"/>
          <w:numId w:val="42"/>
        </w:numPr>
      </w:pPr>
      <w:r w:rsidRPr="00F55562">
        <w:t xml:space="preserve">Critical for </w:t>
      </w:r>
      <w:r w:rsidRPr="00F55562">
        <w:rPr>
          <w:b/>
          <w:bCs/>
        </w:rPr>
        <w:t>risk mitigation strategy</w:t>
      </w:r>
      <w:r w:rsidRPr="00F55562">
        <w:t xml:space="preserve"> </w:t>
      </w:r>
    </w:p>
    <w:p w14:paraId="2CFB7ABF" w14:textId="11040C78" w:rsidR="008E00AD" w:rsidRDefault="008E00AD" w:rsidP="00AC77DC">
      <w:r>
        <w:rPr>
          <w:b/>
          <w:bCs/>
          <w:noProof/>
        </w:rPr>
        <w:lastRenderedPageBreak/>
        <w:drawing>
          <wp:inline distT="0" distB="0" distL="0" distR="0" wp14:anchorId="4A1FD386" wp14:editId="6D92F015">
            <wp:extent cx="5943600" cy="3514725"/>
            <wp:effectExtent l="0" t="0" r="0" b="9525"/>
            <wp:docPr id="4345535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53597" name="Picture 43455359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562" w:rsidRPr="00F55562">
        <w:t xml:space="preserve"> </w:t>
      </w:r>
    </w:p>
    <w:p w14:paraId="6728CFF7" w14:textId="77777777" w:rsidR="008E00AD" w:rsidRPr="00F55562" w:rsidRDefault="008E00AD" w:rsidP="008E00AD">
      <w:pPr>
        <w:ind w:left="720"/>
      </w:pPr>
    </w:p>
    <w:p w14:paraId="1587BC4F" w14:textId="4C3C4E90" w:rsidR="00F55562" w:rsidRPr="004E6A36" w:rsidRDefault="00F55562" w:rsidP="004E6A36">
      <w:pPr>
        <w:pStyle w:val="ListParagraph"/>
        <w:numPr>
          <w:ilvl w:val="1"/>
          <w:numId w:val="59"/>
        </w:numPr>
        <w:rPr>
          <w:b/>
          <w:bCs/>
        </w:rPr>
      </w:pPr>
      <w:r w:rsidRPr="004E6A36">
        <w:rPr>
          <w:b/>
          <w:bCs/>
        </w:rPr>
        <w:t>Claim Status Analysis</w:t>
      </w:r>
    </w:p>
    <w:p w14:paraId="32BD4D72" w14:textId="1F48474B" w:rsidR="00F55562" w:rsidRPr="00F55562" w:rsidRDefault="008E00AD" w:rsidP="00F5556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9A8538" wp14:editId="5409A254">
            <wp:extent cx="5581650" cy="3926833"/>
            <wp:effectExtent l="0" t="0" r="0" b="0"/>
            <wp:docPr id="8794561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56194" name="Picture 87945619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617" cy="394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CDAF" w14:textId="034C5DAA" w:rsidR="00F55562" w:rsidRPr="00F55562" w:rsidRDefault="00F55562" w:rsidP="004E6A36">
      <w:pPr>
        <w:numPr>
          <w:ilvl w:val="0"/>
          <w:numId w:val="43"/>
        </w:numPr>
      </w:pPr>
      <w:r w:rsidRPr="00F55562">
        <w:lastRenderedPageBreak/>
        <w:t>High rejection rates may indicate</w:t>
      </w:r>
      <w:r w:rsidR="004E6A36">
        <w:t xml:space="preserve"> s</w:t>
      </w:r>
      <w:r w:rsidRPr="00F55562">
        <w:t>trong fraud detection</w:t>
      </w:r>
      <w:r w:rsidR="004E6A36">
        <w:t xml:space="preserve"> or</w:t>
      </w:r>
      <w:r w:rsidRPr="00F55562">
        <w:t xml:space="preserve"> poor underwriting / unclear policy terms </w:t>
      </w:r>
    </w:p>
    <w:p w14:paraId="257A9F7B" w14:textId="0CAD8918" w:rsidR="00F55562" w:rsidRPr="00F55562" w:rsidRDefault="00AC77DC" w:rsidP="00F55562">
      <w:pPr>
        <w:rPr>
          <w:b/>
          <w:bCs/>
        </w:rPr>
      </w:pPr>
      <w:r>
        <w:rPr>
          <w:b/>
          <w:bCs/>
        </w:rPr>
        <w:t>5</w:t>
      </w:r>
      <w:r w:rsidR="00F55562" w:rsidRPr="00F55562">
        <w:rPr>
          <w:b/>
          <w:bCs/>
        </w:rPr>
        <w:t>. OPERATIONAL EFFICIENCY</w:t>
      </w:r>
    </w:p>
    <w:p w14:paraId="413F8FED" w14:textId="46D0EDB5" w:rsidR="00F55562" w:rsidRPr="00F55562" w:rsidRDefault="00AC77DC" w:rsidP="00F55562">
      <w:pPr>
        <w:rPr>
          <w:b/>
          <w:bCs/>
        </w:rPr>
      </w:pPr>
      <w:r>
        <w:rPr>
          <w:b/>
          <w:bCs/>
        </w:rPr>
        <w:t>5.</w:t>
      </w:r>
      <w:r w:rsidR="00A76EFE">
        <w:rPr>
          <w:b/>
          <w:bCs/>
        </w:rPr>
        <w:t>1</w:t>
      </w:r>
      <w:r w:rsidR="00F55562" w:rsidRPr="00F55562">
        <w:rPr>
          <w:b/>
          <w:bCs/>
        </w:rPr>
        <w:t xml:space="preserve"> Settlement by Policy Type</w:t>
      </w:r>
    </w:p>
    <w:p w14:paraId="53FF587A" w14:textId="45F2445E" w:rsidR="00F55562" w:rsidRPr="00F55562" w:rsidRDefault="00646B9D" w:rsidP="00F5556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CBA5EE" wp14:editId="4E32EA30">
            <wp:extent cx="5943600" cy="3952875"/>
            <wp:effectExtent l="0" t="0" r="0" b="9525"/>
            <wp:docPr id="141136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6385" name="Picture 14113638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2075" w14:textId="77777777" w:rsidR="00F55562" w:rsidRPr="00F55562" w:rsidRDefault="00F55562" w:rsidP="00F55562">
      <w:pPr>
        <w:numPr>
          <w:ilvl w:val="0"/>
          <w:numId w:val="46"/>
        </w:numPr>
      </w:pPr>
      <w:r w:rsidRPr="00F55562">
        <w:t xml:space="preserve">Complex policies (engineering, fire) take longer </w:t>
      </w:r>
    </w:p>
    <w:p w14:paraId="4115020D" w14:textId="6BC9C9DE" w:rsidR="00F55562" w:rsidRDefault="00F55562" w:rsidP="00F55562">
      <w:pPr>
        <w:numPr>
          <w:ilvl w:val="0"/>
          <w:numId w:val="46"/>
        </w:numPr>
      </w:pPr>
      <w:r w:rsidRPr="00F55562">
        <w:t xml:space="preserve">Simpler policies should be optimized for automation </w:t>
      </w:r>
    </w:p>
    <w:p w14:paraId="691C16A2" w14:textId="77777777" w:rsidR="00AC77DC" w:rsidRPr="00F55562" w:rsidRDefault="00AC77DC" w:rsidP="00AC77DC">
      <w:pPr>
        <w:ind w:left="720"/>
      </w:pPr>
    </w:p>
    <w:p w14:paraId="5DFC8270" w14:textId="1185BB35" w:rsidR="00F55562" w:rsidRPr="00F55562" w:rsidRDefault="00AC77DC" w:rsidP="00F55562">
      <w:pPr>
        <w:rPr>
          <w:b/>
          <w:bCs/>
        </w:rPr>
      </w:pPr>
      <w:r>
        <w:rPr>
          <w:b/>
          <w:bCs/>
        </w:rPr>
        <w:t>6</w:t>
      </w:r>
      <w:r w:rsidR="00F55562" w:rsidRPr="00F55562">
        <w:rPr>
          <w:b/>
          <w:bCs/>
        </w:rPr>
        <w:t>. EMPLOYEE &amp; ORGANIZATIONAL RISK</w:t>
      </w:r>
    </w:p>
    <w:p w14:paraId="3B24FB19" w14:textId="051D7274" w:rsidR="00F55562" w:rsidRDefault="00AC77DC" w:rsidP="00F55562">
      <w:pPr>
        <w:rPr>
          <w:b/>
          <w:bCs/>
        </w:rPr>
      </w:pPr>
      <w:r>
        <w:rPr>
          <w:b/>
          <w:bCs/>
        </w:rPr>
        <w:t>6</w:t>
      </w:r>
      <w:r w:rsidR="00F55562" w:rsidRPr="00F55562">
        <w:rPr>
          <w:b/>
          <w:bCs/>
        </w:rPr>
        <w:t>.1 Employee Risk</w:t>
      </w:r>
    </w:p>
    <w:p w14:paraId="2313D4F8" w14:textId="7FFEAE71" w:rsidR="00F55562" w:rsidRPr="00F55562" w:rsidRDefault="00512B2C" w:rsidP="00F55562">
      <w:pPr>
        <w:rPr>
          <w:b/>
          <w:bCs/>
        </w:rPr>
      </w:pPr>
      <w:r w:rsidRPr="00512B2C">
        <w:rPr>
          <w:b/>
          <w:bCs/>
        </w:rPr>
        <w:drawing>
          <wp:inline distT="0" distB="0" distL="0" distR="0" wp14:anchorId="796ECB0B" wp14:editId="563053CC">
            <wp:extent cx="5943600" cy="1329055"/>
            <wp:effectExtent l="0" t="0" r="0" b="4445"/>
            <wp:docPr id="120232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271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E876" w14:textId="77777777" w:rsidR="00F55562" w:rsidRPr="00F55562" w:rsidRDefault="00F55562" w:rsidP="00F55562">
      <w:pPr>
        <w:numPr>
          <w:ilvl w:val="0"/>
          <w:numId w:val="47"/>
        </w:numPr>
      </w:pPr>
      <w:r w:rsidRPr="00F55562">
        <w:lastRenderedPageBreak/>
        <w:t xml:space="preserve">Different employee groups show different risk behavior: </w:t>
      </w:r>
    </w:p>
    <w:p w14:paraId="3E2BE3D0" w14:textId="71F5AB1E" w:rsidR="00F55562" w:rsidRPr="00F55562" w:rsidRDefault="00F55562" w:rsidP="00F55562">
      <w:pPr>
        <w:numPr>
          <w:ilvl w:val="1"/>
          <w:numId w:val="47"/>
        </w:numPr>
      </w:pPr>
      <w:r w:rsidRPr="00F55562">
        <w:t xml:space="preserve">Staff </w:t>
      </w:r>
      <w:r w:rsidR="00512B2C">
        <w:t>-</w:t>
      </w:r>
      <w:r w:rsidRPr="00F55562">
        <w:t xml:space="preserve"> high volume </w:t>
      </w:r>
    </w:p>
    <w:p w14:paraId="34CF8073" w14:textId="7700A1D8" w:rsidR="00F55562" w:rsidRPr="00F55562" w:rsidRDefault="00F55562" w:rsidP="00F55562">
      <w:pPr>
        <w:numPr>
          <w:ilvl w:val="1"/>
          <w:numId w:val="47"/>
        </w:numPr>
      </w:pPr>
      <w:r w:rsidRPr="00F55562">
        <w:t xml:space="preserve">Executives </w:t>
      </w:r>
      <w:r w:rsidR="00512B2C">
        <w:t>-</w:t>
      </w:r>
      <w:r w:rsidRPr="00F55562">
        <w:t xml:space="preserve"> lower frequency, higher severity </w:t>
      </w:r>
    </w:p>
    <w:p w14:paraId="11E6624A" w14:textId="3AD7A950" w:rsidR="00F55562" w:rsidRPr="00F55562" w:rsidRDefault="00AC77DC" w:rsidP="00F55562">
      <w:pPr>
        <w:rPr>
          <w:b/>
          <w:bCs/>
        </w:rPr>
      </w:pPr>
      <w:r>
        <w:rPr>
          <w:b/>
          <w:bCs/>
        </w:rPr>
        <w:t>7</w:t>
      </w:r>
      <w:r w:rsidR="00F55562" w:rsidRPr="00F55562">
        <w:rPr>
          <w:b/>
          <w:bCs/>
        </w:rPr>
        <w:t>. INSURER PERFORMANCE</w:t>
      </w:r>
    </w:p>
    <w:p w14:paraId="3047AA5F" w14:textId="30E21081" w:rsidR="00F55562" w:rsidRPr="00F55562" w:rsidRDefault="00512B2C" w:rsidP="00F55562">
      <w:pPr>
        <w:rPr>
          <w:b/>
          <w:bCs/>
        </w:rPr>
      </w:pPr>
      <w:r w:rsidRPr="00512B2C">
        <w:rPr>
          <w:b/>
          <w:bCs/>
        </w:rPr>
        <w:drawing>
          <wp:inline distT="0" distB="0" distL="0" distR="0" wp14:anchorId="728D43F6" wp14:editId="30752EA7">
            <wp:extent cx="5763429" cy="1838582"/>
            <wp:effectExtent l="0" t="0" r="0" b="9525"/>
            <wp:docPr id="26919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966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2B2C">
        <w:rPr>
          <w:b/>
          <w:bCs/>
        </w:rPr>
        <w:t xml:space="preserve"> </w:t>
      </w:r>
    </w:p>
    <w:p w14:paraId="07F25ED6" w14:textId="782CE6DE" w:rsidR="00AE59BF" w:rsidRDefault="00F55562" w:rsidP="00F55562">
      <w:pPr>
        <w:numPr>
          <w:ilvl w:val="0"/>
          <w:numId w:val="49"/>
        </w:numPr>
      </w:pPr>
      <w:r w:rsidRPr="00F55562">
        <w:t>Some insurers</w:t>
      </w:r>
      <w:r w:rsidR="00AE59BF">
        <w:t xml:space="preserve"> p</w:t>
      </w:r>
      <w:r w:rsidRPr="00F55562">
        <w:t>ay faster</w:t>
      </w:r>
      <w:r w:rsidR="00AE59BF">
        <w:t>, h</w:t>
      </w:r>
      <w:r w:rsidRPr="00F55562">
        <w:t xml:space="preserve">andle higher volumes </w:t>
      </w:r>
      <w:r w:rsidR="00AE59BF">
        <w:t>and or m</w:t>
      </w:r>
      <w:r w:rsidRPr="00F55562">
        <w:t>anage claim sizes differently</w:t>
      </w:r>
      <w:r w:rsidR="00AE59BF">
        <w:t>.</w:t>
      </w:r>
    </w:p>
    <w:p w14:paraId="5D3F04E9" w14:textId="76E69BC2" w:rsidR="00AC77DC" w:rsidRPr="00F55562" w:rsidRDefault="00F55562" w:rsidP="00F55562">
      <w:pPr>
        <w:numPr>
          <w:ilvl w:val="0"/>
          <w:numId w:val="49"/>
        </w:numPr>
      </w:pPr>
      <w:r w:rsidRPr="00F55562">
        <w:t xml:space="preserve">Useful for </w:t>
      </w:r>
      <w:r w:rsidRPr="00F55562">
        <w:rPr>
          <w:b/>
          <w:bCs/>
        </w:rPr>
        <w:t>renewal negotiations &amp; vendor strategy</w:t>
      </w:r>
    </w:p>
    <w:p w14:paraId="44EBB0A1" w14:textId="25179E55" w:rsidR="00F55562" w:rsidRPr="00F55562" w:rsidRDefault="00AC77DC" w:rsidP="00F55562">
      <w:pPr>
        <w:rPr>
          <w:b/>
          <w:bCs/>
        </w:rPr>
      </w:pPr>
      <w:r>
        <w:rPr>
          <w:b/>
          <w:bCs/>
        </w:rPr>
        <w:t>8</w:t>
      </w:r>
      <w:r w:rsidR="00F55562" w:rsidRPr="00F55562">
        <w:rPr>
          <w:b/>
          <w:bCs/>
        </w:rPr>
        <w:t>. KEY INSIGHTS</w:t>
      </w:r>
    </w:p>
    <w:p w14:paraId="20E3F904" w14:textId="4A9DB935" w:rsidR="00F55562" w:rsidRPr="00F55562" w:rsidRDefault="00F55562" w:rsidP="00F55562">
      <w:pPr>
        <w:rPr>
          <w:b/>
          <w:bCs/>
        </w:rPr>
      </w:pPr>
      <w:r w:rsidRPr="00F55562">
        <w:rPr>
          <w:b/>
          <w:bCs/>
        </w:rPr>
        <w:t xml:space="preserve"> Financial</w:t>
      </w:r>
    </w:p>
    <w:p w14:paraId="64D4D0D6" w14:textId="33C4F816" w:rsidR="00F55562" w:rsidRPr="00F55562" w:rsidRDefault="00F55562" w:rsidP="00F55562">
      <w:pPr>
        <w:numPr>
          <w:ilvl w:val="0"/>
          <w:numId w:val="50"/>
        </w:numPr>
      </w:pPr>
      <w:r w:rsidRPr="00F55562">
        <w:t xml:space="preserve">Profitability is uneven </w:t>
      </w:r>
      <w:r w:rsidR="004E6A36">
        <w:t>-</w:t>
      </w:r>
      <w:r w:rsidRPr="00F55562">
        <w:t xml:space="preserve"> driven by specific policy types </w:t>
      </w:r>
    </w:p>
    <w:p w14:paraId="535C9F65" w14:textId="77777777" w:rsidR="00F55562" w:rsidRPr="00F55562" w:rsidRDefault="00F55562" w:rsidP="00F55562">
      <w:pPr>
        <w:numPr>
          <w:ilvl w:val="0"/>
          <w:numId w:val="50"/>
        </w:numPr>
      </w:pPr>
      <w:r w:rsidRPr="00F55562">
        <w:t xml:space="preserve">Loss ratio highlights underpriced or high-risk segments </w:t>
      </w:r>
    </w:p>
    <w:p w14:paraId="235BD6FC" w14:textId="01AFA6C6" w:rsidR="00F55562" w:rsidRPr="00F55562" w:rsidRDefault="00F55562" w:rsidP="00F55562">
      <w:pPr>
        <w:rPr>
          <w:b/>
          <w:bCs/>
        </w:rPr>
      </w:pPr>
      <w:r w:rsidRPr="00F55562">
        <w:rPr>
          <w:b/>
          <w:bCs/>
        </w:rPr>
        <w:t>Risk</w:t>
      </w:r>
    </w:p>
    <w:p w14:paraId="7A0048B8" w14:textId="192FABB1" w:rsidR="00F55562" w:rsidRPr="00F55562" w:rsidRDefault="00F55562" w:rsidP="00AE59BF">
      <w:pPr>
        <w:numPr>
          <w:ilvl w:val="0"/>
          <w:numId w:val="51"/>
        </w:numPr>
      </w:pPr>
      <w:r w:rsidRPr="00F55562">
        <w:t>Risk is concentrated in</w:t>
      </w:r>
      <w:r w:rsidR="00AE59BF">
        <w:t xml:space="preserve"> a</w:t>
      </w:r>
      <w:r w:rsidRPr="00F55562">
        <w:t xml:space="preserve">sset-heavy coverage (machinery, buildings) </w:t>
      </w:r>
      <w:r w:rsidR="00AE59BF">
        <w:t>and s</w:t>
      </w:r>
      <w:r w:rsidRPr="00F55562">
        <w:t xml:space="preserve">pecific policy categories </w:t>
      </w:r>
    </w:p>
    <w:p w14:paraId="77F2B739" w14:textId="008535AD" w:rsidR="00F55562" w:rsidRPr="00F55562" w:rsidRDefault="00F55562" w:rsidP="00F55562">
      <w:pPr>
        <w:rPr>
          <w:b/>
          <w:bCs/>
        </w:rPr>
      </w:pPr>
      <w:r w:rsidRPr="00F55562">
        <w:rPr>
          <w:b/>
          <w:bCs/>
        </w:rPr>
        <w:t xml:space="preserve"> Operational</w:t>
      </w:r>
    </w:p>
    <w:p w14:paraId="356BF3A1" w14:textId="5702A22C" w:rsidR="00F55562" w:rsidRPr="00F55562" w:rsidRDefault="00F55562" w:rsidP="00F55562">
      <w:pPr>
        <w:numPr>
          <w:ilvl w:val="0"/>
          <w:numId w:val="52"/>
        </w:numPr>
      </w:pPr>
      <w:r w:rsidRPr="00F55562">
        <w:t xml:space="preserve">Settlement times vary widely </w:t>
      </w:r>
      <w:r w:rsidR="00AE59BF">
        <w:t>-</w:t>
      </w:r>
      <w:r w:rsidRPr="00F55562">
        <w:t xml:space="preserve"> inefficiencies </w:t>
      </w:r>
    </w:p>
    <w:p w14:paraId="096E2CF3" w14:textId="77777777" w:rsidR="00F55562" w:rsidRPr="00F55562" w:rsidRDefault="00F55562" w:rsidP="00F55562">
      <w:pPr>
        <w:numPr>
          <w:ilvl w:val="0"/>
          <w:numId w:val="52"/>
        </w:numPr>
      </w:pPr>
      <w:r w:rsidRPr="00F55562">
        <w:t xml:space="preserve">Claims process is not standardized across policy types </w:t>
      </w:r>
    </w:p>
    <w:p w14:paraId="62BF285D" w14:textId="4E00673C" w:rsidR="00F55562" w:rsidRPr="00F55562" w:rsidRDefault="00F55562" w:rsidP="00F55562">
      <w:pPr>
        <w:rPr>
          <w:b/>
          <w:bCs/>
        </w:rPr>
      </w:pPr>
      <w:r w:rsidRPr="00F55562">
        <w:rPr>
          <w:b/>
          <w:bCs/>
        </w:rPr>
        <w:t xml:space="preserve"> Organizational</w:t>
      </w:r>
    </w:p>
    <w:p w14:paraId="5A7C5991" w14:textId="77777777" w:rsidR="00F55562" w:rsidRPr="00F55562" w:rsidRDefault="00F55562" w:rsidP="00F55562">
      <w:pPr>
        <w:numPr>
          <w:ilvl w:val="0"/>
          <w:numId w:val="53"/>
        </w:numPr>
      </w:pPr>
      <w:r w:rsidRPr="00F55562">
        <w:t xml:space="preserve">Risk is linked to employee category and department </w:t>
      </w:r>
    </w:p>
    <w:p w14:paraId="6F84EB16" w14:textId="77777777" w:rsidR="00F55562" w:rsidRPr="00F55562" w:rsidRDefault="00F55562" w:rsidP="00F55562">
      <w:pPr>
        <w:numPr>
          <w:ilvl w:val="0"/>
          <w:numId w:val="53"/>
        </w:numPr>
      </w:pPr>
      <w:r w:rsidRPr="00F55562">
        <w:t xml:space="preserve">Not all groups contribute equally to claims </w:t>
      </w:r>
    </w:p>
    <w:p w14:paraId="593B9BE8" w14:textId="55AC5208" w:rsidR="00F55562" w:rsidRPr="00F55562" w:rsidRDefault="00F55562" w:rsidP="00F55562"/>
    <w:p w14:paraId="5ED9094B" w14:textId="7B77D606" w:rsidR="00F55562" w:rsidRPr="00F55562" w:rsidRDefault="00AC77DC" w:rsidP="00F55562">
      <w:pPr>
        <w:rPr>
          <w:b/>
          <w:bCs/>
        </w:rPr>
      </w:pPr>
      <w:r>
        <w:rPr>
          <w:b/>
          <w:bCs/>
        </w:rPr>
        <w:lastRenderedPageBreak/>
        <w:t>9</w:t>
      </w:r>
      <w:r w:rsidR="00F55562" w:rsidRPr="00F55562">
        <w:rPr>
          <w:b/>
          <w:bCs/>
        </w:rPr>
        <w:t>. STRATEGIC RECOMMENDATIONS</w:t>
      </w:r>
    </w:p>
    <w:p w14:paraId="47465F4F" w14:textId="7F23BA33" w:rsidR="00F55562" w:rsidRPr="00F55562" w:rsidRDefault="00AC77DC" w:rsidP="00F55562">
      <w:pPr>
        <w:rPr>
          <w:b/>
          <w:bCs/>
        </w:rPr>
      </w:pPr>
      <w:r>
        <w:rPr>
          <w:b/>
          <w:bCs/>
        </w:rPr>
        <w:t>9</w:t>
      </w:r>
      <w:r w:rsidR="00F55562" w:rsidRPr="00F55562">
        <w:rPr>
          <w:b/>
          <w:bCs/>
        </w:rPr>
        <w:t>.1 Pricing &amp; Underwriting</w:t>
      </w:r>
    </w:p>
    <w:p w14:paraId="71C3241A" w14:textId="77777777" w:rsidR="00F55562" w:rsidRPr="00F55562" w:rsidRDefault="00F55562" w:rsidP="00F55562">
      <w:pPr>
        <w:numPr>
          <w:ilvl w:val="0"/>
          <w:numId w:val="54"/>
        </w:numPr>
      </w:pPr>
      <w:r w:rsidRPr="00F55562">
        <w:t xml:space="preserve">Reprice high loss-ratio policies </w:t>
      </w:r>
    </w:p>
    <w:p w14:paraId="5A968386" w14:textId="1B842C59" w:rsidR="00F55562" w:rsidRPr="00F55562" w:rsidRDefault="00F55562" w:rsidP="00AE59BF">
      <w:pPr>
        <w:numPr>
          <w:ilvl w:val="0"/>
          <w:numId w:val="54"/>
        </w:numPr>
      </w:pPr>
      <w:r w:rsidRPr="00F55562">
        <w:t>Tighten underwriting for</w:t>
      </w:r>
      <w:r w:rsidR="00AE59BF">
        <w:t xml:space="preserve"> e</w:t>
      </w:r>
      <w:r w:rsidRPr="00F55562">
        <w:t xml:space="preserve">ngineering </w:t>
      </w:r>
      <w:r w:rsidR="00AE59BF">
        <w:t xml:space="preserve">and </w:t>
      </w:r>
      <w:r w:rsidRPr="00F55562">
        <w:t xml:space="preserve">Fire-related coverage </w:t>
      </w:r>
    </w:p>
    <w:p w14:paraId="586E2D09" w14:textId="25997F50" w:rsidR="00F55562" w:rsidRPr="00F55562" w:rsidRDefault="00F55562" w:rsidP="00F55562">
      <w:pPr>
        <w:numPr>
          <w:ilvl w:val="0"/>
          <w:numId w:val="54"/>
        </w:numPr>
      </w:pPr>
      <w:r w:rsidRPr="00F55562">
        <w:t xml:space="preserve">Introduce risk-based pricing models </w:t>
      </w:r>
    </w:p>
    <w:p w14:paraId="15C290E8" w14:textId="2088B378" w:rsidR="00F55562" w:rsidRPr="00F55562" w:rsidRDefault="00AC77DC" w:rsidP="00F55562">
      <w:pPr>
        <w:rPr>
          <w:b/>
          <w:bCs/>
        </w:rPr>
      </w:pPr>
      <w:r>
        <w:rPr>
          <w:b/>
          <w:bCs/>
        </w:rPr>
        <w:t>9</w:t>
      </w:r>
      <w:r w:rsidR="00F55562" w:rsidRPr="00F55562">
        <w:rPr>
          <w:b/>
          <w:bCs/>
        </w:rPr>
        <w:t>.2 Risk Management</w:t>
      </w:r>
    </w:p>
    <w:p w14:paraId="643DD791" w14:textId="77777777" w:rsidR="00F55562" w:rsidRPr="00F55562" w:rsidRDefault="00F55562" w:rsidP="00F55562">
      <w:pPr>
        <w:numPr>
          <w:ilvl w:val="0"/>
          <w:numId w:val="55"/>
        </w:numPr>
      </w:pPr>
      <w:r w:rsidRPr="00F55562">
        <w:t xml:space="preserve">Reduce exposure to high-loss coverage categories </w:t>
      </w:r>
    </w:p>
    <w:p w14:paraId="3383B3DD" w14:textId="77777777" w:rsidR="00F55562" w:rsidRPr="00F55562" w:rsidRDefault="00F55562" w:rsidP="00F55562">
      <w:pPr>
        <w:numPr>
          <w:ilvl w:val="0"/>
          <w:numId w:val="55"/>
        </w:numPr>
      </w:pPr>
      <w:r w:rsidRPr="00F55562">
        <w:t xml:space="preserve">Introduce preventive maintenance programs (for machinery risk) </w:t>
      </w:r>
    </w:p>
    <w:p w14:paraId="043DCD2D" w14:textId="3EC8B5CA" w:rsidR="00F55562" w:rsidRPr="00F55562" w:rsidRDefault="00F55562" w:rsidP="00F55562">
      <w:pPr>
        <w:numPr>
          <w:ilvl w:val="0"/>
          <w:numId w:val="55"/>
        </w:numPr>
      </w:pPr>
      <w:r w:rsidRPr="00F55562">
        <w:t xml:space="preserve">Strengthen internal controls for high-frequency claims </w:t>
      </w:r>
    </w:p>
    <w:p w14:paraId="51F4F4F0" w14:textId="12858083" w:rsidR="00F55562" w:rsidRPr="00F55562" w:rsidRDefault="00AC77DC" w:rsidP="00F55562">
      <w:pPr>
        <w:rPr>
          <w:b/>
          <w:bCs/>
        </w:rPr>
      </w:pPr>
      <w:r>
        <w:rPr>
          <w:b/>
          <w:bCs/>
        </w:rPr>
        <w:t>9</w:t>
      </w:r>
      <w:r w:rsidR="00F55562" w:rsidRPr="00F55562">
        <w:rPr>
          <w:b/>
          <w:bCs/>
        </w:rPr>
        <w:t>.3 Operational Efficiency</w:t>
      </w:r>
    </w:p>
    <w:p w14:paraId="3D6580DE" w14:textId="77777777" w:rsidR="00F55562" w:rsidRPr="00F55562" w:rsidRDefault="00F55562" w:rsidP="00F55562">
      <w:pPr>
        <w:numPr>
          <w:ilvl w:val="0"/>
          <w:numId w:val="56"/>
        </w:numPr>
      </w:pPr>
      <w:r w:rsidRPr="00F55562">
        <w:t xml:space="preserve">Automate low-complexity claims (motor, employee claims) </w:t>
      </w:r>
    </w:p>
    <w:p w14:paraId="7A0D8AC7" w14:textId="77777777" w:rsidR="00F55562" w:rsidRPr="00F55562" w:rsidRDefault="00F55562" w:rsidP="00F55562">
      <w:pPr>
        <w:numPr>
          <w:ilvl w:val="0"/>
          <w:numId w:val="56"/>
        </w:numPr>
      </w:pPr>
      <w:r w:rsidRPr="00F55562">
        <w:t xml:space="preserve">Set SLA targets for claim settlement </w:t>
      </w:r>
    </w:p>
    <w:p w14:paraId="1E747CDA" w14:textId="790B3171" w:rsidR="00F55562" w:rsidRPr="00F55562" w:rsidRDefault="00F55562" w:rsidP="00F55562">
      <w:pPr>
        <w:numPr>
          <w:ilvl w:val="0"/>
          <w:numId w:val="56"/>
        </w:numPr>
      </w:pPr>
      <w:r w:rsidRPr="00F55562">
        <w:t xml:space="preserve">Introduce workflow tracking for bottlenecks </w:t>
      </w:r>
    </w:p>
    <w:p w14:paraId="75E676A8" w14:textId="75B3D2AF" w:rsidR="00F55562" w:rsidRPr="00F55562" w:rsidRDefault="00AC77DC" w:rsidP="00F55562">
      <w:pPr>
        <w:rPr>
          <w:b/>
          <w:bCs/>
        </w:rPr>
      </w:pPr>
      <w:r>
        <w:rPr>
          <w:b/>
          <w:bCs/>
        </w:rPr>
        <w:t>9</w:t>
      </w:r>
      <w:r w:rsidR="00F55562" w:rsidRPr="00F55562">
        <w:rPr>
          <w:b/>
          <w:bCs/>
        </w:rPr>
        <w:t>.4 Portfolio Optimization</w:t>
      </w:r>
    </w:p>
    <w:p w14:paraId="25630577" w14:textId="77777777" w:rsidR="00F55562" w:rsidRPr="00F55562" w:rsidRDefault="00F55562" w:rsidP="00F55562">
      <w:pPr>
        <w:numPr>
          <w:ilvl w:val="0"/>
          <w:numId w:val="57"/>
        </w:numPr>
      </w:pPr>
      <w:r w:rsidRPr="00F55562">
        <w:t xml:space="preserve">Scale profitable policy types </w:t>
      </w:r>
    </w:p>
    <w:p w14:paraId="62D57893" w14:textId="77777777" w:rsidR="00F55562" w:rsidRPr="00F55562" w:rsidRDefault="00F55562" w:rsidP="00F55562">
      <w:pPr>
        <w:numPr>
          <w:ilvl w:val="0"/>
          <w:numId w:val="57"/>
        </w:numPr>
      </w:pPr>
      <w:r w:rsidRPr="00F55562">
        <w:t xml:space="preserve">Reduce reliance on high-risk segments </w:t>
      </w:r>
    </w:p>
    <w:p w14:paraId="62F007F0" w14:textId="411F5C71" w:rsidR="00F55562" w:rsidRPr="00F55562" w:rsidRDefault="00F55562" w:rsidP="00F55562">
      <w:pPr>
        <w:numPr>
          <w:ilvl w:val="0"/>
          <w:numId w:val="57"/>
        </w:numPr>
      </w:pPr>
      <w:r w:rsidRPr="00F55562">
        <w:t xml:space="preserve">Diversify coverage strategically </w:t>
      </w:r>
    </w:p>
    <w:p w14:paraId="2D6D77AD" w14:textId="0C308236" w:rsidR="00F55562" w:rsidRPr="00F55562" w:rsidRDefault="00AC77DC" w:rsidP="00F55562">
      <w:pPr>
        <w:rPr>
          <w:b/>
          <w:bCs/>
        </w:rPr>
      </w:pPr>
      <w:r>
        <w:rPr>
          <w:b/>
          <w:bCs/>
        </w:rPr>
        <w:t>9</w:t>
      </w:r>
      <w:r w:rsidR="00F55562" w:rsidRPr="00F55562">
        <w:rPr>
          <w:b/>
          <w:bCs/>
        </w:rPr>
        <w:t>.5 Insurer Strategy</w:t>
      </w:r>
    </w:p>
    <w:p w14:paraId="5B94FA7E" w14:textId="77777777" w:rsidR="00F55562" w:rsidRPr="00F55562" w:rsidRDefault="00F55562" w:rsidP="00F55562">
      <w:pPr>
        <w:numPr>
          <w:ilvl w:val="0"/>
          <w:numId w:val="58"/>
        </w:numPr>
      </w:pPr>
      <w:r w:rsidRPr="00F55562">
        <w:t xml:space="preserve">Benchmark insurers on: </w:t>
      </w:r>
    </w:p>
    <w:p w14:paraId="7D5A9B05" w14:textId="77777777" w:rsidR="00F55562" w:rsidRPr="00F55562" w:rsidRDefault="00F55562" w:rsidP="00F55562">
      <w:pPr>
        <w:numPr>
          <w:ilvl w:val="1"/>
          <w:numId w:val="58"/>
        </w:numPr>
      </w:pPr>
      <w:r w:rsidRPr="00F55562">
        <w:t xml:space="preserve">Claim payout efficiency </w:t>
      </w:r>
    </w:p>
    <w:p w14:paraId="17FA1A8F" w14:textId="77777777" w:rsidR="00F55562" w:rsidRPr="00F55562" w:rsidRDefault="00F55562" w:rsidP="00F55562">
      <w:pPr>
        <w:numPr>
          <w:ilvl w:val="1"/>
          <w:numId w:val="58"/>
        </w:numPr>
      </w:pPr>
      <w:r w:rsidRPr="00F55562">
        <w:t xml:space="preserve">Settlement time </w:t>
      </w:r>
    </w:p>
    <w:p w14:paraId="70D9B0A5" w14:textId="77777777" w:rsidR="00F55562" w:rsidRPr="00F55562" w:rsidRDefault="00F55562" w:rsidP="00F55562">
      <w:pPr>
        <w:numPr>
          <w:ilvl w:val="1"/>
          <w:numId w:val="58"/>
        </w:numPr>
      </w:pPr>
      <w:r w:rsidRPr="00F55562">
        <w:t xml:space="preserve">Claim severity handling </w:t>
      </w:r>
    </w:p>
    <w:p w14:paraId="6A5A9BD5" w14:textId="77777777" w:rsidR="00F55562" w:rsidRPr="00F55562" w:rsidRDefault="00F55562" w:rsidP="00F55562">
      <w:pPr>
        <w:numPr>
          <w:ilvl w:val="0"/>
          <w:numId w:val="58"/>
        </w:numPr>
      </w:pPr>
      <w:r w:rsidRPr="00F55562">
        <w:t>Use insights for contract renegotiation</w:t>
      </w:r>
    </w:p>
    <w:p w14:paraId="2C93CE99" w14:textId="31940C00" w:rsidR="007A3F60" w:rsidRPr="00F55562" w:rsidRDefault="007A3F60" w:rsidP="00F55562"/>
    <w:sectPr w:rsidR="007A3F60" w:rsidRPr="00F55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24D"/>
    <w:multiLevelType w:val="multilevel"/>
    <w:tmpl w:val="BF64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7562A"/>
    <w:multiLevelType w:val="multilevel"/>
    <w:tmpl w:val="89B6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B2B90"/>
    <w:multiLevelType w:val="multilevel"/>
    <w:tmpl w:val="B790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950DA"/>
    <w:multiLevelType w:val="multilevel"/>
    <w:tmpl w:val="2424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B0DC5"/>
    <w:multiLevelType w:val="multilevel"/>
    <w:tmpl w:val="C298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229BD"/>
    <w:multiLevelType w:val="multilevel"/>
    <w:tmpl w:val="FE30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42C6F"/>
    <w:multiLevelType w:val="multilevel"/>
    <w:tmpl w:val="962C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63773"/>
    <w:multiLevelType w:val="multilevel"/>
    <w:tmpl w:val="C76A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42EE9"/>
    <w:multiLevelType w:val="multilevel"/>
    <w:tmpl w:val="C4A4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9112D"/>
    <w:multiLevelType w:val="multilevel"/>
    <w:tmpl w:val="61A8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500CE"/>
    <w:multiLevelType w:val="multilevel"/>
    <w:tmpl w:val="FB56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91D0F"/>
    <w:multiLevelType w:val="multilevel"/>
    <w:tmpl w:val="EB00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D5E28"/>
    <w:multiLevelType w:val="multilevel"/>
    <w:tmpl w:val="E020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C449F"/>
    <w:multiLevelType w:val="multilevel"/>
    <w:tmpl w:val="99DA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366727"/>
    <w:multiLevelType w:val="multilevel"/>
    <w:tmpl w:val="3696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F1186"/>
    <w:multiLevelType w:val="multilevel"/>
    <w:tmpl w:val="E8D6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027E1B"/>
    <w:multiLevelType w:val="multilevel"/>
    <w:tmpl w:val="67E8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181924"/>
    <w:multiLevelType w:val="multilevel"/>
    <w:tmpl w:val="7624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534BF7"/>
    <w:multiLevelType w:val="multilevel"/>
    <w:tmpl w:val="FB1A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B55D3"/>
    <w:multiLevelType w:val="multilevel"/>
    <w:tmpl w:val="969A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4F05A4"/>
    <w:multiLevelType w:val="multilevel"/>
    <w:tmpl w:val="236C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545F5"/>
    <w:multiLevelType w:val="multilevel"/>
    <w:tmpl w:val="0264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5B1444"/>
    <w:multiLevelType w:val="multilevel"/>
    <w:tmpl w:val="3734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653ADD"/>
    <w:multiLevelType w:val="multilevel"/>
    <w:tmpl w:val="E72A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047C52"/>
    <w:multiLevelType w:val="multilevel"/>
    <w:tmpl w:val="64E8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371B2C"/>
    <w:multiLevelType w:val="multilevel"/>
    <w:tmpl w:val="457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664D1E"/>
    <w:multiLevelType w:val="multilevel"/>
    <w:tmpl w:val="88BA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E61517"/>
    <w:multiLevelType w:val="multilevel"/>
    <w:tmpl w:val="9F64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7933EF"/>
    <w:multiLevelType w:val="multilevel"/>
    <w:tmpl w:val="1D5C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EB55DC"/>
    <w:multiLevelType w:val="multilevel"/>
    <w:tmpl w:val="4AE6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A6378E"/>
    <w:multiLevelType w:val="multilevel"/>
    <w:tmpl w:val="273E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FF6897"/>
    <w:multiLevelType w:val="multilevel"/>
    <w:tmpl w:val="7FD0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637BEE"/>
    <w:multiLevelType w:val="multilevel"/>
    <w:tmpl w:val="33F0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BB369C"/>
    <w:multiLevelType w:val="multilevel"/>
    <w:tmpl w:val="7368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123B2F"/>
    <w:multiLevelType w:val="multilevel"/>
    <w:tmpl w:val="5566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1E387D"/>
    <w:multiLevelType w:val="multilevel"/>
    <w:tmpl w:val="ADF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7465B1"/>
    <w:multiLevelType w:val="multilevel"/>
    <w:tmpl w:val="E354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5C396C"/>
    <w:multiLevelType w:val="multilevel"/>
    <w:tmpl w:val="22C8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855580"/>
    <w:multiLevelType w:val="multilevel"/>
    <w:tmpl w:val="9238D85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58046D1C"/>
    <w:multiLevelType w:val="multilevel"/>
    <w:tmpl w:val="35FA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257DFB"/>
    <w:multiLevelType w:val="multilevel"/>
    <w:tmpl w:val="CE76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0511DB"/>
    <w:multiLevelType w:val="multilevel"/>
    <w:tmpl w:val="5502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5B5DF3"/>
    <w:multiLevelType w:val="multilevel"/>
    <w:tmpl w:val="DA1E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B67F35"/>
    <w:multiLevelType w:val="multilevel"/>
    <w:tmpl w:val="D3FC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DA5C09"/>
    <w:multiLevelType w:val="multilevel"/>
    <w:tmpl w:val="29D2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0E2B01"/>
    <w:multiLevelType w:val="multilevel"/>
    <w:tmpl w:val="E644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F36E89"/>
    <w:multiLevelType w:val="multilevel"/>
    <w:tmpl w:val="95A2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180560"/>
    <w:multiLevelType w:val="multilevel"/>
    <w:tmpl w:val="D76A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143E43"/>
    <w:multiLevelType w:val="multilevel"/>
    <w:tmpl w:val="BD32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66071C"/>
    <w:multiLevelType w:val="multilevel"/>
    <w:tmpl w:val="C452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946829"/>
    <w:multiLevelType w:val="multilevel"/>
    <w:tmpl w:val="560A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AF2E30"/>
    <w:multiLevelType w:val="multilevel"/>
    <w:tmpl w:val="25E2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D547F8"/>
    <w:multiLevelType w:val="multilevel"/>
    <w:tmpl w:val="942C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9766DC"/>
    <w:multiLevelType w:val="multilevel"/>
    <w:tmpl w:val="B6A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A753FE"/>
    <w:multiLevelType w:val="multilevel"/>
    <w:tmpl w:val="161C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D809EE"/>
    <w:multiLevelType w:val="multilevel"/>
    <w:tmpl w:val="5436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8848A3"/>
    <w:multiLevelType w:val="multilevel"/>
    <w:tmpl w:val="A01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1F4974"/>
    <w:multiLevelType w:val="multilevel"/>
    <w:tmpl w:val="704E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A94381"/>
    <w:multiLevelType w:val="multilevel"/>
    <w:tmpl w:val="EBF6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228275">
    <w:abstractNumId w:val="56"/>
  </w:num>
  <w:num w:numId="2" w16cid:durableId="2069956958">
    <w:abstractNumId w:val="35"/>
  </w:num>
  <w:num w:numId="3" w16cid:durableId="657225911">
    <w:abstractNumId w:val="53"/>
  </w:num>
  <w:num w:numId="4" w16cid:durableId="45227128">
    <w:abstractNumId w:val="45"/>
  </w:num>
  <w:num w:numId="5" w16cid:durableId="2016881837">
    <w:abstractNumId w:val="39"/>
  </w:num>
  <w:num w:numId="6" w16cid:durableId="1013384279">
    <w:abstractNumId w:val="17"/>
  </w:num>
  <w:num w:numId="7" w16cid:durableId="1618101792">
    <w:abstractNumId w:val="20"/>
  </w:num>
  <w:num w:numId="8" w16cid:durableId="464009013">
    <w:abstractNumId w:val="57"/>
  </w:num>
  <w:num w:numId="9" w16cid:durableId="1202934249">
    <w:abstractNumId w:val="26"/>
  </w:num>
  <w:num w:numId="10" w16cid:durableId="263878950">
    <w:abstractNumId w:val="10"/>
  </w:num>
  <w:num w:numId="11" w16cid:durableId="670643565">
    <w:abstractNumId w:val="50"/>
  </w:num>
  <w:num w:numId="12" w16cid:durableId="2071800547">
    <w:abstractNumId w:val="43"/>
  </w:num>
  <w:num w:numId="13" w16cid:durableId="176651523">
    <w:abstractNumId w:val="3"/>
  </w:num>
  <w:num w:numId="14" w16cid:durableId="963997953">
    <w:abstractNumId w:val="29"/>
  </w:num>
  <w:num w:numId="15" w16cid:durableId="2054578196">
    <w:abstractNumId w:val="48"/>
  </w:num>
  <w:num w:numId="16" w16cid:durableId="39019296">
    <w:abstractNumId w:val="28"/>
  </w:num>
  <w:num w:numId="17" w16cid:durableId="821770520">
    <w:abstractNumId w:val="1"/>
  </w:num>
  <w:num w:numId="18" w16cid:durableId="450785694">
    <w:abstractNumId w:val="6"/>
  </w:num>
  <w:num w:numId="19" w16cid:durableId="958754679">
    <w:abstractNumId w:val="9"/>
  </w:num>
  <w:num w:numId="20" w16cid:durableId="1493988224">
    <w:abstractNumId w:val="49"/>
  </w:num>
  <w:num w:numId="21" w16cid:durableId="1259825109">
    <w:abstractNumId w:val="24"/>
  </w:num>
  <w:num w:numId="22" w16cid:durableId="1330215520">
    <w:abstractNumId w:val="21"/>
  </w:num>
  <w:num w:numId="23" w16cid:durableId="1112742872">
    <w:abstractNumId w:val="0"/>
  </w:num>
  <w:num w:numId="24" w16cid:durableId="136991129">
    <w:abstractNumId w:val="42"/>
  </w:num>
  <w:num w:numId="25" w16cid:durableId="2058619895">
    <w:abstractNumId w:val="14"/>
  </w:num>
  <w:num w:numId="26" w16cid:durableId="617489526">
    <w:abstractNumId w:val="22"/>
  </w:num>
  <w:num w:numId="27" w16cid:durableId="214514781">
    <w:abstractNumId w:val="19"/>
  </w:num>
  <w:num w:numId="28" w16cid:durableId="953681792">
    <w:abstractNumId w:val="46"/>
  </w:num>
  <w:num w:numId="29" w16cid:durableId="733092047">
    <w:abstractNumId w:val="41"/>
  </w:num>
  <w:num w:numId="30" w16cid:durableId="1032848022">
    <w:abstractNumId w:val="47"/>
  </w:num>
  <w:num w:numId="31" w16cid:durableId="1241713108">
    <w:abstractNumId w:val="40"/>
  </w:num>
  <w:num w:numId="32" w16cid:durableId="1700541975">
    <w:abstractNumId w:val="32"/>
  </w:num>
  <w:num w:numId="33" w16cid:durableId="946429581">
    <w:abstractNumId w:val="36"/>
  </w:num>
  <w:num w:numId="34" w16cid:durableId="1323193877">
    <w:abstractNumId w:val="4"/>
  </w:num>
  <w:num w:numId="35" w16cid:durableId="929852196">
    <w:abstractNumId w:val="12"/>
  </w:num>
  <w:num w:numId="36" w16cid:durableId="657878006">
    <w:abstractNumId w:val="16"/>
  </w:num>
  <w:num w:numId="37" w16cid:durableId="1251891921">
    <w:abstractNumId w:val="2"/>
  </w:num>
  <w:num w:numId="38" w16cid:durableId="902061984">
    <w:abstractNumId w:val="31"/>
  </w:num>
  <w:num w:numId="39" w16cid:durableId="1190951691">
    <w:abstractNumId w:val="33"/>
  </w:num>
  <w:num w:numId="40" w16cid:durableId="15157070">
    <w:abstractNumId w:val="11"/>
  </w:num>
  <w:num w:numId="41" w16cid:durableId="247888010">
    <w:abstractNumId w:val="34"/>
  </w:num>
  <w:num w:numId="42" w16cid:durableId="2098216">
    <w:abstractNumId w:val="18"/>
  </w:num>
  <w:num w:numId="43" w16cid:durableId="415178631">
    <w:abstractNumId w:val="23"/>
  </w:num>
  <w:num w:numId="44" w16cid:durableId="1002973423">
    <w:abstractNumId w:val="27"/>
  </w:num>
  <w:num w:numId="45" w16cid:durableId="52895260">
    <w:abstractNumId w:val="13"/>
  </w:num>
  <w:num w:numId="46" w16cid:durableId="1854032251">
    <w:abstractNumId w:val="30"/>
  </w:num>
  <w:num w:numId="47" w16cid:durableId="1586452387">
    <w:abstractNumId w:val="25"/>
  </w:num>
  <w:num w:numId="48" w16cid:durableId="474880751">
    <w:abstractNumId w:val="44"/>
  </w:num>
  <w:num w:numId="49" w16cid:durableId="1551650791">
    <w:abstractNumId w:val="55"/>
  </w:num>
  <w:num w:numId="50" w16cid:durableId="172958368">
    <w:abstractNumId w:val="5"/>
  </w:num>
  <w:num w:numId="51" w16cid:durableId="637032808">
    <w:abstractNumId w:val="7"/>
  </w:num>
  <w:num w:numId="52" w16cid:durableId="693654153">
    <w:abstractNumId w:val="15"/>
  </w:num>
  <w:num w:numId="53" w16cid:durableId="1369335410">
    <w:abstractNumId w:val="8"/>
  </w:num>
  <w:num w:numId="54" w16cid:durableId="1023240552">
    <w:abstractNumId w:val="51"/>
  </w:num>
  <w:num w:numId="55" w16cid:durableId="618418838">
    <w:abstractNumId w:val="54"/>
  </w:num>
  <w:num w:numId="56" w16cid:durableId="891579497">
    <w:abstractNumId w:val="58"/>
  </w:num>
  <w:num w:numId="57" w16cid:durableId="1529367920">
    <w:abstractNumId w:val="37"/>
  </w:num>
  <w:num w:numId="58" w16cid:durableId="1591503845">
    <w:abstractNumId w:val="52"/>
  </w:num>
  <w:num w:numId="59" w16cid:durableId="209381810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F60"/>
    <w:rsid w:val="004527F0"/>
    <w:rsid w:val="00453F45"/>
    <w:rsid w:val="004E6A36"/>
    <w:rsid w:val="00512B2C"/>
    <w:rsid w:val="005824F6"/>
    <w:rsid w:val="00646B9D"/>
    <w:rsid w:val="007A3F60"/>
    <w:rsid w:val="007E4419"/>
    <w:rsid w:val="008E00AD"/>
    <w:rsid w:val="00912F6A"/>
    <w:rsid w:val="009E63B4"/>
    <w:rsid w:val="00A76EFE"/>
    <w:rsid w:val="00AC77DC"/>
    <w:rsid w:val="00AD5D5E"/>
    <w:rsid w:val="00AE59BF"/>
    <w:rsid w:val="00B40B07"/>
    <w:rsid w:val="00D22E17"/>
    <w:rsid w:val="00F5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2E9DD"/>
  <w15:chartTrackingRefBased/>
  <w15:docId w15:val="{E9EA297D-7284-4636-B0E3-5408F5E50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F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F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F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F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F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F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F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F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9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Sharlyn Muturi</dc:creator>
  <cp:keywords/>
  <dc:description/>
  <cp:lastModifiedBy>Sharlyn Muturi</cp:lastModifiedBy>
  <cp:revision>7</cp:revision>
  <dcterms:created xsi:type="dcterms:W3CDTF">2026-04-23T12:45:00Z</dcterms:created>
  <dcterms:modified xsi:type="dcterms:W3CDTF">2026-04-23T19:01:00Z</dcterms:modified>
</cp:coreProperties>
</file>