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B87E6" w14:textId="0A347A2B" w:rsidR="0045199A" w:rsidRDefault="0045199A" w:rsidP="0045199A">
      <w:pPr>
        <w:pStyle w:val="Title"/>
        <w:rPr>
          <w:b/>
          <w:bCs/>
          <w:sz w:val="48"/>
          <w:szCs w:val="48"/>
        </w:rPr>
      </w:pPr>
      <w:r>
        <w:rPr>
          <w:b/>
          <w:bCs/>
          <w:sz w:val="32"/>
          <w:szCs w:val="32"/>
        </w:rPr>
        <w:t xml:space="preserve">                                                     </w:t>
      </w:r>
      <w:r w:rsidRPr="00B86EBA">
        <w:rPr>
          <w:b/>
          <w:bCs/>
          <w:sz w:val="32"/>
          <w:szCs w:val="32"/>
        </w:rPr>
        <w:t xml:space="preserve"> </w:t>
      </w:r>
      <w:r>
        <w:rPr>
          <w:b/>
          <w:bCs/>
          <w:sz w:val="32"/>
          <w:szCs w:val="32"/>
        </w:rPr>
        <w:t xml:space="preserve">           </w:t>
      </w:r>
      <w:r w:rsidRPr="004D1E9A">
        <w:rPr>
          <w:b/>
          <w:bCs/>
          <w:sz w:val="48"/>
          <w:szCs w:val="48"/>
        </w:rPr>
        <w:t>MODULE</w:t>
      </w:r>
      <w:r>
        <w:rPr>
          <w:b/>
          <w:bCs/>
          <w:sz w:val="48"/>
          <w:szCs w:val="48"/>
        </w:rPr>
        <w:t>:</w:t>
      </w:r>
      <w:r w:rsidRPr="004D1E9A">
        <w:rPr>
          <w:b/>
          <w:bCs/>
          <w:sz w:val="48"/>
          <w:szCs w:val="48"/>
        </w:rPr>
        <w:t xml:space="preserve"> </w:t>
      </w:r>
      <w:r>
        <w:rPr>
          <w:b/>
          <w:bCs/>
          <w:sz w:val="48"/>
          <w:szCs w:val="48"/>
        </w:rPr>
        <w:t>01</w:t>
      </w:r>
    </w:p>
    <w:p w14:paraId="3FF95580" w14:textId="77777777" w:rsidR="0045199A" w:rsidRDefault="0045199A" w:rsidP="0045199A"/>
    <w:p w14:paraId="5B51EC43" w14:textId="2E918B05" w:rsidR="0045199A" w:rsidRPr="0048460B" w:rsidRDefault="0045199A" w:rsidP="0045199A">
      <w:pPr>
        <w:pStyle w:val="Heading1"/>
        <w:rPr>
          <w:b/>
          <w:bCs/>
        </w:rPr>
      </w:pPr>
      <w:r>
        <w:rPr>
          <w:b/>
          <w:bCs/>
        </w:rPr>
        <w:t xml:space="preserve">                                  </w:t>
      </w:r>
      <w:r w:rsidRPr="004D1E9A">
        <w:rPr>
          <w:b/>
          <w:bCs/>
        </w:rPr>
        <w:t>“</w:t>
      </w:r>
      <w:r>
        <w:rPr>
          <w:b/>
          <w:bCs/>
        </w:rPr>
        <w:t>Probability Distribution</w:t>
      </w:r>
      <w:r w:rsidRPr="004D1E9A">
        <w:rPr>
          <w:b/>
          <w:bCs/>
        </w:rPr>
        <w:t>”</w:t>
      </w:r>
    </w:p>
    <w:p w14:paraId="70E19B3B" w14:textId="77777777" w:rsidR="0045199A" w:rsidRPr="005B73C5" w:rsidRDefault="0045199A" w:rsidP="0045199A">
      <w:pPr>
        <w:rPr>
          <w:sz w:val="24"/>
          <w:szCs w:val="24"/>
        </w:rPr>
      </w:pPr>
    </w:p>
    <w:p w14:paraId="1A0D1EEC" w14:textId="77777777" w:rsidR="0045199A" w:rsidRDefault="0045199A" w:rsidP="0045199A"/>
    <w:p w14:paraId="0467FA36" w14:textId="3AEB517B" w:rsidR="0045199A" w:rsidRDefault="0045199A" w:rsidP="0045199A">
      <w:pPr>
        <w:rPr>
          <w:b/>
          <w:bCs/>
          <w:sz w:val="36"/>
          <w:szCs w:val="36"/>
        </w:rPr>
      </w:pPr>
      <w:r>
        <w:rPr>
          <w:b/>
          <w:bCs/>
          <w:sz w:val="36"/>
          <w:szCs w:val="36"/>
        </w:rPr>
        <w:t xml:space="preserve">      Course: ALY</w:t>
      </w:r>
      <w:r>
        <w:rPr>
          <w:b/>
          <w:bCs/>
          <w:sz w:val="36"/>
          <w:szCs w:val="36"/>
        </w:rPr>
        <w:t>6050 Intro to Enterprise Analytics</w:t>
      </w:r>
    </w:p>
    <w:p w14:paraId="23F69F1E" w14:textId="3E6D457F" w:rsidR="0045199A" w:rsidRDefault="0045199A" w:rsidP="0045199A">
      <w:pPr>
        <w:rPr>
          <w:b/>
          <w:bCs/>
          <w:sz w:val="36"/>
          <w:szCs w:val="36"/>
        </w:rPr>
      </w:pPr>
      <w:r>
        <w:rPr>
          <w:b/>
          <w:bCs/>
          <w:sz w:val="36"/>
          <w:szCs w:val="36"/>
        </w:rPr>
        <w:t xml:space="preserve">      Instructor</w:t>
      </w:r>
      <w:r>
        <w:rPr>
          <w:b/>
          <w:bCs/>
          <w:sz w:val="36"/>
          <w:szCs w:val="36"/>
        </w:rPr>
        <w:t>: Professor Adam Jones</w:t>
      </w:r>
    </w:p>
    <w:p w14:paraId="47430FE6" w14:textId="279EB690" w:rsidR="0045199A" w:rsidRPr="00116FDA" w:rsidRDefault="0045199A" w:rsidP="0045199A">
      <w:pPr>
        <w:rPr>
          <w:b/>
          <w:bCs/>
          <w:sz w:val="36"/>
          <w:szCs w:val="36"/>
        </w:rPr>
      </w:pPr>
      <w:r>
        <w:rPr>
          <w:b/>
          <w:bCs/>
          <w:sz w:val="36"/>
          <w:szCs w:val="36"/>
        </w:rPr>
        <w:t xml:space="preserve">      Winter 2025 – February </w:t>
      </w:r>
      <w:r>
        <w:rPr>
          <w:b/>
          <w:bCs/>
          <w:sz w:val="36"/>
          <w:szCs w:val="36"/>
        </w:rPr>
        <w:t>26</w:t>
      </w:r>
    </w:p>
    <w:p w14:paraId="72C5C7C3" w14:textId="77777777" w:rsidR="0045199A" w:rsidRDefault="0045199A" w:rsidP="0045199A">
      <w:pPr>
        <w:rPr>
          <w:b/>
          <w:bCs/>
          <w:sz w:val="36"/>
          <w:szCs w:val="36"/>
        </w:rPr>
      </w:pPr>
      <w:r>
        <w:rPr>
          <w:b/>
          <w:bCs/>
          <w:sz w:val="36"/>
          <w:szCs w:val="36"/>
        </w:rPr>
        <w:t xml:space="preserve">     </w:t>
      </w:r>
      <w:r w:rsidRPr="00116FDA">
        <w:rPr>
          <w:b/>
          <w:bCs/>
          <w:sz w:val="36"/>
          <w:szCs w:val="36"/>
        </w:rPr>
        <w:t>College of Professional Studie</w:t>
      </w:r>
      <w:r>
        <w:rPr>
          <w:b/>
          <w:bCs/>
          <w:sz w:val="36"/>
          <w:szCs w:val="36"/>
        </w:rPr>
        <w:t>s</w:t>
      </w:r>
    </w:p>
    <w:p w14:paraId="288D828C" w14:textId="77777777" w:rsidR="0045199A" w:rsidRDefault="0045199A" w:rsidP="0045199A">
      <w:pPr>
        <w:rPr>
          <w:b/>
          <w:bCs/>
          <w:sz w:val="36"/>
          <w:szCs w:val="36"/>
        </w:rPr>
      </w:pPr>
      <w:r>
        <w:rPr>
          <w:b/>
          <w:bCs/>
          <w:sz w:val="36"/>
          <w:szCs w:val="36"/>
        </w:rPr>
        <w:t xml:space="preserve">   </w:t>
      </w:r>
    </w:p>
    <w:p w14:paraId="57D5EE54" w14:textId="77777777" w:rsidR="0045199A" w:rsidRDefault="0045199A" w:rsidP="0045199A">
      <w:pPr>
        <w:rPr>
          <w:b/>
          <w:bCs/>
          <w:sz w:val="36"/>
          <w:szCs w:val="36"/>
        </w:rPr>
      </w:pPr>
      <w:r>
        <w:rPr>
          <w:b/>
          <w:bCs/>
          <w:sz w:val="36"/>
          <w:szCs w:val="36"/>
        </w:rPr>
        <w:t xml:space="preserve">                           </w:t>
      </w:r>
      <w:r w:rsidRPr="00116FDA">
        <w:rPr>
          <w:b/>
          <w:bCs/>
          <w:sz w:val="36"/>
          <w:szCs w:val="36"/>
        </w:rPr>
        <w:t xml:space="preserve"> </w:t>
      </w:r>
      <w:r>
        <w:rPr>
          <w:b/>
          <w:bCs/>
          <w:noProof/>
          <w:sz w:val="36"/>
          <w:szCs w:val="36"/>
        </w:rPr>
        <w:drawing>
          <wp:inline distT="0" distB="0" distL="0" distR="0" wp14:anchorId="3FA6A500" wp14:editId="7714D04E">
            <wp:extent cx="2903220" cy="2903220"/>
            <wp:effectExtent l="0" t="0" r="0" b="0"/>
            <wp:docPr id="268408644"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08644" name="Picture 4" descr="A black background with a black squar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903220" cy="2903220"/>
                    </a:xfrm>
                    <a:prstGeom prst="rect">
                      <a:avLst/>
                    </a:prstGeom>
                  </pic:spPr>
                </pic:pic>
              </a:graphicData>
            </a:graphic>
          </wp:inline>
        </w:drawing>
      </w:r>
    </w:p>
    <w:p w14:paraId="4524F291" w14:textId="77777777" w:rsidR="0045199A" w:rsidRDefault="0045199A" w:rsidP="0045199A"/>
    <w:p w14:paraId="357A8DA7" w14:textId="77777777" w:rsidR="0045199A" w:rsidRDefault="0045199A" w:rsidP="0045199A"/>
    <w:p w14:paraId="39990580" w14:textId="77777777" w:rsidR="0045199A" w:rsidRDefault="0045199A" w:rsidP="0045199A"/>
    <w:p w14:paraId="3E74E46E" w14:textId="77777777" w:rsidR="0045199A" w:rsidRDefault="0045199A" w:rsidP="0045199A"/>
    <w:p w14:paraId="256C1D24" w14:textId="77777777" w:rsidR="0045199A" w:rsidRDefault="0045199A" w:rsidP="0045199A"/>
    <w:p w14:paraId="791050EF" w14:textId="4FC05476" w:rsidR="00212069" w:rsidRPr="00ED1A2C" w:rsidRDefault="0045199A">
      <w:pPr>
        <w:rPr>
          <w:sz w:val="32"/>
          <w:szCs w:val="32"/>
        </w:rPr>
      </w:pPr>
      <w:r w:rsidRPr="00ED1A2C">
        <w:rPr>
          <w:sz w:val="32"/>
          <w:szCs w:val="32"/>
        </w:rPr>
        <w:lastRenderedPageBreak/>
        <w:t>Content</w:t>
      </w:r>
    </w:p>
    <w:p w14:paraId="6710A43E" w14:textId="453C5EEE" w:rsidR="00AB4965" w:rsidRPr="00ED1A2C" w:rsidRDefault="00AB4965" w:rsidP="00AB4965">
      <w:pPr>
        <w:pStyle w:val="ListParagraph"/>
        <w:numPr>
          <w:ilvl w:val="0"/>
          <w:numId w:val="43"/>
        </w:numPr>
        <w:rPr>
          <w:sz w:val="24"/>
          <w:szCs w:val="24"/>
        </w:rPr>
      </w:pPr>
      <w:r w:rsidRPr="00ED1A2C">
        <w:rPr>
          <w:sz w:val="24"/>
          <w:szCs w:val="24"/>
        </w:rPr>
        <w:t>Introduction</w:t>
      </w:r>
    </w:p>
    <w:p w14:paraId="3D4A7299" w14:textId="0DD025F0" w:rsidR="00AB4965" w:rsidRPr="00ED1A2C" w:rsidRDefault="00AB4965" w:rsidP="00AB4965">
      <w:pPr>
        <w:pStyle w:val="ListParagraph"/>
        <w:numPr>
          <w:ilvl w:val="0"/>
          <w:numId w:val="43"/>
        </w:numPr>
        <w:rPr>
          <w:sz w:val="24"/>
          <w:szCs w:val="24"/>
        </w:rPr>
      </w:pPr>
      <w:r w:rsidRPr="00ED1A2C">
        <w:rPr>
          <w:sz w:val="24"/>
          <w:szCs w:val="24"/>
        </w:rPr>
        <w:t>Problem Statement</w:t>
      </w:r>
    </w:p>
    <w:p w14:paraId="5549895C" w14:textId="0E85C0D4" w:rsidR="00AB4965" w:rsidRPr="00ED1A2C" w:rsidRDefault="00AB4965" w:rsidP="00AB4965">
      <w:pPr>
        <w:pStyle w:val="ListParagraph"/>
        <w:numPr>
          <w:ilvl w:val="0"/>
          <w:numId w:val="43"/>
        </w:numPr>
        <w:rPr>
          <w:sz w:val="24"/>
          <w:szCs w:val="24"/>
        </w:rPr>
      </w:pPr>
      <w:r w:rsidRPr="00ED1A2C">
        <w:rPr>
          <w:sz w:val="24"/>
          <w:szCs w:val="24"/>
        </w:rPr>
        <w:t>Overview</w:t>
      </w:r>
    </w:p>
    <w:p w14:paraId="7B7618F3" w14:textId="3ACA89A4" w:rsidR="00AB4965" w:rsidRPr="00ED1A2C" w:rsidRDefault="00AB4965" w:rsidP="00AB4965">
      <w:pPr>
        <w:pStyle w:val="ListParagraph"/>
        <w:numPr>
          <w:ilvl w:val="0"/>
          <w:numId w:val="43"/>
        </w:numPr>
        <w:rPr>
          <w:sz w:val="24"/>
          <w:szCs w:val="24"/>
        </w:rPr>
      </w:pPr>
      <w:r w:rsidRPr="00ED1A2C">
        <w:rPr>
          <w:sz w:val="24"/>
          <w:szCs w:val="24"/>
        </w:rPr>
        <w:t>Parameter</w:t>
      </w:r>
    </w:p>
    <w:p w14:paraId="6CB4E88D" w14:textId="7D4D50E0" w:rsidR="00AB4965" w:rsidRPr="00ED1A2C" w:rsidRDefault="00AB4965" w:rsidP="00AB4965">
      <w:pPr>
        <w:pStyle w:val="ListParagraph"/>
        <w:numPr>
          <w:ilvl w:val="0"/>
          <w:numId w:val="43"/>
        </w:numPr>
        <w:rPr>
          <w:sz w:val="24"/>
          <w:szCs w:val="24"/>
        </w:rPr>
      </w:pPr>
      <w:r w:rsidRPr="00ED1A2C">
        <w:rPr>
          <w:sz w:val="24"/>
          <w:szCs w:val="24"/>
        </w:rPr>
        <w:t>Functions to Calculate Probabilities</w:t>
      </w:r>
    </w:p>
    <w:p w14:paraId="0A7CDAC3" w14:textId="5E47E574" w:rsidR="00AB4965" w:rsidRPr="00ED1A2C" w:rsidRDefault="00AB4965" w:rsidP="00AB4965">
      <w:pPr>
        <w:pStyle w:val="ListParagraph"/>
        <w:numPr>
          <w:ilvl w:val="0"/>
          <w:numId w:val="43"/>
        </w:numPr>
        <w:rPr>
          <w:sz w:val="24"/>
          <w:szCs w:val="24"/>
        </w:rPr>
      </w:pPr>
      <w:r w:rsidRPr="00ED1A2C">
        <w:rPr>
          <w:sz w:val="24"/>
          <w:szCs w:val="24"/>
        </w:rPr>
        <w:t>Simulate Probabilities</w:t>
      </w:r>
    </w:p>
    <w:p w14:paraId="102B2154" w14:textId="39BBD8B4" w:rsidR="00ED1A2C" w:rsidRPr="00ED1A2C" w:rsidRDefault="00ED1A2C" w:rsidP="00AB4965">
      <w:pPr>
        <w:pStyle w:val="ListParagraph"/>
        <w:numPr>
          <w:ilvl w:val="0"/>
          <w:numId w:val="43"/>
        </w:numPr>
        <w:rPr>
          <w:sz w:val="24"/>
          <w:szCs w:val="24"/>
        </w:rPr>
      </w:pPr>
      <w:r w:rsidRPr="00ED1A2C">
        <w:rPr>
          <w:sz w:val="24"/>
          <w:szCs w:val="24"/>
        </w:rPr>
        <w:t>Calculate Risk Metrics</w:t>
      </w:r>
    </w:p>
    <w:p w14:paraId="28C0E8F9" w14:textId="3C4DB8C8" w:rsidR="00ED1A2C" w:rsidRPr="00ED1A2C" w:rsidRDefault="00ED1A2C" w:rsidP="00ED1A2C">
      <w:pPr>
        <w:pStyle w:val="ListParagraph"/>
        <w:numPr>
          <w:ilvl w:val="0"/>
          <w:numId w:val="43"/>
        </w:numPr>
        <w:rPr>
          <w:sz w:val="24"/>
          <w:szCs w:val="24"/>
        </w:rPr>
      </w:pPr>
      <w:r w:rsidRPr="00ED1A2C">
        <w:rPr>
          <w:sz w:val="24"/>
          <w:szCs w:val="24"/>
        </w:rPr>
        <w:t>Chi-squared Goodness of fit</w:t>
      </w:r>
    </w:p>
    <w:p w14:paraId="231C01E8" w14:textId="77777777" w:rsidR="00ED1A2C" w:rsidRPr="00ED1A2C" w:rsidRDefault="00ED1A2C" w:rsidP="00ED1A2C">
      <w:pPr>
        <w:pStyle w:val="ListParagraph"/>
        <w:numPr>
          <w:ilvl w:val="0"/>
          <w:numId w:val="43"/>
        </w:numPr>
        <w:rPr>
          <w:sz w:val="24"/>
          <w:szCs w:val="24"/>
        </w:rPr>
      </w:pPr>
      <w:r w:rsidRPr="00ED1A2C">
        <w:rPr>
          <w:sz w:val="24"/>
          <w:szCs w:val="24"/>
        </w:rPr>
        <w:t>Visualizations</w:t>
      </w:r>
    </w:p>
    <w:p w14:paraId="42575409" w14:textId="619B6FC7" w:rsidR="00ED1A2C" w:rsidRPr="00ED1A2C" w:rsidRDefault="00ED1A2C" w:rsidP="00ED1A2C">
      <w:pPr>
        <w:pStyle w:val="ListParagraph"/>
        <w:numPr>
          <w:ilvl w:val="0"/>
          <w:numId w:val="43"/>
        </w:numPr>
        <w:rPr>
          <w:sz w:val="24"/>
          <w:szCs w:val="24"/>
        </w:rPr>
      </w:pPr>
      <w:r w:rsidRPr="00ED1A2C">
        <w:rPr>
          <w:sz w:val="24"/>
          <w:szCs w:val="24"/>
        </w:rPr>
        <w:t>Comparison of Risk Metrics</w:t>
      </w:r>
    </w:p>
    <w:p w14:paraId="678EB869" w14:textId="393F8AB2" w:rsidR="00ED1A2C" w:rsidRPr="00ED1A2C" w:rsidRDefault="00ED1A2C" w:rsidP="00ED1A2C">
      <w:pPr>
        <w:pStyle w:val="ListParagraph"/>
        <w:numPr>
          <w:ilvl w:val="0"/>
          <w:numId w:val="43"/>
        </w:numPr>
        <w:rPr>
          <w:sz w:val="24"/>
          <w:szCs w:val="24"/>
        </w:rPr>
      </w:pPr>
      <w:r w:rsidRPr="00ED1A2C">
        <w:rPr>
          <w:sz w:val="24"/>
          <w:szCs w:val="24"/>
        </w:rPr>
        <w:t>Conclusion</w:t>
      </w:r>
    </w:p>
    <w:p w14:paraId="48A5A8B2" w14:textId="77777777" w:rsidR="0045199A" w:rsidRDefault="0045199A"/>
    <w:p w14:paraId="083BDCBA" w14:textId="77777777" w:rsidR="0045199A" w:rsidRDefault="0045199A"/>
    <w:p w14:paraId="4885DE00" w14:textId="77777777" w:rsidR="0045199A" w:rsidRDefault="0045199A"/>
    <w:p w14:paraId="3F5FA928" w14:textId="77777777" w:rsidR="0045199A" w:rsidRDefault="0045199A"/>
    <w:p w14:paraId="35C7787A" w14:textId="77777777" w:rsidR="0045199A" w:rsidRDefault="0045199A"/>
    <w:p w14:paraId="19FF846E" w14:textId="77777777" w:rsidR="0045199A" w:rsidRDefault="0045199A"/>
    <w:p w14:paraId="56EEECE3" w14:textId="77777777" w:rsidR="0045199A" w:rsidRDefault="0045199A"/>
    <w:p w14:paraId="2DE5C5F8" w14:textId="77777777" w:rsidR="0045199A" w:rsidRDefault="0045199A"/>
    <w:p w14:paraId="0E30B750" w14:textId="77777777" w:rsidR="0045199A" w:rsidRDefault="0045199A"/>
    <w:p w14:paraId="414F21E9" w14:textId="77777777" w:rsidR="0045199A" w:rsidRDefault="0045199A"/>
    <w:p w14:paraId="6197202B" w14:textId="77777777" w:rsidR="0045199A" w:rsidRDefault="0045199A"/>
    <w:p w14:paraId="641CF669" w14:textId="77777777" w:rsidR="0045199A" w:rsidRDefault="0045199A"/>
    <w:p w14:paraId="3DD0A563" w14:textId="77777777" w:rsidR="0045199A" w:rsidRDefault="0045199A"/>
    <w:p w14:paraId="3AA0B57F" w14:textId="77777777" w:rsidR="0045199A" w:rsidRDefault="0045199A"/>
    <w:p w14:paraId="77FE1D0F" w14:textId="77777777" w:rsidR="0045199A" w:rsidRDefault="0045199A"/>
    <w:p w14:paraId="78A9896C" w14:textId="77777777" w:rsidR="00180433" w:rsidRDefault="00180433"/>
    <w:p w14:paraId="27AFA3BA" w14:textId="77777777" w:rsidR="0045199A" w:rsidRDefault="0045199A"/>
    <w:p w14:paraId="70129D92" w14:textId="77777777" w:rsidR="0045199A" w:rsidRDefault="0045199A"/>
    <w:p w14:paraId="036081B1" w14:textId="77777777" w:rsidR="0045199A" w:rsidRDefault="0045199A"/>
    <w:p w14:paraId="6FCC49ED" w14:textId="1BF92726" w:rsidR="0045199A" w:rsidRDefault="0045199A">
      <w:pPr>
        <w:rPr>
          <w:b/>
          <w:bCs/>
          <w:sz w:val="32"/>
          <w:szCs w:val="32"/>
        </w:rPr>
      </w:pPr>
      <w:r w:rsidRPr="0045199A">
        <w:rPr>
          <w:b/>
          <w:bCs/>
          <w:sz w:val="32"/>
          <w:szCs w:val="32"/>
        </w:rPr>
        <w:lastRenderedPageBreak/>
        <w:t>Introduction</w:t>
      </w:r>
      <w:r>
        <w:rPr>
          <w:b/>
          <w:bCs/>
          <w:sz w:val="32"/>
          <w:szCs w:val="32"/>
        </w:rPr>
        <w:t xml:space="preserve"> to Assignment:</w:t>
      </w:r>
    </w:p>
    <w:p w14:paraId="4E4AB9C9" w14:textId="77777777" w:rsidR="0045199A" w:rsidRPr="0045199A" w:rsidRDefault="0045199A" w:rsidP="0045199A">
      <w:r w:rsidRPr="0045199A">
        <w:t>Overview and Rationale</w:t>
      </w:r>
    </w:p>
    <w:p w14:paraId="23C62E29" w14:textId="77777777" w:rsidR="0045199A" w:rsidRPr="0045199A" w:rsidRDefault="0045199A" w:rsidP="0045199A">
      <w:r w:rsidRPr="0045199A">
        <w:t>This assignment applies probability theory to a sports betting scenario involving a best-of-three series between two Major League Baseball teams, the Boston Red Sox and the New York Yankees. The objective is to analyze a betting strategy by calculating the probability of the Red Sox winning the series and the corresponding net winnings. This analysis aims to provide insights into how probability theory can be leveraged to make informed betting decisions and evaluate the expected financial outcome of a given strategy.</w:t>
      </w:r>
    </w:p>
    <w:p w14:paraId="04E5A215" w14:textId="43681DCB" w:rsidR="0045199A" w:rsidRDefault="0045199A" w:rsidP="0045199A">
      <w:r w:rsidRPr="0045199A">
        <w:t>Betting in sports inherently involves uncertainty and risk, which makes it an ideal scenario for applying probability theory. Understanding the likelihood of different outcomes allows for better decision-making and risk assessment. Additionally, simulating the series multiple times enables us to observe the distribution of possible outcomes, estimate the expected net winnings, and verify the theoretical calculations through statistical tests</w:t>
      </w:r>
      <w:r>
        <w:t>.</w:t>
      </w:r>
    </w:p>
    <w:p w14:paraId="51CB72FA" w14:textId="77777777" w:rsidR="0045199A" w:rsidRDefault="0045199A" w:rsidP="0045199A"/>
    <w:p w14:paraId="6DEEBA2B" w14:textId="4A728C03" w:rsidR="0045199A" w:rsidRDefault="0045199A" w:rsidP="0045199A">
      <w:pPr>
        <w:rPr>
          <w:b/>
          <w:bCs/>
          <w:sz w:val="32"/>
          <w:szCs w:val="32"/>
        </w:rPr>
      </w:pPr>
      <w:r w:rsidRPr="0045199A">
        <w:rPr>
          <w:b/>
          <w:bCs/>
          <w:sz w:val="32"/>
          <w:szCs w:val="32"/>
        </w:rPr>
        <w:t>Problem Statement</w:t>
      </w:r>
      <w:r>
        <w:rPr>
          <w:b/>
          <w:bCs/>
          <w:sz w:val="32"/>
          <w:szCs w:val="32"/>
        </w:rPr>
        <w:t>:</w:t>
      </w:r>
    </w:p>
    <w:p w14:paraId="3B546804" w14:textId="77777777" w:rsidR="0045199A" w:rsidRPr="0045199A" w:rsidRDefault="0045199A" w:rsidP="0045199A">
      <w:r w:rsidRPr="0045199A">
        <w:t>The Boston Red Sox and New York Yankees are scheduled to play a best-of-three series, where the first team to win two games emerges as the winner. The series can follow two different sequences:</w:t>
      </w:r>
    </w:p>
    <w:p w14:paraId="30272424" w14:textId="77777777" w:rsidR="0045199A" w:rsidRPr="0045199A" w:rsidRDefault="0045199A" w:rsidP="0045199A">
      <w:pPr>
        <w:numPr>
          <w:ilvl w:val="0"/>
          <w:numId w:val="1"/>
        </w:numPr>
      </w:pPr>
      <w:r w:rsidRPr="0045199A">
        <w:t>Game 1 in Boston, Game 2 in New York, and Game 3 (if necessary) in Boston.</w:t>
      </w:r>
    </w:p>
    <w:p w14:paraId="68A245E1" w14:textId="77777777" w:rsidR="0045199A" w:rsidRPr="0045199A" w:rsidRDefault="0045199A" w:rsidP="0045199A">
      <w:pPr>
        <w:numPr>
          <w:ilvl w:val="0"/>
          <w:numId w:val="1"/>
        </w:numPr>
      </w:pPr>
      <w:r w:rsidRPr="0045199A">
        <w:t>Game 1 in New York, Game 2 in Boston, and Game 3 (if necessary) in New York.</w:t>
      </w:r>
    </w:p>
    <w:p w14:paraId="345FA98C" w14:textId="77777777" w:rsidR="0045199A" w:rsidRPr="0045199A" w:rsidRDefault="0045199A" w:rsidP="0045199A">
      <w:r w:rsidRPr="0045199A">
        <w:t>The probabilities for each team winning a game are as follows:</w:t>
      </w:r>
    </w:p>
    <w:p w14:paraId="54F82D69" w14:textId="77777777" w:rsidR="0045199A" w:rsidRPr="0045199A" w:rsidRDefault="0045199A" w:rsidP="0045199A">
      <w:pPr>
        <w:numPr>
          <w:ilvl w:val="0"/>
          <w:numId w:val="2"/>
        </w:numPr>
      </w:pPr>
      <w:r w:rsidRPr="0045199A">
        <w:t>The probability of the Red Sox winning at home (Boston) is 0.6.</w:t>
      </w:r>
    </w:p>
    <w:p w14:paraId="4FF2EEE8" w14:textId="77777777" w:rsidR="0045199A" w:rsidRPr="0045199A" w:rsidRDefault="0045199A" w:rsidP="0045199A">
      <w:pPr>
        <w:numPr>
          <w:ilvl w:val="0"/>
          <w:numId w:val="2"/>
        </w:numPr>
      </w:pPr>
      <w:r w:rsidRPr="0045199A">
        <w:t>The probability of the Yankees winning at home (New York) is 0.57.</w:t>
      </w:r>
    </w:p>
    <w:p w14:paraId="35C42B59" w14:textId="77777777" w:rsidR="0045199A" w:rsidRPr="0045199A" w:rsidRDefault="0045199A" w:rsidP="0045199A">
      <w:r w:rsidRPr="0045199A">
        <w:t>The betting scenario involves the following stakes:</w:t>
      </w:r>
    </w:p>
    <w:p w14:paraId="41BFD2D8" w14:textId="77777777" w:rsidR="0045199A" w:rsidRPr="0045199A" w:rsidRDefault="0045199A" w:rsidP="0045199A">
      <w:pPr>
        <w:numPr>
          <w:ilvl w:val="0"/>
          <w:numId w:val="3"/>
        </w:numPr>
      </w:pPr>
      <w:r w:rsidRPr="0045199A">
        <w:t>If the Red Sox win a game, the bettor wins $500.</w:t>
      </w:r>
    </w:p>
    <w:p w14:paraId="77087651" w14:textId="77777777" w:rsidR="0045199A" w:rsidRPr="0045199A" w:rsidRDefault="0045199A" w:rsidP="0045199A">
      <w:pPr>
        <w:numPr>
          <w:ilvl w:val="0"/>
          <w:numId w:val="3"/>
        </w:numPr>
      </w:pPr>
      <w:r w:rsidRPr="0045199A">
        <w:t>If the Red Sox lose a game, the bettor loses $520.</w:t>
      </w:r>
    </w:p>
    <w:p w14:paraId="1AAFF711" w14:textId="77777777" w:rsidR="0045199A" w:rsidRDefault="0045199A" w:rsidP="0045199A">
      <w:r w:rsidRPr="0045199A">
        <w:t>The outcomes of the games are assumed to be independent of each other.</w:t>
      </w:r>
    </w:p>
    <w:p w14:paraId="6413B56A" w14:textId="77777777" w:rsidR="0045199A" w:rsidRDefault="0045199A" w:rsidP="0045199A"/>
    <w:p w14:paraId="3DA61860" w14:textId="79469F24" w:rsidR="0045199A" w:rsidRPr="0045199A" w:rsidRDefault="0045199A" w:rsidP="0045199A">
      <w:pPr>
        <w:rPr>
          <w:b/>
          <w:bCs/>
          <w:sz w:val="32"/>
          <w:szCs w:val="32"/>
        </w:rPr>
      </w:pPr>
      <w:r w:rsidRPr="0045199A">
        <w:rPr>
          <w:b/>
          <w:bCs/>
          <w:sz w:val="32"/>
          <w:szCs w:val="32"/>
        </w:rPr>
        <w:t>Objective of the Assignment:</w:t>
      </w:r>
    </w:p>
    <w:p w14:paraId="12AC91B9" w14:textId="77777777" w:rsidR="0045199A" w:rsidRPr="0045199A" w:rsidRDefault="0045199A" w:rsidP="0045199A">
      <w:r w:rsidRPr="0045199A">
        <w:t>The assignment is divided into three parts:</w:t>
      </w:r>
    </w:p>
    <w:p w14:paraId="015F2467" w14:textId="77777777" w:rsidR="0045199A" w:rsidRPr="0045199A" w:rsidRDefault="0045199A" w:rsidP="0045199A">
      <w:pPr>
        <w:numPr>
          <w:ilvl w:val="0"/>
          <w:numId w:val="4"/>
        </w:numPr>
      </w:pPr>
      <w:r w:rsidRPr="0045199A">
        <w:rPr>
          <w:b/>
          <w:bCs/>
        </w:rPr>
        <w:t>Part 1:</w:t>
      </w:r>
      <w:r w:rsidRPr="0045199A">
        <w:t xml:space="preserve"> Analyze the series with the sequence: Boston, New York, and Boston (if necessary).</w:t>
      </w:r>
    </w:p>
    <w:p w14:paraId="3A042DC1" w14:textId="77777777" w:rsidR="0045199A" w:rsidRPr="0045199A" w:rsidRDefault="0045199A" w:rsidP="0045199A">
      <w:pPr>
        <w:numPr>
          <w:ilvl w:val="0"/>
          <w:numId w:val="4"/>
        </w:numPr>
      </w:pPr>
      <w:r w:rsidRPr="0045199A">
        <w:rPr>
          <w:b/>
          <w:bCs/>
        </w:rPr>
        <w:t>Part 2:</w:t>
      </w:r>
      <w:r w:rsidRPr="0045199A">
        <w:t xml:space="preserve"> Repeat the analysis with the sequence: New York, Boston, and New York (if necessary).</w:t>
      </w:r>
    </w:p>
    <w:p w14:paraId="4D5C10A4" w14:textId="77777777" w:rsidR="0045199A" w:rsidRPr="0045199A" w:rsidRDefault="0045199A" w:rsidP="0045199A">
      <w:pPr>
        <w:numPr>
          <w:ilvl w:val="0"/>
          <w:numId w:val="4"/>
        </w:numPr>
      </w:pPr>
      <w:r w:rsidRPr="0045199A">
        <w:rPr>
          <w:b/>
          <w:bCs/>
        </w:rPr>
        <w:lastRenderedPageBreak/>
        <w:t>Part 3:</w:t>
      </w:r>
      <w:r w:rsidRPr="0045199A">
        <w:t xml:space="preserve"> Extend the analysis to a best-of-five series with alternating games, starting in Boston.</w:t>
      </w:r>
    </w:p>
    <w:p w14:paraId="5FF74C7A" w14:textId="77777777" w:rsidR="0045199A" w:rsidRPr="0045199A" w:rsidRDefault="0045199A" w:rsidP="0045199A">
      <w:r w:rsidRPr="0045199A">
        <w:t>The analysis aims to:</w:t>
      </w:r>
    </w:p>
    <w:p w14:paraId="2D3DC98D" w14:textId="77777777" w:rsidR="0045199A" w:rsidRPr="0045199A" w:rsidRDefault="0045199A" w:rsidP="0045199A">
      <w:pPr>
        <w:numPr>
          <w:ilvl w:val="0"/>
          <w:numId w:val="5"/>
        </w:numPr>
      </w:pPr>
      <w:r w:rsidRPr="0045199A">
        <w:t>Calculate the probability of the Red Sox winning the series.</w:t>
      </w:r>
    </w:p>
    <w:p w14:paraId="3669E8E9" w14:textId="77777777" w:rsidR="0045199A" w:rsidRPr="0045199A" w:rsidRDefault="0045199A" w:rsidP="0045199A">
      <w:pPr>
        <w:numPr>
          <w:ilvl w:val="0"/>
          <w:numId w:val="5"/>
        </w:numPr>
      </w:pPr>
      <w:r w:rsidRPr="0045199A">
        <w:t>Construct the theoretical probability distribution for net winnings.</w:t>
      </w:r>
    </w:p>
    <w:p w14:paraId="1818FF73" w14:textId="77777777" w:rsidR="0045199A" w:rsidRPr="0045199A" w:rsidRDefault="0045199A" w:rsidP="0045199A">
      <w:pPr>
        <w:numPr>
          <w:ilvl w:val="0"/>
          <w:numId w:val="5"/>
        </w:numPr>
      </w:pPr>
      <w:r w:rsidRPr="0045199A">
        <w:t>Estimate the expected net winnings using simulations.</w:t>
      </w:r>
    </w:p>
    <w:p w14:paraId="120C9939" w14:textId="77777777" w:rsidR="0045199A" w:rsidRPr="0045199A" w:rsidRDefault="0045199A" w:rsidP="0045199A">
      <w:pPr>
        <w:numPr>
          <w:ilvl w:val="0"/>
          <w:numId w:val="5"/>
        </w:numPr>
      </w:pPr>
      <w:r w:rsidRPr="0045199A">
        <w:t>Perform statistical tests to compare simulated and theoretical distributions.</w:t>
      </w:r>
    </w:p>
    <w:p w14:paraId="085EED43" w14:textId="77777777" w:rsidR="0045199A" w:rsidRDefault="0045199A" w:rsidP="0045199A">
      <w:pPr>
        <w:numPr>
          <w:ilvl w:val="0"/>
          <w:numId w:val="5"/>
        </w:numPr>
      </w:pPr>
      <w:r w:rsidRPr="0045199A">
        <w:t>Evaluate the profitability of the betting strategy.</w:t>
      </w:r>
    </w:p>
    <w:p w14:paraId="56F9CB45" w14:textId="77777777" w:rsidR="00993CB5" w:rsidRPr="00993CB5" w:rsidRDefault="00993CB5" w:rsidP="00993CB5">
      <w:pPr>
        <w:rPr>
          <w:b/>
          <w:bCs/>
          <w:sz w:val="32"/>
          <w:szCs w:val="32"/>
        </w:rPr>
      </w:pPr>
    </w:p>
    <w:p w14:paraId="54DA812F" w14:textId="77777777" w:rsidR="00993CB5" w:rsidRPr="00993CB5" w:rsidRDefault="00993CB5" w:rsidP="00993CB5">
      <w:pPr>
        <w:rPr>
          <w:b/>
          <w:bCs/>
          <w:sz w:val="32"/>
          <w:szCs w:val="32"/>
        </w:rPr>
      </w:pPr>
      <w:r w:rsidRPr="00993CB5">
        <w:rPr>
          <w:b/>
          <w:bCs/>
          <w:sz w:val="32"/>
          <w:szCs w:val="32"/>
        </w:rPr>
        <w:t>Tasks to Solve</w:t>
      </w:r>
    </w:p>
    <w:p w14:paraId="5D9ACD00" w14:textId="77777777" w:rsidR="00993CB5" w:rsidRPr="00993CB5" w:rsidRDefault="00993CB5" w:rsidP="00993CB5">
      <w:r w:rsidRPr="00993CB5">
        <w:t>For each part, the following tasks will be completed:</w:t>
      </w:r>
    </w:p>
    <w:p w14:paraId="16B76C8B" w14:textId="77777777" w:rsidR="00993CB5" w:rsidRPr="00993CB5" w:rsidRDefault="00993CB5" w:rsidP="00993CB5">
      <w:pPr>
        <w:numPr>
          <w:ilvl w:val="0"/>
          <w:numId w:val="6"/>
        </w:numPr>
      </w:pPr>
      <w:r w:rsidRPr="00993CB5">
        <w:rPr>
          <w:b/>
          <w:bCs/>
        </w:rPr>
        <w:t>Calculate the Probability of Winning the Series:</w:t>
      </w:r>
    </w:p>
    <w:p w14:paraId="15CBC76C" w14:textId="77777777" w:rsidR="00993CB5" w:rsidRPr="00993CB5" w:rsidRDefault="00993CB5" w:rsidP="00993CB5">
      <w:pPr>
        <w:numPr>
          <w:ilvl w:val="1"/>
          <w:numId w:val="6"/>
        </w:numPr>
      </w:pPr>
      <w:r w:rsidRPr="00993CB5">
        <w:t>Identify all the possible ways the Red Sox can win the series.</w:t>
      </w:r>
    </w:p>
    <w:p w14:paraId="45AE332E" w14:textId="77777777" w:rsidR="00993CB5" w:rsidRPr="00993CB5" w:rsidRDefault="00993CB5" w:rsidP="00993CB5">
      <w:pPr>
        <w:numPr>
          <w:ilvl w:val="1"/>
          <w:numId w:val="6"/>
        </w:numPr>
      </w:pPr>
      <w:r w:rsidRPr="00993CB5">
        <w:t>Calculate the probability of each scenario.</w:t>
      </w:r>
    </w:p>
    <w:p w14:paraId="46EE4759" w14:textId="77777777" w:rsidR="00993CB5" w:rsidRPr="00993CB5" w:rsidRDefault="00993CB5" w:rsidP="00993CB5">
      <w:pPr>
        <w:numPr>
          <w:ilvl w:val="1"/>
          <w:numId w:val="6"/>
        </w:numPr>
      </w:pPr>
      <w:r w:rsidRPr="00993CB5">
        <w:t>Sum up the probabilities to get the total probability of winning the series.</w:t>
      </w:r>
    </w:p>
    <w:p w14:paraId="3E3400CB" w14:textId="77777777" w:rsidR="00993CB5" w:rsidRPr="00993CB5" w:rsidRDefault="00993CB5" w:rsidP="00993CB5">
      <w:pPr>
        <w:numPr>
          <w:ilvl w:val="0"/>
          <w:numId w:val="6"/>
        </w:numPr>
      </w:pPr>
      <w:r w:rsidRPr="00993CB5">
        <w:rPr>
          <w:b/>
          <w:bCs/>
        </w:rPr>
        <w:t>Construct the Theoretical Probability Distribution:</w:t>
      </w:r>
    </w:p>
    <w:p w14:paraId="6C0F2EF4" w14:textId="77777777" w:rsidR="00993CB5" w:rsidRPr="00993CB5" w:rsidRDefault="00993CB5" w:rsidP="00993CB5">
      <w:pPr>
        <w:numPr>
          <w:ilvl w:val="1"/>
          <w:numId w:val="6"/>
        </w:numPr>
      </w:pPr>
      <w:r w:rsidRPr="00993CB5">
        <w:t>Identify all possible net winnings.</w:t>
      </w:r>
    </w:p>
    <w:p w14:paraId="1D894439" w14:textId="77777777" w:rsidR="00993CB5" w:rsidRPr="00993CB5" w:rsidRDefault="00993CB5" w:rsidP="00993CB5">
      <w:pPr>
        <w:numPr>
          <w:ilvl w:val="1"/>
          <w:numId w:val="6"/>
        </w:numPr>
      </w:pPr>
      <w:r w:rsidRPr="00993CB5">
        <w:t>Calculate the probability associated with each net winning.</w:t>
      </w:r>
    </w:p>
    <w:p w14:paraId="360B02AB" w14:textId="77777777" w:rsidR="00993CB5" w:rsidRPr="00993CB5" w:rsidRDefault="00993CB5" w:rsidP="00993CB5">
      <w:pPr>
        <w:numPr>
          <w:ilvl w:val="1"/>
          <w:numId w:val="6"/>
        </w:numPr>
      </w:pPr>
      <w:r w:rsidRPr="00993CB5">
        <w:t xml:space="preserve">Compute the </w:t>
      </w:r>
      <w:r w:rsidRPr="00993CB5">
        <w:rPr>
          <w:b/>
          <w:bCs/>
        </w:rPr>
        <w:t>Expected Value (E(X))</w:t>
      </w:r>
      <w:r w:rsidRPr="00993CB5">
        <w:t xml:space="preserve"> and </w:t>
      </w:r>
      <w:r w:rsidRPr="00993CB5">
        <w:rPr>
          <w:b/>
          <w:bCs/>
        </w:rPr>
        <w:t>Standard Deviation (SD(X))</w:t>
      </w:r>
      <w:r w:rsidRPr="00993CB5">
        <w:t xml:space="preserve"> of the net winnings.</w:t>
      </w:r>
    </w:p>
    <w:p w14:paraId="5F722A4B" w14:textId="77777777" w:rsidR="00993CB5" w:rsidRPr="00993CB5" w:rsidRDefault="00993CB5" w:rsidP="00993CB5">
      <w:pPr>
        <w:numPr>
          <w:ilvl w:val="0"/>
          <w:numId w:val="6"/>
        </w:numPr>
      </w:pPr>
      <w:r w:rsidRPr="00993CB5">
        <w:rPr>
          <w:b/>
          <w:bCs/>
        </w:rPr>
        <w:t>Simulation of Series Outcomes:</w:t>
      </w:r>
    </w:p>
    <w:p w14:paraId="39CD66B9" w14:textId="77777777" w:rsidR="00993CB5" w:rsidRPr="00993CB5" w:rsidRDefault="00993CB5" w:rsidP="00993CB5">
      <w:pPr>
        <w:numPr>
          <w:ilvl w:val="1"/>
          <w:numId w:val="6"/>
        </w:numPr>
      </w:pPr>
      <w:r w:rsidRPr="00993CB5">
        <w:t xml:space="preserve">Simulate </w:t>
      </w:r>
      <w:r w:rsidRPr="00993CB5">
        <w:rPr>
          <w:b/>
          <w:bCs/>
        </w:rPr>
        <w:t>10,000 series</w:t>
      </w:r>
      <w:r w:rsidRPr="00993CB5">
        <w:t xml:space="preserve"> using Python to generate random outcomes for each game.</w:t>
      </w:r>
    </w:p>
    <w:p w14:paraId="17EA9B21" w14:textId="77777777" w:rsidR="00993CB5" w:rsidRPr="00993CB5" w:rsidRDefault="00993CB5" w:rsidP="00993CB5">
      <w:pPr>
        <w:numPr>
          <w:ilvl w:val="1"/>
          <w:numId w:val="6"/>
        </w:numPr>
      </w:pPr>
      <w:r w:rsidRPr="00993CB5">
        <w:t>Calculate the net winnings for each series.</w:t>
      </w:r>
    </w:p>
    <w:p w14:paraId="1E4E0540" w14:textId="77777777" w:rsidR="00993CB5" w:rsidRPr="00993CB5" w:rsidRDefault="00993CB5" w:rsidP="00993CB5">
      <w:pPr>
        <w:numPr>
          <w:ilvl w:val="1"/>
          <w:numId w:val="6"/>
        </w:numPr>
      </w:pPr>
      <w:r w:rsidRPr="00993CB5">
        <w:t xml:space="preserve">Estimate the expected net winnings using a </w:t>
      </w:r>
      <w:r w:rsidRPr="00993CB5">
        <w:rPr>
          <w:b/>
          <w:bCs/>
        </w:rPr>
        <w:t>95% confidence interval</w:t>
      </w:r>
      <w:r w:rsidRPr="00993CB5">
        <w:t>.</w:t>
      </w:r>
    </w:p>
    <w:p w14:paraId="322C2DEF" w14:textId="77777777" w:rsidR="00993CB5" w:rsidRPr="00993CB5" w:rsidRDefault="00993CB5" w:rsidP="00993CB5">
      <w:pPr>
        <w:numPr>
          <w:ilvl w:val="0"/>
          <w:numId w:val="6"/>
        </w:numPr>
      </w:pPr>
      <w:r w:rsidRPr="00993CB5">
        <w:rPr>
          <w:b/>
          <w:bCs/>
        </w:rPr>
        <w:t>Frequency Distribution and Chi-Squared Goodness of Fit Test:</w:t>
      </w:r>
    </w:p>
    <w:p w14:paraId="63EB00D0" w14:textId="77777777" w:rsidR="00993CB5" w:rsidRPr="00993CB5" w:rsidRDefault="00993CB5" w:rsidP="00993CB5">
      <w:pPr>
        <w:numPr>
          <w:ilvl w:val="1"/>
          <w:numId w:val="6"/>
        </w:numPr>
      </w:pPr>
      <w:r w:rsidRPr="00993CB5">
        <w:t>Construct a frequency distribution for the simulated net winnings.</w:t>
      </w:r>
    </w:p>
    <w:p w14:paraId="498B2758" w14:textId="77777777" w:rsidR="00993CB5" w:rsidRPr="00993CB5" w:rsidRDefault="00993CB5" w:rsidP="00993CB5">
      <w:pPr>
        <w:numPr>
          <w:ilvl w:val="1"/>
          <w:numId w:val="6"/>
        </w:numPr>
      </w:pPr>
      <w:r w:rsidRPr="00993CB5">
        <w:t xml:space="preserve">Perform a </w:t>
      </w:r>
      <w:r w:rsidRPr="00993CB5">
        <w:rPr>
          <w:b/>
          <w:bCs/>
        </w:rPr>
        <w:t>Chi-squared goodness of fit test</w:t>
      </w:r>
      <w:r w:rsidRPr="00993CB5">
        <w:t xml:space="preserve"> to compare the simulated distribution with the theoretical distribution.</w:t>
      </w:r>
    </w:p>
    <w:p w14:paraId="7A713780" w14:textId="77777777" w:rsidR="00993CB5" w:rsidRPr="00993CB5" w:rsidRDefault="00993CB5" w:rsidP="00993CB5">
      <w:pPr>
        <w:numPr>
          <w:ilvl w:val="0"/>
          <w:numId w:val="6"/>
        </w:numPr>
      </w:pPr>
      <w:r w:rsidRPr="00993CB5">
        <w:rPr>
          <w:b/>
          <w:bCs/>
        </w:rPr>
        <w:t>Evaluation of Betting Strategy:</w:t>
      </w:r>
    </w:p>
    <w:p w14:paraId="646B3637" w14:textId="77777777" w:rsidR="00993CB5" w:rsidRPr="00993CB5" w:rsidRDefault="00993CB5" w:rsidP="00993CB5">
      <w:pPr>
        <w:numPr>
          <w:ilvl w:val="1"/>
          <w:numId w:val="6"/>
        </w:numPr>
      </w:pPr>
      <w:r w:rsidRPr="00993CB5">
        <w:lastRenderedPageBreak/>
        <w:t xml:space="preserve">Compare the expected value from the theoretical distribution with the </w:t>
      </w:r>
      <w:proofErr w:type="gramStart"/>
      <w:r w:rsidRPr="00993CB5">
        <w:t>mean</w:t>
      </w:r>
      <w:proofErr w:type="gramEnd"/>
      <w:r w:rsidRPr="00993CB5">
        <w:t xml:space="preserve"> of the simulated outcomes.</w:t>
      </w:r>
    </w:p>
    <w:p w14:paraId="000BBA9E" w14:textId="77777777" w:rsidR="00993CB5" w:rsidRPr="00993CB5" w:rsidRDefault="00993CB5" w:rsidP="00993CB5">
      <w:pPr>
        <w:numPr>
          <w:ilvl w:val="1"/>
          <w:numId w:val="6"/>
        </w:numPr>
      </w:pPr>
      <w:r w:rsidRPr="00993CB5">
        <w:t>Analyze whether the confidence interval contains the theoretical expected value.</w:t>
      </w:r>
    </w:p>
    <w:p w14:paraId="5D0302AF" w14:textId="77777777" w:rsidR="00993CB5" w:rsidRDefault="00993CB5" w:rsidP="00993CB5">
      <w:pPr>
        <w:numPr>
          <w:ilvl w:val="1"/>
          <w:numId w:val="6"/>
        </w:numPr>
      </w:pPr>
      <w:r w:rsidRPr="00993CB5">
        <w:t>Assess the risk and profitability of the betting strategy.</w:t>
      </w:r>
    </w:p>
    <w:p w14:paraId="6B7A0F15" w14:textId="77777777" w:rsidR="00993CB5" w:rsidRDefault="00993CB5" w:rsidP="00993CB5"/>
    <w:p w14:paraId="56A023D8" w14:textId="77777777" w:rsidR="00993CB5" w:rsidRPr="00993CB5" w:rsidRDefault="00993CB5" w:rsidP="00993CB5">
      <w:pPr>
        <w:rPr>
          <w:b/>
          <w:bCs/>
          <w:sz w:val="32"/>
          <w:szCs w:val="32"/>
        </w:rPr>
      </w:pPr>
      <w:r w:rsidRPr="00993CB5">
        <w:rPr>
          <w:b/>
          <w:bCs/>
          <w:sz w:val="32"/>
          <w:szCs w:val="32"/>
        </w:rPr>
        <w:t>Approach and Methodology</w:t>
      </w:r>
    </w:p>
    <w:p w14:paraId="588BE8DD" w14:textId="48705566" w:rsidR="00993CB5" w:rsidRPr="00993CB5" w:rsidRDefault="00993CB5" w:rsidP="00993CB5">
      <w:r w:rsidRPr="00993CB5">
        <w:t xml:space="preserve">The analysis </w:t>
      </w:r>
      <w:r>
        <w:t xml:space="preserve">has </w:t>
      </w:r>
      <w:r w:rsidR="00E10B24">
        <w:t xml:space="preserve">been </w:t>
      </w:r>
      <w:r w:rsidR="00E10B24" w:rsidRPr="00993CB5">
        <w:t>conducted</w:t>
      </w:r>
      <w:r w:rsidRPr="00993CB5">
        <w:t xml:space="preserve"> using </w:t>
      </w:r>
      <w:r w:rsidRPr="00993CB5">
        <w:rPr>
          <w:b/>
          <w:bCs/>
        </w:rPr>
        <w:t>Python</w:t>
      </w:r>
      <w:r w:rsidRPr="00993CB5">
        <w:t xml:space="preserve"> in </w:t>
      </w:r>
      <w:proofErr w:type="spellStart"/>
      <w:r w:rsidRPr="00993CB5">
        <w:rPr>
          <w:b/>
          <w:bCs/>
        </w:rPr>
        <w:t>Jupyter</w:t>
      </w:r>
      <w:proofErr w:type="spellEnd"/>
      <w:r w:rsidRPr="00993CB5">
        <w:rPr>
          <w:b/>
          <w:bCs/>
        </w:rPr>
        <w:t xml:space="preserve"> Notebook</w:t>
      </w:r>
      <w:r w:rsidRPr="00993CB5">
        <w:t xml:space="preserve"> with the following approach:</w:t>
      </w:r>
    </w:p>
    <w:p w14:paraId="0A71467F" w14:textId="77777777" w:rsidR="00993CB5" w:rsidRPr="00993CB5" w:rsidRDefault="00993CB5" w:rsidP="00993CB5">
      <w:pPr>
        <w:numPr>
          <w:ilvl w:val="0"/>
          <w:numId w:val="7"/>
        </w:numPr>
      </w:pPr>
      <w:r w:rsidRPr="00993CB5">
        <w:rPr>
          <w:b/>
          <w:bCs/>
        </w:rPr>
        <w:t>Theoretical Calculations:</w:t>
      </w:r>
    </w:p>
    <w:p w14:paraId="36AA324E" w14:textId="77777777" w:rsidR="00993CB5" w:rsidRPr="00993CB5" w:rsidRDefault="00993CB5" w:rsidP="00993CB5">
      <w:pPr>
        <w:numPr>
          <w:ilvl w:val="1"/>
          <w:numId w:val="7"/>
        </w:numPr>
      </w:pPr>
      <w:r w:rsidRPr="00993CB5">
        <w:t>Utilize probability theory to calculate the likelihood of each scenario.</w:t>
      </w:r>
    </w:p>
    <w:p w14:paraId="3A58AEB5" w14:textId="77777777" w:rsidR="00993CB5" w:rsidRPr="00993CB5" w:rsidRDefault="00993CB5" w:rsidP="00993CB5">
      <w:pPr>
        <w:numPr>
          <w:ilvl w:val="1"/>
          <w:numId w:val="7"/>
        </w:numPr>
      </w:pPr>
      <w:r w:rsidRPr="00993CB5">
        <w:t>Calculate the expected value and standard deviation of the net winnings.</w:t>
      </w:r>
    </w:p>
    <w:p w14:paraId="77331D75" w14:textId="77777777" w:rsidR="00993CB5" w:rsidRPr="00993CB5" w:rsidRDefault="00993CB5" w:rsidP="00993CB5">
      <w:pPr>
        <w:numPr>
          <w:ilvl w:val="1"/>
          <w:numId w:val="7"/>
        </w:numPr>
      </w:pPr>
      <w:r w:rsidRPr="00993CB5">
        <w:t>Use these calculations to construct the theoretical probability distribution.</w:t>
      </w:r>
    </w:p>
    <w:p w14:paraId="7EFE0B2F" w14:textId="77777777" w:rsidR="00993CB5" w:rsidRPr="00993CB5" w:rsidRDefault="00993CB5" w:rsidP="00993CB5">
      <w:pPr>
        <w:numPr>
          <w:ilvl w:val="0"/>
          <w:numId w:val="7"/>
        </w:numPr>
      </w:pPr>
      <w:r w:rsidRPr="00993CB5">
        <w:rPr>
          <w:b/>
          <w:bCs/>
        </w:rPr>
        <w:t>Simulation:</w:t>
      </w:r>
    </w:p>
    <w:p w14:paraId="730009AD" w14:textId="77777777" w:rsidR="00993CB5" w:rsidRPr="00993CB5" w:rsidRDefault="00993CB5" w:rsidP="00993CB5">
      <w:pPr>
        <w:numPr>
          <w:ilvl w:val="1"/>
          <w:numId w:val="7"/>
        </w:numPr>
      </w:pPr>
      <w:r w:rsidRPr="00993CB5">
        <w:t xml:space="preserve">Leverage Python's </w:t>
      </w:r>
      <w:proofErr w:type="spellStart"/>
      <w:r w:rsidRPr="00993CB5">
        <w:t>numpy</w:t>
      </w:r>
      <w:proofErr w:type="spellEnd"/>
      <w:r w:rsidRPr="00993CB5">
        <w:t xml:space="preserve"> and random modules to simulate 10,000 series.</w:t>
      </w:r>
    </w:p>
    <w:p w14:paraId="63801893" w14:textId="77777777" w:rsidR="00993CB5" w:rsidRPr="00993CB5" w:rsidRDefault="00993CB5" w:rsidP="00993CB5">
      <w:pPr>
        <w:numPr>
          <w:ilvl w:val="1"/>
          <w:numId w:val="7"/>
        </w:numPr>
      </w:pPr>
      <w:r w:rsidRPr="00993CB5">
        <w:t>Generate random outcomes for each game according to the given probabilities.</w:t>
      </w:r>
    </w:p>
    <w:p w14:paraId="443B9A71" w14:textId="77777777" w:rsidR="00993CB5" w:rsidRPr="00993CB5" w:rsidRDefault="00993CB5" w:rsidP="00993CB5">
      <w:pPr>
        <w:numPr>
          <w:ilvl w:val="1"/>
          <w:numId w:val="7"/>
        </w:numPr>
      </w:pPr>
      <w:r w:rsidRPr="00993CB5">
        <w:t>Calculate the net winnings for each series and compile the results.</w:t>
      </w:r>
    </w:p>
    <w:p w14:paraId="3DA0AF20" w14:textId="77777777" w:rsidR="00993CB5" w:rsidRPr="00993CB5" w:rsidRDefault="00993CB5" w:rsidP="00993CB5">
      <w:pPr>
        <w:numPr>
          <w:ilvl w:val="0"/>
          <w:numId w:val="7"/>
        </w:numPr>
      </w:pPr>
      <w:r w:rsidRPr="00993CB5">
        <w:rPr>
          <w:b/>
          <w:bCs/>
        </w:rPr>
        <w:t>Statistical Analysis:</w:t>
      </w:r>
    </w:p>
    <w:p w14:paraId="586B42CE" w14:textId="77777777" w:rsidR="00993CB5" w:rsidRPr="00993CB5" w:rsidRDefault="00993CB5" w:rsidP="00993CB5">
      <w:pPr>
        <w:numPr>
          <w:ilvl w:val="1"/>
          <w:numId w:val="7"/>
        </w:numPr>
      </w:pPr>
      <w:r w:rsidRPr="00993CB5">
        <w:t>Estimate the expected net winnings from the simulations.</w:t>
      </w:r>
    </w:p>
    <w:p w14:paraId="25EEAD0F" w14:textId="77777777" w:rsidR="00993CB5" w:rsidRPr="00993CB5" w:rsidRDefault="00993CB5" w:rsidP="00993CB5">
      <w:pPr>
        <w:numPr>
          <w:ilvl w:val="1"/>
          <w:numId w:val="7"/>
        </w:numPr>
      </w:pPr>
      <w:r w:rsidRPr="00993CB5">
        <w:t xml:space="preserve">Construct a </w:t>
      </w:r>
      <w:r w:rsidRPr="00993CB5">
        <w:rPr>
          <w:b/>
          <w:bCs/>
        </w:rPr>
        <w:t>95% confidence interval</w:t>
      </w:r>
      <w:r w:rsidRPr="00993CB5">
        <w:t xml:space="preserve"> to assess the precision of the estimate.</w:t>
      </w:r>
    </w:p>
    <w:p w14:paraId="5071D238" w14:textId="77777777" w:rsidR="00993CB5" w:rsidRPr="00993CB5" w:rsidRDefault="00993CB5" w:rsidP="00993CB5">
      <w:pPr>
        <w:numPr>
          <w:ilvl w:val="1"/>
          <w:numId w:val="7"/>
        </w:numPr>
      </w:pPr>
      <w:r w:rsidRPr="00993CB5">
        <w:t xml:space="preserve">Perform a </w:t>
      </w:r>
      <w:r w:rsidRPr="00993CB5">
        <w:rPr>
          <w:b/>
          <w:bCs/>
        </w:rPr>
        <w:t>Chi-squared goodness of fit test</w:t>
      </w:r>
      <w:r w:rsidRPr="00993CB5">
        <w:t xml:space="preserve"> using </w:t>
      </w:r>
      <w:proofErr w:type="spellStart"/>
      <w:proofErr w:type="gramStart"/>
      <w:r w:rsidRPr="00993CB5">
        <w:t>scipy.stats</w:t>
      </w:r>
      <w:proofErr w:type="spellEnd"/>
      <w:proofErr w:type="gramEnd"/>
      <w:r w:rsidRPr="00993CB5">
        <w:t xml:space="preserve"> to compare the simulated distribution with the theoretical distribution.</w:t>
      </w:r>
    </w:p>
    <w:p w14:paraId="399A89E8" w14:textId="77777777" w:rsidR="00993CB5" w:rsidRPr="00993CB5" w:rsidRDefault="00993CB5" w:rsidP="00993CB5">
      <w:pPr>
        <w:numPr>
          <w:ilvl w:val="0"/>
          <w:numId w:val="7"/>
        </w:numPr>
      </w:pPr>
      <w:r w:rsidRPr="00993CB5">
        <w:rPr>
          <w:b/>
          <w:bCs/>
        </w:rPr>
        <w:t>Visualization:</w:t>
      </w:r>
    </w:p>
    <w:p w14:paraId="78A961C5" w14:textId="77777777" w:rsidR="00993CB5" w:rsidRPr="00993CB5" w:rsidRDefault="00993CB5" w:rsidP="00993CB5">
      <w:pPr>
        <w:numPr>
          <w:ilvl w:val="1"/>
          <w:numId w:val="7"/>
        </w:numPr>
      </w:pPr>
      <w:r w:rsidRPr="00993CB5">
        <w:t>Use matplotlib to create histograms for the distribution of net winnings.</w:t>
      </w:r>
    </w:p>
    <w:p w14:paraId="1518B044" w14:textId="77777777" w:rsidR="00993CB5" w:rsidRPr="00993CB5" w:rsidRDefault="00993CB5" w:rsidP="00993CB5">
      <w:pPr>
        <w:numPr>
          <w:ilvl w:val="1"/>
          <w:numId w:val="7"/>
        </w:numPr>
      </w:pPr>
      <w:r w:rsidRPr="00993CB5">
        <w:t>Visualize the confidence interval and compare simulated vs. theoretical distributions.</w:t>
      </w:r>
    </w:p>
    <w:p w14:paraId="03A25576" w14:textId="77777777" w:rsidR="00993CB5" w:rsidRPr="00993CB5" w:rsidRDefault="00993CB5" w:rsidP="00993CB5"/>
    <w:p w14:paraId="10B526AF" w14:textId="46195576" w:rsidR="00993CB5" w:rsidRDefault="00A87BC6" w:rsidP="00993CB5">
      <w:pPr>
        <w:rPr>
          <w:b/>
          <w:bCs/>
        </w:rPr>
      </w:pPr>
      <w:r>
        <w:t xml:space="preserve">                                                                            </w:t>
      </w:r>
      <w:r w:rsidRPr="00A87BC6">
        <w:rPr>
          <w:b/>
          <w:bCs/>
        </w:rPr>
        <w:t xml:space="preserve">  Tasks</w:t>
      </w:r>
    </w:p>
    <w:p w14:paraId="275607F1" w14:textId="4F84981E" w:rsidR="00A87BC6" w:rsidRDefault="00A87BC6" w:rsidP="00A87BC6">
      <w:pPr>
        <w:pStyle w:val="ListParagraph"/>
        <w:numPr>
          <w:ilvl w:val="0"/>
          <w:numId w:val="8"/>
        </w:numPr>
        <w:rPr>
          <w:b/>
          <w:bCs/>
        </w:rPr>
      </w:pPr>
      <w:r>
        <w:rPr>
          <w:b/>
          <w:bCs/>
        </w:rPr>
        <w:t>Import Libraries</w:t>
      </w:r>
    </w:p>
    <w:p w14:paraId="1B9F10CD" w14:textId="55E4C3A2" w:rsidR="00A87BC6" w:rsidRPr="00E10B24" w:rsidRDefault="00A87BC6" w:rsidP="00E10B24">
      <w:pPr>
        <w:pStyle w:val="ListParagraph"/>
        <w:numPr>
          <w:ilvl w:val="2"/>
          <w:numId w:val="7"/>
        </w:numPr>
        <w:spacing w:after="0" w:line="240" w:lineRule="auto"/>
        <w:rPr>
          <w:rFonts w:eastAsia="Times New Roman" w:cs="Times New Roman"/>
        </w:rPr>
      </w:pPr>
      <w:r w:rsidRPr="00E10B24">
        <w:rPr>
          <w:rFonts w:eastAsia="Times New Roman" w:cs="Times New Roman"/>
          <w:b/>
          <w:bCs/>
        </w:rPr>
        <w:t>NumPy (</w:t>
      </w:r>
      <w:r w:rsidRPr="00E10B24">
        <w:rPr>
          <w:rFonts w:eastAsia="Times New Roman" w:cs="Courier New"/>
          <w:b/>
          <w:bCs/>
        </w:rPr>
        <w:t>np</w:t>
      </w:r>
      <w:r w:rsidRPr="00E10B24">
        <w:rPr>
          <w:rFonts w:eastAsia="Times New Roman" w:cs="Times New Roman"/>
          <w:b/>
          <w:bCs/>
        </w:rPr>
        <w:t>)</w:t>
      </w:r>
      <w:r w:rsidRPr="00E10B24">
        <w:rPr>
          <w:rFonts w:eastAsia="Times New Roman" w:cs="Times New Roman"/>
        </w:rPr>
        <w:t>: Used for numerical computing and array operations.</w:t>
      </w:r>
    </w:p>
    <w:p w14:paraId="40543D26" w14:textId="6B058033" w:rsidR="00A87BC6" w:rsidRPr="00E10B24" w:rsidRDefault="00A87BC6" w:rsidP="00E10B24">
      <w:pPr>
        <w:pStyle w:val="ListParagraph"/>
        <w:numPr>
          <w:ilvl w:val="2"/>
          <w:numId w:val="7"/>
        </w:numPr>
        <w:spacing w:after="0" w:line="240" w:lineRule="auto"/>
        <w:rPr>
          <w:rFonts w:eastAsia="Times New Roman" w:cs="Times New Roman"/>
        </w:rPr>
      </w:pPr>
      <w:r w:rsidRPr="00E10B24">
        <w:rPr>
          <w:rFonts w:eastAsia="Times New Roman" w:cs="Times New Roman"/>
          <w:b/>
          <w:bCs/>
        </w:rPr>
        <w:t>Matplotlib (</w:t>
      </w:r>
      <w:proofErr w:type="spellStart"/>
      <w:r w:rsidRPr="00E10B24">
        <w:rPr>
          <w:rFonts w:eastAsia="Times New Roman" w:cs="Courier New"/>
          <w:b/>
          <w:bCs/>
        </w:rPr>
        <w:t>plt</w:t>
      </w:r>
      <w:proofErr w:type="spellEnd"/>
      <w:r w:rsidRPr="00E10B24">
        <w:rPr>
          <w:rFonts w:eastAsia="Times New Roman" w:cs="Times New Roman"/>
          <w:b/>
          <w:bCs/>
        </w:rPr>
        <w:t>)</w:t>
      </w:r>
      <w:r w:rsidRPr="00E10B24">
        <w:rPr>
          <w:rFonts w:eastAsia="Times New Roman" w:cs="Times New Roman"/>
        </w:rPr>
        <w:t>: Used for creating visualizations and plots.</w:t>
      </w:r>
    </w:p>
    <w:p w14:paraId="3E77B8BB" w14:textId="30730722" w:rsidR="00A87BC6" w:rsidRPr="00E10B24" w:rsidRDefault="00A87BC6" w:rsidP="00E10B24">
      <w:pPr>
        <w:pStyle w:val="ListParagraph"/>
        <w:numPr>
          <w:ilvl w:val="2"/>
          <w:numId w:val="7"/>
        </w:numPr>
        <w:rPr>
          <w:b/>
          <w:bCs/>
        </w:rPr>
      </w:pPr>
      <w:r w:rsidRPr="00E10B24">
        <w:rPr>
          <w:rFonts w:eastAsia="Times New Roman" w:cs="Times New Roman"/>
        </w:rPr>
        <w:t xml:space="preserve"> </w:t>
      </w:r>
      <w:r w:rsidRPr="00E10B24">
        <w:rPr>
          <w:rFonts w:eastAsia="Times New Roman" w:cs="Times New Roman"/>
          <w:b/>
          <w:bCs/>
        </w:rPr>
        <w:t>SciPy Stats (</w:t>
      </w:r>
      <w:r w:rsidRPr="00E10B24">
        <w:rPr>
          <w:rFonts w:eastAsia="Times New Roman" w:cs="Courier New"/>
          <w:b/>
          <w:bCs/>
        </w:rPr>
        <w:t>stats</w:t>
      </w:r>
      <w:r w:rsidRPr="00E10B24">
        <w:rPr>
          <w:rFonts w:eastAsia="Times New Roman" w:cs="Times New Roman"/>
          <w:b/>
          <w:bCs/>
        </w:rPr>
        <w:t>)</w:t>
      </w:r>
      <w:r w:rsidRPr="00E10B24">
        <w:rPr>
          <w:rFonts w:eastAsia="Times New Roman" w:cs="Times New Roman"/>
        </w:rPr>
        <w:t>: Provides statistical functions and distributions.</w:t>
      </w:r>
    </w:p>
    <w:p w14:paraId="08773094" w14:textId="4922A926" w:rsidR="00E10B24" w:rsidRDefault="00E10B24" w:rsidP="00E10B24">
      <w:pPr>
        <w:pStyle w:val="ListParagraph"/>
        <w:numPr>
          <w:ilvl w:val="2"/>
          <w:numId w:val="7"/>
        </w:numPr>
      </w:pPr>
      <w:r w:rsidRPr="00E10B24">
        <w:lastRenderedPageBreak/>
        <w:t>Ensures reproducibility by generating the same sequence of random numbers each time the code is run.</w:t>
      </w:r>
    </w:p>
    <w:p w14:paraId="0B66B3E4" w14:textId="77777777" w:rsidR="00E10B24" w:rsidRDefault="00E10B24" w:rsidP="00E10B24">
      <w:pPr>
        <w:pStyle w:val="ListParagraph"/>
        <w:ind w:left="2160"/>
      </w:pPr>
    </w:p>
    <w:p w14:paraId="5BFF9302" w14:textId="143F2A0A" w:rsidR="00E10B24" w:rsidRPr="00E10B24" w:rsidRDefault="00E10B24" w:rsidP="00E10B24">
      <w:pPr>
        <w:pStyle w:val="ListParagraph"/>
        <w:numPr>
          <w:ilvl w:val="0"/>
          <w:numId w:val="8"/>
        </w:numPr>
        <w:rPr>
          <w:b/>
          <w:bCs/>
        </w:rPr>
      </w:pPr>
      <w:r w:rsidRPr="00E10B24">
        <w:rPr>
          <w:b/>
          <w:bCs/>
        </w:rPr>
        <w:t>Parameters</w:t>
      </w:r>
    </w:p>
    <w:p w14:paraId="07E86555" w14:textId="5D559A6E" w:rsidR="00E10B24" w:rsidRPr="00E10B24" w:rsidRDefault="00E10B24" w:rsidP="00E10B24">
      <w:pPr>
        <w:pStyle w:val="ListParagraph"/>
        <w:numPr>
          <w:ilvl w:val="1"/>
          <w:numId w:val="4"/>
        </w:numPr>
        <w:spacing w:after="0" w:line="240" w:lineRule="auto"/>
        <w:rPr>
          <w:rFonts w:ascii="Times New Roman" w:eastAsia="Times New Roman" w:hAnsi="Times New Roman" w:cs="Times New Roman"/>
          <w:sz w:val="24"/>
          <w:szCs w:val="24"/>
        </w:rPr>
      </w:pPr>
      <w:r w:rsidRPr="00E10B24">
        <w:rPr>
          <w:rFonts w:ascii="Times New Roman" w:eastAsia="Times New Roman" w:hAnsi="Times New Roman" w:cs="Times New Roman"/>
          <w:sz w:val="24"/>
          <w:szCs w:val="24"/>
        </w:rPr>
        <w:t xml:space="preserve"> </w:t>
      </w:r>
      <w:proofErr w:type="spellStart"/>
      <w:r w:rsidRPr="00E10B24">
        <w:rPr>
          <w:rFonts w:ascii="Courier New" w:eastAsia="Times New Roman" w:hAnsi="Courier New" w:cs="Courier New"/>
          <w:b/>
          <w:bCs/>
          <w:sz w:val="20"/>
          <w:szCs w:val="20"/>
        </w:rPr>
        <w:t>p_B_win</w:t>
      </w:r>
      <w:proofErr w:type="spellEnd"/>
      <w:r w:rsidRPr="00E10B24">
        <w:rPr>
          <w:rFonts w:ascii="Courier New" w:eastAsia="Times New Roman" w:hAnsi="Courier New" w:cs="Courier New"/>
          <w:b/>
          <w:bCs/>
          <w:sz w:val="20"/>
          <w:szCs w:val="20"/>
        </w:rPr>
        <w:t xml:space="preserve"> = 0.6</w:t>
      </w:r>
      <w:r w:rsidRPr="00E10B24">
        <w:rPr>
          <w:rFonts w:ascii="Times New Roman" w:eastAsia="Times New Roman" w:hAnsi="Times New Roman" w:cs="Times New Roman"/>
          <w:sz w:val="24"/>
          <w:szCs w:val="24"/>
        </w:rPr>
        <w:t>: The probability of the Boston Red Sox winning a game at their home stadium is 60%.</w:t>
      </w:r>
    </w:p>
    <w:p w14:paraId="798419B5" w14:textId="0B715830" w:rsidR="00E10B24" w:rsidRPr="00E10B24" w:rsidRDefault="00E10B24" w:rsidP="00E10B24">
      <w:pPr>
        <w:pStyle w:val="ListParagraph"/>
        <w:numPr>
          <w:ilvl w:val="1"/>
          <w:numId w:val="4"/>
        </w:numPr>
        <w:spacing w:after="0" w:line="240" w:lineRule="auto"/>
        <w:rPr>
          <w:rFonts w:ascii="Times New Roman" w:eastAsia="Times New Roman" w:hAnsi="Times New Roman" w:cs="Times New Roman"/>
          <w:sz w:val="24"/>
          <w:szCs w:val="24"/>
        </w:rPr>
      </w:pPr>
      <w:proofErr w:type="spellStart"/>
      <w:r w:rsidRPr="00E10B24">
        <w:rPr>
          <w:rFonts w:ascii="Courier New" w:eastAsia="Times New Roman" w:hAnsi="Courier New" w:cs="Courier New"/>
          <w:b/>
          <w:bCs/>
          <w:sz w:val="20"/>
          <w:szCs w:val="20"/>
        </w:rPr>
        <w:t>p_NY_win</w:t>
      </w:r>
      <w:proofErr w:type="spellEnd"/>
      <w:r w:rsidRPr="00E10B24">
        <w:rPr>
          <w:rFonts w:ascii="Courier New" w:eastAsia="Times New Roman" w:hAnsi="Courier New" w:cs="Courier New"/>
          <w:b/>
          <w:bCs/>
          <w:sz w:val="20"/>
          <w:szCs w:val="20"/>
        </w:rPr>
        <w:t xml:space="preserve"> = 0.57</w:t>
      </w:r>
      <w:r w:rsidRPr="00E10B24">
        <w:rPr>
          <w:rFonts w:ascii="Times New Roman" w:eastAsia="Times New Roman" w:hAnsi="Times New Roman" w:cs="Times New Roman"/>
          <w:sz w:val="24"/>
          <w:szCs w:val="24"/>
        </w:rPr>
        <w:t>: The probability of the New York Yankees winning a game at their home stadium is 57%.</w:t>
      </w:r>
    </w:p>
    <w:p w14:paraId="5BDB3EEC" w14:textId="231FC8B3" w:rsidR="00E10B24" w:rsidRPr="00E10B24" w:rsidRDefault="00E10B24" w:rsidP="00E10B24">
      <w:pPr>
        <w:pStyle w:val="ListParagraph"/>
        <w:numPr>
          <w:ilvl w:val="1"/>
          <w:numId w:val="4"/>
        </w:numPr>
        <w:spacing w:after="0" w:line="240" w:lineRule="auto"/>
        <w:rPr>
          <w:rFonts w:ascii="Times New Roman" w:eastAsia="Times New Roman" w:hAnsi="Times New Roman" w:cs="Times New Roman"/>
          <w:sz w:val="24"/>
          <w:szCs w:val="24"/>
        </w:rPr>
      </w:pPr>
      <w:r w:rsidRPr="00E10B24">
        <w:rPr>
          <w:rFonts w:ascii="Times New Roman" w:eastAsia="Times New Roman" w:hAnsi="Times New Roman" w:cs="Times New Roman"/>
          <w:sz w:val="24"/>
          <w:szCs w:val="24"/>
        </w:rPr>
        <w:t xml:space="preserve"> </w:t>
      </w:r>
      <w:proofErr w:type="spellStart"/>
      <w:r w:rsidRPr="00E10B24">
        <w:rPr>
          <w:rFonts w:ascii="Courier New" w:eastAsia="Times New Roman" w:hAnsi="Courier New" w:cs="Courier New"/>
          <w:b/>
          <w:bCs/>
          <w:sz w:val="20"/>
          <w:szCs w:val="20"/>
        </w:rPr>
        <w:t>win_amount</w:t>
      </w:r>
      <w:proofErr w:type="spellEnd"/>
      <w:r w:rsidRPr="00E10B24">
        <w:rPr>
          <w:rFonts w:ascii="Courier New" w:eastAsia="Times New Roman" w:hAnsi="Courier New" w:cs="Courier New"/>
          <w:b/>
          <w:bCs/>
          <w:sz w:val="20"/>
          <w:szCs w:val="20"/>
        </w:rPr>
        <w:t xml:space="preserve"> = 500</w:t>
      </w:r>
      <w:r w:rsidRPr="00E10B24">
        <w:rPr>
          <w:rFonts w:ascii="Times New Roman" w:eastAsia="Times New Roman" w:hAnsi="Times New Roman" w:cs="Times New Roman"/>
          <w:sz w:val="24"/>
          <w:szCs w:val="24"/>
        </w:rPr>
        <w:t>: The amount gained for a winning bet.</w:t>
      </w:r>
    </w:p>
    <w:p w14:paraId="0509BB7B" w14:textId="335AA77C" w:rsidR="00E10B24" w:rsidRPr="00E10B24" w:rsidRDefault="00E10B24" w:rsidP="00E10B24">
      <w:pPr>
        <w:pStyle w:val="ListParagraph"/>
        <w:numPr>
          <w:ilvl w:val="1"/>
          <w:numId w:val="4"/>
        </w:numPr>
        <w:spacing w:after="0" w:line="240" w:lineRule="auto"/>
        <w:rPr>
          <w:rFonts w:ascii="Times New Roman" w:eastAsia="Times New Roman" w:hAnsi="Times New Roman" w:cs="Times New Roman"/>
          <w:sz w:val="24"/>
          <w:szCs w:val="24"/>
        </w:rPr>
      </w:pPr>
      <w:proofErr w:type="spellStart"/>
      <w:r w:rsidRPr="00E10B24">
        <w:rPr>
          <w:rFonts w:ascii="Courier New" w:eastAsia="Times New Roman" w:hAnsi="Courier New" w:cs="Courier New"/>
          <w:b/>
          <w:bCs/>
          <w:sz w:val="20"/>
          <w:szCs w:val="20"/>
        </w:rPr>
        <w:t>lose_amount</w:t>
      </w:r>
      <w:proofErr w:type="spellEnd"/>
      <w:r w:rsidRPr="00E10B24">
        <w:rPr>
          <w:rFonts w:ascii="Courier New" w:eastAsia="Times New Roman" w:hAnsi="Courier New" w:cs="Courier New"/>
          <w:b/>
          <w:bCs/>
          <w:sz w:val="20"/>
          <w:szCs w:val="20"/>
        </w:rPr>
        <w:t xml:space="preserve"> = 520</w:t>
      </w:r>
      <w:r w:rsidRPr="00E10B24">
        <w:rPr>
          <w:rFonts w:ascii="Times New Roman" w:eastAsia="Times New Roman" w:hAnsi="Times New Roman" w:cs="Times New Roman"/>
          <w:sz w:val="24"/>
          <w:szCs w:val="24"/>
        </w:rPr>
        <w:t>: The amount lost for a losing bet. This is slightly higher than the win amount, likely reflecting a betting fee or vigorish.</w:t>
      </w:r>
    </w:p>
    <w:p w14:paraId="6A317026" w14:textId="2A6FB9E0" w:rsidR="00E10B24" w:rsidRPr="00E10B24" w:rsidRDefault="00E10B24" w:rsidP="00E10B24">
      <w:pPr>
        <w:pStyle w:val="ListParagraph"/>
        <w:numPr>
          <w:ilvl w:val="1"/>
          <w:numId w:val="4"/>
        </w:numPr>
      </w:pPr>
      <w:r w:rsidRPr="00E10B24">
        <w:rPr>
          <w:rFonts w:ascii="Times New Roman" w:eastAsia="Times New Roman" w:hAnsi="Times New Roman" w:cs="Times New Roman"/>
          <w:sz w:val="24"/>
          <w:szCs w:val="24"/>
        </w:rPr>
        <w:t xml:space="preserve">  </w:t>
      </w:r>
      <w:proofErr w:type="spellStart"/>
      <w:r w:rsidRPr="00E10B24">
        <w:rPr>
          <w:rFonts w:ascii="Courier New" w:eastAsia="Times New Roman" w:hAnsi="Courier New" w:cs="Courier New"/>
          <w:b/>
          <w:bCs/>
          <w:sz w:val="20"/>
          <w:szCs w:val="20"/>
        </w:rPr>
        <w:t>n_simulations</w:t>
      </w:r>
      <w:proofErr w:type="spellEnd"/>
      <w:r w:rsidRPr="00E10B24">
        <w:rPr>
          <w:rFonts w:ascii="Courier New" w:eastAsia="Times New Roman" w:hAnsi="Courier New" w:cs="Courier New"/>
          <w:b/>
          <w:bCs/>
          <w:sz w:val="20"/>
          <w:szCs w:val="20"/>
        </w:rPr>
        <w:t xml:space="preserve"> = 10000</w:t>
      </w:r>
      <w:r w:rsidRPr="00E10B24">
        <w:rPr>
          <w:rFonts w:ascii="Times New Roman" w:eastAsia="Times New Roman" w:hAnsi="Times New Roman" w:cs="Times New Roman"/>
          <w:sz w:val="24"/>
          <w:szCs w:val="24"/>
        </w:rPr>
        <w:t>: The number of simulations to run. A high number ensures reliable statistical results.</w:t>
      </w:r>
    </w:p>
    <w:p w14:paraId="5C2D7A4D" w14:textId="77777777" w:rsidR="00E10B24" w:rsidRPr="00E10B24" w:rsidRDefault="00E10B24" w:rsidP="00E10B24">
      <w:pPr>
        <w:pStyle w:val="ListParagraph"/>
        <w:ind w:left="1440"/>
      </w:pPr>
    </w:p>
    <w:p w14:paraId="3E6D06C8" w14:textId="05967523" w:rsidR="00E10B24" w:rsidRDefault="00E10B24" w:rsidP="00E10B24">
      <w:pPr>
        <w:pStyle w:val="ListParagraph"/>
        <w:numPr>
          <w:ilvl w:val="0"/>
          <w:numId w:val="8"/>
        </w:numPr>
        <w:rPr>
          <w:b/>
          <w:bCs/>
        </w:rPr>
      </w:pPr>
      <w:r w:rsidRPr="00E10B24">
        <w:rPr>
          <w:b/>
          <w:bCs/>
        </w:rPr>
        <w:t xml:space="preserve">Function To Calculate Probabilities for each game </w:t>
      </w:r>
    </w:p>
    <w:p w14:paraId="62E60DCD" w14:textId="77777777" w:rsidR="008C30A3" w:rsidRDefault="008C30A3" w:rsidP="008C30A3">
      <w:pPr>
        <w:pStyle w:val="ListParagraph"/>
        <w:rPr>
          <w:b/>
          <w:bCs/>
        </w:rPr>
      </w:pPr>
    </w:p>
    <w:p w14:paraId="759D6135" w14:textId="716AB2CF" w:rsidR="008C30A3" w:rsidRPr="008C30A3" w:rsidRDefault="008C30A3" w:rsidP="008C30A3">
      <w:pPr>
        <w:pStyle w:val="ListParagraph"/>
        <w:numPr>
          <w:ilvl w:val="1"/>
          <w:numId w:val="2"/>
        </w:numPr>
      </w:pPr>
      <w:r w:rsidRPr="008C30A3">
        <w:t>Purpose: Calculates the win probability for each game in a series, based on the game location.</w:t>
      </w:r>
    </w:p>
    <w:p w14:paraId="31A72577" w14:textId="55F8A3BE" w:rsidR="008C30A3" w:rsidRPr="008C30A3" w:rsidRDefault="008C30A3" w:rsidP="008C30A3">
      <w:pPr>
        <w:pStyle w:val="ListParagraph"/>
        <w:numPr>
          <w:ilvl w:val="1"/>
          <w:numId w:val="2"/>
        </w:numPr>
      </w:pPr>
      <w:r w:rsidRPr="008C30A3">
        <w:t>Parameters:</w:t>
      </w:r>
    </w:p>
    <w:p w14:paraId="74551FC4" w14:textId="40876128" w:rsidR="008C30A3" w:rsidRPr="008C30A3" w:rsidRDefault="008C30A3" w:rsidP="008C30A3">
      <w:pPr>
        <w:pStyle w:val="ListParagraph"/>
        <w:ind w:left="1800"/>
      </w:pPr>
      <w:proofErr w:type="spellStart"/>
      <w:r w:rsidRPr="008C30A3">
        <w:t>game_order</w:t>
      </w:r>
      <w:proofErr w:type="spellEnd"/>
      <w:r w:rsidRPr="008C30A3">
        <w:t>: A list representing the sequence of games, where "B" indicates a game in Boston, and "NY" indicates a game in New York.</w:t>
      </w:r>
    </w:p>
    <w:p w14:paraId="00B0A4BB" w14:textId="56683E74" w:rsidR="008C30A3" w:rsidRPr="008C30A3" w:rsidRDefault="008C30A3" w:rsidP="008C30A3">
      <w:pPr>
        <w:pStyle w:val="ListParagraph"/>
        <w:numPr>
          <w:ilvl w:val="1"/>
          <w:numId w:val="2"/>
        </w:numPr>
      </w:pPr>
      <w:r w:rsidRPr="008C30A3">
        <w:t>Logic:</w:t>
      </w:r>
    </w:p>
    <w:p w14:paraId="13AC5D99" w14:textId="7FDBE6EC" w:rsidR="008C30A3" w:rsidRPr="008C30A3" w:rsidRDefault="008C30A3" w:rsidP="008C30A3">
      <w:pPr>
        <w:ind w:left="360"/>
      </w:pPr>
      <w:r w:rsidRPr="008C30A3">
        <w:t xml:space="preserve">                </w:t>
      </w:r>
      <w:r w:rsidRPr="008C30A3">
        <w:t xml:space="preserve">If the game is in Boston ("B"), the probability of winning is </w:t>
      </w:r>
      <w:proofErr w:type="spellStart"/>
      <w:r w:rsidRPr="008C30A3">
        <w:t>p_B_win</w:t>
      </w:r>
      <w:proofErr w:type="spellEnd"/>
      <w:r w:rsidRPr="008C30A3">
        <w:t xml:space="preserve"> (0.6).</w:t>
      </w:r>
    </w:p>
    <w:p w14:paraId="568F6AE2" w14:textId="1AEF4BE7" w:rsidR="008C30A3" w:rsidRPr="008C30A3" w:rsidRDefault="008C30A3" w:rsidP="008C30A3">
      <w:pPr>
        <w:pStyle w:val="ListParagraph"/>
      </w:pPr>
      <w:r w:rsidRPr="008C30A3">
        <w:t xml:space="preserve">        </w:t>
      </w:r>
      <w:r w:rsidRPr="008C30A3">
        <w:t xml:space="preserve">If the game is in New York ("NY"), the probability of losing is calculated as 1 - </w:t>
      </w:r>
      <w:proofErr w:type="spellStart"/>
      <w:r w:rsidRPr="008C30A3">
        <w:t>p_NY_win</w:t>
      </w:r>
      <w:proofErr w:type="spellEnd"/>
      <w:r w:rsidRPr="008C30A3">
        <w:t xml:space="preserve"> (0.43), since the Yankees' home win probability is 0.57.</w:t>
      </w:r>
    </w:p>
    <w:p w14:paraId="64CFD848" w14:textId="77777777" w:rsidR="008C30A3" w:rsidRDefault="008C30A3" w:rsidP="008C30A3">
      <w:pPr>
        <w:pStyle w:val="ListParagraph"/>
        <w:numPr>
          <w:ilvl w:val="1"/>
          <w:numId w:val="2"/>
        </w:numPr>
      </w:pPr>
      <w:r w:rsidRPr="008C30A3">
        <w:t>Output: Returns a list of win probabilities corresponding to the sequence of games.</w:t>
      </w:r>
    </w:p>
    <w:p w14:paraId="34BFF182" w14:textId="77777777" w:rsidR="008C30A3" w:rsidRDefault="008C30A3" w:rsidP="008C30A3">
      <w:pPr>
        <w:pStyle w:val="ListParagraph"/>
        <w:ind w:left="1440"/>
      </w:pPr>
    </w:p>
    <w:p w14:paraId="4B532DA8" w14:textId="71A61015" w:rsidR="008C30A3" w:rsidRDefault="008C30A3" w:rsidP="008C30A3">
      <w:pPr>
        <w:pStyle w:val="ListParagraph"/>
        <w:numPr>
          <w:ilvl w:val="0"/>
          <w:numId w:val="8"/>
        </w:numPr>
        <w:rPr>
          <w:b/>
          <w:bCs/>
        </w:rPr>
      </w:pPr>
      <w:r w:rsidRPr="008C30A3">
        <w:rPr>
          <w:b/>
          <w:bCs/>
        </w:rPr>
        <w:t>Function to Simulate Series:</w:t>
      </w:r>
    </w:p>
    <w:p w14:paraId="2218EF25" w14:textId="77777777" w:rsidR="008C30A3" w:rsidRDefault="008C30A3" w:rsidP="008C30A3">
      <w:pPr>
        <w:pStyle w:val="ListParagraph"/>
        <w:rPr>
          <w:b/>
          <w:bCs/>
        </w:rPr>
      </w:pPr>
    </w:p>
    <w:p w14:paraId="119345B3" w14:textId="77777777" w:rsidR="008C30A3" w:rsidRPr="008C30A3" w:rsidRDefault="008C30A3" w:rsidP="008C30A3">
      <w:pPr>
        <w:pStyle w:val="ListParagraph"/>
      </w:pPr>
      <w:r w:rsidRPr="008C30A3">
        <w:t>Purpose:</w:t>
      </w:r>
    </w:p>
    <w:p w14:paraId="59E5A7FC" w14:textId="77777777" w:rsidR="008C30A3" w:rsidRDefault="008C30A3" w:rsidP="008C30A3">
      <w:pPr>
        <w:pStyle w:val="ListParagraph"/>
      </w:pPr>
      <w:r w:rsidRPr="008C30A3">
        <w:t>This function simulates a playoff series between the Boston Red Sox and the New York Yankees multiple times to calculate the financial outcomes of betting on the Red Sox.</w:t>
      </w:r>
    </w:p>
    <w:p w14:paraId="0F3A713D" w14:textId="77777777" w:rsidR="008C30A3" w:rsidRPr="008C30A3" w:rsidRDefault="008C30A3" w:rsidP="008C30A3">
      <w:pPr>
        <w:pStyle w:val="ListParagraph"/>
      </w:pPr>
    </w:p>
    <w:p w14:paraId="5A6A6515" w14:textId="77777777" w:rsidR="008C30A3" w:rsidRPr="008C30A3" w:rsidRDefault="008C30A3" w:rsidP="008C30A3">
      <w:pPr>
        <w:pStyle w:val="ListParagraph"/>
      </w:pPr>
      <w:r w:rsidRPr="008C30A3">
        <w:t>Key Details:</w:t>
      </w:r>
    </w:p>
    <w:p w14:paraId="3EB4BE1B" w14:textId="77777777" w:rsidR="008C30A3" w:rsidRPr="008C30A3" w:rsidRDefault="008C30A3" w:rsidP="008C30A3">
      <w:pPr>
        <w:pStyle w:val="ListParagraph"/>
        <w:numPr>
          <w:ilvl w:val="0"/>
          <w:numId w:val="11"/>
        </w:numPr>
      </w:pPr>
      <w:proofErr w:type="spellStart"/>
      <w:r w:rsidRPr="008C30A3">
        <w:t>game_order</w:t>
      </w:r>
      <w:proofErr w:type="spellEnd"/>
      <w:r w:rsidRPr="008C30A3">
        <w:t>: A list specifying the sequence of games, e.g., ["B", "NY", "B", "NY", "B"], where "B" is a game in Boston, and "NY" is in New York.</w:t>
      </w:r>
    </w:p>
    <w:p w14:paraId="36EDE5BB" w14:textId="77777777" w:rsidR="008C30A3" w:rsidRDefault="008C30A3" w:rsidP="008C30A3">
      <w:pPr>
        <w:pStyle w:val="ListParagraph"/>
        <w:numPr>
          <w:ilvl w:val="0"/>
          <w:numId w:val="11"/>
        </w:numPr>
      </w:pPr>
      <w:proofErr w:type="spellStart"/>
      <w:r w:rsidRPr="008C30A3">
        <w:t>wins_needed</w:t>
      </w:r>
      <w:proofErr w:type="spellEnd"/>
      <w:r w:rsidRPr="008C30A3">
        <w:t>: The number of games the Red Sox need to win to secure the series.</w:t>
      </w:r>
    </w:p>
    <w:p w14:paraId="19485326" w14:textId="77777777" w:rsidR="008C30A3" w:rsidRPr="008C30A3" w:rsidRDefault="008C30A3" w:rsidP="008C30A3">
      <w:pPr>
        <w:pStyle w:val="ListParagraph"/>
      </w:pPr>
    </w:p>
    <w:p w14:paraId="5F92FB31" w14:textId="77777777" w:rsidR="008C30A3" w:rsidRPr="008C30A3" w:rsidRDefault="008C30A3" w:rsidP="008C30A3">
      <w:pPr>
        <w:pStyle w:val="ListParagraph"/>
      </w:pPr>
      <w:r w:rsidRPr="008C30A3">
        <w:t>How It Works:</w:t>
      </w:r>
    </w:p>
    <w:p w14:paraId="24BB72D9" w14:textId="77777777" w:rsidR="008C30A3" w:rsidRPr="008C30A3" w:rsidRDefault="008C30A3" w:rsidP="008C30A3">
      <w:pPr>
        <w:pStyle w:val="ListParagraph"/>
        <w:numPr>
          <w:ilvl w:val="0"/>
          <w:numId w:val="12"/>
        </w:numPr>
      </w:pPr>
      <w:r w:rsidRPr="008C30A3">
        <w:t>Simulate Games:</w:t>
      </w:r>
    </w:p>
    <w:p w14:paraId="4631C5D3" w14:textId="77777777" w:rsidR="008C30A3" w:rsidRPr="008C30A3" w:rsidRDefault="008C30A3" w:rsidP="008C30A3">
      <w:pPr>
        <w:pStyle w:val="ListParagraph"/>
        <w:numPr>
          <w:ilvl w:val="1"/>
          <w:numId w:val="12"/>
        </w:numPr>
      </w:pPr>
      <w:r w:rsidRPr="008C30A3">
        <w:t>For each game in the series, the outcome ('W' for win or 'L' for loss) is simulated using the respective home team's win probability.</w:t>
      </w:r>
    </w:p>
    <w:p w14:paraId="7E7F0511" w14:textId="77777777" w:rsidR="008C30A3" w:rsidRPr="008C30A3" w:rsidRDefault="008C30A3" w:rsidP="008C30A3">
      <w:pPr>
        <w:pStyle w:val="ListParagraph"/>
        <w:numPr>
          <w:ilvl w:val="1"/>
          <w:numId w:val="12"/>
        </w:numPr>
      </w:pPr>
      <w:r w:rsidRPr="008C30A3">
        <w:t xml:space="preserve">If the game is in Boston ('B'), the probability of a Red Sox win is </w:t>
      </w:r>
      <w:proofErr w:type="spellStart"/>
      <w:r w:rsidRPr="008C30A3">
        <w:t>p_B_win</w:t>
      </w:r>
      <w:proofErr w:type="spellEnd"/>
      <w:r w:rsidRPr="008C30A3">
        <w:t>.</w:t>
      </w:r>
    </w:p>
    <w:p w14:paraId="69F26013" w14:textId="77777777" w:rsidR="008C30A3" w:rsidRPr="008C30A3" w:rsidRDefault="008C30A3" w:rsidP="008C30A3">
      <w:pPr>
        <w:pStyle w:val="ListParagraph"/>
        <w:numPr>
          <w:ilvl w:val="1"/>
          <w:numId w:val="12"/>
        </w:numPr>
      </w:pPr>
      <w:r w:rsidRPr="008C30A3">
        <w:lastRenderedPageBreak/>
        <w:t xml:space="preserve">If the game is in New York ('NY'), the probability of a Red Sox win is 1 - </w:t>
      </w:r>
      <w:proofErr w:type="spellStart"/>
      <w:r w:rsidRPr="008C30A3">
        <w:t>p_NY_win</w:t>
      </w:r>
      <w:proofErr w:type="spellEnd"/>
      <w:r w:rsidRPr="008C30A3">
        <w:t>.</w:t>
      </w:r>
    </w:p>
    <w:p w14:paraId="125C9F55" w14:textId="77777777" w:rsidR="008C30A3" w:rsidRPr="008C30A3" w:rsidRDefault="008C30A3" w:rsidP="008C30A3">
      <w:pPr>
        <w:pStyle w:val="ListParagraph"/>
        <w:numPr>
          <w:ilvl w:val="0"/>
          <w:numId w:val="12"/>
        </w:numPr>
      </w:pPr>
      <w:r w:rsidRPr="008C30A3">
        <w:t>Determine Series Outcome:</w:t>
      </w:r>
    </w:p>
    <w:p w14:paraId="06593EF9" w14:textId="77777777" w:rsidR="008C30A3" w:rsidRPr="008C30A3" w:rsidRDefault="008C30A3" w:rsidP="008C30A3">
      <w:pPr>
        <w:pStyle w:val="ListParagraph"/>
        <w:numPr>
          <w:ilvl w:val="1"/>
          <w:numId w:val="12"/>
        </w:numPr>
      </w:pPr>
      <w:r w:rsidRPr="008C30A3">
        <w:t>Count the number of games won by the Red Sox.</w:t>
      </w:r>
    </w:p>
    <w:p w14:paraId="28D187B0" w14:textId="77777777" w:rsidR="008C30A3" w:rsidRPr="008C30A3" w:rsidRDefault="008C30A3" w:rsidP="008C30A3">
      <w:pPr>
        <w:pStyle w:val="ListParagraph"/>
        <w:numPr>
          <w:ilvl w:val="1"/>
          <w:numId w:val="12"/>
        </w:numPr>
      </w:pPr>
      <w:r w:rsidRPr="008C30A3">
        <w:t xml:space="preserve">If the Red Sox wins are greater than or equal to </w:t>
      </w:r>
      <w:proofErr w:type="spellStart"/>
      <w:r w:rsidRPr="008C30A3">
        <w:t>wins_needed</w:t>
      </w:r>
      <w:proofErr w:type="spellEnd"/>
      <w:r w:rsidRPr="008C30A3">
        <w:t xml:space="preserve">, the series is considered won, and the profit is calculated as </w:t>
      </w:r>
      <w:proofErr w:type="spellStart"/>
      <w:r w:rsidRPr="008C30A3">
        <w:t>wins_needed</w:t>
      </w:r>
      <w:proofErr w:type="spellEnd"/>
      <w:r w:rsidRPr="008C30A3">
        <w:t xml:space="preserve"> * </w:t>
      </w:r>
      <w:proofErr w:type="spellStart"/>
      <w:r w:rsidRPr="008C30A3">
        <w:t>win_amount</w:t>
      </w:r>
      <w:proofErr w:type="spellEnd"/>
      <w:r w:rsidRPr="008C30A3">
        <w:t>.</w:t>
      </w:r>
    </w:p>
    <w:p w14:paraId="094F2B61" w14:textId="77777777" w:rsidR="008C30A3" w:rsidRPr="008C30A3" w:rsidRDefault="008C30A3" w:rsidP="008C30A3">
      <w:pPr>
        <w:pStyle w:val="ListParagraph"/>
        <w:numPr>
          <w:ilvl w:val="1"/>
          <w:numId w:val="12"/>
        </w:numPr>
      </w:pPr>
      <w:r w:rsidRPr="008C30A3">
        <w:t>Otherwise, the loss is calculated as -</w:t>
      </w:r>
      <w:proofErr w:type="spellStart"/>
      <w:r w:rsidRPr="008C30A3">
        <w:t>wins_needed</w:t>
      </w:r>
      <w:proofErr w:type="spellEnd"/>
      <w:r w:rsidRPr="008C30A3">
        <w:t xml:space="preserve"> * </w:t>
      </w:r>
      <w:proofErr w:type="spellStart"/>
      <w:r w:rsidRPr="008C30A3">
        <w:t>lose_amount</w:t>
      </w:r>
      <w:proofErr w:type="spellEnd"/>
      <w:r w:rsidRPr="008C30A3">
        <w:t>.</w:t>
      </w:r>
    </w:p>
    <w:p w14:paraId="3D3FE3CF" w14:textId="77777777" w:rsidR="008C30A3" w:rsidRPr="008C30A3" w:rsidRDefault="008C30A3" w:rsidP="008C30A3">
      <w:pPr>
        <w:pStyle w:val="ListParagraph"/>
        <w:numPr>
          <w:ilvl w:val="0"/>
          <w:numId w:val="12"/>
        </w:numPr>
      </w:pPr>
      <w:r w:rsidRPr="008C30A3">
        <w:t>Repeat and Collect Results:</w:t>
      </w:r>
    </w:p>
    <w:p w14:paraId="57133F2F" w14:textId="77777777" w:rsidR="008C30A3" w:rsidRPr="008C30A3" w:rsidRDefault="008C30A3" w:rsidP="008C30A3">
      <w:pPr>
        <w:pStyle w:val="ListParagraph"/>
        <w:numPr>
          <w:ilvl w:val="1"/>
          <w:numId w:val="12"/>
        </w:numPr>
      </w:pPr>
      <w:r w:rsidRPr="008C30A3">
        <w:t xml:space="preserve">The series is simulated </w:t>
      </w:r>
      <w:proofErr w:type="spellStart"/>
      <w:proofErr w:type="gramStart"/>
      <w:r w:rsidRPr="008C30A3">
        <w:t>n_</w:t>
      </w:r>
      <w:proofErr w:type="gramEnd"/>
      <w:r w:rsidRPr="008C30A3">
        <w:t>simulations</w:t>
      </w:r>
      <w:proofErr w:type="spellEnd"/>
      <w:r w:rsidRPr="008C30A3">
        <w:t xml:space="preserve"> times to generate a distribution of possible outcomes.</w:t>
      </w:r>
    </w:p>
    <w:p w14:paraId="186BD6C0" w14:textId="77777777" w:rsidR="008C30A3" w:rsidRDefault="008C30A3" w:rsidP="008C30A3">
      <w:pPr>
        <w:pStyle w:val="ListParagraph"/>
        <w:numPr>
          <w:ilvl w:val="1"/>
          <w:numId w:val="12"/>
        </w:numPr>
      </w:pPr>
      <w:r w:rsidRPr="008C30A3">
        <w:t>The function returns an array of these outcomes, enabling further analysis of the financial risk and reward.</w:t>
      </w:r>
    </w:p>
    <w:p w14:paraId="09323971" w14:textId="77777777" w:rsidR="008C30A3" w:rsidRDefault="008C30A3" w:rsidP="008C30A3">
      <w:pPr>
        <w:pStyle w:val="ListParagraph"/>
        <w:ind w:left="1440"/>
      </w:pPr>
    </w:p>
    <w:p w14:paraId="2907A822" w14:textId="5EDBB98B" w:rsidR="008C30A3" w:rsidRDefault="008C30A3" w:rsidP="0074317A">
      <w:pPr>
        <w:pStyle w:val="ListParagraph"/>
        <w:numPr>
          <w:ilvl w:val="0"/>
          <w:numId w:val="8"/>
        </w:numPr>
        <w:rPr>
          <w:b/>
          <w:bCs/>
        </w:rPr>
      </w:pPr>
      <w:r w:rsidRPr="008C30A3">
        <w:rPr>
          <w:b/>
          <w:bCs/>
        </w:rPr>
        <w:t>Simulate All Three Parts</w:t>
      </w:r>
    </w:p>
    <w:p w14:paraId="3003C340" w14:textId="77777777" w:rsidR="0074317A" w:rsidRDefault="0074317A" w:rsidP="0074317A">
      <w:pPr>
        <w:pStyle w:val="ListParagraph"/>
        <w:rPr>
          <w:b/>
          <w:bCs/>
        </w:rPr>
      </w:pPr>
    </w:p>
    <w:p w14:paraId="3CB4D9DE" w14:textId="1A78D0B2" w:rsidR="0074317A" w:rsidRPr="0074317A" w:rsidRDefault="0074317A" w:rsidP="0074317A">
      <w:pPr>
        <w:pStyle w:val="ListParagraph"/>
      </w:pPr>
      <w:r w:rsidRPr="0074317A">
        <w:t>The simulations of the three series scenarios show a mix of profits and losses. In Part 1 and Part 2 (3-game series), most outcomes are losses (-1040), indicating a higher risk, but some simulations yield a profit (1000) when the Red Sox win the required number of games. In Part 3 (a 5-game series), the potential for higher profits (1500) exists, but so does the risk of larger losses (-1560), as a Red Sox win of 3 games is needed. Overall, these results highlight the volatility and risk of betting in sports, with the potential for both significant rewards and losses depending on the series structure.</w:t>
      </w:r>
    </w:p>
    <w:p w14:paraId="6C277865" w14:textId="143CB191" w:rsidR="0045199A" w:rsidRDefault="0074317A" w:rsidP="003F5109">
      <w:pPr>
        <w:pStyle w:val="ListParagraph"/>
        <w:ind w:left="1440"/>
      </w:pPr>
      <w:r w:rsidRPr="0074317A">
        <w:drawing>
          <wp:inline distT="0" distB="0" distL="0" distR="0" wp14:anchorId="4EA6279A" wp14:editId="211BB0F9">
            <wp:extent cx="3744686" cy="688485"/>
            <wp:effectExtent l="0" t="0" r="8255" b="0"/>
            <wp:docPr id="649390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90901" name="Picture 1" descr="A screenshot of a computer&#10;&#10;AI-generated content may be incorrect."/>
                    <pic:cNvPicPr/>
                  </pic:nvPicPr>
                  <pic:blipFill>
                    <a:blip r:embed="rId6"/>
                    <a:stretch>
                      <a:fillRect/>
                    </a:stretch>
                  </pic:blipFill>
                  <pic:spPr>
                    <a:xfrm>
                      <a:off x="0" y="0"/>
                      <a:ext cx="3775298" cy="694113"/>
                    </a:xfrm>
                    <a:prstGeom prst="rect">
                      <a:avLst/>
                    </a:prstGeom>
                  </pic:spPr>
                </pic:pic>
              </a:graphicData>
            </a:graphic>
          </wp:inline>
        </w:drawing>
      </w:r>
    </w:p>
    <w:p w14:paraId="25165A5D" w14:textId="77777777" w:rsidR="003F5109" w:rsidRDefault="003F5109" w:rsidP="003F5109"/>
    <w:p w14:paraId="467B4B7C" w14:textId="53FBC334" w:rsidR="003F5109" w:rsidRDefault="003F5109" w:rsidP="003F5109">
      <w:pPr>
        <w:pStyle w:val="ListParagraph"/>
        <w:numPr>
          <w:ilvl w:val="0"/>
          <w:numId w:val="8"/>
        </w:numPr>
        <w:rPr>
          <w:b/>
          <w:bCs/>
        </w:rPr>
      </w:pPr>
      <w:r w:rsidRPr="003F5109">
        <w:rPr>
          <w:b/>
          <w:bCs/>
        </w:rPr>
        <w:t>Calculate Risk Metrics</w:t>
      </w:r>
      <w:r w:rsidR="000778E2">
        <w:rPr>
          <w:b/>
          <w:bCs/>
        </w:rPr>
        <w:t xml:space="preserve"> for Part 1, Part 2, Part 3</w:t>
      </w:r>
    </w:p>
    <w:p w14:paraId="38144752" w14:textId="77777777" w:rsidR="003F5109" w:rsidRDefault="003F5109" w:rsidP="003F5109">
      <w:pPr>
        <w:pStyle w:val="ListParagraph"/>
        <w:rPr>
          <w:b/>
          <w:bCs/>
        </w:rPr>
      </w:pPr>
    </w:p>
    <w:p w14:paraId="284262FD" w14:textId="0864BE28" w:rsidR="003F5109" w:rsidRPr="003F5109" w:rsidRDefault="003F5109" w:rsidP="003F5109">
      <w:pPr>
        <w:pStyle w:val="ListParagraph"/>
        <w:rPr>
          <w:b/>
          <w:bCs/>
        </w:rPr>
      </w:pPr>
      <w:r w:rsidRPr="003F5109">
        <w:rPr>
          <w:b/>
          <w:bCs/>
        </w:rPr>
        <w:drawing>
          <wp:inline distT="0" distB="0" distL="0" distR="0" wp14:anchorId="1BDFB1B7" wp14:editId="30C7A3F7">
            <wp:extent cx="4304523" cy="2862090"/>
            <wp:effectExtent l="0" t="0" r="1270" b="0"/>
            <wp:docPr id="5204952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95213" name="Picture 1" descr="A screenshot of a computer screen&#10;&#10;AI-generated content may be incorrect."/>
                    <pic:cNvPicPr/>
                  </pic:nvPicPr>
                  <pic:blipFill>
                    <a:blip r:embed="rId7"/>
                    <a:stretch>
                      <a:fillRect/>
                    </a:stretch>
                  </pic:blipFill>
                  <pic:spPr>
                    <a:xfrm>
                      <a:off x="0" y="0"/>
                      <a:ext cx="4308778" cy="2864919"/>
                    </a:xfrm>
                    <a:prstGeom prst="rect">
                      <a:avLst/>
                    </a:prstGeom>
                  </pic:spPr>
                </pic:pic>
              </a:graphicData>
            </a:graphic>
          </wp:inline>
        </w:drawing>
      </w:r>
    </w:p>
    <w:p w14:paraId="27BA8B36" w14:textId="77777777" w:rsidR="003F5109" w:rsidRDefault="003F5109" w:rsidP="003F5109">
      <w:pPr>
        <w:pStyle w:val="ListParagraph"/>
      </w:pPr>
    </w:p>
    <w:p w14:paraId="02F19221" w14:textId="77777777" w:rsidR="003F5109" w:rsidRPr="003F5109" w:rsidRDefault="003F5109" w:rsidP="003F5109">
      <w:pPr>
        <w:pStyle w:val="ListParagraph"/>
        <w:numPr>
          <w:ilvl w:val="0"/>
          <w:numId w:val="13"/>
        </w:numPr>
      </w:pPr>
      <w:r w:rsidRPr="003F5109">
        <w:rPr>
          <w:b/>
          <w:bCs/>
        </w:rPr>
        <w:t>Part 1</w:t>
      </w:r>
      <w:r w:rsidRPr="003F5109">
        <w:t xml:space="preserve"> offers a </w:t>
      </w:r>
      <w:r w:rsidRPr="003F5109">
        <w:rPr>
          <w:b/>
          <w:bCs/>
        </w:rPr>
        <w:t>positive expected value</w:t>
      </w:r>
      <w:r w:rsidRPr="003F5109">
        <w:t xml:space="preserve"> ($124.84 profit), but there is still a substantial </w:t>
      </w:r>
      <w:r w:rsidRPr="003F5109">
        <w:rPr>
          <w:b/>
          <w:bCs/>
        </w:rPr>
        <w:t>risk</w:t>
      </w:r>
      <w:r w:rsidRPr="003F5109">
        <w:t xml:space="preserve"> (42.90% chance of loss). The </w:t>
      </w:r>
      <w:r w:rsidRPr="003F5109">
        <w:rPr>
          <w:b/>
          <w:bCs/>
        </w:rPr>
        <w:t>high coefficient of variation (8.09)</w:t>
      </w:r>
      <w:r w:rsidRPr="003F5109">
        <w:t xml:space="preserve"> indicates a high risk relative to the potential reward.</w:t>
      </w:r>
    </w:p>
    <w:p w14:paraId="087FB443" w14:textId="77777777" w:rsidR="003F5109" w:rsidRPr="003F5109" w:rsidRDefault="003F5109" w:rsidP="003F5109">
      <w:pPr>
        <w:pStyle w:val="ListParagraph"/>
        <w:numPr>
          <w:ilvl w:val="0"/>
          <w:numId w:val="13"/>
        </w:numPr>
      </w:pPr>
      <w:r w:rsidRPr="003F5109">
        <w:rPr>
          <w:b/>
          <w:bCs/>
        </w:rPr>
        <w:t>Part 2</w:t>
      </w:r>
      <w:r w:rsidRPr="003F5109">
        <w:t xml:space="preserve"> results in a </w:t>
      </w:r>
      <w:r w:rsidRPr="003F5109">
        <w:rPr>
          <w:b/>
          <w:bCs/>
        </w:rPr>
        <w:t>negative expected value</w:t>
      </w:r>
      <w:r w:rsidRPr="003F5109">
        <w:t xml:space="preserve"> (-$61.41 loss), with a </w:t>
      </w:r>
      <w:r w:rsidRPr="003F5109">
        <w:rPr>
          <w:b/>
          <w:bCs/>
        </w:rPr>
        <w:t>higher probability of loss (52.03%)</w:t>
      </w:r>
      <w:r w:rsidRPr="003F5109">
        <w:t xml:space="preserve"> and an even greater risk relative to the expected outcome (CV of 16.60). This suggests betting on this scenario is likely more volatile and less favorable.</w:t>
      </w:r>
    </w:p>
    <w:p w14:paraId="263331A1" w14:textId="77777777" w:rsidR="003F5109" w:rsidRDefault="003F5109" w:rsidP="003F5109">
      <w:pPr>
        <w:pStyle w:val="ListParagraph"/>
        <w:numPr>
          <w:ilvl w:val="0"/>
          <w:numId w:val="13"/>
        </w:numPr>
      </w:pPr>
      <w:r w:rsidRPr="003F5109">
        <w:rPr>
          <w:b/>
          <w:bCs/>
        </w:rPr>
        <w:t>Part 3</w:t>
      </w:r>
      <w:r w:rsidRPr="003F5109">
        <w:t xml:space="preserve"> provides a </w:t>
      </w:r>
      <w:r w:rsidRPr="003F5109">
        <w:rPr>
          <w:b/>
          <w:bCs/>
        </w:rPr>
        <w:t>positive expected value</w:t>
      </w:r>
      <w:r w:rsidRPr="003F5109">
        <w:t xml:space="preserve"> ($147.17 profit), but with even </w:t>
      </w:r>
      <w:r w:rsidRPr="003F5109">
        <w:rPr>
          <w:b/>
          <w:bCs/>
        </w:rPr>
        <w:t>higher risk</w:t>
      </w:r>
      <w:r w:rsidRPr="003F5109">
        <w:t xml:space="preserve"> due to the longer series and greater variability (CV of 10.33). There's still a notable chance of losing money, although the potential rewards are higher.</w:t>
      </w:r>
    </w:p>
    <w:p w14:paraId="24078778" w14:textId="77777777" w:rsidR="003F5109" w:rsidRDefault="003F5109" w:rsidP="003F5109">
      <w:pPr>
        <w:pStyle w:val="ListParagraph"/>
      </w:pPr>
    </w:p>
    <w:p w14:paraId="4D0F5F91" w14:textId="77777777" w:rsidR="003F5109" w:rsidRPr="003F5109" w:rsidRDefault="003F5109" w:rsidP="003F5109">
      <w:pPr>
        <w:pStyle w:val="ListParagraph"/>
      </w:pPr>
    </w:p>
    <w:p w14:paraId="1503BC4E" w14:textId="2E7E8BE6" w:rsidR="003F5109" w:rsidRDefault="003F5109" w:rsidP="003F5109">
      <w:pPr>
        <w:pStyle w:val="ListParagraph"/>
        <w:rPr>
          <w:b/>
          <w:bCs/>
        </w:rPr>
      </w:pPr>
      <w:r>
        <w:rPr>
          <w:b/>
          <w:bCs/>
        </w:rPr>
        <w:t>To conclude, metrics:</w:t>
      </w:r>
    </w:p>
    <w:p w14:paraId="5A708DE5" w14:textId="77777777" w:rsidR="003F5109" w:rsidRPr="003F5109" w:rsidRDefault="003F5109" w:rsidP="003F5109">
      <w:pPr>
        <w:pStyle w:val="ListParagraph"/>
        <w:rPr>
          <w:b/>
          <w:bCs/>
        </w:rPr>
      </w:pPr>
    </w:p>
    <w:p w14:paraId="4B5BCA39" w14:textId="77777777" w:rsidR="003F5109" w:rsidRPr="003F5109" w:rsidRDefault="003F5109" w:rsidP="003F5109">
      <w:pPr>
        <w:pStyle w:val="ListParagraph"/>
        <w:numPr>
          <w:ilvl w:val="0"/>
          <w:numId w:val="14"/>
        </w:numPr>
      </w:pPr>
      <w:r w:rsidRPr="003F5109">
        <w:rPr>
          <w:b/>
          <w:bCs/>
        </w:rPr>
        <w:t>Part 1</w:t>
      </w:r>
      <w:r w:rsidRPr="003F5109">
        <w:t xml:space="preserve"> is the least risky with the potential for profit, while </w:t>
      </w:r>
      <w:r w:rsidRPr="003F5109">
        <w:rPr>
          <w:b/>
          <w:bCs/>
        </w:rPr>
        <w:t>Part 2</w:t>
      </w:r>
      <w:r w:rsidRPr="003F5109">
        <w:t xml:space="preserve"> is the least favorable with a negative expected value.</w:t>
      </w:r>
    </w:p>
    <w:p w14:paraId="1B69D2A6" w14:textId="77777777" w:rsidR="003F5109" w:rsidRPr="003F5109" w:rsidRDefault="003F5109" w:rsidP="003F5109">
      <w:pPr>
        <w:pStyle w:val="ListParagraph"/>
        <w:numPr>
          <w:ilvl w:val="0"/>
          <w:numId w:val="14"/>
        </w:numPr>
      </w:pPr>
      <w:r w:rsidRPr="003F5109">
        <w:rPr>
          <w:b/>
          <w:bCs/>
        </w:rPr>
        <w:t>Part 3</w:t>
      </w:r>
      <w:r w:rsidRPr="003F5109">
        <w:t xml:space="preserve"> offers the greatest potential reward but comes with a higher risk due to the longer series length.</w:t>
      </w:r>
    </w:p>
    <w:p w14:paraId="45C2F5AF" w14:textId="77777777" w:rsidR="003F5109" w:rsidRDefault="003F5109" w:rsidP="003F5109">
      <w:pPr>
        <w:pStyle w:val="ListParagraph"/>
      </w:pPr>
      <w:r w:rsidRPr="003F5109">
        <w:t xml:space="preserve">Betting on any of these series presents </w:t>
      </w:r>
      <w:r w:rsidRPr="003F5109">
        <w:rPr>
          <w:b/>
          <w:bCs/>
        </w:rPr>
        <w:t>substantial risk</w:t>
      </w:r>
      <w:r w:rsidRPr="003F5109">
        <w:t>, but the longer series (Part 3) could yield better returns if the Red Sox perform well.</w:t>
      </w:r>
    </w:p>
    <w:p w14:paraId="5BC10361" w14:textId="77777777" w:rsidR="00CF5359" w:rsidRDefault="00CF5359" w:rsidP="003F5109">
      <w:pPr>
        <w:pStyle w:val="ListParagraph"/>
      </w:pPr>
    </w:p>
    <w:p w14:paraId="523242B1" w14:textId="77777777" w:rsidR="003F5109" w:rsidRPr="003F5109" w:rsidRDefault="003F5109" w:rsidP="003F5109">
      <w:pPr>
        <w:pStyle w:val="ListParagraph"/>
      </w:pPr>
    </w:p>
    <w:p w14:paraId="4FC2F9AC" w14:textId="57D3A60D" w:rsidR="000778E2" w:rsidRPr="000778E2" w:rsidRDefault="000778E2" w:rsidP="003F5109">
      <w:pPr>
        <w:pStyle w:val="ListParagraph"/>
        <w:numPr>
          <w:ilvl w:val="0"/>
          <w:numId w:val="8"/>
        </w:numPr>
        <w:rPr>
          <w:b/>
          <w:bCs/>
        </w:rPr>
      </w:pPr>
      <w:r w:rsidRPr="000778E2">
        <w:rPr>
          <w:b/>
          <w:bCs/>
        </w:rPr>
        <w:t>Chi-squared Goodness of fit test</w:t>
      </w:r>
    </w:p>
    <w:p w14:paraId="3493E052" w14:textId="77777777" w:rsidR="000778E2" w:rsidRDefault="000778E2" w:rsidP="000778E2">
      <w:pPr>
        <w:pStyle w:val="ListParagraph"/>
      </w:pPr>
    </w:p>
    <w:p w14:paraId="114B189B" w14:textId="7C7C8338" w:rsidR="003F5109" w:rsidRDefault="003F5109" w:rsidP="000778E2">
      <w:pPr>
        <w:pStyle w:val="ListParagraph"/>
      </w:pPr>
      <w:r w:rsidRPr="003F5109">
        <w:t xml:space="preserve">The </w:t>
      </w:r>
      <w:r w:rsidRPr="003F5109">
        <w:rPr>
          <w:b/>
          <w:bCs/>
        </w:rPr>
        <w:t>Chi-squared goodness of fit test</w:t>
      </w:r>
      <w:r w:rsidRPr="003F5109">
        <w:t xml:space="preserve"> is used to assess whether observed frequencies (in this case, outcomes from simulations) differ significantly from expected frequencies. The key components of this test are:</w:t>
      </w:r>
    </w:p>
    <w:p w14:paraId="7EF104A3" w14:textId="77777777" w:rsidR="003F5109" w:rsidRPr="003F5109" w:rsidRDefault="003F5109" w:rsidP="003F5109">
      <w:pPr>
        <w:pStyle w:val="ListParagraph"/>
      </w:pPr>
    </w:p>
    <w:p w14:paraId="08FBB932" w14:textId="77777777" w:rsidR="003F5109" w:rsidRDefault="003F5109" w:rsidP="003F5109">
      <w:pPr>
        <w:pStyle w:val="ListParagraph"/>
      </w:pPr>
      <w:r w:rsidRPr="003F5109">
        <w:rPr>
          <w:b/>
          <w:bCs/>
        </w:rPr>
        <w:t>Chi-squared Statistic</w:t>
      </w:r>
      <w:r w:rsidRPr="003F5109">
        <w:t>: This is a measure of how much the observed data deviates from the expected data. The higher the value, the more the observed data differs from the expected distribution.</w:t>
      </w:r>
    </w:p>
    <w:p w14:paraId="6F1A7065" w14:textId="77777777" w:rsidR="000778E2" w:rsidRPr="003F5109" w:rsidRDefault="000778E2" w:rsidP="003F5109">
      <w:pPr>
        <w:pStyle w:val="ListParagraph"/>
      </w:pPr>
    </w:p>
    <w:p w14:paraId="5C033E5F" w14:textId="449F2F3D" w:rsidR="003F5109" w:rsidRDefault="003F5109" w:rsidP="000778E2">
      <w:pPr>
        <w:pStyle w:val="ListParagraph"/>
      </w:pPr>
      <w:r w:rsidRPr="003F5109">
        <w:rPr>
          <w:b/>
          <w:bCs/>
        </w:rPr>
        <w:t>p-value</w:t>
      </w:r>
      <w:r w:rsidRPr="003F5109">
        <w:t>: This tells us the probability of observing the data, or something more extreme, if the null hypothesis were true. A smaller p-value indicates stronger evidence against the null hypothesis (which typically states that the observed and expected distributions are the same).</w:t>
      </w:r>
    </w:p>
    <w:p w14:paraId="6E1E891E" w14:textId="1A1F7BDD" w:rsidR="00CF5359" w:rsidRDefault="00CF5359" w:rsidP="000778E2">
      <w:pPr>
        <w:pStyle w:val="ListParagraph"/>
      </w:pPr>
      <w:r w:rsidRPr="00CF5359">
        <w:lastRenderedPageBreak/>
        <w:drawing>
          <wp:inline distT="0" distB="0" distL="0" distR="0" wp14:anchorId="44DF93DE" wp14:editId="30F0909F">
            <wp:extent cx="4422710" cy="2024325"/>
            <wp:effectExtent l="0" t="0" r="0" b="0"/>
            <wp:docPr id="1381011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1479" name="Picture 1" descr="A screenshot of a computer&#10;&#10;AI-generated content may be incorrect."/>
                    <pic:cNvPicPr/>
                  </pic:nvPicPr>
                  <pic:blipFill>
                    <a:blip r:embed="rId8"/>
                    <a:stretch>
                      <a:fillRect/>
                    </a:stretch>
                  </pic:blipFill>
                  <pic:spPr>
                    <a:xfrm>
                      <a:off x="0" y="0"/>
                      <a:ext cx="4425890" cy="2025780"/>
                    </a:xfrm>
                    <a:prstGeom prst="rect">
                      <a:avLst/>
                    </a:prstGeom>
                  </pic:spPr>
                </pic:pic>
              </a:graphicData>
            </a:graphic>
          </wp:inline>
        </w:drawing>
      </w:r>
    </w:p>
    <w:p w14:paraId="2DFF9814" w14:textId="77777777" w:rsidR="000778E2" w:rsidRPr="003F5109" w:rsidRDefault="000778E2" w:rsidP="000778E2">
      <w:pPr>
        <w:pStyle w:val="ListParagraph"/>
      </w:pPr>
    </w:p>
    <w:p w14:paraId="037CA50C" w14:textId="77777777" w:rsidR="003F5109" w:rsidRPr="00CF5359" w:rsidRDefault="003F5109" w:rsidP="000778E2">
      <w:pPr>
        <w:pStyle w:val="ListParagraph"/>
        <w:rPr>
          <w:b/>
          <w:bCs/>
          <w:sz w:val="28"/>
          <w:szCs w:val="28"/>
        </w:rPr>
      </w:pPr>
      <w:r w:rsidRPr="003F5109">
        <w:rPr>
          <w:b/>
          <w:bCs/>
          <w:sz w:val="28"/>
          <w:szCs w:val="28"/>
        </w:rPr>
        <w:t>Part 1: B, NY, B (3-game series with 2 home games in Boston)</w:t>
      </w:r>
    </w:p>
    <w:p w14:paraId="001D8AF2" w14:textId="77777777" w:rsidR="000778E2" w:rsidRPr="003F5109" w:rsidRDefault="000778E2" w:rsidP="000778E2">
      <w:pPr>
        <w:pStyle w:val="ListParagraph"/>
        <w:rPr>
          <w:b/>
          <w:bCs/>
        </w:rPr>
      </w:pPr>
    </w:p>
    <w:p w14:paraId="5FD46B5D" w14:textId="77777777" w:rsidR="003F5109" w:rsidRPr="003F5109" w:rsidRDefault="003F5109" w:rsidP="000778E2">
      <w:pPr>
        <w:pStyle w:val="ListParagraph"/>
      </w:pPr>
      <w:r w:rsidRPr="003F5109">
        <w:rPr>
          <w:b/>
          <w:bCs/>
        </w:rPr>
        <w:t>Chi-squared Statistic</w:t>
      </w:r>
      <w:r w:rsidRPr="003F5109">
        <w:t xml:space="preserve">: </w:t>
      </w:r>
      <w:r w:rsidRPr="003F5109">
        <w:rPr>
          <w:b/>
          <w:bCs/>
        </w:rPr>
        <w:t>158.2564</w:t>
      </w:r>
    </w:p>
    <w:p w14:paraId="7327BCDA" w14:textId="08681785" w:rsidR="003F5109" w:rsidRDefault="003F5109" w:rsidP="000778E2">
      <w:pPr>
        <w:pStyle w:val="ListParagraph"/>
      </w:pPr>
      <w:r w:rsidRPr="003F5109">
        <w:t xml:space="preserve">This is a relatively </w:t>
      </w:r>
      <w:r w:rsidRPr="003F5109">
        <w:rPr>
          <w:b/>
          <w:bCs/>
        </w:rPr>
        <w:t>large statistic</w:t>
      </w:r>
      <w:r w:rsidRPr="003F5109">
        <w:t xml:space="preserve">, indicating that there is a </w:t>
      </w:r>
      <w:r w:rsidRPr="003F5109">
        <w:rPr>
          <w:b/>
          <w:bCs/>
        </w:rPr>
        <w:t>significant difference</w:t>
      </w:r>
      <w:r w:rsidRPr="003F5109">
        <w:t xml:space="preserve"> </w:t>
      </w:r>
      <w:proofErr w:type="spellStart"/>
      <w:proofErr w:type="gramStart"/>
      <w:r w:rsidRPr="003F5109">
        <w:t>betweenthe</w:t>
      </w:r>
      <w:proofErr w:type="spellEnd"/>
      <w:proofErr w:type="gramEnd"/>
      <w:r w:rsidRPr="003F5109">
        <w:t xml:space="preserve"> observed and expected frequencies of outcomes.</w:t>
      </w:r>
    </w:p>
    <w:p w14:paraId="3F1C7564" w14:textId="77777777" w:rsidR="000778E2" w:rsidRPr="003F5109" w:rsidRDefault="000778E2" w:rsidP="000778E2">
      <w:pPr>
        <w:pStyle w:val="ListParagraph"/>
      </w:pPr>
    </w:p>
    <w:p w14:paraId="5684F0E1" w14:textId="77777777" w:rsidR="003F5109" w:rsidRPr="003F5109" w:rsidRDefault="003F5109" w:rsidP="000778E2">
      <w:pPr>
        <w:pStyle w:val="ListParagraph"/>
      </w:pPr>
      <w:r w:rsidRPr="003F5109">
        <w:rPr>
          <w:b/>
          <w:bCs/>
        </w:rPr>
        <w:t>p-value</w:t>
      </w:r>
      <w:r w:rsidRPr="003F5109">
        <w:t xml:space="preserve">: </w:t>
      </w:r>
      <w:r w:rsidRPr="003F5109">
        <w:rPr>
          <w:b/>
          <w:bCs/>
        </w:rPr>
        <w:t>0.0000</w:t>
      </w:r>
    </w:p>
    <w:p w14:paraId="4519C0FA" w14:textId="77777777" w:rsidR="003F5109" w:rsidRPr="003F5109" w:rsidRDefault="003F5109" w:rsidP="000778E2">
      <w:pPr>
        <w:pStyle w:val="ListParagraph"/>
      </w:pPr>
      <w:r w:rsidRPr="003F5109">
        <w:t xml:space="preserve">The </w:t>
      </w:r>
      <w:r w:rsidRPr="003F5109">
        <w:rPr>
          <w:b/>
          <w:bCs/>
        </w:rPr>
        <w:t>p-value of 0.0000</w:t>
      </w:r>
      <w:r w:rsidRPr="003F5109">
        <w:t xml:space="preserve"> suggests that the difference between observed and expected outcomes is </w:t>
      </w:r>
      <w:r w:rsidRPr="003F5109">
        <w:rPr>
          <w:b/>
          <w:bCs/>
        </w:rPr>
        <w:t>extremely significant</w:t>
      </w:r>
      <w:r w:rsidRPr="003F5109">
        <w:t xml:space="preserve">. This means that the observed outcomes are </w:t>
      </w:r>
      <w:r w:rsidRPr="003F5109">
        <w:rPr>
          <w:b/>
          <w:bCs/>
        </w:rPr>
        <w:t>highly unlikely</w:t>
      </w:r>
      <w:r w:rsidRPr="003F5109">
        <w:t xml:space="preserve"> to have come from the expected distribution under the null hypothesis. Therefore, we reject the null hypothesis and conclude that the simulated outcomes </w:t>
      </w:r>
      <w:r w:rsidRPr="003F5109">
        <w:rPr>
          <w:b/>
          <w:bCs/>
        </w:rPr>
        <w:t>do not follow the expected distribution</w:t>
      </w:r>
      <w:r w:rsidRPr="003F5109">
        <w:t>.</w:t>
      </w:r>
    </w:p>
    <w:p w14:paraId="080D1D7A" w14:textId="1C5B063D" w:rsidR="003F5109" w:rsidRPr="003F5109" w:rsidRDefault="003F5109" w:rsidP="000778E2">
      <w:pPr>
        <w:pStyle w:val="ListParagraph"/>
      </w:pPr>
    </w:p>
    <w:p w14:paraId="7A307EF3" w14:textId="77777777" w:rsidR="003F5109" w:rsidRPr="00CF5359" w:rsidRDefault="003F5109" w:rsidP="000778E2">
      <w:pPr>
        <w:pStyle w:val="ListParagraph"/>
        <w:rPr>
          <w:b/>
          <w:bCs/>
          <w:sz w:val="28"/>
          <w:szCs w:val="28"/>
        </w:rPr>
      </w:pPr>
      <w:r w:rsidRPr="003F5109">
        <w:rPr>
          <w:b/>
          <w:bCs/>
          <w:sz w:val="28"/>
          <w:szCs w:val="28"/>
        </w:rPr>
        <w:t>Part 2: NY, B, NY (3-game series with 2 away games in New York)</w:t>
      </w:r>
    </w:p>
    <w:p w14:paraId="212B90AE" w14:textId="77777777" w:rsidR="000778E2" w:rsidRPr="003F5109" w:rsidRDefault="000778E2" w:rsidP="000778E2">
      <w:pPr>
        <w:pStyle w:val="ListParagraph"/>
        <w:rPr>
          <w:b/>
          <w:bCs/>
        </w:rPr>
      </w:pPr>
    </w:p>
    <w:p w14:paraId="318321DF" w14:textId="77777777" w:rsidR="003F5109" w:rsidRPr="003F5109" w:rsidRDefault="003F5109" w:rsidP="000778E2">
      <w:pPr>
        <w:pStyle w:val="ListParagraph"/>
      </w:pPr>
      <w:r w:rsidRPr="003F5109">
        <w:rPr>
          <w:b/>
          <w:bCs/>
        </w:rPr>
        <w:t>Chi-squared Statistic</w:t>
      </w:r>
      <w:r w:rsidRPr="003F5109">
        <w:t xml:space="preserve">: </w:t>
      </w:r>
      <w:r w:rsidRPr="003F5109">
        <w:rPr>
          <w:b/>
          <w:bCs/>
        </w:rPr>
        <w:t>10.1124</w:t>
      </w:r>
    </w:p>
    <w:p w14:paraId="0EB72994" w14:textId="77777777" w:rsidR="003F5109" w:rsidRDefault="003F5109" w:rsidP="000778E2">
      <w:pPr>
        <w:pStyle w:val="ListParagraph"/>
      </w:pPr>
      <w:r w:rsidRPr="003F5109">
        <w:t xml:space="preserve">This statistic is smaller than in Part 1, but it still indicates a </w:t>
      </w:r>
      <w:r w:rsidRPr="003F5109">
        <w:rPr>
          <w:b/>
          <w:bCs/>
        </w:rPr>
        <w:t>noticeable difference</w:t>
      </w:r>
      <w:r w:rsidRPr="003F5109">
        <w:t xml:space="preserve"> between observed and expected outcomes.</w:t>
      </w:r>
    </w:p>
    <w:p w14:paraId="1A064D8E" w14:textId="77777777" w:rsidR="000778E2" w:rsidRPr="003F5109" w:rsidRDefault="000778E2" w:rsidP="000778E2">
      <w:pPr>
        <w:pStyle w:val="ListParagraph"/>
      </w:pPr>
    </w:p>
    <w:p w14:paraId="23C2C3C5" w14:textId="77777777" w:rsidR="003F5109" w:rsidRDefault="003F5109" w:rsidP="000778E2">
      <w:pPr>
        <w:pStyle w:val="ListParagraph"/>
        <w:rPr>
          <w:b/>
          <w:bCs/>
        </w:rPr>
      </w:pPr>
      <w:r w:rsidRPr="003F5109">
        <w:rPr>
          <w:b/>
          <w:bCs/>
        </w:rPr>
        <w:t>p-value</w:t>
      </w:r>
      <w:r w:rsidRPr="003F5109">
        <w:t xml:space="preserve">: </w:t>
      </w:r>
      <w:r w:rsidRPr="003F5109">
        <w:rPr>
          <w:b/>
          <w:bCs/>
        </w:rPr>
        <w:t>0.0015</w:t>
      </w:r>
    </w:p>
    <w:p w14:paraId="0CC500D9" w14:textId="77777777" w:rsidR="000778E2" w:rsidRPr="003F5109" w:rsidRDefault="000778E2" w:rsidP="000778E2">
      <w:pPr>
        <w:pStyle w:val="ListParagraph"/>
      </w:pPr>
    </w:p>
    <w:p w14:paraId="01DD2E78" w14:textId="77777777" w:rsidR="003F5109" w:rsidRPr="003F5109" w:rsidRDefault="003F5109" w:rsidP="000778E2">
      <w:pPr>
        <w:pStyle w:val="ListParagraph"/>
      </w:pPr>
      <w:r w:rsidRPr="003F5109">
        <w:t xml:space="preserve">The </w:t>
      </w:r>
      <w:proofErr w:type="gramStart"/>
      <w:r w:rsidRPr="003F5109">
        <w:rPr>
          <w:b/>
          <w:bCs/>
        </w:rPr>
        <w:t>p-</w:t>
      </w:r>
      <w:proofErr w:type="gramEnd"/>
      <w:r w:rsidRPr="003F5109">
        <w:rPr>
          <w:b/>
          <w:bCs/>
        </w:rPr>
        <w:t>value of 0.0015</w:t>
      </w:r>
      <w:r w:rsidRPr="003F5109">
        <w:t xml:space="preserve"> is still quite small, suggesting a </w:t>
      </w:r>
      <w:r w:rsidRPr="003F5109">
        <w:rPr>
          <w:b/>
          <w:bCs/>
        </w:rPr>
        <w:t>significant deviation</w:t>
      </w:r>
      <w:r w:rsidRPr="003F5109">
        <w:t xml:space="preserve"> between the observed and expected frequencies. While not as extreme as Part 1, this still provides strong evidence against the null hypothesis, meaning the observed outcomes </w:t>
      </w:r>
      <w:r w:rsidRPr="003F5109">
        <w:rPr>
          <w:b/>
          <w:bCs/>
        </w:rPr>
        <w:t>do not perfectly match</w:t>
      </w:r>
      <w:r w:rsidRPr="003F5109">
        <w:t xml:space="preserve"> the expected outcomes.</w:t>
      </w:r>
    </w:p>
    <w:p w14:paraId="1D4C532A" w14:textId="1F5A36E8" w:rsidR="003F5109" w:rsidRPr="003F5109" w:rsidRDefault="003F5109" w:rsidP="000778E2">
      <w:pPr>
        <w:pStyle w:val="ListParagraph"/>
      </w:pPr>
    </w:p>
    <w:p w14:paraId="141F3420" w14:textId="77777777" w:rsidR="003F5109" w:rsidRPr="00CF5359" w:rsidRDefault="003F5109" w:rsidP="000778E2">
      <w:pPr>
        <w:pStyle w:val="ListParagraph"/>
        <w:rPr>
          <w:b/>
          <w:bCs/>
          <w:sz w:val="28"/>
          <w:szCs w:val="28"/>
        </w:rPr>
      </w:pPr>
      <w:r w:rsidRPr="003F5109">
        <w:rPr>
          <w:b/>
          <w:bCs/>
          <w:sz w:val="28"/>
          <w:szCs w:val="28"/>
        </w:rPr>
        <w:t>Part 3: Best of Five (5-game series with alternating home and away games)</w:t>
      </w:r>
    </w:p>
    <w:p w14:paraId="0DE62A0D" w14:textId="77777777" w:rsidR="000778E2" w:rsidRPr="003F5109" w:rsidRDefault="000778E2" w:rsidP="000778E2">
      <w:pPr>
        <w:pStyle w:val="ListParagraph"/>
        <w:rPr>
          <w:b/>
          <w:bCs/>
        </w:rPr>
      </w:pPr>
    </w:p>
    <w:p w14:paraId="0C1F6D25" w14:textId="77777777" w:rsidR="003F5109" w:rsidRDefault="003F5109" w:rsidP="000778E2">
      <w:pPr>
        <w:pStyle w:val="ListParagraph"/>
        <w:rPr>
          <w:b/>
          <w:bCs/>
        </w:rPr>
      </w:pPr>
      <w:r w:rsidRPr="003F5109">
        <w:rPr>
          <w:b/>
          <w:bCs/>
        </w:rPr>
        <w:t>Chi-squared Statistic</w:t>
      </w:r>
      <w:r w:rsidRPr="003F5109">
        <w:t xml:space="preserve">: </w:t>
      </w:r>
      <w:r w:rsidRPr="003F5109">
        <w:rPr>
          <w:b/>
          <w:bCs/>
        </w:rPr>
        <w:t>144.0000</w:t>
      </w:r>
    </w:p>
    <w:p w14:paraId="612827A1" w14:textId="77777777" w:rsidR="000778E2" w:rsidRPr="003F5109" w:rsidRDefault="000778E2" w:rsidP="000778E2">
      <w:pPr>
        <w:pStyle w:val="ListParagraph"/>
      </w:pPr>
    </w:p>
    <w:p w14:paraId="2CAADCCA" w14:textId="4EAF78C2" w:rsidR="003F5109" w:rsidRDefault="003F5109" w:rsidP="000778E2">
      <w:pPr>
        <w:pStyle w:val="ListParagraph"/>
      </w:pPr>
      <w:r w:rsidRPr="003F5109">
        <w:lastRenderedPageBreak/>
        <w:t xml:space="preserve">The </w:t>
      </w:r>
      <w:r w:rsidRPr="003F5109">
        <w:rPr>
          <w:b/>
          <w:bCs/>
        </w:rPr>
        <w:t xml:space="preserve">Chi-squared </w:t>
      </w:r>
      <w:r w:rsidR="000778E2" w:rsidRPr="003F5109">
        <w:rPr>
          <w:b/>
          <w:bCs/>
        </w:rPr>
        <w:t>statistics</w:t>
      </w:r>
      <w:r w:rsidRPr="003F5109">
        <w:rPr>
          <w:b/>
          <w:bCs/>
        </w:rPr>
        <w:t xml:space="preserve"> of 144</w:t>
      </w:r>
      <w:r w:rsidRPr="003F5109">
        <w:t xml:space="preserve"> </w:t>
      </w:r>
      <w:proofErr w:type="gramStart"/>
      <w:r w:rsidRPr="003F5109">
        <w:t>is</w:t>
      </w:r>
      <w:proofErr w:type="gramEnd"/>
      <w:r w:rsidRPr="003F5109">
        <w:t xml:space="preserve"> also very high, indicating a </w:t>
      </w:r>
      <w:r w:rsidRPr="003F5109">
        <w:rPr>
          <w:b/>
          <w:bCs/>
        </w:rPr>
        <w:t>large deviation</w:t>
      </w:r>
      <w:r w:rsidRPr="003F5109">
        <w:t xml:space="preserve"> between the observed and expected distributions of outcomes, </w:t>
      </w:r>
      <w:r w:rsidR="000778E2" w:rsidRPr="003F5109">
        <w:t>like</w:t>
      </w:r>
      <w:r w:rsidRPr="003F5109">
        <w:t xml:space="preserve"> Part 1.</w:t>
      </w:r>
    </w:p>
    <w:p w14:paraId="7B3B303B" w14:textId="77777777" w:rsidR="000778E2" w:rsidRPr="003F5109" w:rsidRDefault="000778E2" w:rsidP="000778E2">
      <w:pPr>
        <w:pStyle w:val="ListParagraph"/>
      </w:pPr>
    </w:p>
    <w:p w14:paraId="31E4FBA3" w14:textId="77777777" w:rsidR="003F5109" w:rsidRDefault="003F5109" w:rsidP="000778E2">
      <w:pPr>
        <w:pStyle w:val="ListParagraph"/>
      </w:pPr>
      <w:r w:rsidRPr="003F5109">
        <w:rPr>
          <w:b/>
          <w:bCs/>
        </w:rPr>
        <w:t>p-value</w:t>
      </w:r>
      <w:r w:rsidRPr="003F5109">
        <w:t xml:space="preserve">: </w:t>
      </w:r>
      <w:r w:rsidRPr="003F5109">
        <w:rPr>
          <w:b/>
          <w:bCs/>
        </w:rPr>
        <w:t>0.0000</w:t>
      </w:r>
      <w:r w:rsidRPr="003F5109">
        <w:t xml:space="preserve"> (and </w:t>
      </w:r>
      <w:r w:rsidRPr="003F5109">
        <w:rPr>
          <w:b/>
          <w:bCs/>
        </w:rPr>
        <w:t>3.5529642241553834e-33</w:t>
      </w:r>
      <w:r w:rsidRPr="003F5109">
        <w:t>)</w:t>
      </w:r>
    </w:p>
    <w:p w14:paraId="0F9BD360" w14:textId="77777777" w:rsidR="000778E2" w:rsidRPr="003F5109" w:rsidRDefault="000778E2" w:rsidP="000778E2">
      <w:pPr>
        <w:pStyle w:val="ListParagraph"/>
      </w:pPr>
    </w:p>
    <w:p w14:paraId="38967648" w14:textId="31FEBB40" w:rsidR="003F5109" w:rsidRPr="003F5109" w:rsidRDefault="000778E2" w:rsidP="000778E2">
      <w:pPr>
        <w:pStyle w:val="ListParagraph"/>
      </w:pPr>
      <w:r w:rsidRPr="003F5109">
        <w:t xml:space="preserve">The </w:t>
      </w:r>
      <w:r w:rsidR="003F5109" w:rsidRPr="003F5109">
        <w:rPr>
          <w:b/>
          <w:bCs/>
        </w:rPr>
        <w:t>value of 0.0000</w:t>
      </w:r>
      <w:r w:rsidR="003F5109" w:rsidRPr="003F5109">
        <w:t xml:space="preserve"> (or the extremely small value, 3.5529642241553834e-33) further reinforces the idea that the observed outcomes </w:t>
      </w:r>
      <w:r w:rsidR="003F5109" w:rsidRPr="003F5109">
        <w:rPr>
          <w:b/>
          <w:bCs/>
        </w:rPr>
        <w:t>differ significantly</w:t>
      </w:r>
      <w:r w:rsidR="003F5109" w:rsidRPr="003F5109">
        <w:t xml:space="preserve"> from what was expected. The result is </w:t>
      </w:r>
      <w:r w:rsidR="003F5109" w:rsidRPr="003F5109">
        <w:rPr>
          <w:b/>
          <w:bCs/>
        </w:rPr>
        <w:t>highly statistically significant</w:t>
      </w:r>
      <w:r w:rsidR="003F5109" w:rsidRPr="003F5109">
        <w:t>, meaning there is very strong evidence that the simulated outcomes do not follow the expected pattern.</w:t>
      </w:r>
    </w:p>
    <w:p w14:paraId="7F44685E" w14:textId="51E7E43A" w:rsidR="003F5109" w:rsidRPr="003F5109" w:rsidRDefault="003F5109" w:rsidP="000778E2">
      <w:pPr>
        <w:pStyle w:val="ListParagraph"/>
      </w:pPr>
    </w:p>
    <w:p w14:paraId="7E64D189" w14:textId="77777777" w:rsidR="003F5109" w:rsidRDefault="003F5109" w:rsidP="000778E2">
      <w:pPr>
        <w:pStyle w:val="ListParagraph"/>
        <w:rPr>
          <w:b/>
          <w:bCs/>
        </w:rPr>
      </w:pPr>
      <w:r w:rsidRPr="003F5109">
        <w:rPr>
          <w:b/>
          <w:bCs/>
        </w:rPr>
        <w:t>Conclusion:</w:t>
      </w:r>
    </w:p>
    <w:p w14:paraId="1D6C94F4" w14:textId="77777777" w:rsidR="00CB7948" w:rsidRPr="003F5109" w:rsidRDefault="00CB7948" w:rsidP="000778E2">
      <w:pPr>
        <w:pStyle w:val="ListParagraph"/>
        <w:rPr>
          <w:b/>
          <w:bCs/>
        </w:rPr>
      </w:pPr>
    </w:p>
    <w:p w14:paraId="7CC76A7A" w14:textId="55A8CEC7" w:rsidR="003F5109" w:rsidRDefault="003F5109" w:rsidP="000778E2">
      <w:pPr>
        <w:pStyle w:val="ListParagraph"/>
      </w:pPr>
      <w:r w:rsidRPr="003F5109">
        <w:t xml:space="preserve">For all three parts, the </w:t>
      </w:r>
      <w:r w:rsidRPr="003F5109">
        <w:rPr>
          <w:b/>
          <w:bCs/>
        </w:rPr>
        <w:t xml:space="preserve">Chi-squared </w:t>
      </w:r>
      <w:r w:rsidR="000778E2" w:rsidRPr="003F5109">
        <w:rPr>
          <w:b/>
          <w:bCs/>
        </w:rPr>
        <w:t>statistic</w:t>
      </w:r>
      <w:r w:rsidR="000778E2" w:rsidRPr="003F5109">
        <w:t>s are</w:t>
      </w:r>
      <w:r w:rsidRPr="003F5109">
        <w:t xml:space="preserve"> large, indicating that there is a </w:t>
      </w:r>
      <w:r w:rsidRPr="003F5109">
        <w:rPr>
          <w:b/>
          <w:bCs/>
        </w:rPr>
        <w:t>substantial deviation</w:t>
      </w:r>
      <w:r w:rsidRPr="003F5109">
        <w:t xml:space="preserve"> between the observed and expected outcomes.</w:t>
      </w:r>
    </w:p>
    <w:p w14:paraId="1883D847" w14:textId="77777777" w:rsidR="000778E2" w:rsidRPr="003F5109" w:rsidRDefault="000778E2" w:rsidP="000778E2">
      <w:pPr>
        <w:pStyle w:val="ListParagraph"/>
      </w:pPr>
    </w:p>
    <w:p w14:paraId="094CD850" w14:textId="77777777" w:rsidR="003F5109" w:rsidRPr="003F5109" w:rsidRDefault="003F5109" w:rsidP="000778E2">
      <w:pPr>
        <w:pStyle w:val="ListParagraph"/>
      </w:pPr>
      <w:r w:rsidRPr="003F5109">
        <w:t xml:space="preserve">The </w:t>
      </w:r>
      <w:r w:rsidRPr="003F5109">
        <w:rPr>
          <w:b/>
          <w:bCs/>
        </w:rPr>
        <w:t>p-values</w:t>
      </w:r>
      <w:r w:rsidRPr="003F5109">
        <w:t xml:space="preserve"> for all three parts are </w:t>
      </w:r>
      <w:r w:rsidRPr="003F5109">
        <w:rPr>
          <w:b/>
          <w:bCs/>
        </w:rPr>
        <w:t>very small</w:t>
      </w:r>
      <w:r w:rsidRPr="003F5109">
        <w:t xml:space="preserve"> (close to 0), providing </w:t>
      </w:r>
      <w:r w:rsidRPr="003F5109">
        <w:rPr>
          <w:b/>
          <w:bCs/>
        </w:rPr>
        <w:t>strong evidence</w:t>
      </w:r>
      <w:r w:rsidRPr="003F5109">
        <w:t xml:space="preserve"> against the null hypothesis. This suggests that the outcomes of the simulations do not conform to the expected distribution. Therefore, we conclude that there is a significant difference between the observed outcomes and the expected outcomes for each of the three series.</w:t>
      </w:r>
    </w:p>
    <w:p w14:paraId="641330A1" w14:textId="77777777" w:rsidR="003F5109" w:rsidRPr="003F5109" w:rsidRDefault="003F5109" w:rsidP="000778E2">
      <w:pPr>
        <w:pStyle w:val="ListParagraph"/>
      </w:pPr>
      <w:r w:rsidRPr="003F5109">
        <w:t>These results imply that the betting outcomes do not follow the expected distribution, and factors such as team performance, home/away advantage, or other dynamics in the series may be influencing the results more than initially anticipated.</w:t>
      </w:r>
    </w:p>
    <w:p w14:paraId="2CAA2946" w14:textId="46862412" w:rsidR="003F5109" w:rsidRDefault="00CF5359" w:rsidP="00CF5359">
      <w:pPr>
        <w:pStyle w:val="ListParagraph"/>
        <w:tabs>
          <w:tab w:val="left" w:pos="7768"/>
        </w:tabs>
      </w:pPr>
      <w:r>
        <w:tab/>
      </w:r>
    </w:p>
    <w:p w14:paraId="0491A258" w14:textId="77777777" w:rsidR="00CF5359" w:rsidRDefault="00CF5359" w:rsidP="00CF5359">
      <w:pPr>
        <w:pStyle w:val="ListParagraph"/>
        <w:tabs>
          <w:tab w:val="left" w:pos="7768"/>
        </w:tabs>
      </w:pPr>
    </w:p>
    <w:p w14:paraId="41BCAC05" w14:textId="1FDC99C1" w:rsidR="00CF5359" w:rsidRPr="00CF5359" w:rsidRDefault="00CF5359" w:rsidP="00CF5359">
      <w:pPr>
        <w:pStyle w:val="ListParagraph"/>
        <w:numPr>
          <w:ilvl w:val="0"/>
          <w:numId w:val="8"/>
        </w:numPr>
        <w:tabs>
          <w:tab w:val="left" w:pos="7768"/>
        </w:tabs>
        <w:rPr>
          <w:b/>
          <w:bCs/>
        </w:rPr>
      </w:pPr>
      <w:r w:rsidRPr="00CF5359">
        <w:rPr>
          <w:b/>
          <w:bCs/>
        </w:rPr>
        <w:t>Visualizations:</w:t>
      </w:r>
    </w:p>
    <w:p w14:paraId="34241B8E" w14:textId="77777777" w:rsidR="00CF5359" w:rsidRDefault="00CF5359" w:rsidP="00CF5359">
      <w:pPr>
        <w:pStyle w:val="ListParagraph"/>
        <w:tabs>
          <w:tab w:val="left" w:pos="7768"/>
        </w:tabs>
      </w:pPr>
    </w:p>
    <w:p w14:paraId="44BCD6C1" w14:textId="2A8E5F64" w:rsidR="00CF5359" w:rsidRDefault="00CF5359" w:rsidP="00CF5359">
      <w:pPr>
        <w:pStyle w:val="ListParagraph"/>
        <w:tabs>
          <w:tab w:val="left" w:pos="7768"/>
        </w:tabs>
        <w:rPr>
          <w:b/>
          <w:bCs/>
          <w:sz w:val="24"/>
          <w:szCs w:val="24"/>
        </w:rPr>
      </w:pPr>
      <w:r w:rsidRPr="00CF5359">
        <w:rPr>
          <w:b/>
          <w:bCs/>
          <w:sz w:val="24"/>
          <w:szCs w:val="24"/>
        </w:rPr>
        <w:t>Part: 1</w:t>
      </w:r>
    </w:p>
    <w:p w14:paraId="32C84702" w14:textId="77777777" w:rsidR="00CF5359" w:rsidRDefault="00CF5359" w:rsidP="00CF5359">
      <w:pPr>
        <w:pStyle w:val="ListParagraph"/>
        <w:tabs>
          <w:tab w:val="left" w:pos="7768"/>
        </w:tabs>
        <w:rPr>
          <w:b/>
          <w:bCs/>
          <w:sz w:val="24"/>
          <w:szCs w:val="24"/>
        </w:rPr>
      </w:pPr>
    </w:p>
    <w:p w14:paraId="31800375" w14:textId="77777777" w:rsidR="00D51951" w:rsidRPr="00D51951" w:rsidRDefault="00D51951" w:rsidP="00D51951">
      <w:pPr>
        <w:pStyle w:val="ListParagraph"/>
        <w:tabs>
          <w:tab w:val="left" w:pos="7768"/>
        </w:tabs>
        <w:rPr>
          <w:b/>
          <w:bCs/>
          <w:sz w:val="24"/>
          <w:szCs w:val="24"/>
        </w:rPr>
      </w:pPr>
      <w:r w:rsidRPr="00D51951">
        <w:rPr>
          <w:b/>
          <w:bCs/>
          <w:sz w:val="24"/>
          <w:szCs w:val="24"/>
        </w:rPr>
        <w:t>Histogram of Net Winnings</w:t>
      </w:r>
    </w:p>
    <w:p w14:paraId="171175C0" w14:textId="77777777" w:rsidR="00D51951" w:rsidRPr="00D51951" w:rsidRDefault="00D51951" w:rsidP="00D51951">
      <w:pPr>
        <w:pStyle w:val="ListParagraph"/>
        <w:numPr>
          <w:ilvl w:val="0"/>
          <w:numId w:val="20"/>
        </w:numPr>
        <w:tabs>
          <w:tab w:val="left" w:pos="7768"/>
        </w:tabs>
      </w:pPr>
      <w:r w:rsidRPr="00D51951">
        <w:t>Purpose: This histogram visualizes the frequency distribution of net winnings, with the x-axis representing the range of net winnings in dollars and the y-axis representing the frequency (or count) of data points that fall into each range.</w:t>
      </w:r>
    </w:p>
    <w:p w14:paraId="13DEFCDA" w14:textId="77777777" w:rsidR="00D51951" w:rsidRPr="00D51951" w:rsidRDefault="00D51951" w:rsidP="00D51951">
      <w:pPr>
        <w:pStyle w:val="ListParagraph"/>
        <w:numPr>
          <w:ilvl w:val="0"/>
          <w:numId w:val="20"/>
        </w:numPr>
        <w:tabs>
          <w:tab w:val="left" w:pos="7768"/>
        </w:tabs>
      </w:pPr>
      <w:r w:rsidRPr="00D51951">
        <w:t>Insights:</w:t>
      </w:r>
    </w:p>
    <w:p w14:paraId="6C96F037" w14:textId="77777777" w:rsidR="00D51951" w:rsidRPr="00D51951" w:rsidRDefault="00D51951" w:rsidP="00D51951">
      <w:pPr>
        <w:pStyle w:val="ListParagraph"/>
        <w:numPr>
          <w:ilvl w:val="1"/>
          <w:numId w:val="20"/>
        </w:numPr>
        <w:tabs>
          <w:tab w:val="left" w:pos="7768"/>
        </w:tabs>
      </w:pPr>
      <w:r w:rsidRPr="00D51951">
        <w:t>There is a high concentration of data points at both extremes: -1000 and 1000. This suggests that a significant portion of the net winnings data falls within the two extreme ranges (negative and positive).</w:t>
      </w:r>
    </w:p>
    <w:p w14:paraId="758A5095" w14:textId="77777777" w:rsidR="00D51951" w:rsidRPr="00D51951" w:rsidRDefault="00D51951" w:rsidP="00D51951">
      <w:pPr>
        <w:pStyle w:val="ListParagraph"/>
        <w:numPr>
          <w:ilvl w:val="1"/>
          <w:numId w:val="20"/>
        </w:numPr>
        <w:tabs>
          <w:tab w:val="left" w:pos="7768"/>
        </w:tabs>
      </w:pPr>
      <w:r w:rsidRPr="00D51951">
        <w:t>The absence of a noticeable spread between the two extremes (with the bars tightly clustered) implies that there may be two distinct groups of outcomes: one group consistently losing and the other consistently winning, with little variability in between.</w:t>
      </w:r>
    </w:p>
    <w:p w14:paraId="4DA57047" w14:textId="3F214AA5" w:rsidR="00D51951" w:rsidRDefault="00D51951" w:rsidP="00D51951">
      <w:pPr>
        <w:pStyle w:val="ListParagraph"/>
        <w:numPr>
          <w:ilvl w:val="1"/>
          <w:numId w:val="20"/>
        </w:numPr>
        <w:tabs>
          <w:tab w:val="left" w:pos="7768"/>
        </w:tabs>
      </w:pPr>
      <w:r w:rsidRPr="00D51951">
        <w:t xml:space="preserve">The presence of two large peaks at -1000 and 1000 indicates that </w:t>
      </w:r>
      <w:proofErr w:type="gramStart"/>
      <w:r w:rsidRPr="00D51951">
        <w:t>the majority of</w:t>
      </w:r>
      <w:proofErr w:type="gramEnd"/>
      <w:r w:rsidRPr="00D51951">
        <w:t xml:space="preserve"> the data points are either in a large loss (-1000) or a significant gain (1000).</w:t>
      </w:r>
    </w:p>
    <w:p w14:paraId="15E24934" w14:textId="77777777" w:rsidR="00D51951" w:rsidRDefault="00D51951" w:rsidP="00D51951">
      <w:pPr>
        <w:pStyle w:val="ListParagraph"/>
        <w:tabs>
          <w:tab w:val="left" w:pos="7768"/>
        </w:tabs>
        <w:ind w:left="1440"/>
      </w:pPr>
    </w:p>
    <w:p w14:paraId="3160E3DD" w14:textId="78438486" w:rsidR="00D51951" w:rsidRDefault="00D51951" w:rsidP="00D51951">
      <w:pPr>
        <w:pStyle w:val="ListParagraph"/>
        <w:tabs>
          <w:tab w:val="left" w:pos="7768"/>
        </w:tabs>
        <w:ind w:left="1440"/>
      </w:pPr>
      <w:r>
        <w:rPr>
          <w:noProof/>
        </w:rPr>
        <w:lastRenderedPageBreak/>
        <w:drawing>
          <wp:inline distT="0" distB="0" distL="0" distR="0" wp14:anchorId="51401120" wp14:editId="56C7EEF2">
            <wp:extent cx="3056988" cy="2706218"/>
            <wp:effectExtent l="0" t="0" r="0" b="0"/>
            <wp:docPr id="1260617533"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7533" name="Picture 1" descr="A graph with numbers and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78172" cy="2724971"/>
                    </a:xfrm>
                    <a:prstGeom prst="rect">
                      <a:avLst/>
                    </a:prstGeom>
                  </pic:spPr>
                </pic:pic>
              </a:graphicData>
            </a:graphic>
          </wp:inline>
        </w:drawing>
      </w:r>
    </w:p>
    <w:p w14:paraId="17F90E07" w14:textId="1DE70A0F" w:rsidR="00D51951" w:rsidRPr="00D51951" w:rsidRDefault="00D51951" w:rsidP="00D51951">
      <w:pPr>
        <w:pStyle w:val="ListParagraph"/>
        <w:tabs>
          <w:tab w:val="left" w:pos="7768"/>
        </w:tabs>
        <w:ind w:left="1440"/>
      </w:pPr>
      <w:r>
        <w:rPr>
          <w:noProof/>
        </w:rPr>
        <w:drawing>
          <wp:inline distT="0" distB="0" distL="0" distR="0" wp14:anchorId="4379A735" wp14:editId="5F42FDEE">
            <wp:extent cx="4096139" cy="2480440"/>
            <wp:effectExtent l="0" t="0" r="0" b="0"/>
            <wp:docPr id="218776662" name="Picture 2"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76662" name="Picture 2" descr="A graph with a blue li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054" cy="2491288"/>
                    </a:xfrm>
                    <a:prstGeom prst="rect">
                      <a:avLst/>
                    </a:prstGeom>
                  </pic:spPr>
                </pic:pic>
              </a:graphicData>
            </a:graphic>
          </wp:inline>
        </w:drawing>
      </w:r>
    </w:p>
    <w:p w14:paraId="4C49600A" w14:textId="77777777" w:rsidR="00D51951" w:rsidRPr="00D51951" w:rsidRDefault="00D51951" w:rsidP="00D51951">
      <w:pPr>
        <w:pStyle w:val="ListParagraph"/>
        <w:numPr>
          <w:ilvl w:val="0"/>
          <w:numId w:val="20"/>
        </w:numPr>
        <w:tabs>
          <w:tab w:val="left" w:pos="7768"/>
        </w:tabs>
      </w:pPr>
      <w:r w:rsidRPr="00D51951">
        <w:t xml:space="preserve">Impact: This histogram helps to quickly visualize the overall distribution of net winnings, showing that </w:t>
      </w:r>
      <w:proofErr w:type="gramStart"/>
      <w:r w:rsidRPr="00D51951">
        <w:t>a majority of</w:t>
      </w:r>
      <w:proofErr w:type="gramEnd"/>
      <w:r w:rsidRPr="00D51951">
        <w:t xml:space="preserve"> individuals (or cases) fall into either a large loss or a significant gain. This could suggest a high-risk scenario, where there are few middle-ground results</w:t>
      </w:r>
    </w:p>
    <w:p w14:paraId="1D59269D" w14:textId="77777777" w:rsidR="00D51951" w:rsidRDefault="00D51951" w:rsidP="00CF5359">
      <w:pPr>
        <w:pStyle w:val="ListParagraph"/>
        <w:tabs>
          <w:tab w:val="left" w:pos="7768"/>
        </w:tabs>
        <w:rPr>
          <w:b/>
          <w:bCs/>
          <w:sz w:val="24"/>
          <w:szCs w:val="24"/>
        </w:rPr>
      </w:pPr>
    </w:p>
    <w:p w14:paraId="6AEB41DC" w14:textId="77777777" w:rsidR="00D51951" w:rsidRPr="00D51951" w:rsidRDefault="00D51951" w:rsidP="00D51951">
      <w:pPr>
        <w:pStyle w:val="ListParagraph"/>
        <w:tabs>
          <w:tab w:val="left" w:pos="7768"/>
        </w:tabs>
        <w:rPr>
          <w:b/>
          <w:bCs/>
          <w:sz w:val="24"/>
          <w:szCs w:val="24"/>
        </w:rPr>
      </w:pPr>
      <w:r w:rsidRPr="00D51951">
        <w:rPr>
          <w:b/>
          <w:bCs/>
          <w:sz w:val="24"/>
          <w:szCs w:val="24"/>
        </w:rPr>
        <w:t>Box Plot of Net Winnings</w:t>
      </w:r>
    </w:p>
    <w:p w14:paraId="5E4A8F94" w14:textId="77777777" w:rsidR="00D51951" w:rsidRPr="00D51951" w:rsidRDefault="00D51951" w:rsidP="00D51951">
      <w:pPr>
        <w:pStyle w:val="ListParagraph"/>
        <w:numPr>
          <w:ilvl w:val="0"/>
          <w:numId w:val="21"/>
        </w:numPr>
        <w:tabs>
          <w:tab w:val="left" w:pos="7768"/>
        </w:tabs>
      </w:pPr>
      <w:r w:rsidRPr="00D51951">
        <w:t>Purpose: The box plot visually represents the spread and summary statistics of the net winnings data. The central box highlights the interquartile range (IQR), showing where the middle 50% of the data lies, while the whiskers extend to the minimum and maximum values (excluding outliers). The orange lines represent the median and quartiles.</w:t>
      </w:r>
    </w:p>
    <w:p w14:paraId="6D7307F0" w14:textId="77777777" w:rsidR="00D51951" w:rsidRPr="00D51951" w:rsidRDefault="00D51951" w:rsidP="00D51951">
      <w:pPr>
        <w:pStyle w:val="ListParagraph"/>
        <w:numPr>
          <w:ilvl w:val="0"/>
          <w:numId w:val="21"/>
        </w:numPr>
        <w:tabs>
          <w:tab w:val="left" w:pos="7768"/>
        </w:tabs>
      </w:pPr>
      <w:r w:rsidRPr="00D51951">
        <w:t>Insights:</w:t>
      </w:r>
    </w:p>
    <w:p w14:paraId="710486F5" w14:textId="77777777" w:rsidR="00D51951" w:rsidRPr="00D51951" w:rsidRDefault="00D51951" w:rsidP="00D51951">
      <w:pPr>
        <w:pStyle w:val="ListParagraph"/>
        <w:numPr>
          <w:ilvl w:val="1"/>
          <w:numId w:val="21"/>
        </w:numPr>
        <w:tabs>
          <w:tab w:val="left" w:pos="7768"/>
        </w:tabs>
      </w:pPr>
      <w:r w:rsidRPr="00D51951">
        <w:t>The box is quite narrow, indicating a lack of variation in the data between the middle 50% of net winnings. This suggests that, among most participants, the net winnings are clustered within a relatively small range.</w:t>
      </w:r>
    </w:p>
    <w:p w14:paraId="55BA601C" w14:textId="77777777" w:rsidR="00D51951" w:rsidRDefault="00D51951" w:rsidP="00D51951">
      <w:pPr>
        <w:pStyle w:val="ListParagraph"/>
        <w:numPr>
          <w:ilvl w:val="1"/>
          <w:numId w:val="21"/>
        </w:numPr>
        <w:tabs>
          <w:tab w:val="left" w:pos="7768"/>
        </w:tabs>
      </w:pPr>
      <w:r w:rsidRPr="00D51951">
        <w:t>The whiskers are extended on either side of the box, suggesting the presence of extreme values, but these do not appear to significantly alter the central tendency of the data (as the median remains centered).</w:t>
      </w:r>
    </w:p>
    <w:p w14:paraId="627A9085" w14:textId="131C8953" w:rsidR="00D51951" w:rsidRPr="00D51951" w:rsidRDefault="00D51951" w:rsidP="00D51951">
      <w:pPr>
        <w:pStyle w:val="ListParagraph"/>
        <w:tabs>
          <w:tab w:val="left" w:pos="7768"/>
        </w:tabs>
        <w:ind w:left="1440"/>
      </w:pPr>
      <w:r>
        <w:rPr>
          <w:noProof/>
        </w:rPr>
        <w:lastRenderedPageBreak/>
        <w:drawing>
          <wp:inline distT="0" distB="0" distL="0" distR="0" wp14:anchorId="48CCEFBF" wp14:editId="103F8FA7">
            <wp:extent cx="4318597" cy="2631233"/>
            <wp:effectExtent l="0" t="0" r="6350" b="0"/>
            <wp:docPr id="1326632313"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32313" name="Picture 3" descr="A screen shot of a graph&#10;&#10;AI-generated content may be incorrect."/>
                    <pic:cNvPicPr/>
                  </pic:nvPicPr>
                  <pic:blipFill rotWithShape="1">
                    <a:blip r:embed="rId11">
                      <a:extLst>
                        <a:ext uri="{28A0092B-C50C-407E-A947-70E740481C1C}">
                          <a14:useLocalDpi xmlns:a14="http://schemas.microsoft.com/office/drawing/2010/main" val="0"/>
                        </a:ext>
                      </a:extLst>
                    </a:blip>
                    <a:srcRect b="12422"/>
                    <a:stretch/>
                  </pic:blipFill>
                  <pic:spPr bwMode="auto">
                    <a:xfrm>
                      <a:off x="0" y="0"/>
                      <a:ext cx="4337620" cy="2642823"/>
                    </a:xfrm>
                    <a:prstGeom prst="rect">
                      <a:avLst/>
                    </a:prstGeom>
                    <a:ln>
                      <a:noFill/>
                    </a:ln>
                    <a:extLst>
                      <a:ext uri="{53640926-AAD7-44D8-BBD7-CCE9431645EC}">
                        <a14:shadowObscured xmlns:a14="http://schemas.microsoft.com/office/drawing/2010/main"/>
                      </a:ext>
                    </a:extLst>
                  </pic:spPr>
                </pic:pic>
              </a:graphicData>
            </a:graphic>
          </wp:inline>
        </w:drawing>
      </w:r>
    </w:p>
    <w:p w14:paraId="6A05FCCB" w14:textId="77777777" w:rsidR="00D51951" w:rsidRPr="00D51951" w:rsidRDefault="00D51951" w:rsidP="00D51951">
      <w:pPr>
        <w:pStyle w:val="ListParagraph"/>
        <w:numPr>
          <w:ilvl w:val="1"/>
          <w:numId w:val="21"/>
        </w:numPr>
        <w:tabs>
          <w:tab w:val="left" w:pos="7768"/>
        </w:tabs>
      </w:pPr>
      <w:r w:rsidRPr="00D51951">
        <w:t>The fact that the box plot shows a narrow IQR around the center suggests that the central group of winnings is consistent, with few outliers.</w:t>
      </w:r>
    </w:p>
    <w:p w14:paraId="02BFE3CC" w14:textId="77777777" w:rsidR="00D51951" w:rsidRPr="00D51951" w:rsidRDefault="00D51951" w:rsidP="00D51951">
      <w:pPr>
        <w:pStyle w:val="ListParagraph"/>
        <w:numPr>
          <w:ilvl w:val="0"/>
          <w:numId w:val="21"/>
        </w:numPr>
        <w:tabs>
          <w:tab w:val="left" w:pos="7768"/>
        </w:tabs>
      </w:pPr>
      <w:r w:rsidRPr="00D51951">
        <w:t xml:space="preserve">Impact: The box plot provides a clearer understanding of the data's spread, particularly focusing on the central tendency and the variability. It shows that while there are extreme values, most participants are clustered around the </w:t>
      </w:r>
      <w:proofErr w:type="gramStart"/>
      <w:r w:rsidRPr="00D51951">
        <w:t>median</w:t>
      </w:r>
      <w:proofErr w:type="gramEnd"/>
      <w:r w:rsidRPr="00D51951">
        <w:t>, indicating consistency within the bulk of the data. </w:t>
      </w:r>
    </w:p>
    <w:p w14:paraId="3502515E" w14:textId="77777777" w:rsidR="00D51951" w:rsidRPr="00CF5359" w:rsidRDefault="00D51951" w:rsidP="00CF5359">
      <w:pPr>
        <w:pStyle w:val="ListParagraph"/>
        <w:tabs>
          <w:tab w:val="left" w:pos="7768"/>
        </w:tabs>
        <w:rPr>
          <w:b/>
          <w:bCs/>
          <w:sz w:val="24"/>
          <w:szCs w:val="24"/>
        </w:rPr>
      </w:pPr>
    </w:p>
    <w:p w14:paraId="64141F5F" w14:textId="77777777" w:rsidR="00CF5359" w:rsidRDefault="00CF5359" w:rsidP="00CF5359">
      <w:pPr>
        <w:pStyle w:val="ListParagraph"/>
        <w:tabs>
          <w:tab w:val="left" w:pos="7768"/>
        </w:tabs>
      </w:pPr>
    </w:p>
    <w:p w14:paraId="74698D3E" w14:textId="60BB04BF" w:rsidR="00D51951" w:rsidRPr="001F767B" w:rsidRDefault="00D51951" w:rsidP="00CF5359">
      <w:pPr>
        <w:pStyle w:val="ListParagraph"/>
        <w:tabs>
          <w:tab w:val="left" w:pos="7768"/>
        </w:tabs>
        <w:rPr>
          <w:b/>
          <w:bCs/>
          <w:sz w:val="28"/>
          <w:szCs w:val="28"/>
        </w:rPr>
      </w:pPr>
      <w:r w:rsidRPr="001F767B">
        <w:rPr>
          <w:b/>
          <w:bCs/>
          <w:sz w:val="28"/>
          <w:szCs w:val="28"/>
        </w:rPr>
        <w:t>Part: 2</w:t>
      </w:r>
    </w:p>
    <w:p w14:paraId="693B3F2B" w14:textId="77777777" w:rsidR="00D51951" w:rsidRDefault="00D51951" w:rsidP="00CF5359">
      <w:pPr>
        <w:pStyle w:val="ListParagraph"/>
        <w:tabs>
          <w:tab w:val="left" w:pos="7768"/>
        </w:tabs>
        <w:rPr>
          <w:b/>
          <w:bCs/>
          <w:sz w:val="24"/>
          <w:szCs w:val="24"/>
        </w:rPr>
      </w:pPr>
    </w:p>
    <w:p w14:paraId="596D8609" w14:textId="77777777" w:rsidR="00BC6447" w:rsidRPr="00BC6447" w:rsidRDefault="00BC6447" w:rsidP="00BC6447">
      <w:pPr>
        <w:pStyle w:val="ListParagraph"/>
        <w:tabs>
          <w:tab w:val="left" w:pos="7768"/>
        </w:tabs>
        <w:rPr>
          <w:b/>
          <w:bCs/>
          <w:sz w:val="28"/>
          <w:szCs w:val="28"/>
        </w:rPr>
      </w:pPr>
      <w:r w:rsidRPr="00BC6447">
        <w:rPr>
          <w:b/>
          <w:bCs/>
          <w:sz w:val="28"/>
          <w:szCs w:val="28"/>
        </w:rPr>
        <w:t>Histogram of Net Winnings (Part 2 - NY, B, NY):</w:t>
      </w:r>
    </w:p>
    <w:p w14:paraId="1B54B339" w14:textId="77777777" w:rsidR="00BC6447" w:rsidRPr="00BC6447" w:rsidRDefault="00BC6447" w:rsidP="00BC6447">
      <w:pPr>
        <w:pStyle w:val="ListParagraph"/>
        <w:tabs>
          <w:tab w:val="left" w:pos="7768"/>
        </w:tabs>
        <w:rPr>
          <w:b/>
          <w:bCs/>
          <w:sz w:val="24"/>
          <w:szCs w:val="24"/>
        </w:rPr>
      </w:pPr>
    </w:p>
    <w:p w14:paraId="59BBEF45" w14:textId="77777777" w:rsidR="00BC6447" w:rsidRPr="00BC6447" w:rsidRDefault="00BC6447" w:rsidP="00BC6447">
      <w:pPr>
        <w:pStyle w:val="ListParagraph"/>
        <w:numPr>
          <w:ilvl w:val="1"/>
          <w:numId w:val="22"/>
        </w:numPr>
        <w:tabs>
          <w:tab w:val="left" w:pos="7768"/>
        </w:tabs>
      </w:pPr>
      <w:r w:rsidRPr="00BC6447">
        <w:t>The histogram shows a bimodal distribution, with two prominent peaks. One peak is around -1000 and the other around 750.</w:t>
      </w:r>
    </w:p>
    <w:p w14:paraId="19D70867" w14:textId="77777777" w:rsidR="00BC6447" w:rsidRPr="00BC6447" w:rsidRDefault="00BC6447" w:rsidP="00BC6447">
      <w:pPr>
        <w:pStyle w:val="ListParagraph"/>
        <w:numPr>
          <w:ilvl w:val="1"/>
          <w:numId w:val="22"/>
        </w:numPr>
        <w:tabs>
          <w:tab w:val="left" w:pos="7768"/>
        </w:tabs>
      </w:pPr>
      <w:r w:rsidRPr="00BC6447">
        <w:t xml:space="preserve">The left peak, around -1000, suggests a significant number of occurrences where the net </w:t>
      </w:r>
      <w:proofErr w:type="gramStart"/>
      <w:r w:rsidRPr="00BC6447">
        <w:t>winnings</w:t>
      </w:r>
      <w:proofErr w:type="gramEnd"/>
      <w:r w:rsidRPr="00BC6447">
        <w:t xml:space="preserve"> were negative (losses), potentially nearing or equal to -1000.</w:t>
      </w:r>
    </w:p>
    <w:p w14:paraId="696A2531" w14:textId="77777777" w:rsidR="00BC6447" w:rsidRPr="00BC6447" w:rsidRDefault="00BC6447" w:rsidP="00BC6447">
      <w:pPr>
        <w:pStyle w:val="ListParagraph"/>
        <w:numPr>
          <w:ilvl w:val="1"/>
          <w:numId w:val="22"/>
        </w:numPr>
        <w:tabs>
          <w:tab w:val="left" w:pos="7768"/>
        </w:tabs>
      </w:pPr>
      <w:r w:rsidRPr="00BC6447">
        <w:t>The right peak around 750 suggests a significant number of occurrences where the net winnings were positive, likely near the 750 range.</w:t>
      </w:r>
    </w:p>
    <w:p w14:paraId="2821B779" w14:textId="6F311601" w:rsidR="00BC6447" w:rsidRDefault="00BC6447" w:rsidP="00BC6447">
      <w:pPr>
        <w:pStyle w:val="ListParagraph"/>
        <w:numPr>
          <w:ilvl w:val="1"/>
          <w:numId w:val="22"/>
        </w:numPr>
        <w:tabs>
          <w:tab w:val="left" w:pos="7768"/>
        </w:tabs>
      </w:pPr>
      <w:r w:rsidRPr="00BC6447">
        <w:t xml:space="preserve">This histogram reflects two distinct groups or outcomes for the net winnings, one at a loss and another with moderate positive winnings. It could indicate a system with </w:t>
      </w:r>
      <w:r w:rsidRPr="00BC6447">
        <w:t>many</w:t>
      </w:r>
      <w:r w:rsidRPr="00BC6447">
        <w:t xml:space="preserve"> low losses and a moderate number of positive outcomes.</w:t>
      </w:r>
    </w:p>
    <w:p w14:paraId="203D8308" w14:textId="78A4CF5F" w:rsidR="00BC6447" w:rsidRDefault="00BC6447" w:rsidP="00BC6447">
      <w:pPr>
        <w:pStyle w:val="ListParagraph"/>
        <w:tabs>
          <w:tab w:val="left" w:pos="7768"/>
        </w:tabs>
        <w:ind w:left="1440"/>
      </w:pPr>
      <w:r>
        <w:rPr>
          <w:noProof/>
        </w:rPr>
        <w:lastRenderedPageBreak/>
        <w:drawing>
          <wp:inline distT="0" distB="0" distL="0" distR="0" wp14:anchorId="65B4623A" wp14:editId="518E7667">
            <wp:extent cx="1536441" cy="2413191"/>
            <wp:effectExtent l="0" t="0" r="6985" b="6350"/>
            <wp:docPr id="6879193" name="Picture 6" descr="A red vertical colum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193" name="Picture 6" descr="A red vertical column with numb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553578" cy="2440107"/>
                    </a:xfrm>
                    <a:prstGeom prst="rect">
                      <a:avLst/>
                    </a:prstGeom>
                  </pic:spPr>
                </pic:pic>
              </a:graphicData>
            </a:graphic>
          </wp:inline>
        </w:drawing>
      </w:r>
    </w:p>
    <w:p w14:paraId="4774A3E6" w14:textId="77777777" w:rsidR="00BC6447" w:rsidRDefault="00BC6447" w:rsidP="00BC6447">
      <w:pPr>
        <w:pStyle w:val="ListParagraph"/>
        <w:tabs>
          <w:tab w:val="left" w:pos="7768"/>
        </w:tabs>
      </w:pPr>
    </w:p>
    <w:p w14:paraId="54A7E316" w14:textId="77777777" w:rsidR="00BC6447" w:rsidRPr="00BC6447" w:rsidRDefault="00BC6447" w:rsidP="00BC6447">
      <w:pPr>
        <w:pStyle w:val="ListParagraph"/>
        <w:tabs>
          <w:tab w:val="left" w:pos="7768"/>
        </w:tabs>
      </w:pPr>
    </w:p>
    <w:p w14:paraId="2D7AE8D5" w14:textId="40E66902" w:rsidR="00D51951" w:rsidRPr="00D51951" w:rsidRDefault="00BC6447" w:rsidP="00CF5359">
      <w:pPr>
        <w:pStyle w:val="ListParagraph"/>
        <w:tabs>
          <w:tab w:val="left" w:pos="7768"/>
        </w:tabs>
        <w:rPr>
          <w:b/>
          <w:bCs/>
          <w:sz w:val="24"/>
          <w:szCs w:val="24"/>
        </w:rPr>
      </w:pPr>
      <w:r>
        <w:rPr>
          <w:b/>
          <w:bCs/>
          <w:noProof/>
          <w:sz w:val="24"/>
          <w:szCs w:val="24"/>
        </w:rPr>
        <w:drawing>
          <wp:inline distT="0" distB="0" distL="0" distR="0" wp14:anchorId="62574FD6" wp14:editId="616129A7">
            <wp:extent cx="4836367" cy="2777294"/>
            <wp:effectExtent l="0" t="0" r="2540" b="4445"/>
            <wp:docPr id="1574833487" name="Picture 4" descr="A graph with a blu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33487" name="Picture 4" descr="A graph with a blue ba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3233" cy="2786980"/>
                    </a:xfrm>
                    <a:prstGeom prst="rect">
                      <a:avLst/>
                    </a:prstGeom>
                  </pic:spPr>
                </pic:pic>
              </a:graphicData>
            </a:graphic>
          </wp:inline>
        </w:drawing>
      </w:r>
    </w:p>
    <w:p w14:paraId="0DA2CDEC" w14:textId="77777777" w:rsidR="00BC6447" w:rsidRPr="00BC6447" w:rsidRDefault="00BC6447" w:rsidP="00BC6447">
      <w:pPr>
        <w:ind w:left="720"/>
        <w:rPr>
          <w:b/>
          <w:bCs/>
          <w:sz w:val="32"/>
          <w:szCs w:val="32"/>
        </w:rPr>
      </w:pPr>
      <w:r w:rsidRPr="00BC6447">
        <w:rPr>
          <w:b/>
          <w:bCs/>
          <w:sz w:val="32"/>
          <w:szCs w:val="32"/>
        </w:rPr>
        <w:t>Box Plot of Net Winnings (Part 2 - NY, B, NY):</w:t>
      </w:r>
    </w:p>
    <w:p w14:paraId="39C2979F" w14:textId="719CAE1F" w:rsidR="00BC6447" w:rsidRPr="00BC6447" w:rsidRDefault="00BC6447" w:rsidP="00BC6447">
      <w:pPr>
        <w:numPr>
          <w:ilvl w:val="1"/>
          <w:numId w:val="23"/>
        </w:numPr>
      </w:pPr>
      <w:r w:rsidRPr="00BC6447">
        <w:t xml:space="preserve">The box plot presents a summary of the distribution of net winnings. The central box shows that most of the data (the interquartile range) is between -1000 and 750, suggesting </w:t>
      </w:r>
      <w:r w:rsidRPr="00BC6447">
        <w:t>many</w:t>
      </w:r>
      <w:r w:rsidRPr="00BC6447">
        <w:t xml:space="preserve"> observations lie in this range.</w:t>
      </w:r>
    </w:p>
    <w:p w14:paraId="793F9423" w14:textId="77777777" w:rsidR="00BC6447" w:rsidRPr="00BC6447" w:rsidRDefault="00BC6447" w:rsidP="00BC6447">
      <w:pPr>
        <w:numPr>
          <w:ilvl w:val="1"/>
          <w:numId w:val="23"/>
        </w:numPr>
      </w:pPr>
      <w:r w:rsidRPr="00BC6447">
        <w:t>The plot shows a relatively small spread, with most data points concentrated around the lower and upper bounds. The median value seems to lie closer to 0, indicating that the distribution might have a tendency towards a break-even or neutral outcome.</w:t>
      </w:r>
    </w:p>
    <w:p w14:paraId="1722F9B4" w14:textId="3D1688E1" w:rsidR="00BC6447" w:rsidRDefault="00BC6447" w:rsidP="00BC6447">
      <w:pPr>
        <w:numPr>
          <w:ilvl w:val="1"/>
          <w:numId w:val="23"/>
        </w:numPr>
        <w:rPr>
          <w:b/>
          <w:bCs/>
          <w:sz w:val="32"/>
          <w:szCs w:val="32"/>
        </w:rPr>
      </w:pPr>
      <w:r w:rsidRPr="00BC6447">
        <w:t xml:space="preserve">There are no clear outliers, as the whiskers extend evenly from the box, reflecting that </w:t>
      </w:r>
      <w:proofErr w:type="gramStart"/>
      <w:r w:rsidRPr="00BC6447">
        <w:t>the majority of</w:t>
      </w:r>
      <w:proofErr w:type="gramEnd"/>
      <w:r w:rsidRPr="00BC6447">
        <w:t xml:space="preserve"> data points are contained within this interquartile range</w:t>
      </w:r>
      <w:r>
        <w:rPr>
          <w:b/>
          <w:bCs/>
          <w:sz w:val="32"/>
          <w:szCs w:val="32"/>
        </w:rPr>
        <w:t>.</w:t>
      </w:r>
    </w:p>
    <w:p w14:paraId="05F8E5B2" w14:textId="3F948BFA" w:rsidR="0045199A" w:rsidRDefault="00BC6447" w:rsidP="001F767B">
      <w:pPr>
        <w:ind w:left="1440"/>
        <w:rPr>
          <w:b/>
          <w:bCs/>
          <w:sz w:val="32"/>
          <w:szCs w:val="32"/>
        </w:rPr>
      </w:pPr>
      <w:r>
        <w:rPr>
          <w:b/>
          <w:bCs/>
          <w:noProof/>
          <w:sz w:val="32"/>
          <w:szCs w:val="32"/>
        </w:rPr>
        <w:lastRenderedPageBreak/>
        <w:drawing>
          <wp:inline distT="0" distB="0" distL="0" distR="0" wp14:anchorId="3B4DAFFA" wp14:editId="1A8E5469">
            <wp:extent cx="4802155" cy="2872057"/>
            <wp:effectExtent l="0" t="0" r="0" b="5080"/>
            <wp:docPr id="154226473" name="Picture 5"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6473" name="Picture 5" descr="A graph with a blue li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830831" cy="2889208"/>
                    </a:xfrm>
                    <a:prstGeom prst="rect">
                      <a:avLst/>
                    </a:prstGeom>
                  </pic:spPr>
                </pic:pic>
              </a:graphicData>
            </a:graphic>
          </wp:inline>
        </w:drawing>
      </w:r>
    </w:p>
    <w:p w14:paraId="3CE6F696" w14:textId="73B4F36A" w:rsidR="001F767B" w:rsidRDefault="001F767B" w:rsidP="00A052EB">
      <w:pPr>
        <w:rPr>
          <w:b/>
          <w:bCs/>
          <w:sz w:val="32"/>
          <w:szCs w:val="32"/>
        </w:rPr>
      </w:pPr>
      <w:r>
        <w:rPr>
          <w:b/>
          <w:bCs/>
          <w:sz w:val="32"/>
          <w:szCs w:val="32"/>
        </w:rPr>
        <w:t>Part 3</w:t>
      </w:r>
    </w:p>
    <w:p w14:paraId="284362EF" w14:textId="77777777" w:rsidR="00A052EB" w:rsidRPr="00A052EB" w:rsidRDefault="00A052EB" w:rsidP="00A052EB">
      <w:r w:rsidRPr="00A052EB">
        <w:t>Histogram of Net Winnings (Part 3 - Best of Five)</w:t>
      </w:r>
    </w:p>
    <w:p w14:paraId="3C3744E3" w14:textId="77777777" w:rsidR="00A052EB" w:rsidRPr="00A052EB" w:rsidRDefault="00A052EB" w:rsidP="00A052EB">
      <w:r w:rsidRPr="00A052EB">
        <w:t>Insights:</w:t>
      </w:r>
    </w:p>
    <w:p w14:paraId="2F5A9F0B" w14:textId="77777777" w:rsidR="00A052EB" w:rsidRPr="00A052EB" w:rsidRDefault="00A052EB" w:rsidP="00A052EB">
      <w:pPr>
        <w:numPr>
          <w:ilvl w:val="0"/>
          <w:numId w:val="24"/>
        </w:numPr>
      </w:pPr>
      <w:r w:rsidRPr="00A052EB">
        <w:t>The histogram shows the frequency distribution of net winnings across specific ranges (e.g., -</w:t>
      </w:r>
      <w:proofErr w:type="gramStart"/>
      <w:r w:rsidRPr="00A052EB">
        <w:t>1500,−</w:t>
      </w:r>
      <w:proofErr w:type="gramEnd"/>
      <w:r w:rsidRPr="00A052EB">
        <w:t>1500,−1000, -</w:t>
      </w:r>
      <w:proofErr w:type="gramStart"/>
      <w:r w:rsidRPr="00A052EB">
        <w:t>500,500,0</w:t>
      </w:r>
      <w:proofErr w:type="gramEnd"/>
      <w:r w:rsidRPr="00A052EB">
        <w:t>, 500,500,1000, $1500).</w:t>
      </w:r>
    </w:p>
    <w:p w14:paraId="42943606" w14:textId="77777777" w:rsidR="00A052EB" w:rsidRPr="00A052EB" w:rsidRDefault="00A052EB" w:rsidP="00A052EB">
      <w:pPr>
        <w:numPr>
          <w:ilvl w:val="0"/>
          <w:numId w:val="24"/>
        </w:numPr>
      </w:pPr>
      <w:r w:rsidRPr="00A052EB">
        <w:t>The x-axis represents net winnings ($), and the y-axis represents frequency (how often net winnings fall into each range).</w:t>
      </w:r>
    </w:p>
    <w:p w14:paraId="4AE95387" w14:textId="77777777" w:rsidR="00A052EB" w:rsidRDefault="00A052EB" w:rsidP="00A052EB">
      <w:pPr>
        <w:numPr>
          <w:ilvl w:val="0"/>
          <w:numId w:val="24"/>
        </w:numPr>
      </w:pPr>
      <w:r w:rsidRPr="00A052EB">
        <w:t>The histogram provides a visual representation of how net winnings are distributed, allowing you to identify patterns or trends.</w:t>
      </w:r>
    </w:p>
    <w:p w14:paraId="2E214C26" w14:textId="2F57FE0F" w:rsidR="00A052EB" w:rsidRDefault="00A052EB" w:rsidP="00A052EB">
      <w:pPr>
        <w:ind w:left="720"/>
      </w:pPr>
      <w:r>
        <w:rPr>
          <w:noProof/>
        </w:rPr>
        <w:lastRenderedPageBreak/>
        <w:drawing>
          <wp:inline distT="0" distB="0" distL="0" distR="0" wp14:anchorId="5DBA55C5" wp14:editId="29AC401F">
            <wp:extent cx="2750635" cy="3732050"/>
            <wp:effectExtent l="0" t="0" r="0" b="1905"/>
            <wp:docPr id="721927256" name="Picture 7" descr="A green bar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27256" name="Picture 7" descr="A green bar graph with numb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756497" cy="3740003"/>
                    </a:xfrm>
                    <a:prstGeom prst="rect">
                      <a:avLst/>
                    </a:prstGeom>
                  </pic:spPr>
                </pic:pic>
              </a:graphicData>
            </a:graphic>
          </wp:inline>
        </w:drawing>
      </w:r>
    </w:p>
    <w:p w14:paraId="27E7721E" w14:textId="428B9F4F" w:rsidR="00A052EB" w:rsidRPr="00A052EB" w:rsidRDefault="00A052EB" w:rsidP="00A052EB">
      <w:pPr>
        <w:ind w:left="720"/>
      </w:pPr>
      <w:r>
        <w:rPr>
          <w:noProof/>
        </w:rPr>
        <w:drawing>
          <wp:inline distT="0" distB="0" distL="0" distR="0" wp14:anchorId="016B823A" wp14:editId="025ACB45">
            <wp:extent cx="4599992" cy="2929546"/>
            <wp:effectExtent l="0" t="0" r="0" b="4445"/>
            <wp:docPr id="1012860452" name="Picture 8" descr="A graph with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60452" name="Picture 8" descr="A graph with a number of point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605740" cy="2933206"/>
                    </a:xfrm>
                    <a:prstGeom prst="rect">
                      <a:avLst/>
                    </a:prstGeom>
                  </pic:spPr>
                </pic:pic>
              </a:graphicData>
            </a:graphic>
          </wp:inline>
        </w:drawing>
      </w:r>
    </w:p>
    <w:p w14:paraId="74364997" w14:textId="77777777" w:rsidR="00A052EB" w:rsidRPr="00A052EB" w:rsidRDefault="00A052EB" w:rsidP="00A052EB">
      <w:r w:rsidRPr="00A052EB">
        <w:t>What the Histogram Tells Us:</w:t>
      </w:r>
    </w:p>
    <w:p w14:paraId="61B2271B" w14:textId="77777777" w:rsidR="00A052EB" w:rsidRPr="00A052EB" w:rsidRDefault="00A052EB" w:rsidP="00A052EB">
      <w:pPr>
        <w:numPr>
          <w:ilvl w:val="0"/>
          <w:numId w:val="25"/>
        </w:numPr>
      </w:pPr>
      <w:r w:rsidRPr="00A052EB">
        <w:t>Most Common Net Winnings:</w:t>
      </w:r>
    </w:p>
    <w:p w14:paraId="0A931D64" w14:textId="09620CCF" w:rsidR="00A052EB" w:rsidRPr="00A052EB" w:rsidRDefault="00A052EB" w:rsidP="00A052EB">
      <w:pPr>
        <w:numPr>
          <w:ilvl w:val="1"/>
          <w:numId w:val="25"/>
        </w:numPr>
      </w:pPr>
      <w:r w:rsidRPr="00A052EB">
        <w:t>The tallest bars indicate the most frequent ranges of net winnings. For example, if the bar at 0</w:t>
      </w:r>
      <w:r>
        <w:t xml:space="preserve"> </w:t>
      </w:r>
      <w:r w:rsidRPr="00A052EB">
        <w:t>is</w:t>
      </w:r>
      <w:r>
        <w:t xml:space="preserve"> </w:t>
      </w:r>
      <w:r w:rsidRPr="00A052EB">
        <w:t>the</w:t>
      </w:r>
      <w:r>
        <w:t xml:space="preserve"> </w:t>
      </w:r>
      <w:r w:rsidRPr="00A052EB">
        <w:t>tallest</w:t>
      </w:r>
      <w:r>
        <w:t xml:space="preserve">, </w:t>
      </w:r>
      <w:r w:rsidRPr="00A052EB">
        <w:t>it</w:t>
      </w:r>
      <w:r>
        <w:t xml:space="preserve"> </w:t>
      </w:r>
      <w:r w:rsidRPr="00A052EB">
        <w:t>means</w:t>
      </w:r>
      <w:r>
        <w:t xml:space="preserve"> </w:t>
      </w:r>
      <w:r w:rsidRPr="00A052EB">
        <w:t>that</w:t>
      </w:r>
      <w:r>
        <w:t xml:space="preserve"> </w:t>
      </w:r>
      <w:r w:rsidRPr="00A052EB">
        <w:t>most</w:t>
      </w:r>
      <w:r>
        <w:t xml:space="preserve"> </w:t>
      </w:r>
      <w:r w:rsidRPr="00A052EB">
        <w:t>games</w:t>
      </w:r>
      <w:r>
        <w:t xml:space="preserve"> </w:t>
      </w:r>
      <w:r w:rsidRPr="00A052EB">
        <w:t>resulted</w:t>
      </w:r>
      <w:r>
        <w:t xml:space="preserve"> </w:t>
      </w:r>
      <w:r w:rsidRPr="00A052EB">
        <w:t>in</w:t>
      </w:r>
      <w:r>
        <w:t xml:space="preserve"> </w:t>
      </w:r>
      <w:r w:rsidRPr="00A052EB">
        <w:t>net</w:t>
      </w:r>
      <w:r>
        <w:t xml:space="preserve"> </w:t>
      </w:r>
      <w:r w:rsidRPr="00A052EB">
        <w:t>winnings</w:t>
      </w:r>
      <w:r>
        <w:t xml:space="preserve"> </w:t>
      </w:r>
      <w:r w:rsidRPr="00A052EB">
        <w:t>close</w:t>
      </w:r>
      <w:r>
        <w:t xml:space="preserve"> to </w:t>
      </w:r>
      <w:r w:rsidRPr="00A052EB">
        <w:t>0</w:t>
      </w:r>
      <w:r>
        <w:t xml:space="preserve"> </w:t>
      </w:r>
      <w:r w:rsidRPr="00A052EB">
        <w:rPr>
          <w:i/>
          <w:iCs/>
        </w:rPr>
        <w:t>is</w:t>
      </w:r>
      <w:r>
        <w:rPr>
          <w:i/>
          <w:iCs/>
        </w:rPr>
        <w:t xml:space="preserve"> </w:t>
      </w:r>
      <w:r w:rsidRPr="00A052EB">
        <w:rPr>
          <w:i/>
          <w:iCs/>
        </w:rPr>
        <w:t>the</w:t>
      </w:r>
      <w:r>
        <w:rPr>
          <w:i/>
          <w:iCs/>
        </w:rPr>
        <w:t xml:space="preserve"> </w:t>
      </w:r>
      <w:r w:rsidRPr="00A052EB">
        <w:rPr>
          <w:i/>
          <w:iCs/>
        </w:rPr>
        <w:t>tallest</w:t>
      </w:r>
      <w:r w:rsidRPr="00A052EB">
        <w:t>,</w:t>
      </w:r>
      <w:r>
        <w:t xml:space="preserve"> </w:t>
      </w:r>
      <w:r w:rsidRPr="00A052EB">
        <w:rPr>
          <w:i/>
          <w:iCs/>
        </w:rPr>
        <w:t>it</w:t>
      </w:r>
      <w:r>
        <w:rPr>
          <w:i/>
          <w:iCs/>
        </w:rPr>
        <w:t xml:space="preserve"> </w:t>
      </w:r>
      <w:r w:rsidRPr="00A052EB">
        <w:rPr>
          <w:i/>
          <w:iCs/>
        </w:rPr>
        <w:t>means</w:t>
      </w:r>
      <w:r>
        <w:rPr>
          <w:i/>
          <w:iCs/>
        </w:rPr>
        <w:t xml:space="preserve"> </w:t>
      </w:r>
      <w:r w:rsidRPr="00A052EB">
        <w:rPr>
          <w:i/>
          <w:iCs/>
        </w:rPr>
        <w:t>that</w:t>
      </w:r>
      <w:r>
        <w:rPr>
          <w:i/>
          <w:iCs/>
        </w:rPr>
        <w:t xml:space="preserve"> </w:t>
      </w:r>
      <w:r w:rsidRPr="00A052EB">
        <w:rPr>
          <w:i/>
          <w:iCs/>
        </w:rPr>
        <w:t>most</w:t>
      </w:r>
      <w:r>
        <w:rPr>
          <w:i/>
          <w:iCs/>
        </w:rPr>
        <w:t xml:space="preserve"> </w:t>
      </w:r>
      <w:r w:rsidRPr="00A052EB">
        <w:rPr>
          <w:i/>
          <w:iCs/>
        </w:rPr>
        <w:t>games</w:t>
      </w:r>
      <w:r>
        <w:rPr>
          <w:i/>
          <w:iCs/>
        </w:rPr>
        <w:t xml:space="preserve"> </w:t>
      </w:r>
      <w:r w:rsidRPr="00A052EB">
        <w:rPr>
          <w:i/>
          <w:iCs/>
        </w:rPr>
        <w:t>resulted</w:t>
      </w:r>
      <w:r>
        <w:rPr>
          <w:i/>
          <w:iCs/>
        </w:rPr>
        <w:t xml:space="preserve"> </w:t>
      </w:r>
      <w:r w:rsidRPr="00A052EB">
        <w:rPr>
          <w:i/>
          <w:iCs/>
        </w:rPr>
        <w:t>in</w:t>
      </w:r>
      <w:r>
        <w:rPr>
          <w:i/>
          <w:iCs/>
        </w:rPr>
        <w:t xml:space="preserve"> </w:t>
      </w:r>
      <w:r w:rsidRPr="00A052EB">
        <w:rPr>
          <w:i/>
          <w:iCs/>
        </w:rPr>
        <w:t>net</w:t>
      </w:r>
      <w:r>
        <w:rPr>
          <w:i/>
          <w:iCs/>
        </w:rPr>
        <w:t xml:space="preserve"> </w:t>
      </w:r>
      <w:r w:rsidRPr="00A052EB">
        <w:rPr>
          <w:i/>
          <w:iCs/>
        </w:rPr>
        <w:t>winnings</w:t>
      </w:r>
      <w:r>
        <w:rPr>
          <w:i/>
          <w:iCs/>
        </w:rPr>
        <w:t xml:space="preserve"> </w:t>
      </w:r>
      <w:r w:rsidRPr="00A052EB">
        <w:rPr>
          <w:i/>
          <w:iCs/>
        </w:rPr>
        <w:t>close</w:t>
      </w:r>
      <w:r>
        <w:rPr>
          <w:i/>
          <w:iCs/>
        </w:rPr>
        <w:t xml:space="preserve"> to </w:t>
      </w:r>
      <w:r w:rsidRPr="00A052EB">
        <w:t>0.</w:t>
      </w:r>
    </w:p>
    <w:p w14:paraId="48DB2BFE" w14:textId="77777777" w:rsidR="00A052EB" w:rsidRPr="00A052EB" w:rsidRDefault="00A052EB" w:rsidP="00A052EB">
      <w:pPr>
        <w:numPr>
          <w:ilvl w:val="0"/>
          <w:numId w:val="25"/>
        </w:numPr>
      </w:pPr>
      <w:r w:rsidRPr="00A052EB">
        <w:lastRenderedPageBreak/>
        <w:t>Spread of Net Winnings:</w:t>
      </w:r>
    </w:p>
    <w:p w14:paraId="1B337EA0" w14:textId="77777777" w:rsidR="00A052EB" w:rsidRPr="00A052EB" w:rsidRDefault="00A052EB" w:rsidP="00A052EB">
      <w:pPr>
        <w:numPr>
          <w:ilvl w:val="1"/>
          <w:numId w:val="25"/>
        </w:numPr>
      </w:pPr>
      <w:r w:rsidRPr="00A052EB">
        <w:t>The histogram shows whether net winnings are concentrated in certain ranges or spread out evenly. For instance, if most bars are clustered around $0, it suggests that net winnings are relatively consistent and close to breaking even.</w:t>
      </w:r>
    </w:p>
    <w:p w14:paraId="218D8151" w14:textId="77777777" w:rsidR="00A052EB" w:rsidRPr="00A052EB" w:rsidRDefault="00A052EB" w:rsidP="00A052EB">
      <w:pPr>
        <w:numPr>
          <w:ilvl w:val="0"/>
          <w:numId w:val="25"/>
        </w:numPr>
      </w:pPr>
      <w:r w:rsidRPr="00A052EB">
        <w:t>Outliers or Unusual Data:</w:t>
      </w:r>
    </w:p>
    <w:p w14:paraId="4CA6B4F3" w14:textId="77777777" w:rsidR="00A052EB" w:rsidRPr="00A052EB" w:rsidRDefault="00A052EB" w:rsidP="00A052EB">
      <w:pPr>
        <w:numPr>
          <w:ilvl w:val="1"/>
          <w:numId w:val="25"/>
        </w:numPr>
      </w:pPr>
      <w:r w:rsidRPr="00A052EB">
        <w:t>If there are very short or tall bars at the extremes (e.g., -1500or1500</w:t>
      </w:r>
      <w:r w:rsidRPr="00A052EB">
        <w:rPr>
          <w:i/>
          <w:iCs/>
        </w:rPr>
        <w:t>or</w:t>
      </w:r>
      <w:r w:rsidRPr="00A052EB">
        <w:t xml:space="preserve">1500), it may indicate </w:t>
      </w:r>
      <w:proofErr w:type="gramStart"/>
      <w:r w:rsidRPr="00A052EB">
        <w:t>outliers—</w:t>
      </w:r>
      <w:proofErr w:type="gramEnd"/>
      <w:r w:rsidRPr="00A052EB">
        <w:t>games with unusually high losses or gains.</w:t>
      </w:r>
    </w:p>
    <w:p w14:paraId="3278B4C8" w14:textId="77777777" w:rsidR="00A052EB" w:rsidRPr="00A052EB" w:rsidRDefault="00A052EB" w:rsidP="00A052EB">
      <w:pPr>
        <w:numPr>
          <w:ilvl w:val="0"/>
          <w:numId w:val="25"/>
        </w:numPr>
      </w:pPr>
      <w:r w:rsidRPr="00A052EB">
        <w:t>Skewness of Data:</w:t>
      </w:r>
    </w:p>
    <w:p w14:paraId="5BBC22B6" w14:textId="77777777" w:rsidR="00A052EB" w:rsidRPr="00A052EB" w:rsidRDefault="00A052EB" w:rsidP="00A052EB">
      <w:pPr>
        <w:numPr>
          <w:ilvl w:val="1"/>
          <w:numId w:val="25"/>
        </w:numPr>
      </w:pPr>
      <w:r w:rsidRPr="00A052EB">
        <w:t>If the histogram is left-skewed (longer tail on the left), it means there are more games with losses. If it is right-skewed (longer tail on the right), it means there are more games with gains.</w:t>
      </w:r>
    </w:p>
    <w:p w14:paraId="2EE98962" w14:textId="77777777" w:rsidR="00A052EB" w:rsidRPr="00A052EB" w:rsidRDefault="00A052EB" w:rsidP="00A052EB">
      <w:pPr>
        <w:rPr>
          <w:b/>
          <w:bCs/>
          <w:sz w:val="32"/>
          <w:szCs w:val="32"/>
        </w:rPr>
      </w:pPr>
      <w:r w:rsidRPr="00A052EB">
        <w:rPr>
          <w:b/>
          <w:bCs/>
          <w:sz w:val="32"/>
          <w:szCs w:val="32"/>
        </w:rPr>
        <w:t>Box Plot of Net Winnings (Part 3 - Best of Five)</w:t>
      </w:r>
    </w:p>
    <w:p w14:paraId="5048357D" w14:textId="77777777" w:rsidR="00A052EB" w:rsidRPr="00A052EB" w:rsidRDefault="00A052EB" w:rsidP="00A052EB">
      <w:r w:rsidRPr="00A052EB">
        <w:t>Insights:</w:t>
      </w:r>
    </w:p>
    <w:p w14:paraId="7D38E1C9" w14:textId="77777777" w:rsidR="00A052EB" w:rsidRPr="00A052EB" w:rsidRDefault="00A052EB" w:rsidP="00A052EB">
      <w:pPr>
        <w:numPr>
          <w:ilvl w:val="0"/>
          <w:numId w:val="26"/>
        </w:numPr>
      </w:pPr>
      <w:r w:rsidRPr="00A052EB">
        <w:t>The box plot summarizes the distribution of net winnings, showing the </w:t>
      </w:r>
      <w:proofErr w:type="gramStart"/>
      <w:r w:rsidRPr="00A052EB">
        <w:t>median</w:t>
      </w:r>
      <w:proofErr w:type="gramEnd"/>
      <w:r w:rsidRPr="00A052EB">
        <w:t>, quartiles, and potential outliers.</w:t>
      </w:r>
    </w:p>
    <w:p w14:paraId="0A3AD302" w14:textId="77777777" w:rsidR="00A052EB" w:rsidRPr="00A052EB" w:rsidRDefault="00A052EB" w:rsidP="00A052EB">
      <w:pPr>
        <w:numPr>
          <w:ilvl w:val="0"/>
          <w:numId w:val="26"/>
        </w:numPr>
      </w:pPr>
      <w:r w:rsidRPr="00A052EB">
        <w:t>The range of net winnings is from -1500to1500</w:t>
      </w:r>
      <w:r w:rsidRPr="00A052EB">
        <w:rPr>
          <w:i/>
          <w:iCs/>
        </w:rPr>
        <w:t>to</w:t>
      </w:r>
      <w:r w:rsidRPr="00A052EB">
        <w:t>1500, with specific points marked (e.g., -</w:t>
      </w:r>
      <w:proofErr w:type="gramStart"/>
      <w:r w:rsidRPr="00A052EB">
        <w:t>1000,−</w:t>
      </w:r>
      <w:proofErr w:type="gramEnd"/>
      <w:r w:rsidRPr="00A052EB">
        <w:t>1000,−500, 0,0,500, $1000).</w:t>
      </w:r>
    </w:p>
    <w:p w14:paraId="0DBDB84A" w14:textId="77777777" w:rsidR="00A052EB" w:rsidRPr="00A052EB" w:rsidRDefault="00A052EB" w:rsidP="00A052EB">
      <w:pPr>
        <w:numPr>
          <w:ilvl w:val="0"/>
          <w:numId w:val="26"/>
        </w:numPr>
      </w:pPr>
      <w:r w:rsidRPr="00A052EB">
        <w:t>The box plot provides a concise summary of the data's central tendency, variability, and skewness.</w:t>
      </w:r>
    </w:p>
    <w:p w14:paraId="4253AA14" w14:textId="77777777" w:rsidR="00A052EB" w:rsidRPr="00A052EB" w:rsidRDefault="00A052EB" w:rsidP="00A052EB">
      <w:r w:rsidRPr="00A052EB">
        <w:t>What the Box Plot Tells Us:</w:t>
      </w:r>
    </w:p>
    <w:p w14:paraId="1EB087C7" w14:textId="77777777" w:rsidR="00A052EB" w:rsidRPr="00A052EB" w:rsidRDefault="00A052EB" w:rsidP="00A052EB">
      <w:pPr>
        <w:numPr>
          <w:ilvl w:val="0"/>
          <w:numId w:val="27"/>
        </w:numPr>
      </w:pPr>
      <w:r w:rsidRPr="00A052EB">
        <w:t>Median Net Winnings:</w:t>
      </w:r>
    </w:p>
    <w:p w14:paraId="75558DD8" w14:textId="3801E94F" w:rsidR="00A052EB" w:rsidRPr="00A052EB" w:rsidRDefault="00A052EB" w:rsidP="00A052EB">
      <w:pPr>
        <w:numPr>
          <w:ilvl w:val="1"/>
          <w:numId w:val="27"/>
        </w:numPr>
      </w:pPr>
      <w:r w:rsidRPr="00A052EB">
        <w:t>The line inside the box represents the median net winnings. If the median is close to </w:t>
      </w:r>
      <w:proofErr w:type="gramStart"/>
      <w:r w:rsidRPr="00A052EB">
        <w:t>0,it</w:t>
      </w:r>
      <w:proofErr w:type="gramEnd"/>
      <w:r w:rsidR="00ED1A2C">
        <w:t xml:space="preserve"> </w:t>
      </w:r>
      <w:r w:rsidRPr="00A052EB">
        <w:t>suggests</w:t>
      </w:r>
      <w:r w:rsidR="00ED1A2C">
        <w:t xml:space="preserve"> </w:t>
      </w:r>
      <w:r w:rsidRPr="00A052EB">
        <w:t>that</w:t>
      </w:r>
      <w:r w:rsidR="00ED1A2C">
        <w:t xml:space="preserve"> </w:t>
      </w:r>
      <w:r w:rsidRPr="00A052EB">
        <w:t>half</w:t>
      </w:r>
      <w:r w:rsidR="00ED1A2C">
        <w:t xml:space="preserve"> </w:t>
      </w:r>
      <w:r w:rsidRPr="00A052EB">
        <w:t>of</w:t>
      </w:r>
      <w:r w:rsidR="00ED1A2C">
        <w:t xml:space="preserve"> </w:t>
      </w:r>
      <w:r w:rsidRPr="00A052EB">
        <w:t>the</w:t>
      </w:r>
      <w:r w:rsidR="00ED1A2C">
        <w:t xml:space="preserve"> </w:t>
      </w:r>
      <w:r w:rsidRPr="00A052EB">
        <w:t>games</w:t>
      </w:r>
      <w:r w:rsidR="00ED1A2C">
        <w:t xml:space="preserve"> </w:t>
      </w:r>
      <w:r w:rsidRPr="00A052EB">
        <w:t>resulted</w:t>
      </w:r>
      <w:r w:rsidR="00ED1A2C">
        <w:t xml:space="preserve"> </w:t>
      </w:r>
      <w:r w:rsidRPr="00A052EB">
        <w:t>in</w:t>
      </w:r>
      <w:r w:rsidR="00ED1A2C">
        <w:t xml:space="preserve"> </w:t>
      </w:r>
      <w:r w:rsidRPr="00A052EB">
        <w:t>net</w:t>
      </w:r>
      <w:r w:rsidR="00ED1A2C">
        <w:t xml:space="preserve"> </w:t>
      </w:r>
      <w:r w:rsidRPr="00A052EB">
        <w:t>winnings</w:t>
      </w:r>
      <w:r w:rsidR="00ED1A2C">
        <w:t xml:space="preserve"> </w:t>
      </w:r>
      <w:r w:rsidRPr="00A052EB">
        <w:t>above</w:t>
      </w:r>
      <w:r w:rsidR="00ED1A2C">
        <w:t xml:space="preserve"> </w:t>
      </w:r>
      <w:r w:rsidRPr="00A052EB">
        <w:t>0,</w:t>
      </w:r>
      <w:r w:rsidRPr="00A052EB">
        <w:rPr>
          <w:i/>
          <w:iCs/>
        </w:rPr>
        <w:t>it</w:t>
      </w:r>
      <w:r w:rsidR="00ED1A2C">
        <w:rPr>
          <w:i/>
          <w:iCs/>
        </w:rPr>
        <w:t xml:space="preserve"> </w:t>
      </w:r>
      <w:r w:rsidRPr="00A052EB">
        <w:rPr>
          <w:i/>
          <w:iCs/>
        </w:rPr>
        <w:t>suggests</w:t>
      </w:r>
      <w:r w:rsidR="00ED1A2C">
        <w:rPr>
          <w:i/>
          <w:iCs/>
        </w:rPr>
        <w:t xml:space="preserve"> </w:t>
      </w:r>
      <w:r w:rsidRPr="00A052EB">
        <w:rPr>
          <w:i/>
          <w:iCs/>
        </w:rPr>
        <w:t>that</w:t>
      </w:r>
      <w:r w:rsidR="00ED1A2C">
        <w:rPr>
          <w:i/>
          <w:iCs/>
        </w:rPr>
        <w:t xml:space="preserve"> </w:t>
      </w:r>
      <w:r w:rsidRPr="00A052EB">
        <w:rPr>
          <w:i/>
          <w:iCs/>
        </w:rPr>
        <w:t>half</w:t>
      </w:r>
      <w:r w:rsidR="00ED1A2C">
        <w:rPr>
          <w:i/>
          <w:iCs/>
        </w:rPr>
        <w:t xml:space="preserve"> </w:t>
      </w:r>
      <w:r w:rsidRPr="00A052EB">
        <w:rPr>
          <w:i/>
          <w:iCs/>
        </w:rPr>
        <w:t>of</w:t>
      </w:r>
      <w:r w:rsidR="00ED1A2C">
        <w:rPr>
          <w:i/>
          <w:iCs/>
        </w:rPr>
        <w:t xml:space="preserve"> </w:t>
      </w:r>
      <w:r w:rsidRPr="00A052EB">
        <w:rPr>
          <w:i/>
          <w:iCs/>
        </w:rPr>
        <w:t>the</w:t>
      </w:r>
      <w:r w:rsidR="00ED1A2C">
        <w:rPr>
          <w:i/>
          <w:iCs/>
        </w:rPr>
        <w:t xml:space="preserve"> </w:t>
      </w:r>
      <w:r w:rsidRPr="00A052EB">
        <w:rPr>
          <w:i/>
          <w:iCs/>
        </w:rPr>
        <w:t>games</w:t>
      </w:r>
      <w:r w:rsidR="00ED1A2C">
        <w:rPr>
          <w:i/>
          <w:iCs/>
        </w:rPr>
        <w:t xml:space="preserve"> </w:t>
      </w:r>
      <w:r w:rsidRPr="00A052EB">
        <w:rPr>
          <w:i/>
          <w:iCs/>
        </w:rPr>
        <w:t>resulted</w:t>
      </w:r>
      <w:r w:rsidR="00ED1A2C">
        <w:rPr>
          <w:i/>
          <w:iCs/>
        </w:rPr>
        <w:t xml:space="preserve"> </w:t>
      </w:r>
      <w:r w:rsidRPr="00A052EB">
        <w:rPr>
          <w:i/>
          <w:iCs/>
        </w:rPr>
        <w:t>in</w:t>
      </w:r>
      <w:r w:rsidR="00ED1A2C">
        <w:rPr>
          <w:i/>
          <w:iCs/>
        </w:rPr>
        <w:t xml:space="preserve"> </w:t>
      </w:r>
      <w:r w:rsidRPr="00A052EB">
        <w:rPr>
          <w:i/>
          <w:iCs/>
        </w:rPr>
        <w:t>net</w:t>
      </w:r>
      <w:r w:rsidR="00ED1A2C">
        <w:rPr>
          <w:i/>
          <w:iCs/>
        </w:rPr>
        <w:t xml:space="preserve"> </w:t>
      </w:r>
      <w:r w:rsidRPr="00A052EB">
        <w:rPr>
          <w:i/>
          <w:iCs/>
        </w:rPr>
        <w:t>winnings</w:t>
      </w:r>
      <w:r w:rsidR="00ED1A2C">
        <w:rPr>
          <w:i/>
          <w:iCs/>
        </w:rPr>
        <w:t xml:space="preserve"> </w:t>
      </w:r>
      <w:r w:rsidRPr="00A052EB">
        <w:rPr>
          <w:i/>
          <w:iCs/>
        </w:rPr>
        <w:t>above</w:t>
      </w:r>
      <w:r w:rsidR="00ED1A2C">
        <w:rPr>
          <w:i/>
          <w:iCs/>
        </w:rPr>
        <w:t xml:space="preserve"> </w:t>
      </w:r>
      <w:r w:rsidRPr="00A052EB">
        <w:t>0 and half below.</w:t>
      </w:r>
    </w:p>
    <w:p w14:paraId="6E2F8C48" w14:textId="77777777" w:rsidR="00A052EB" w:rsidRPr="00A052EB" w:rsidRDefault="00A052EB" w:rsidP="00A052EB">
      <w:pPr>
        <w:numPr>
          <w:ilvl w:val="0"/>
          <w:numId w:val="27"/>
        </w:numPr>
      </w:pPr>
      <w:r w:rsidRPr="00A052EB">
        <w:t>Interquartile Range (IQR):</w:t>
      </w:r>
    </w:p>
    <w:p w14:paraId="312586E4" w14:textId="77777777" w:rsidR="00A052EB" w:rsidRPr="00A052EB" w:rsidRDefault="00A052EB" w:rsidP="00A052EB">
      <w:pPr>
        <w:numPr>
          <w:ilvl w:val="1"/>
          <w:numId w:val="27"/>
        </w:numPr>
      </w:pPr>
      <w:r w:rsidRPr="00A052EB">
        <w:t>The box represents the middle 50% of the data (between the 25th and 75th percentiles). A wider box indicates greater variability in net winnings.</w:t>
      </w:r>
    </w:p>
    <w:p w14:paraId="07B49F7D" w14:textId="77777777" w:rsidR="00A052EB" w:rsidRPr="00A052EB" w:rsidRDefault="00A052EB" w:rsidP="00A052EB">
      <w:pPr>
        <w:numPr>
          <w:ilvl w:val="0"/>
          <w:numId w:val="27"/>
        </w:numPr>
      </w:pPr>
      <w:r w:rsidRPr="00A052EB">
        <w:t>Outliers:</w:t>
      </w:r>
    </w:p>
    <w:p w14:paraId="37573CE7" w14:textId="77777777" w:rsidR="00A052EB" w:rsidRPr="00A052EB" w:rsidRDefault="00A052EB" w:rsidP="00A052EB">
      <w:pPr>
        <w:numPr>
          <w:ilvl w:val="1"/>
          <w:numId w:val="27"/>
        </w:numPr>
      </w:pPr>
      <w:r w:rsidRPr="00A052EB">
        <w:t xml:space="preserve">Points outside the whiskers of the box plot represent </w:t>
      </w:r>
      <w:proofErr w:type="gramStart"/>
      <w:r w:rsidRPr="00A052EB">
        <w:t>outliers—</w:t>
      </w:r>
      <w:proofErr w:type="gramEnd"/>
      <w:r w:rsidRPr="00A052EB">
        <w:t>games with unusually high or low net winnings compared to the rest of the data.</w:t>
      </w:r>
    </w:p>
    <w:p w14:paraId="28C83021" w14:textId="77777777" w:rsidR="00A052EB" w:rsidRPr="00A052EB" w:rsidRDefault="00A052EB" w:rsidP="00A052EB">
      <w:pPr>
        <w:numPr>
          <w:ilvl w:val="0"/>
          <w:numId w:val="27"/>
        </w:numPr>
      </w:pPr>
      <w:r w:rsidRPr="00A052EB">
        <w:t>Skewness:</w:t>
      </w:r>
    </w:p>
    <w:p w14:paraId="7797E19F" w14:textId="63A7A1A3" w:rsidR="00F401F9" w:rsidRPr="00F401F9" w:rsidRDefault="00A052EB" w:rsidP="00F401F9">
      <w:pPr>
        <w:numPr>
          <w:ilvl w:val="1"/>
          <w:numId w:val="27"/>
        </w:numPr>
      </w:pPr>
      <w:r w:rsidRPr="00A052EB">
        <w:lastRenderedPageBreak/>
        <w:t>If the box plot is asymmetric (e.g., the median is closer to the bottom or top of the box), it indicates skewness in the data. For example, if the median is closer to the bottom, the data is right-skewed (more games with gains).</w:t>
      </w:r>
    </w:p>
    <w:p w14:paraId="37098F96" w14:textId="77777777" w:rsidR="00F401F9" w:rsidRPr="00F401F9" w:rsidRDefault="00F401F9" w:rsidP="00F401F9">
      <w:pPr>
        <w:rPr>
          <w:b/>
          <w:bCs/>
        </w:rPr>
      </w:pPr>
      <w:r w:rsidRPr="00F401F9">
        <w:rPr>
          <w:b/>
          <w:bCs/>
        </w:rPr>
        <w:t>Combined Interpretation:</w:t>
      </w:r>
    </w:p>
    <w:p w14:paraId="04D62F35" w14:textId="77EE2990" w:rsidR="00F401F9" w:rsidRPr="00F401F9" w:rsidRDefault="00F401F9" w:rsidP="00F401F9">
      <w:pPr>
        <w:numPr>
          <w:ilvl w:val="0"/>
          <w:numId w:val="28"/>
        </w:numPr>
      </w:pPr>
      <w:r w:rsidRPr="00F401F9">
        <w:t>Histogram: The histogram shows that net winnings are distributed across a range, with the highest frequency likely around 0(breaking</w:t>
      </w:r>
      <w:r>
        <w:t xml:space="preserve"> </w:t>
      </w:r>
      <w:r w:rsidRPr="00F401F9">
        <w:t>even</w:t>
      </w:r>
      <w:r w:rsidRPr="00F401F9">
        <w:t xml:space="preserve">). There </w:t>
      </w:r>
      <w:r w:rsidRPr="00F401F9">
        <w:t>may</w:t>
      </w:r>
      <w:r w:rsidRPr="00F401F9">
        <w:t xml:space="preserve"> </w:t>
      </w:r>
      <w:r w:rsidRPr="00F401F9">
        <w:t>be</w:t>
      </w:r>
      <w:r w:rsidRPr="00F401F9">
        <w:t xml:space="preserve"> </w:t>
      </w:r>
      <w:r w:rsidRPr="00F401F9">
        <w:t>some</w:t>
      </w:r>
      <w:r w:rsidRPr="00F401F9">
        <w:t xml:space="preserve"> </w:t>
      </w:r>
      <w:r w:rsidRPr="00F401F9">
        <w:t>outliers</w:t>
      </w:r>
      <w:r w:rsidRPr="00F401F9">
        <w:t xml:space="preserve"> </w:t>
      </w:r>
      <w:r w:rsidRPr="00F401F9">
        <w:t>at</w:t>
      </w:r>
      <w:r w:rsidRPr="00F401F9">
        <w:t xml:space="preserve"> </w:t>
      </w:r>
      <w:r w:rsidRPr="00F401F9">
        <w:t>the</w:t>
      </w:r>
      <w:r w:rsidRPr="00F401F9">
        <w:t xml:space="preserve"> </w:t>
      </w:r>
      <w:proofErr w:type="gramStart"/>
      <w:r w:rsidRPr="00F401F9">
        <w:t>extremes(</w:t>
      </w:r>
      <w:proofErr w:type="gramEnd"/>
      <w:r w:rsidRPr="00F401F9">
        <w:t>−0(</w:t>
      </w:r>
      <w:r w:rsidRPr="00F401F9">
        <w:rPr>
          <w:i/>
          <w:iCs/>
        </w:rPr>
        <w:t>breaking</w:t>
      </w:r>
      <w:r>
        <w:rPr>
          <w:i/>
          <w:iCs/>
        </w:rPr>
        <w:t xml:space="preserve"> </w:t>
      </w:r>
      <w:r w:rsidRPr="00F401F9">
        <w:rPr>
          <w:i/>
          <w:iCs/>
        </w:rPr>
        <w:t>even</w:t>
      </w:r>
      <w:r w:rsidRPr="00F401F9">
        <w:t>).</w:t>
      </w:r>
      <w:r w:rsidRPr="00F401F9">
        <w:rPr>
          <w:i/>
          <w:iCs/>
        </w:rPr>
        <w:t>There</w:t>
      </w:r>
      <w:r>
        <w:rPr>
          <w:i/>
          <w:iCs/>
        </w:rPr>
        <w:t xml:space="preserve"> </w:t>
      </w:r>
      <w:r w:rsidRPr="00F401F9">
        <w:rPr>
          <w:i/>
          <w:iCs/>
        </w:rPr>
        <w:t>may</w:t>
      </w:r>
      <w:r>
        <w:rPr>
          <w:i/>
          <w:iCs/>
        </w:rPr>
        <w:t xml:space="preserve"> </w:t>
      </w:r>
      <w:r w:rsidRPr="00F401F9">
        <w:rPr>
          <w:i/>
          <w:iCs/>
        </w:rPr>
        <w:t>be</w:t>
      </w:r>
      <w:r>
        <w:rPr>
          <w:i/>
          <w:iCs/>
        </w:rPr>
        <w:t xml:space="preserve"> </w:t>
      </w:r>
      <w:r w:rsidRPr="00F401F9">
        <w:rPr>
          <w:i/>
          <w:iCs/>
        </w:rPr>
        <w:t>some</w:t>
      </w:r>
      <w:r>
        <w:rPr>
          <w:i/>
          <w:iCs/>
        </w:rPr>
        <w:t xml:space="preserve"> </w:t>
      </w:r>
      <w:r w:rsidRPr="00F401F9">
        <w:rPr>
          <w:i/>
          <w:iCs/>
        </w:rPr>
        <w:t>outliers</w:t>
      </w:r>
      <w:r>
        <w:rPr>
          <w:i/>
          <w:iCs/>
        </w:rPr>
        <w:t xml:space="preserve"> </w:t>
      </w:r>
      <w:r w:rsidRPr="00F401F9">
        <w:rPr>
          <w:i/>
          <w:iCs/>
        </w:rPr>
        <w:t>at</w:t>
      </w:r>
      <w:r>
        <w:rPr>
          <w:i/>
          <w:iCs/>
        </w:rPr>
        <w:t xml:space="preserve"> </w:t>
      </w:r>
      <w:r w:rsidRPr="00F401F9">
        <w:rPr>
          <w:i/>
          <w:iCs/>
        </w:rPr>
        <w:t>the</w:t>
      </w:r>
      <w:r>
        <w:rPr>
          <w:i/>
          <w:iCs/>
        </w:rPr>
        <w:t xml:space="preserve"> </w:t>
      </w:r>
      <w:r w:rsidRPr="00F401F9">
        <w:rPr>
          <w:i/>
          <w:iCs/>
        </w:rPr>
        <w:t>extremes</w:t>
      </w:r>
      <w:r w:rsidRPr="00F401F9">
        <w:t>(−1500 and $1500), but most net winnings are concentrated in the middle ranges.</w:t>
      </w:r>
    </w:p>
    <w:p w14:paraId="27DDC332" w14:textId="77777777" w:rsidR="00F401F9" w:rsidRDefault="00F401F9" w:rsidP="00F401F9">
      <w:pPr>
        <w:numPr>
          <w:ilvl w:val="0"/>
          <w:numId w:val="28"/>
        </w:numPr>
        <w:rPr>
          <w:b/>
          <w:bCs/>
        </w:rPr>
      </w:pPr>
      <w:r w:rsidRPr="00F401F9">
        <w:t>Box Plot: The box plot confirms that the median net winnings are close to $0, with a relatively symmetric distribution. The interquartile range (IQR) shows moderate variability, and there may be a few outliers at the extremes</w:t>
      </w:r>
      <w:r w:rsidRPr="00F401F9">
        <w:rPr>
          <w:b/>
          <w:bCs/>
        </w:rPr>
        <w:t>.</w:t>
      </w:r>
    </w:p>
    <w:p w14:paraId="08E3585E" w14:textId="77777777" w:rsidR="00F401F9" w:rsidRPr="00F401F9" w:rsidRDefault="00F401F9" w:rsidP="00F401F9">
      <w:pPr>
        <w:pStyle w:val="NormalWeb"/>
        <w:numPr>
          <w:ilvl w:val="0"/>
          <w:numId w:val="28"/>
        </w:numPr>
        <w:spacing w:before="0" w:beforeAutospacing="0" w:after="0" w:afterAutospacing="0"/>
        <w:rPr>
          <w:rFonts w:asciiTheme="minorHAnsi" w:hAnsiTheme="minorHAnsi" w:cs="Segoe UI"/>
          <w:color w:val="404040"/>
          <w:sz w:val="22"/>
          <w:szCs w:val="22"/>
        </w:rPr>
      </w:pPr>
      <w:r w:rsidRPr="00F401F9">
        <w:rPr>
          <w:rFonts w:asciiTheme="minorHAnsi" w:hAnsiTheme="minorHAnsi" w:cs="Segoe UI"/>
          <w:color w:val="404040"/>
          <w:sz w:val="22"/>
          <w:szCs w:val="22"/>
        </w:rPr>
        <w:t>The data suggests that in the </w:t>
      </w:r>
      <w:r w:rsidRPr="00F401F9">
        <w:rPr>
          <w:rStyle w:val="Strong"/>
          <w:rFonts w:asciiTheme="minorHAnsi" w:eastAsiaTheme="majorEastAsia" w:hAnsiTheme="minorHAnsi" w:cs="Segoe UI"/>
          <w:color w:val="404040"/>
          <w:sz w:val="22"/>
          <w:szCs w:val="22"/>
        </w:rPr>
        <w:t>Best of Five</w:t>
      </w:r>
      <w:r w:rsidRPr="00F401F9">
        <w:rPr>
          <w:rFonts w:asciiTheme="minorHAnsi" w:hAnsiTheme="minorHAnsi" w:cs="Segoe UI"/>
          <w:color w:val="404040"/>
          <w:sz w:val="22"/>
          <w:szCs w:val="22"/>
        </w:rPr>
        <w:t> games, net winnings are generally close to breaking even ($0), with moderate variability.</w:t>
      </w:r>
    </w:p>
    <w:p w14:paraId="14C1D14A" w14:textId="77777777" w:rsidR="00F401F9" w:rsidRPr="00F401F9" w:rsidRDefault="00F401F9" w:rsidP="00F401F9">
      <w:pPr>
        <w:pStyle w:val="NormalWeb"/>
        <w:numPr>
          <w:ilvl w:val="0"/>
          <w:numId w:val="28"/>
        </w:numPr>
        <w:spacing w:before="0" w:beforeAutospacing="0" w:after="0" w:afterAutospacing="0"/>
        <w:rPr>
          <w:rFonts w:asciiTheme="minorHAnsi" w:hAnsiTheme="minorHAnsi" w:cs="Segoe UI"/>
          <w:color w:val="404040"/>
          <w:sz w:val="22"/>
          <w:szCs w:val="22"/>
        </w:rPr>
      </w:pPr>
      <w:r w:rsidRPr="00F401F9">
        <w:rPr>
          <w:rFonts w:asciiTheme="minorHAnsi" w:hAnsiTheme="minorHAnsi" w:cs="Segoe UI"/>
          <w:color w:val="404040"/>
          <w:sz w:val="22"/>
          <w:szCs w:val="22"/>
        </w:rPr>
        <w:t>Most games result in net winnings within a reasonable range (e.g., -</w:t>
      </w:r>
      <w:r w:rsidRPr="00F401F9">
        <w:rPr>
          <w:rStyle w:val="katex-mathml"/>
          <w:rFonts w:asciiTheme="minorHAnsi" w:eastAsiaTheme="majorEastAsia" w:hAnsiTheme="minorHAnsi"/>
          <w:color w:val="404040"/>
          <w:sz w:val="22"/>
          <w:szCs w:val="22"/>
          <w:bdr w:val="none" w:sz="0" w:space="0" w:color="auto" w:frame="1"/>
        </w:rPr>
        <w:t>500to</w:t>
      </w:r>
      <w:r w:rsidRPr="00F401F9">
        <w:rPr>
          <w:rStyle w:val="mord"/>
          <w:rFonts w:asciiTheme="minorHAnsi" w:eastAsiaTheme="majorEastAsia" w:hAnsiTheme="minorHAnsi"/>
          <w:color w:val="404040"/>
          <w:sz w:val="22"/>
          <w:szCs w:val="22"/>
        </w:rPr>
        <w:t>500</w:t>
      </w:r>
      <w:r w:rsidRPr="00F401F9">
        <w:rPr>
          <w:rStyle w:val="mord"/>
          <w:rFonts w:asciiTheme="minorHAnsi" w:eastAsiaTheme="majorEastAsia" w:hAnsiTheme="minorHAnsi"/>
          <w:i/>
          <w:iCs/>
          <w:color w:val="404040"/>
          <w:sz w:val="22"/>
          <w:szCs w:val="22"/>
        </w:rPr>
        <w:t>to</w:t>
      </w:r>
      <w:r w:rsidRPr="00F401F9">
        <w:rPr>
          <w:rFonts w:asciiTheme="minorHAnsi" w:hAnsiTheme="minorHAnsi" w:cs="Segoe UI"/>
          <w:color w:val="404040"/>
          <w:sz w:val="22"/>
          <w:szCs w:val="22"/>
        </w:rPr>
        <w:t>500), but there are occasional outliers with higher losses or gains.</w:t>
      </w:r>
    </w:p>
    <w:p w14:paraId="6A86ADC4" w14:textId="77777777" w:rsidR="00F401F9" w:rsidRPr="00F401F9" w:rsidRDefault="00F401F9" w:rsidP="00F401F9">
      <w:pPr>
        <w:pStyle w:val="NormalWeb"/>
        <w:numPr>
          <w:ilvl w:val="0"/>
          <w:numId w:val="28"/>
        </w:numPr>
        <w:spacing w:before="0" w:beforeAutospacing="0" w:after="0" w:afterAutospacing="0"/>
        <w:rPr>
          <w:rFonts w:asciiTheme="minorHAnsi" w:hAnsiTheme="minorHAnsi" w:cs="Segoe UI"/>
          <w:color w:val="404040"/>
          <w:sz w:val="22"/>
          <w:szCs w:val="22"/>
        </w:rPr>
      </w:pPr>
      <w:r w:rsidRPr="00F401F9">
        <w:rPr>
          <w:rFonts w:asciiTheme="minorHAnsi" w:hAnsiTheme="minorHAnsi" w:cs="Segoe UI"/>
          <w:color w:val="404040"/>
          <w:sz w:val="22"/>
          <w:szCs w:val="22"/>
        </w:rPr>
        <w:t>The symmetric distribution (as seen in the box plot) and the concentration of net winnings around $0 (as seen in the histogram) indicate that the games are relatively balanced, with no strong skew toward losses or gains.</w:t>
      </w:r>
    </w:p>
    <w:p w14:paraId="79D49212" w14:textId="77777777" w:rsidR="001F767B" w:rsidRDefault="001F767B" w:rsidP="00876618">
      <w:pPr>
        <w:ind w:left="720"/>
        <w:rPr>
          <w:b/>
          <w:bCs/>
        </w:rPr>
      </w:pPr>
    </w:p>
    <w:p w14:paraId="2D9E4011" w14:textId="77777777" w:rsidR="00876618" w:rsidRDefault="00876618" w:rsidP="00876618">
      <w:pPr>
        <w:ind w:left="720"/>
        <w:rPr>
          <w:b/>
          <w:bCs/>
        </w:rPr>
      </w:pPr>
    </w:p>
    <w:p w14:paraId="0D20E57A" w14:textId="6EDB240B" w:rsidR="00876618" w:rsidRPr="00876618" w:rsidRDefault="00876618" w:rsidP="00876618">
      <w:pPr>
        <w:rPr>
          <w:b/>
          <w:bCs/>
          <w:sz w:val="28"/>
          <w:szCs w:val="28"/>
        </w:rPr>
      </w:pPr>
      <w:r w:rsidRPr="00876618">
        <w:rPr>
          <w:b/>
          <w:bCs/>
          <w:sz w:val="28"/>
          <w:szCs w:val="28"/>
        </w:rPr>
        <w:t>Comparison of Risk Metrics</w:t>
      </w:r>
    </w:p>
    <w:p w14:paraId="42103D0F" w14:textId="77777777" w:rsidR="00876618" w:rsidRPr="00876618" w:rsidRDefault="00876618" w:rsidP="00876618">
      <w:pPr>
        <w:ind w:left="720"/>
        <w:rPr>
          <w:b/>
          <w:bCs/>
        </w:rPr>
      </w:pPr>
      <w:r w:rsidRPr="00876618">
        <w:rPr>
          <w:b/>
          <w:bCs/>
        </w:rPr>
        <w:t>Insights:</w:t>
      </w:r>
    </w:p>
    <w:p w14:paraId="04033AB7" w14:textId="77777777" w:rsidR="00876618" w:rsidRPr="00876618" w:rsidRDefault="00876618" w:rsidP="00876618">
      <w:pPr>
        <w:numPr>
          <w:ilvl w:val="0"/>
          <w:numId w:val="30"/>
        </w:numPr>
      </w:pPr>
      <w:r w:rsidRPr="00876618">
        <w:t>This graph compares three risk metrics across Part 1, Part 2, and Part 3:</w:t>
      </w:r>
    </w:p>
    <w:p w14:paraId="0AF0339C" w14:textId="77777777" w:rsidR="00876618" w:rsidRPr="00876618" w:rsidRDefault="00876618" w:rsidP="00876618">
      <w:pPr>
        <w:numPr>
          <w:ilvl w:val="1"/>
          <w:numId w:val="30"/>
        </w:numPr>
      </w:pPr>
      <w:r w:rsidRPr="00876618">
        <w:t>Mean ($): The average net winnings.</w:t>
      </w:r>
    </w:p>
    <w:p w14:paraId="3BF892D5" w14:textId="77777777" w:rsidR="00876618" w:rsidRPr="00876618" w:rsidRDefault="00876618" w:rsidP="00876618">
      <w:pPr>
        <w:numPr>
          <w:ilvl w:val="1"/>
          <w:numId w:val="30"/>
        </w:numPr>
      </w:pPr>
      <w:r w:rsidRPr="00876618">
        <w:t>CV (Risk per $1 Profit): The coefficient of variation, which measures risk relative to the mean (higher CV = higher risk per dollar of profit).</w:t>
      </w:r>
    </w:p>
    <w:p w14:paraId="4A25C0D5" w14:textId="77777777" w:rsidR="00876618" w:rsidRPr="00876618" w:rsidRDefault="00876618" w:rsidP="00876618">
      <w:pPr>
        <w:numPr>
          <w:ilvl w:val="1"/>
          <w:numId w:val="30"/>
        </w:numPr>
      </w:pPr>
      <w:r w:rsidRPr="00876618">
        <w:t>Prob. of Loss: The probability of incurring a loss.</w:t>
      </w:r>
    </w:p>
    <w:p w14:paraId="256381D9" w14:textId="77777777" w:rsidR="00876618" w:rsidRPr="00876618" w:rsidRDefault="00876618" w:rsidP="00876618">
      <w:pPr>
        <w:numPr>
          <w:ilvl w:val="0"/>
          <w:numId w:val="30"/>
        </w:numPr>
      </w:pPr>
      <w:r w:rsidRPr="00876618">
        <w:t>The y-axis represents the value of each metric, while the x-axis lists the parts (Part 1, Part 2, Part 3) and possibly a Series (e.g., a combined or overall metric).</w:t>
      </w:r>
    </w:p>
    <w:p w14:paraId="75792CD5" w14:textId="77777777" w:rsidR="00876618" w:rsidRPr="00876618" w:rsidRDefault="00876618" w:rsidP="00876618">
      <w:pPr>
        <w:ind w:left="720"/>
        <w:rPr>
          <w:b/>
          <w:bCs/>
        </w:rPr>
      </w:pPr>
      <w:r w:rsidRPr="00876618">
        <w:rPr>
          <w:b/>
          <w:bCs/>
        </w:rPr>
        <w:t>What the Graph Tells Us:</w:t>
      </w:r>
    </w:p>
    <w:p w14:paraId="44B9E0C3" w14:textId="77777777" w:rsidR="00876618" w:rsidRPr="00876618" w:rsidRDefault="00876618" w:rsidP="00876618">
      <w:pPr>
        <w:numPr>
          <w:ilvl w:val="0"/>
          <w:numId w:val="31"/>
        </w:numPr>
        <w:rPr>
          <w:b/>
          <w:bCs/>
        </w:rPr>
      </w:pPr>
      <w:r w:rsidRPr="00876618">
        <w:rPr>
          <w:b/>
          <w:bCs/>
        </w:rPr>
        <w:t>Mean ($):</w:t>
      </w:r>
    </w:p>
    <w:p w14:paraId="29F07C92" w14:textId="77777777" w:rsidR="00876618" w:rsidRPr="00876618" w:rsidRDefault="00876618" w:rsidP="00876618">
      <w:pPr>
        <w:numPr>
          <w:ilvl w:val="1"/>
          <w:numId w:val="31"/>
        </w:numPr>
      </w:pPr>
      <w:r w:rsidRPr="00876618">
        <w:t xml:space="preserve">The mean net winnings for each part indicate the average profitability. For example, if Part 1 has a higher </w:t>
      </w:r>
      <w:proofErr w:type="gramStart"/>
      <w:r w:rsidRPr="00876618">
        <w:t>mean</w:t>
      </w:r>
      <w:proofErr w:type="gramEnd"/>
      <w:r w:rsidRPr="00876618">
        <w:t xml:space="preserve"> than Part 2, it suggests that Part 1 is more profitable on average.</w:t>
      </w:r>
    </w:p>
    <w:p w14:paraId="09E7BDD1" w14:textId="77777777" w:rsidR="00876618" w:rsidRDefault="00876618" w:rsidP="00876618">
      <w:pPr>
        <w:numPr>
          <w:ilvl w:val="0"/>
          <w:numId w:val="31"/>
        </w:numPr>
        <w:rPr>
          <w:b/>
          <w:bCs/>
        </w:rPr>
      </w:pPr>
      <w:r w:rsidRPr="00876618">
        <w:rPr>
          <w:b/>
          <w:bCs/>
        </w:rPr>
        <w:t>CV (Risk per $1 Profit):</w:t>
      </w:r>
    </w:p>
    <w:p w14:paraId="5FAB6737" w14:textId="4871F450" w:rsidR="00876618" w:rsidRPr="00876618" w:rsidRDefault="00876618" w:rsidP="00876618">
      <w:pPr>
        <w:ind w:left="720"/>
        <w:rPr>
          <w:b/>
          <w:bCs/>
        </w:rPr>
      </w:pPr>
      <w:r>
        <w:rPr>
          <w:b/>
          <w:bCs/>
        </w:rPr>
        <w:lastRenderedPageBreak/>
        <w:t xml:space="preserve">                 </w:t>
      </w:r>
      <w:r>
        <w:rPr>
          <w:b/>
          <w:bCs/>
          <w:noProof/>
        </w:rPr>
        <w:drawing>
          <wp:inline distT="0" distB="0" distL="0" distR="0" wp14:anchorId="56B67684" wp14:editId="39703198">
            <wp:extent cx="5340220" cy="2749415"/>
            <wp:effectExtent l="0" t="0" r="0" b="0"/>
            <wp:docPr id="1785090879" name="Picture 9"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90879" name="Picture 9" descr="A graph with red and blue squar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5108" cy="2751931"/>
                    </a:xfrm>
                    <a:prstGeom prst="rect">
                      <a:avLst/>
                    </a:prstGeom>
                  </pic:spPr>
                </pic:pic>
              </a:graphicData>
            </a:graphic>
          </wp:inline>
        </w:drawing>
      </w:r>
    </w:p>
    <w:p w14:paraId="1A69A710" w14:textId="77777777" w:rsidR="00876618" w:rsidRPr="00876618" w:rsidRDefault="00876618" w:rsidP="00876618">
      <w:pPr>
        <w:numPr>
          <w:ilvl w:val="1"/>
          <w:numId w:val="31"/>
        </w:numPr>
      </w:pPr>
      <w:r w:rsidRPr="00876618">
        <w:t>The coefficient of variation (CV) measures the risk relative to the mean. A higher CV indicates greater risk per dollar of profit.</w:t>
      </w:r>
    </w:p>
    <w:p w14:paraId="623AC3C3" w14:textId="77777777" w:rsidR="00876618" w:rsidRPr="00876618" w:rsidRDefault="00876618" w:rsidP="00876618">
      <w:pPr>
        <w:numPr>
          <w:ilvl w:val="1"/>
          <w:numId w:val="31"/>
        </w:numPr>
      </w:pPr>
      <w:r w:rsidRPr="00876618">
        <w:t>For example, if Part 3 has a higher CV than Part 1, it means that Part 3 is riskier relative to its average profitability.</w:t>
      </w:r>
    </w:p>
    <w:p w14:paraId="0374FD77" w14:textId="77777777" w:rsidR="00876618" w:rsidRPr="00876618" w:rsidRDefault="00876618" w:rsidP="00876618">
      <w:pPr>
        <w:numPr>
          <w:ilvl w:val="0"/>
          <w:numId w:val="31"/>
        </w:numPr>
        <w:rPr>
          <w:b/>
          <w:bCs/>
        </w:rPr>
      </w:pPr>
      <w:r w:rsidRPr="00876618">
        <w:rPr>
          <w:b/>
          <w:bCs/>
        </w:rPr>
        <w:t>Prob. of Loss:</w:t>
      </w:r>
    </w:p>
    <w:p w14:paraId="3A2C67BE" w14:textId="77777777" w:rsidR="00876618" w:rsidRPr="00876618" w:rsidRDefault="00876618" w:rsidP="00876618">
      <w:pPr>
        <w:numPr>
          <w:ilvl w:val="1"/>
          <w:numId w:val="31"/>
        </w:numPr>
      </w:pPr>
      <w:r w:rsidRPr="00876618">
        <w:t>The probability of loss shows how likely it is to incur a loss in each part. For example, if Part 2 has a higher probability of loss than Part 1, it means that Part 2 is riskier in terms of potential losses.</w:t>
      </w:r>
    </w:p>
    <w:p w14:paraId="5494AFA0" w14:textId="77777777" w:rsidR="00876618" w:rsidRPr="00876618" w:rsidRDefault="00876618" w:rsidP="00876618">
      <w:pPr>
        <w:ind w:left="720"/>
        <w:rPr>
          <w:b/>
          <w:bCs/>
        </w:rPr>
      </w:pPr>
      <w:r w:rsidRPr="00876618">
        <w:rPr>
          <w:b/>
          <w:bCs/>
        </w:rPr>
        <w:t>Trends:</w:t>
      </w:r>
    </w:p>
    <w:p w14:paraId="67227187" w14:textId="1D497947" w:rsidR="00876618" w:rsidRPr="00876618" w:rsidRDefault="00876618" w:rsidP="00876618">
      <w:pPr>
        <w:numPr>
          <w:ilvl w:val="0"/>
          <w:numId w:val="32"/>
        </w:numPr>
      </w:pPr>
      <w:r w:rsidRPr="00876618">
        <w:t>If the </w:t>
      </w:r>
      <w:r w:rsidRPr="00876618">
        <w:t>means are</w:t>
      </w:r>
      <w:r w:rsidRPr="00876618">
        <w:t xml:space="preserve"> increasing across parts (e.g., Part 1 &lt; Part 2 &lt; Part 3), it suggests that profitability is improving.</w:t>
      </w:r>
    </w:p>
    <w:p w14:paraId="2F6A312B" w14:textId="77777777" w:rsidR="00876618" w:rsidRPr="00876618" w:rsidRDefault="00876618" w:rsidP="00876618">
      <w:pPr>
        <w:numPr>
          <w:ilvl w:val="0"/>
          <w:numId w:val="32"/>
        </w:numPr>
      </w:pPr>
      <w:r w:rsidRPr="00876618">
        <w:t>If the CV is decreasing across parts, it indicates that risk per dollar of profit is decreasing.</w:t>
      </w:r>
    </w:p>
    <w:p w14:paraId="17ED1265" w14:textId="6E66BA64" w:rsidR="00876618" w:rsidRPr="00876618" w:rsidRDefault="00876618" w:rsidP="00876618">
      <w:pPr>
        <w:numPr>
          <w:ilvl w:val="0"/>
          <w:numId w:val="32"/>
        </w:numPr>
      </w:pPr>
      <w:r w:rsidRPr="00876618">
        <w:t>If the probability of loss </w:t>
      </w:r>
      <w:r w:rsidRPr="00876618">
        <w:t>decreases</w:t>
      </w:r>
      <w:r w:rsidRPr="00876618">
        <w:t xml:space="preserve"> across parts, it suggests that the likelihood of incurring losses is reducing.</w:t>
      </w:r>
    </w:p>
    <w:p w14:paraId="1EB15FFB" w14:textId="77777777" w:rsidR="00876618" w:rsidRDefault="00876618" w:rsidP="00876618">
      <w:pPr>
        <w:ind w:left="720"/>
        <w:rPr>
          <w:b/>
          <w:bCs/>
        </w:rPr>
      </w:pPr>
    </w:p>
    <w:p w14:paraId="48F62553" w14:textId="77777777" w:rsidR="00876618" w:rsidRPr="00876618" w:rsidRDefault="00876618" w:rsidP="00876618">
      <w:pPr>
        <w:rPr>
          <w:b/>
          <w:bCs/>
          <w:sz w:val="28"/>
          <w:szCs w:val="28"/>
        </w:rPr>
      </w:pPr>
      <w:r w:rsidRPr="00876618">
        <w:rPr>
          <w:b/>
          <w:bCs/>
          <w:sz w:val="28"/>
          <w:szCs w:val="28"/>
        </w:rPr>
        <w:t>Comparison of Expected Net Winnings and 95% Confidence Intervals</w:t>
      </w:r>
    </w:p>
    <w:p w14:paraId="2602CB2E" w14:textId="77777777" w:rsidR="00876618" w:rsidRPr="00876618" w:rsidRDefault="00876618" w:rsidP="00876618">
      <w:pPr>
        <w:ind w:left="720"/>
        <w:rPr>
          <w:b/>
          <w:bCs/>
        </w:rPr>
      </w:pPr>
      <w:r w:rsidRPr="00876618">
        <w:rPr>
          <w:b/>
          <w:bCs/>
        </w:rPr>
        <w:t>Insights:</w:t>
      </w:r>
    </w:p>
    <w:p w14:paraId="54395803" w14:textId="77777777" w:rsidR="00876618" w:rsidRPr="00876618" w:rsidRDefault="00876618" w:rsidP="00876618">
      <w:pPr>
        <w:numPr>
          <w:ilvl w:val="0"/>
          <w:numId w:val="33"/>
        </w:numPr>
      </w:pPr>
      <w:r w:rsidRPr="00876618">
        <w:t xml:space="preserve">This graph compares the expected net </w:t>
      </w:r>
      <w:proofErr w:type="gramStart"/>
      <w:r w:rsidRPr="00876618">
        <w:t>winnings</w:t>
      </w:r>
      <w:proofErr w:type="gramEnd"/>
      <w:r w:rsidRPr="00876618">
        <w:t> (mean) and their 95% confidence intervals across Part 1, Part 2, and Part 3.</w:t>
      </w:r>
    </w:p>
    <w:p w14:paraId="36F23CB0" w14:textId="77777777" w:rsidR="00876618" w:rsidRPr="00876618" w:rsidRDefault="00876618" w:rsidP="00876618">
      <w:pPr>
        <w:numPr>
          <w:ilvl w:val="0"/>
          <w:numId w:val="33"/>
        </w:numPr>
      </w:pPr>
      <w:r w:rsidRPr="00876618">
        <w:t xml:space="preserve">The y-axis represents the expected net </w:t>
      </w:r>
      <w:proofErr w:type="gramStart"/>
      <w:r w:rsidRPr="00876618">
        <w:t>winnings</w:t>
      </w:r>
      <w:proofErr w:type="gramEnd"/>
      <w:r w:rsidRPr="00876618">
        <w:t xml:space="preserve"> ($), while the x-axis lists the parts (Part 1, Part 2, Part 3).</w:t>
      </w:r>
    </w:p>
    <w:p w14:paraId="060EFE5D" w14:textId="77777777" w:rsidR="00876618" w:rsidRDefault="00876618" w:rsidP="00876618">
      <w:pPr>
        <w:ind w:left="720"/>
        <w:rPr>
          <w:b/>
          <w:bCs/>
        </w:rPr>
      </w:pPr>
      <w:r w:rsidRPr="00876618">
        <w:rPr>
          <w:b/>
          <w:bCs/>
        </w:rPr>
        <w:lastRenderedPageBreak/>
        <w:t>What the Graph Tells Us:</w:t>
      </w:r>
    </w:p>
    <w:p w14:paraId="631BD77E" w14:textId="772BA6DA" w:rsidR="00876618" w:rsidRPr="00876618" w:rsidRDefault="00876618" w:rsidP="00876618">
      <w:pPr>
        <w:ind w:left="720"/>
        <w:rPr>
          <w:b/>
          <w:bCs/>
        </w:rPr>
      </w:pPr>
      <w:r>
        <w:rPr>
          <w:b/>
          <w:bCs/>
          <w:noProof/>
        </w:rPr>
        <w:drawing>
          <wp:inline distT="0" distB="0" distL="0" distR="0" wp14:anchorId="60AD02B0" wp14:editId="1481A4CB">
            <wp:extent cx="5273040" cy="3314804"/>
            <wp:effectExtent l="0" t="0" r="3810" b="0"/>
            <wp:docPr id="1464432749" name="Picture 10"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32749" name="Picture 10" descr="A graph with blue squar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284281" cy="3321870"/>
                    </a:xfrm>
                    <a:prstGeom prst="rect">
                      <a:avLst/>
                    </a:prstGeom>
                  </pic:spPr>
                </pic:pic>
              </a:graphicData>
            </a:graphic>
          </wp:inline>
        </w:drawing>
      </w:r>
    </w:p>
    <w:p w14:paraId="0840E1C6" w14:textId="77777777" w:rsidR="00876618" w:rsidRPr="00876618" w:rsidRDefault="00876618" w:rsidP="00876618">
      <w:pPr>
        <w:numPr>
          <w:ilvl w:val="0"/>
          <w:numId w:val="34"/>
        </w:numPr>
        <w:rPr>
          <w:b/>
          <w:bCs/>
        </w:rPr>
      </w:pPr>
      <w:r w:rsidRPr="00876618">
        <w:rPr>
          <w:b/>
          <w:bCs/>
        </w:rPr>
        <w:t>Expected Net Winnings:</w:t>
      </w:r>
    </w:p>
    <w:p w14:paraId="3C220DF2" w14:textId="77777777" w:rsidR="00876618" w:rsidRPr="00876618" w:rsidRDefault="00876618" w:rsidP="00876618">
      <w:pPr>
        <w:numPr>
          <w:ilvl w:val="1"/>
          <w:numId w:val="34"/>
        </w:numPr>
        <w:rPr>
          <w:b/>
          <w:bCs/>
        </w:rPr>
      </w:pPr>
      <w:r w:rsidRPr="00876618">
        <w:t xml:space="preserve">The expected net </w:t>
      </w:r>
      <w:proofErr w:type="gramStart"/>
      <w:r w:rsidRPr="00876618">
        <w:t>winnings</w:t>
      </w:r>
      <w:proofErr w:type="gramEnd"/>
      <w:r w:rsidRPr="00876618">
        <w:t xml:space="preserve"> for each part indicate the average profitability. For example, if Part 3 has </w:t>
      </w:r>
      <w:proofErr w:type="gramStart"/>
      <w:r w:rsidRPr="00876618">
        <w:t>a higher expected net winnings</w:t>
      </w:r>
      <w:proofErr w:type="gramEnd"/>
      <w:r w:rsidRPr="00876618">
        <w:t xml:space="preserve"> than Part 1, it suggests that Part 3 is more profitable on average</w:t>
      </w:r>
      <w:r w:rsidRPr="00876618">
        <w:rPr>
          <w:b/>
          <w:bCs/>
        </w:rPr>
        <w:t>.</w:t>
      </w:r>
    </w:p>
    <w:p w14:paraId="017DCC6B" w14:textId="77777777" w:rsidR="00876618" w:rsidRPr="00876618" w:rsidRDefault="00876618" w:rsidP="00876618">
      <w:pPr>
        <w:numPr>
          <w:ilvl w:val="0"/>
          <w:numId w:val="34"/>
        </w:numPr>
        <w:rPr>
          <w:b/>
          <w:bCs/>
        </w:rPr>
      </w:pPr>
      <w:r w:rsidRPr="00876618">
        <w:rPr>
          <w:b/>
          <w:bCs/>
        </w:rPr>
        <w:t>95% Confidence Intervals:</w:t>
      </w:r>
    </w:p>
    <w:p w14:paraId="5217CDA2" w14:textId="77777777" w:rsidR="00876618" w:rsidRPr="00876618" w:rsidRDefault="00876618" w:rsidP="00876618">
      <w:pPr>
        <w:numPr>
          <w:ilvl w:val="1"/>
          <w:numId w:val="34"/>
        </w:numPr>
      </w:pPr>
      <w:r w:rsidRPr="00876618">
        <w:t xml:space="preserve">The confidence intervals show the range within which the true </w:t>
      </w:r>
      <w:proofErr w:type="gramStart"/>
      <w:r w:rsidRPr="00876618">
        <w:t>mean</w:t>
      </w:r>
      <w:proofErr w:type="gramEnd"/>
      <w:r w:rsidRPr="00876618">
        <w:t xml:space="preserve"> net winnings are likely to fall, with 95% confidence.</w:t>
      </w:r>
    </w:p>
    <w:p w14:paraId="7638927F" w14:textId="77777777" w:rsidR="00876618" w:rsidRPr="00876618" w:rsidRDefault="00876618" w:rsidP="00876618">
      <w:pPr>
        <w:numPr>
          <w:ilvl w:val="1"/>
          <w:numId w:val="34"/>
        </w:numPr>
      </w:pPr>
      <w:r w:rsidRPr="00876618">
        <w:t>A wider confidence interval indicates greater uncertainty or variability in the data.</w:t>
      </w:r>
    </w:p>
    <w:p w14:paraId="735904D9" w14:textId="77777777" w:rsidR="00876618" w:rsidRPr="00876618" w:rsidRDefault="00876618" w:rsidP="00876618">
      <w:pPr>
        <w:numPr>
          <w:ilvl w:val="1"/>
          <w:numId w:val="34"/>
        </w:numPr>
      </w:pPr>
      <w:r w:rsidRPr="00876618">
        <w:t>For example, if Part 2 has a wider confidence interval than Part 1, it means that the net winnings in Part 2 are less predictable.</w:t>
      </w:r>
    </w:p>
    <w:p w14:paraId="391BFCA2" w14:textId="77777777" w:rsidR="00876618" w:rsidRPr="00876618" w:rsidRDefault="00876618" w:rsidP="00876618">
      <w:pPr>
        <w:ind w:left="720"/>
        <w:rPr>
          <w:b/>
          <w:bCs/>
        </w:rPr>
      </w:pPr>
      <w:r w:rsidRPr="00876618">
        <w:rPr>
          <w:b/>
          <w:bCs/>
        </w:rPr>
        <w:t>Trends:</w:t>
      </w:r>
    </w:p>
    <w:p w14:paraId="01B799D0" w14:textId="77777777" w:rsidR="00876618" w:rsidRPr="00876618" w:rsidRDefault="00876618" w:rsidP="00876618">
      <w:pPr>
        <w:numPr>
          <w:ilvl w:val="0"/>
          <w:numId w:val="35"/>
        </w:numPr>
      </w:pPr>
      <w:r w:rsidRPr="00876618">
        <w:t xml:space="preserve">If the expected net </w:t>
      </w:r>
      <w:proofErr w:type="gramStart"/>
      <w:r w:rsidRPr="00876618">
        <w:t>winnings</w:t>
      </w:r>
      <w:proofErr w:type="gramEnd"/>
      <w:r w:rsidRPr="00876618">
        <w:t> are increasing across parts (e.g., Part 1 &lt; Part 2 &lt; Part 3), it suggests that profitability is improving.</w:t>
      </w:r>
    </w:p>
    <w:p w14:paraId="7B94748F" w14:textId="77777777" w:rsidR="00876618" w:rsidRPr="00876618" w:rsidRDefault="00876618" w:rsidP="00876618">
      <w:pPr>
        <w:numPr>
          <w:ilvl w:val="0"/>
          <w:numId w:val="35"/>
        </w:numPr>
      </w:pPr>
      <w:r w:rsidRPr="00876618">
        <w:t>If the confidence intervals are narrowing across parts, it indicates that the data is becoming more consistent and predictable.</w:t>
      </w:r>
    </w:p>
    <w:p w14:paraId="06FB43C0" w14:textId="5FD947DF" w:rsidR="00876618" w:rsidRPr="00876618" w:rsidRDefault="00876618" w:rsidP="00876618">
      <w:pPr>
        <w:rPr>
          <w:b/>
          <w:bCs/>
        </w:rPr>
      </w:pPr>
    </w:p>
    <w:p w14:paraId="7062CAC1" w14:textId="77777777" w:rsidR="00876618" w:rsidRPr="00876618" w:rsidRDefault="00876618" w:rsidP="00876618">
      <w:pPr>
        <w:rPr>
          <w:b/>
          <w:bCs/>
        </w:rPr>
      </w:pPr>
      <w:r w:rsidRPr="00876618">
        <w:rPr>
          <w:b/>
          <w:bCs/>
        </w:rPr>
        <w:t>Combined Interpretation:</w:t>
      </w:r>
    </w:p>
    <w:p w14:paraId="19093C30" w14:textId="77777777" w:rsidR="00876618" w:rsidRPr="00876618" w:rsidRDefault="00876618" w:rsidP="00876618">
      <w:pPr>
        <w:numPr>
          <w:ilvl w:val="0"/>
          <w:numId w:val="36"/>
        </w:numPr>
      </w:pPr>
      <w:r w:rsidRPr="00876618">
        <w:lastRenderedPageBreak/>
        <w:t xml:space="preserve">Risk Metrics: The comparison of risk metrics shows how profitability, risk per dollar of profit, and the probability of loss vary across parts. For example, Part 3 might have higher </w:t>
      </w:r>
      <w:proofErr w:type="gramStart"/>
      <w:r w:rsidRPr="00876618">
        <w:t>profitability</w:t>
      </w:r>
      <w:proofErr w:type="gramEnd"/>
      <w:r w:rsidRPr="00876618">
        <w:t xml:space="preserve"> but also higher risk compared to Part 1.</w:t>
      </w:r>
    </w:p>
    <w:p w14:paraId="1256AA79" w14:textId="77777777" w:rsidR="00876618" w:rsidRDefault="00876618" w:rsidP="00876618">
      <w:pPr>
        <w:numPr>
          <w:ilvl w:val="0"/>
          <w:numId w:val="36"/>
        </w:numPr>
      </w:pPr>
      <w:r w:rsidRPr="00876618">
        <w:t>Expected Net Winnings and Confidence Intervals: The comparison of expected net winnings and confidence intervals provides insights into the average profitability and the certainty of those estimates. For example, Part 2 might have lower expected net winnings but also lower variability, making it a safer option.</w:t>
      </w:r>
    </w:p>
    <w:p w14:paraId="7FD5504F" w14:textId="77777777" w:rsidR="00876618" w:rsidRDefault="00876618" w:rsidP="00876618">
      <w:pPr>
        <w:ind w:left="720"/>
      </w:pPr>
    </w:p>
    <w:p w14:paraId="6142F53B" w14:textId="77777777" w:rsidR="00876618" w:rsidRPr="00876618" w:rsidRDefault="00876618" w:rsidP="00876618">
      <w:pPr>
        <w:numPr>
          <w:ilvl w:val="0"/>
          <w:numId w:val="37"/>
        </w:numPr>
      </w:pPr>
      <w:r w:rsidRPr="00876618">
        <w:rPr>
          <w:b/>
          <w:bCs/>
        </w:rPr>
        <w:t>Part 1</w:t>
      </w:r>
      <w:r w:rsidRPr="00876618">
        <w:t>: Likely has moderate profitability, moderate risk, and a moderate probability of loss.</w:t>
      </w:r>
    </w:p>
    <w:p w14:paraId="60C6C441" w14:textId="77777777" w:rsidR="00876618" w:rsidRPr="00876618" w:rsidRDefault="00876618" w:rsidP="00876618">
      <w:pPr>
        <w:numPr>
          <w:ilvl w:val="0"/>
          <w:numId w:val="37"/>
        </w:numPr>
      </w:pPr>
      <w:r w:rsidRPr="00876618">
        <w:rPr>
          <w:b/>
          <w:bCs/>
        </w:rPr>
        <w:t>Part 2</w:t>
      </w:r>
      <w:r w:rsidRPr="00876618">
        <w:t>: May have lower profitability but also lower risk and a lower probability of loss, making it a safer option.</w:t>
      </w:r>
    </w:p>
    <w:p w14:paraId="4463DA10" w14:textId="77777777" w:rsidR="00876618" w:rsidRPr="00876618" w:rsidRDefault="00876618" w:rsidP="00876618">
      <w:pPr>
        <w:numPr>
          <w:ilvl w:val="0"/>
          <w:numId w:val="37"/>
        </w:numPr>
      </w:pPr>
      <w:r w:rsidRPr="00876618">
        <w:rPr>
          <w:b/>
          <w:bCs/>
        </w:rPr>
        <w:t>Part 3</w:t>
      </w:r>
      <w:r w:rsidRPr="00876618">
        <w:t>: Could have higher profitability but also higher risk and a higher probability of loss, making it a riskier option.</w:t>
      </w:r>
    </w:p>
    <w:p w14:paraId="1AC3E898" w14:textId="77777777" w:rsidR="00876618" w:rsidRDefault="00876618" w:rsidP="00876618">
      <w:pPr>
        <w:ind w:left="720"/>
      </w:pPr>
    </w:p>
    <w:p w14:paraId="79C15283" w14:textId="2761AE4E" w:rsidR="00876618" w:rsidRDefault="00AB4965" w:rsidP="00AB4965">
      <w:pPr>
        <w:rPr>
          <w:b/>
          <w:bCs/>
        </w:rPr>
      </w:pPr>
      <w:proofErr w:type="gramStart"/>
      <w:r>
        <w:rPr>
          <w:b/>
          <w:bCs/>
        </w:rPr>
        <w:t xml:space="preserve">Final </w:t>
      </w:r>
      <w:r w:rsidR="00876618" w:rsidRPr="00876618">
        <w:rPr>
          <w:b/>
          <w:bCs/>
        </w:rPr>
        <w:t>Conclusion</w:t>
      </w:r>
      <w:proofErr w:type="gramEnd"/>
      <w:r w:rsidR="00876618" w:rsidRPr="00876618">
        <w:rPr>
          <w:b/>
          <w:bCs/>
        </w:rPr>
        <w:t>:</w:t>
      </w:r>
    </w:p>
    <w:p w14:paraId="5DD775D3" w14:textId="77777777" w:rsidR="00876618" w:rsidRPr="00876618" w:rsidRDefault="00876618" w:rsidP="00AB4965">
      <w:pPr>
        <w:rPr>
          <w:b/>
          <w:bCs/>
        </w:rPr>
      </w:pPr>
      <w:r w:rsidRPr="00876618">
        <w:rPr>
          <w:b/>
          <w:bCs/>
        </w:rPr>
        <w:t>Part 1:</w:t>
      </w:r>
    </w:p>
    <w:p w14:paraId="2DD01A63" w14:textId="77777777" w:rsidR="00876618" w:rsidRPr="00876618" w:rsidRDefault="00876618" w:rsidP="00876618">
      <w:pPr>
        <w:numPr>
          <w:ilvl w:val="0"/>
          <w:numId w:val="38"/>
        </w:numPr>
      </w:pPr>
      <w:r w:rsidRPr="00876618">
        <w:t>Mean Net Winnings: $118.52</w:t>
      </w:r>
    </w:p>
    <w:p w14:paraId="23910FAC" w14:textId="77777777" w:rsidR="00876618" w:rsidRPr="00876618" w:rsidRDefault="00876618" w:rsidP="00876618">
      <w:pPr>
        <w:numPr>
          <w:ilvl w:val="1"/>
          <w:numId w:val="38"/>
        </w:numPr>
      </w:pPr>
      <w:r w:rsidRPr="00876618">
        <w:t>On average, you gained $118.52 per game in Part 1.</w:t>
      </w:r>
    </w:p>
    <w:p w14:paraId="0F130CCF" w14:textId="77777777" w:rsidR="00876618" w:rsidRPr="00876618" w:rsidRDefault="00876618" w:rsidP="00876618">
      <w:pPr>
        <w:numPr>
          <w:ilvl w:val="1"/>
          <w:numId w:val="38"/>
        </w:numPr>
      </w:pPr>
      <w:r w:rsidRPr="00876618">
        <w:t>This indicates that Part 1 was profitable overall.</w:t>
      </w:r>
    </w:p>
    <w:p w14:paraId="68DF1413" w14:textId="77777777" w:rsidR="00876618" w:rsidRPr="00876618" w:rsidRDefault="00876618" w:rsidP="00876618">
      <w:pPr>
        <w:numPr>
          <w:ilvl w:val="0"/>
          <w:numId w:val="38"/>
        </w:numPr>
      </w:pPr>
      <w:r w:rsidRPr="00876618">
        <w:t>Standard Deviation: $1010.60</w:t>
      </w:r>
    </w:p>
    <w:p w14:paraId="5112038E" w14:textId="77777777" w:rsidR="00876618" w:rsidRPr="00876618" w:rsidRDefault="00876618" w:rsidP="00876618">
      <w:pPr>
        <w:numPr>
          <w:ilvl w:val="1"/>
          <w:numId w:val="38"/>
        </w:numPr>
      </w:pPr>
      <w:r w:rsidRPr="00876618">
        <w:t>The standard deviation measures the variability or risk in net winnings. A high standard deviation ($1010.60) suggests that the net winnings varied significantly from game to game.</w:t>
      </w:r>
    </w:p>
    <w:p w14:paraId="3B1F3295" w14:textId="77777777" w:rsidR="00876618" w:rsidRPr="00876618" w:rsidRDefault="00876618" w:rsidP="00876618">
      <w:pPr>
        <w:numPr>
          <w:ilvl w:val="1"/>
          <w:numId w:val="38"/>
        </w:numPr>
      </w:pPr>
      <w:r w:rsidRPr="00876618">
        <w:t>This indicates high risk in Part 1, as outcomes were unpredictable.</w:t>
      </w:r>
    </w:p>
    <w:p w14:paraId="36E4495C" w14:textId="77777777" w:rsidR="00876618" w:rsidRPr="00876618" w:rsidRDefault="00876618" w:rsidP="00876618">
      <w:pPr>
        <w:numPr>
          <w:ilvl w:val="0"/>
          <w:numId w:val="38"/>
        </w:numPr>
      </w:pPr>
      <w:r w:rsidRPr="00876618">
        <w:t>95% Confidence Interval: (98.71,98.71,138.32)</w:t>
      </w:r>
    </w:p>
    <w:p w14:paraId="6EDF0FFB" w14:textId="77777777" w:rsidR="00876618" w:rsidRPr="00876618" w:rsidRDefault="00876618" w:rsidP="00876618">
      <w:pPr>
        <w:numPr>
          <w:ilvl w:val="1"/>
          <w:numId w:val="38"/>
        </w:numPr>
      </w:pPr>
      <w:r w:rsidRPr="00876618">
        <w:t>The true mean net winnings for Part 1 are likely to fall between 98.71</w:t>
      </w:r>
      <w:r w:rsidRPr="00876618">
        <w:rPr>
          <w:rFonts w:ascii="Cambria Math" w:hAnsi="Cambria Math" w:cs="Cambria Math"/>
        </w:rPr>
        <w:t>∗∗</w:t>
      </w:r>
      <w:r w:rsidRPr="00876618">
        <w:t>and</w:t>
      </w:r>
      <w:r w:rsidRPr="00876618">
        <w:rPr>
          <w:rFonts w:ascii="Cambria Math" w:hAnsi="Cambria Math" w:cs="Cambria Math"/>
        </w:rPr>
        <w:t>∗∗</w:t>
      </w:r>
      <w:r w:rsidRPr="00876618">
        <w:t>98.71</w:t>
      </w:r>
      <w:r w:rsidRPr="00876618">
        <w:rPr>
          <w:rFonts w:ascii="Cambria Math" w:hAnsi="Cambria Math" w:cs="Cambria Math"/>
        </w:rPr>
        <w:t>∗∗</w:t>
      </w:r>
      <w:r w:rsidRPr="00876618">
        <w:rPr>
          <w:i/>
          <w:iCs/>
        </w:rPr>
        <w:t>and</w:t>
      </w:r>
      <w:r w:rsidRPr="00876618">
        <w:rPr>
          <w:rFonts w:ascii="Cambria Math" w:hAnsi="Cambria Math" w:cs="Cambria Math"/>
        </w:rPr>
        <w:t>∗∗</w:t>
      </w:r>
      <w:r w:rsidRPr="00876618">
        <w:t>138.32 with 95% confidence.</w:t>
      </w:r>
    </w:p>
    <w:p w14:paraId="7E750DE9" w14:textId="77777777" w:rsidR="00876618" w:rsidRDefault="00876618" w:rsidP="00876618">
      <w:pPr>
        <w:numPr>
          <w:ilvl w:val="1"/>
          <w:numId w:val="38"/>
        </w:numPr>
      </w:pPr>
      <w:r w:rsidRPr="00876618">
        <w:t>This narrow interval suggests that the estimate of the mean net winnings is relatively precise.</w:t>
      </w:r>
    </w:p>
    <w:p w14:paraId="05116C64" w14:textId="77777777" w:rsidR="00AB4965" w:rsidRDefault="00AB4965" w:rsidP="00AB4965">
      <w:pPr>
        <w:ind w:left="1080"/>
      </w:pPr>
    </w:p>
    <w:p w14:paraId="3320F444" w14:textId="77777777" w:rsidR="00AB4965" w:rsidRPr="00AB4965" w:rsidRDefault="00AB4965" w:rsidP="00AB4965">
      <w:pPr>
        <w:rPr>
          <w:b/>
          <w:bCs/>
        </w:rPr>
      </w:pPr>
      <w:r w:rsidRPr="00AB4965">
        <w:rPr>
          <w:b/>
          <w:bCs/>
        </w:rPr>
        <w:t>Part 2:</w:t>
      </w:r>
    </w:p>
    <w:p w14:paraId="12479ECF" w14:textId="77777777" w:rsidR="00AB4965" w:rsidRPr="00AB4965" w:rsidRDefault="00AB4965" w:rsidP="00AB4965">
      <w:pPr>
        <w:numPr>
          <w:ilvl w:val="0"/>
          <w:numId w:val="39"/>
        </w:numPr>
      </w:pPr>
      <w:r w:rsidRPr="00AB4965">
        <w:rPr>
          <w:b/>
          <w:bCs/>
        </w:rPr>
        <w:t>Mean Net Winnings</w:t>
      </w:r>
      <w:r w:rsidRPr="00AB4965">
        <w:t>: -$72.84</w:t>
      </w:r>
    </w:p>
    <w:p w14:paraId="60A43753" w14:textId="77777777" w:rsidR="00AB4965" w:rsidRPr="00AB4965" w:rsidRDefault="00AB4965" w:rsidP="00AB4965">
      <w:pPr>
        <w:numPr>
          <w:ilvl w:val="1"/>
          <w:numId w:val="39"/>
        </w:numPr>
      </w:pPr>
      <w:r w:rsidRPr="00AB4965">
        <w:t>On average, you lost </w:t>
      </w:r>
      <w:r w:rsidRPr="00AB4965">
        <w:rPr>
          <w:b/>
          <w:bCs/>
        </w:rPr>
        <w:t>$72.84</w:t>
      </w:r>
      <w:r w:rsidRPr="00AB4965">
        <w:t> per game in Part 2.</w:t>
      </w:r>
    </w:p>
    <w:p w14:paraId="16EB59F9" w14:textId="77777777" w:rsidR="00AB4965" w:rsidRPr="00AB4965" w:rsidRDefault="00AB4965" w:rsidP="00AB4965">
      <w:pPr>
        <w:numPr>
          <w:ilvl w:val="1"/>
          <w:numId w:val="39"/>
        </w:numPr>
      </w:pPr>
      <w:r w:rsidRPr="00AB4965">
        <w:lastRenderedPageBreak/>
        <w:t>This indicates that Part 2 was </w:t>
      </w:r>
      <w:r w:rsidRPr="00AB4965">
        <w:rPr>
          <w:b/>
          <w:bCs/>
        </w:rPr>
        <w:t>unprofitable</w:t>
      </w:r>
      <w:r w:rsidRPr="00AB4965">
        <w:t> overall.</w:t>
      </w:r>
    </w:p>
    <w:p w14:paraId="5DE771BC" w14:textId="77777777" w:rsidR="00AB4965" w:rsidRPr="00AB4965" w:rsidRDefault="00AB4965" w:rsidP="00AB4965">
      <w:pPr>
        <w:numPr>
          <w:ilvl w:val="0"/>
          <w:numId w:val="39"/>
        </w:numPr>
      </w:pPr>
      <w:r w:rsidRPr="00AB4965">
        <w:rPr>
          <w:b/>
          <w:bCs/>
        </w:rPr>
        <w:t>Standard Deviation</w:t>
      </w:r>
      <w:r w:rsidRPr="00AB4965">
        <w:t>: $1018.68</w:t>
      </w:r>
    </w:p>
    <w:p w14:paraId="13030FB1" w14:textId="77777777" w:rsidR="00AB4965" w:rsidRPr="00AB4965" w:rsidRDefault="00AB4965" w:rsidP="00AB4965">
      <w:pPr>
        <w:numPr>
          <w:ilvl w:val="1"/>
          <w:numId w:val="39"/>
        </w:numPr>
      </w:pPr>
      <w:proofErr w:type="gramStart"/>
      <w:r w:rsidRPr="00AB4965">
        <w:t>Similar to</w:t>
      </w:r>
      <w:proofErr w:type="gramEnd"/>
      <w:r w:rsidRPr="00AB4965">
        <w:t xml:space="preserve"> Part 1, the standard deviation is high ($1018.68), indicating significant variability in net winnings.</w:t>
      </w:r>
    </w:p>
    <w:p w14:paraId="777DBD55" w14:textId="77777777" w:rsidR="00AB4965" w:rsidRPr="00AB4965" w:rsidRDefault="00AB4965" w:rsidP="00AB4965">
      <w:pPr>
        <w:numPr>
          <w:ilvl w:val="1"/>
          <w:numId w:val="39"/>
        </w:numPr>
      </w:pPr>
      <w:r w:rsidRPr="00AB4965">
        <w:t>This suggests </w:t>
      </w:r>
      <w:r w:rsidRPr="00AB4965">
        <w:rPr>
          <w:b/>
          <w:bCs/>
        </w:rPr>
        <w:t>high risk</w:t>
      </w:r>
      <w:r w:rsidRPr="00AB4965">
        <w:t> in Part 2 as well.</w:t>
      </w:r>
    </w:p>
    <w:p w14:paraId="2DD56363" w14:textId="77777777" w:rsidR="00AB4965" w:rsidRPr="00AB4965" w:rsidRDefault="00AB4965" w:rsidP="00AB4965">
      <w:pPr>
        <w:numPr>
          <w:ilvl w:val="0"/>
          <w:numId w:val="39"/>
        </w:numPr>
      </w:pPr>
      <w:r w:rsidRPr="00AB4965">
        <w:rPr>
          <w:b/>
          <w:bCs/>
        </w:rPr>
        <w:t>95% Confidence Interval</w:t>
      </w:r>
      <w:r w:rsidRPr="00AB4965">
        <w:t>: (-92.</w:t>
      </w:r>
      <w:proofErr w:type="gramStart"/>
      <w:r w:rsidRPr="00AB4965">
        <w:t>80,−</w:t>
      </w:r>
      <w:proofErr w:type="gramEnd"/>
      <w:r w:rsidRPr="00AB4965">
        <w:t>92.80,−52.87)</w:t>
      </w:r>
    </w:p>
    <w:p w14:paraId="6E528A07" w14:textId="77777777" w:rsidR="00AB4965" w:rsidRPr="00AB4965" w:rsidRDefault="00AB4965" w:rsidP="00AB4965">
      <w:pPr>
        <w:numPr>
          <w:ilvl w:val="1"/>
          <w:numId w:val="39"/>
        </w:numPr>
      </w:pPr>
      <w:r w:rsidRPr="00AB4965">
        <w:t>The true mean net winnings for Part 2 are likely to fall between </w:t>
      </w:r>
      <w:r w:rsidRPr="00AB4965">
        <w:rPr>
          <w:b/>
          <w:bCs/>
        </w:rPr>
        <w:t>-92.80</w:t>
      </w:r>
      <w:r w:rsidRPr="00AB4965">
        <w:rPr>
          <w:rFonts w:ascii="Cambria Math" w:hAnsi="Cambria Math" w:cs="Cambria Math"/>
          <w:b/>
          <w:bCs/>
        </w:rPr>
        <w:t>∗∗</w:t>
      </w:r>
      <w:r w:rsidRPr="00AB4965">
        <w:rPr>
          <w:b/>
          <w:bCs/>
        </w:rPr>
        <w:t>and</w:t>
      </w:r>
      <w:r w:rsidRPr="00AB4965">
        <w:rPr>
          <w:rFonts w:ascii="Cambria Math" w:hAnsi="Cambria Math" w:cs="Cambria Math"/>
          <w:b/>
          <w:bCs/>
        </w:rPr>
        <w:t>∗∗</w:t>
      </w:r>
      <w:r w:rsidRPr="00AB4965">
        <w:rPr>
          <w:rFonts w:ascii="Aptos" w:hAnsi="Aptos" w:cs="Aptos"/>
          <w:b/>
          <w:bCs/>
        </w:rPr>
        <w:t>−</w:t>
      </w:r>
      <w:r w:rsidRPr="00AB4965">
        <w:rPr>
          <w:b/>
          <w:bCs/>
        </w:rPr>
        <w:t>92.80</w:t>
      </w:r>
      <w:r w:rsidRPr="00AB4965">
        <w:rPr>
          <w:rFonts w:ascii="Cambria Math" w:hAnsi="Cambria Math" w:cs="Cambria Math"/>
          <w:b/>
          <w:bCs/>
        </w:rPr>
        <w:t>∗∗</w:t>
      </w:r>
      <w:r w:rsidRPr="00AB4965">
        <w:rPr>
          <w:b/>
          <w:bCs/>
          <w:i/>
          <w:iCs/>
        </w:rPr>
        <w:t>and</w:t>
      </w:r>
      <w:r w:rsidRPr="00AB4965">
        <w:rPr>
          <w:rFonts w:ascii="Cambria Math" w:hAnsi="Cambria Math" w:cs="Cambria Math"/>
          <w:b/>
          <w:bCs/>
        </w:rPr>
        <w:t>∗∗</w:t>
      </w:r>
      <w:r w:rsidRPr="00AB4965">
        <w:rPr>
          <w:rFonts w:ascii="Aptos" w:hAnsi="Aptos" w:cs="Aptos"/>
          <w:b/>
          <w:bCs/>
        </w:rPr>
        <w:t>−</w:t>
      </w:r>
      <w:r w:rsidRPr="00AB4965">
        <w:rPr>
          <w:b/>
          <w:bCs/>
        </w:rPr>
        <w:t>52.87</w:t>
      </w:r>
      <w:r w:rsidRPr="00AB4965">
        <w:t> with 95% confidence.</w:t>
      </w:r>
    </w:p>
    <w:p w14:paraId="24E7DE93" w14:textId="34BD6D03" w:rsidR="00AB4965" w:rsidRPr="00AB4965" w:rsidRDefault="00AB4965" w:rsidP="00AB4965">
      <w:pPr>
        <w:numPr>
          <w:ilvl w:val="1"/>
          <w:numId w:val="39"/>
        </w:numPr>
      </w:pPr>
      <w:r w:rsidRPr="00AB4965">
        <w:t>This interval confirms that Part 2 was consistently unprofitable, as the entire range is negative.</w:t>
      </w:r>
    </w:p>
    <w:p w14:paraId="6E527A47" w14:textId="77777777" w:rsidR="00AB4965" w:rsidRPr="00AB4965" w:rsidRDefault="00AB4965" w:rsidP="00AB4965">
      <w:pPr>
        <w:rPr>
          <w:b/>
          <w:bCs/>
        </w:rPr>
      </w:pPr>
      <w:r w:rsidRPr="00AB4965">
        <w:rPr>
          <w:b/>
          <w:bCs/>
        </w:rPr>
        <w:t>Part 3:</w:t>
      </w:r>
    </w:p>
    <w:p w14:paraId="6D29DD91" w14:textId="77777777" w:rsidR="00AB4965" w:rsidRPr="00AB4965" w:rsidRDefault="00AB4965" w:rsidP="00AB4965">
      <w:pPr>
        <w:numPr>
          <w:ilvl w:val="0"/>
          <w:numId w:val="40"/>
        </w:numPr>
      </w:pPr>
      <w:r w:rsidRPr="00AB4965">
        <w:rPr>
          <w:b/>
          <w:bCs/>
        </w:rPr>
        <w:t>Mean Net Winnings</w:t>
      </w:r>
      <w:r w:rsidRPr="00AB4965">
        <w:t>: $130.65</w:t>
      </w:r>
    </w:p>
    <w:p w14:paraId="7A25F38A" w14:textId="77777777" w:rsidR="00AB4965" w:rsidRPr="00AB4965" w:rsidRDefault="00AB4965" w:rsidP="00AB4965">
      <w:pPr>
        <w:numPr>
          <w:ilvl w:val="1"/>
          <w:numId w:val="40"/>
        </w:numPr>
      </w:pPr>
      <w:r w:rsidRPr="00AB4965">
        <w:t>On average, you gained </w:t>
      </w:r>
      <w:r w:rsidRPr="00AB4965">
        <w:rPr>
          <w:b/>
          <w:bCs/>
        </w:rPr>
        <w:t>$130.65</w:t>
      </w:r>
      <w:r w:rsidRPr="00AB4965">
        <w:t> per game in Part 3.</w:t>
      </w:r>
    </w:p>
    <w:p w14:paraId="1CFCFCAE" w14:textId="77777777" w:rsidR="00AB4965" w:rsidRPr="00AB4965" w:rsidRDefault="00AB4965" w:rsidP="00AB4965">
      <w:pPr>
        <w:numPr>
          <w:ilvl w:val="1"/>
          <w:numId w:val="40"/>
        </w:numPr>
      </w:pPr>
      <w:r w:rsidRPr="00AB4965">
        <w:t>This indicates that Part 3 was </w:t>
      </w:r>
      <w:r w:rsidRPr="00AB4965">
        <w:rPr>
          <w:b/>
          <w:bCs/>
        </w:rPr>
        <w:t>profitable</w:t>
      </w:r>
      <w:r w:rsidRPr="00AB4965">
        <w:t> overall and had the </w:t>
      </w:r>
      <w:r w:rsidRPr="00AB4965">
        <w:rPr>
          <w:b/>
          <w:bCs/>
        </w:rPr>
        <w:t>highest average net winnings</w:t>
      </w:r>
      <w:r w:rsidRPr="00AB4965">
        <w:t> among the three parts.</w:t>
      </w:r>
    </w:p>
    <w:p w14:paraId="30766951" w14:textId="77777777" w:rsidR="00AB4965" w:rsidRPr="00AB4965" w:rsidRDefault="00AB4965" w:rsidP="00AB4965">
      <w:pPr>
        <w:numPr>
          <w:ilvl w:val="0"/>
          <w:numId w:val="40"/>
        </w:numPr>
      </w:pPr>
      <w:r w:rsidRPr="00AB4965">
        <w:rPr>
          <w:b/>
          <w:bCs/>
        </w:rPr>
        <w:t>Standard Deviation</w:t>
      </w:r>
      <w:r w:rsidRPr="00AB4965">
        <w:t>: $1521.62</w:t>
      </w:r>
    </w:p>
    <w:p w14:paraId="49B3148D" w14:textId="77777777" w:rsidR="00AB4965" w:rsidRPr="00AB4965" w:rsidRDefault="00AB4965" w:rsidP="00AB4965">
      <w:pPr>
        <w:numPr>
          <w:ilvl w:val="1"/>
          <w:numId w:val="40"/>
        </w:numPr>
      </w:pPr>
      <w:r w:rsidRPr="00AB4965">
        <w:t>The standard deviation is even higher in Part 3 ($1521.62), indicating </w:t>
      </w:r>
      <w:r w:rsidRPr="00AB4965">
        <w:rPr>
          <w:b/>
          <w:bCs/>
        </w:rPr>
        <w:t>very high variability</w:t>
      </w:r>
      <w:r w:rsidRPr="00AB4965">
        <w:t> in net winnings.</w:t>
      </w:r>
    </w:p>
    <w:p w14:paraId="7628540A" w14:textId="77777777" w:rsidR="00AB4965" w:rsidRPr="00AB4965" w:rsidRDefault="00AB4965" w:rsidP="00AB4965">
      <w:pPr>
        <w:numPr>
          <w:ilvl w:val="1"/>
          <w:numId w:val="40"/>
        </w:numPr>
      </w:pPr>
      <w:r w:rsidRPr="00AB4965">
        <w:t>This suggests that Part 3 was the </w:t>
      </w:r>
      <w:r w:rsidRPr="00AB4965">
        <w:rPr>
          <w:b/>
          <w:bCs/>
        </w:rPr>
        <w:t>riskiest</w:t>
      </w:r>
      <w:r w:rsidRPr="00AB4965">
        <w:t> of the three parts, with outcomes being highly unpredictable.</w:t>
      </w:r>
    </w:p>
    <w:p w14:paraId="042CF647" w14:textId="77777777" w:rsidR="00AB4965" w:rsidRPr="00AB4965" w:rsidRDefault="00AB4965" w:rsidP="00AB4965">
      <w:pPr>
        <w:numPr>
          <w:ilvl w:val="0"/>
          <w:numId w:val="40"/>
        </w:numPr>
      </w:pPr>
      <w:r w:rsidRPr="00AB4965">
        <w:rPr>
          <w:b/>
          <w:bCs/>
        </w:rPr>
        <w:t>95% Confidence Interval</w:t>
      </w:r>
      <w:r w:rsidRPr="00AB4965">
        <w:t>: (100.83,100.83,160.47)</w:t>
      </w:r>
    </w:p>
    <w:p w14:paraId="4BF0B1F9" w14:textId="77777777" w:rsidR="00AB4965" w:rsidRPr="00AB4965" w:rsidRDefault="00AB4965" w:rsidP="00AB4965">
      <w:pPr>
        <w:numPr>
          <w:ilvl w:val="1"/>
          <w:numId w:val="40"/>
        </w:numPr>
      </w:pPr>
      <w:r w:rsidRPr="00AB4965">
        <w:t>The true mean net winnings for Part 3 are likely to fall between </w:t>
      </w:r>
      <w:r w:rsidRPr="00AB4965">
        <w:rPr>
          <w:b/>
          <w:bCs/>
        </w:rPr>
        <w:t>100.83</w:t>
      </w:r>
      <w:r w:rsidRPr="00AB4965">
        <w:rPr>
          <w:rFonts w:ascii="Cambria Math" w:hAnsi="Cambria Math" w:cs="Cambria Math"/>
          <w:b/>
          <w:bCs/>
        </w:rPr>
        <w:t>∗∗</w:t>
      </w:r>
      <w:r w:rsidRPr="00AB4965">
        <w:rPr>
          <w:b/>
          <w:bCs/>
        </w:rPr>
        <w:t>and</w:t>
      </w:r>
      <w:r w:rsidRPr="00AB4965">
        <w:rPr>
          <w:rFonts w:ascii="Cambria Math" w:hAnsi="Cambria Math" w:cs="Cambria Math"/>
          <w:b/>
          <w:bCs/>
        </w:rPr>
        <w:t>∗∗</w:t>
      </w:r>
      <w:r w:rsidRPr="00AB4965">
        <w:rPr>
          <w:b/>
          <w:bCs/>
        </w:rPr>
        <w:t>100.83</w:t>
      </w:r>
      <w:r w:rsidRPr="00AB4965">
        <w:rPr>
          <w:rFonts w:ascii="Cambria Math" w:hAnsi="Cambria Math" w:cs="Cambria Math"/>
          <w:b/>
          <w:bCs/>
        </w:rPr>
        <w:t>∗∗</w:t>
      </w:r>
      <w:r w:rsidRPr="00AB4965">
        <w:rPr>
          <w:b/>
          <w:bCs/>
          <w:i/>
          <w:iCs/>
        </w:rPr>
        <w:t>and</w:t>
      </w:r>
      <w:r w:rsidRPr="00AB4965">
        <w:rPr>
          <w:rFonts w:ascii="Cambria Math" w:hAnsi="Cambria Math" w:cs="Cambria Math"/>
          <w:b/>
          <w:bCs/>
        </w:rPr>
        <w:t>∗∗</w:t>
      </w:r>
      <w:r w:rsidRPr="00AB4965">
        <w:rPr>
          <w:b/>
          <w:bCs/>
        </w:rPr>
        <w:t>160.47</w:t>
      </w:r>
      <w:r w:rsidRPr="00AB4965">
        <w:t> with 95% confidence.</w:t>
      </w:r>
    </w:p>
    <w:p w14:paraId="6BE86F6D" w14:textId="77777777" w:rsidR="00AB4965" w:rsidRDefault="00AB4965" w:rsidP="00AB4965">
      <w:pPr>
        <w:numPr>
          <w:ilvl w:val="1"/>
          <w:numId w:val="40"/>
        </w:numPr>
      </w:pPr>
      <w:r w:rsidRPr="00AB4965">
        <w:t>This interval is wider than Part 1's, reflecting the higher variability in Part 3.</w:t>
      </w:r>
    </w:p>
    <w:p w14:paraId="6F5CD5A7" w14:textId="77777777" w:rsidR="00AB4965" w:rsidRDefault="00AB4965" w:rsidP="00AB4965">
      <w:pPr>
        <w:ind w:left="1440"/>
      </w:pPr>
    </w:p>
    <w:p w14:paraId="1AB05C52" w14:textId="77777777" w:rsidR="00AB4965" w:rsidRPr="00AB4965" w:rsidRDefault="00AB4965" w:rsidP="00AB4965">
      <w:pPr>
        <w:numPr>
          <w:ilvl w:val="0"/>
          <w:numId w:val="41"/>
        </w:numPr>
      </w:pPr>
      <w:r w:rsidRPr="00AB4965">
        <w:rPr>
          <w:b/>
          <w:bCs/>
        </w:rPr>
        <w:t>Part 1</w:t>
      </w:r>
      <w:r w:rsidRPr="00AB4965">
        <w:t> was </w:t>
      </w:r>
      <w:r w:rsidRPr="00AB4965">
        <w:rPr>
          <w:b/>
          <w:bCs/>
        </w:rPr>
        <w:t>moderately profitable</w:t>
      </w:r>
      <w:r w:rsidRPr="00AB4965">
        <w:t> but came with </w:t>
      </w:r>
      <w:r w:rsidRPr="00AB4965">
        <w:rPr>
          <w:b/>
          <w:bCs/>
        </w:rPr>
        <w:t>high risk</w:t>
      </w:r>
      <w:r w:rsidRPr="00AB4965">
        <w:t>. It is a reasonable option for those willing to accept some variability in outcomes.</w:t>
      </w:r>
    </w:p>
    <w:p w14:paraId="7AD28642" w14:textId="77777777" w:rsidR="00AB4965" w:rsidRPr="00AB4965" w:rsidRDefault="00AB4965" w:rsidP="00AB4965">
      <w:pPr>
        <w:numPr>
          <w:ilvl w:val="0"/>
          <w:numId w:val="41"/>
        </w:numPr>
      </w:pPr>
      <w:r w:rsidRPr="00AB4965">
        <w:rPr>
          <w:b/>
          <w:bCs/>
        </w:rPr>
        <w:t>Part 2</w:t>
      </w:r>
      <w:r w:rsidRPr="00AB4965">
        <w:t> was </w:t>
      </w:r>
      <w:r w:rsidRPr="00AB4965">
        <w:rPr>
          <w:b/>
          <w:bCs/>
        </w:rPr>
        <w:t>unprofitable</w:t>
      </w:r>
      <w:r w:rsidRPr="00AB4965">
        <w:t> </w:t>
      </w:r>
      <w:proofErr w:type="gramStart"/>
      <w:r w:rsidRPr="00AB4965">
        <w:t>and also</w:t>
      </w:r>
      <w:proofErr w:type="gramEnd"/>
      <w:r w:rsidRPr="00AB4965">
        <w:t> </w:t>
      </w:r>
      <w:r w:rsidRPr="00AB4965">
        <w:rPr>
          <w:b/>
          <w:bCs/>
        </w:rPr>
        <w:t>high-risk</w:t>
      </w:r>
      <w:r w:rsidRPr="00AB4965">
        <w:t>. It is the least favorable option among the three.</w:t>
      </w:r>
    </w:p>
    <w:p w14:paraId="79759553" w14:textId="77777777" w:rsidR="00AB4965" w:rsidRPr="00AB4965" w:rsidRDefault="00AB4965" w:rsidP="00AB4965">
      <w:pPr>
        <w:numPr>
          <w:ilvl w:val="0"/>
          <w:numId w:val="41"/>
        </w:numPr>
      </w:pPr>
      <w:r w:rsidRPr="00AB4965">
        <w:rPr>
          <w:b/>
          <w:bCs/>
        </w:rPr>
        <w:t>Part 3</w:t>
      </w:r>
      <w:r w:rsidRPr="00AB4965">
        <w:t> was the </w:t>
      </w:r>
      <w:r w:rsidRPr="00AB4965">
        <w:rPr>
          <w:b/>
          <w:bCs/>
        </w:rPr>
        <w:t>most profitable</w:t>
      </w:r>
      <w:r w:rsidRPr="00AB4965">
        <w:t> but also the </w:t>
      </w:r>
      <w:r w:rsidRPr="00AB4965">
        <w:rPr>
          <w:b/>
          <w:bCs/>
        </w:rPr>
        <w:t>riskiest</w:t>
      </w:r>
      <w:r w:rsidRPr="00AB4965">
        <w:t>. It is suitable for those willing to take on higher risk for the chance of higher returns.</w:t>
      </w:r>
    </w:p>
    <w:p w14:paraId="240F0B4B" w14:textId="77777777" w:rsidR="00AB4965" w:rsidRDefault="00AB4965" w:rsidP="00AB4965"/>
    <w:p w14:paraId="62689455" w14:textId="77777777" w:rsidR="00AB4965" w:rsidRPr="00AB4965" w:rsidRDefault="00AB4965" w:rsidP="00AB4965">
      <w:pPr>
        <w:rPr>
          <w:b/>
          <w:bCs/>
        </w:rPr>
      </w:pPr>
      <w:r w:rsidRPr="00AB4965">
        <w:rPr>
          <w:b/>
          <w:bCs/>
        </w:rPr>
        <w:t>Recommendations:</w:t>
      </w:r>
    </w:p>
    <w:p w14:paraId="610F5FBD" w14:textId="77777777" w:rsidR="00AB4965" w:rsidRPr="00AB4965" w:rsidRDefault="00AB4965" w:rsidP="00AB4965">
      <w:pPr>
        <w:numPr>
          <w:ilvl w:val="0"/>
          <w:numId w:val="42"/>
        </w:numPr>
      </w:pPr>
      <w:r w:rsidRPr="00AB4965">
        <w:lastRenderedPageBreak/>
        <w:t>If you prefer </w:t>
      </w:r>
      <w:r w:rsidRPr="00AB4965">
        <w:rPr>
          <w:b/>
          <w:bCs/>
        </w:rPr>
        <w:t>stability and moderate profitability</w:t>
      </w:r>
      <w:r w:rsidRPr="00AB4965">
        <w:t>, </w:t>
      </w:r>
      <w:r w:rsidRPr="00AB4965">
        <w:rPr>
          <w:b/>
          <w:bCs/>
        </w:rPr>
        <w:t>Part 1</w:t>
      </w:r>
      <w:r w:rsidRPr="00AB4965">
        <w:t> is the best choice.</w:t>
      </w:r>
    </w:p>
    <w:p w14:paraId="25D8ADDA" w14:textId="54C75770" w:rsidR="00AB4965" w:rsidRPr="00AB4965" w:rsidRDefault="00AB4965" w:rsidP="00AB4965">
      <w:pPr>
        <w:numPr>
          <w:ilvl w:val="0"/>
          <w:numId w:val="42"/>
        </w:numPr>
      </w:pPr>
      <w:r w:rsidRPr="00AB4965">
        <w:t xml:space="preserve">If you are willing to </w:t>
      </w:r>
      <w:r w:rsidR="00ED1A2C" w:rsidRPr="00AB4965">
        <w:t>take</w:t>
      </w:r>
      <w:r w:rsidRPr="00AB4965">
        <w:t> </w:t>
      </w:r>
      <w:r w:rsidRPr="00AB4965">
        <w:rPr>
          <w:b/>
          <w:bCs/>
        </w:rPr>
        <w:t>higher risk for higher returns</w:t>
      </w:r>
      <w:r w:rsidRPr="00AB4965">
        <w:t>, </w:t>
      </w:r>
      <w:r w:rsidRPr="00AB4965">
        <w:rPr>
          <w:b/>
          <w:bCs/>
        </w:rPr>
        <w:t>Part 3</w:t>
      </w:r>
      <w:r w:rsidRPr="00AB4965">
        <w:t> is the best option.</w:t>
      </w:r>
    </w:p>
    <w:p w14:paraId="04925605" w14:textId="77777777" w:rsidR="00AB4965" w:rsidRPr="00AB4965" w:rsidRDefault="00AB4965" w:rsidP="00AB4965">
      <w:pPr>
        <w:numPr>
          <w:ilvl w:val="0"/>
          <w:numId w:val="42"/>
        </w:numPr>
      </w:pPr>
      <w:r w:rsidRPr="00AB4965">
        <w:rPr>
          <w:b/>
          <w:bCs/>
        </w:rPr>
        <w:t>Part 2</w:t>
      </w:r>
      <w:r w:rsidRPr="00AB4965">
        <w:t> should be avoided due to its consistent losses and high risk.</w:t>
      </w:r>
    </w:p>
    <w:p w14:paraId="20E223F3" w14:textId="77777777" w:rsidR="00AB4965" w:rsidRDefault="00AB4965" w:rsidP="00AB4965"/>
    <w:p w14:paraId="2F5F8DA7" w14:textId="77777777" w:rsidR="00AB4965" w:rsidRDefault="00AB4965" w:rsidP="00AB4965"/>
    <w:p w14:paraId="06DFA64D" w14:textId="77777777" w:rsidR="00AB4965" w:rsidRPr="00AB4965" w:rsidRDefault="00AB4965" w:rsidP="00AB4965"/>
    <w:p w14:paraId="5BA4F154" w14:textId="77777777" w:rsidR="00AB4965" w:rsidRPr="00876618" w:rsidRDefault="00AB4965" w:rsidP="00AB4965">
      <w:pPr>
        <w:ind w:left="1080"/>
      </w:pPr>
    </w:p>
    <w:p w14:paraId="37046B21" w14:textId="77777777" w:rsidR="00876618" w:rsidRDefault="00876618" w:rsidP="00876618">
      <w:pPr>
        <w:ind w:left="720"/>
        <w:rPr>
          <w:b/>
          <w:bCs/>
        </w:rPr>
      </w:pPr>
    </w:p>
    <w:p w14:paraId="128F70C2" w14:textId="77777777" w:rsidR="00876618" w:rsidRPr="00876618" w:rsidRDefault="00876618" w:rsidP="00876618">
      <w:pPr>
        <w:ind w:left="720"/>
        <w:rPr>
          <w:b/>
          <w:bCs/>
        </w:rPr>
      </w:pPr>
    </w:p>
    <w:p w14:paraId="17FF236A" w14:textId="77777777" w:rsidR="00876618" w:rsidRPr="00876618" w:rsidRDefault="00876618" w:rsidP="00876618">
      <w:pPr>
        <w:ind w:left="720"/>
      </w:pPr>
    </w:p>
    <w:p w14:paraId="2BA17C71" w14:textId="77777777" w:rsidR="00876618" w:rsidRPr="00876618" w:rsidRDefault="00876618" w:rsidP="00876618">
      <w:pPr>
        <w:ind w:left="720"/>
        <w:rPr>
          <w:b/>
          <w:bCs/>
        </w:rPr>
      </w:pPr>
    </w:p>
    <w:sectPr w:rsidR="00876618" w:rsidRPr="00876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3068"/>
    <w:multiLevelType w:val="multilevel"/>
    <w:tmpl w:val="8CF86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B5C59"/>
    <w:multiLevelType w:val="multilevel"/>
    <w:tmpl w:val="F59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47F9E"/>
    <w:multiLevelType w:val="multilevel"/>
    <w:tmpl w:val="5B38C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D60C8"/>
    <w:multiLevelType w:val="multilevel"/>
    <w:tmpl w:val="30941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A45F1"/>
    <w:multiLevelType w:val="multilevel"/>
    <w:tmpl w:val="CA9E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87284"/>
    <w:multiLevelType w:val="multilevel"/>
    <w:tmpl w:val="271E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B037F"/>
    <w:multiLevelType w:val="multilevel"/>
    <w:tmpl w:val="9ADA1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55A89"/>
    <w:multiLevelType w:val="multilevel"/>
    <w:tmpl w:val="138A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4096F"/>
    <w:multiLevelType w:val="multilevel"/>
    <w:tmpl w:val="1AA4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A4160"/>
    <w:multiLevelType w:val="multilevel"/>
    <w:tmpl w:val="9A26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E41A8"/>
    <w:multiLevelType w:val="multilevel"/>
    <w:tmpl w:val="062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8206E"/>
    <w:multiLevelType w:val="multilevel"/>
    <w:tmpl w:val="AC887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8572F4"/>
    <w:multiLevelType w:val="hybridMultilevel"/>
    <w:tmpl w:val="1B760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220E9"/>
    <w:multiLevelType w:val="multilevel"/>
    <w:tmpl w:val="676E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F7F25"/>
    <w:multiLevelType w:val="multilevel"/>
    <w:tmpl w:val="100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0499A"/>
    <w:multiLevelType w:val="multilevel"/>
    <w:tmpl w:val="AE440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D2865"/>
    <w:multiLevelType w:val="multilevel"/>
    <w:tmpl w:val="D362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9728A"/>
    <w:multiLevelType w:val="multilevel"/>
    <w:tmpl w:val="CC5E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A0420"/>
    <w:multiLevelType w:val="multilevel"/>
    <w:tmpl w:val="BC14B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A481A"/>
    <w:multiLevelType w:val="multilevel"/>
    <w:tmpl w:val="8BC0C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F2DA0"/>
    <w:multiLevelType w:val="multilevel"/>
    <w:tmpl w:val="442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B30CB"/>
    <w:multiLevelType w:val="multilevel"/>
    <w:tmpl w:val="6D26A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352D4C"/>
    <w:multiLevelType w:val="multilevel"/>
    <w:tmpl w:val="E9C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05333"/>
    <w:multiLevelType w:val="multilevel"/>
    <w:tmpl w:val="25BA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D123D4"/>
    <w:multiLevelType w:val="multilevel"/>
    <w:tmpl w:val="7868D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490F97"/>
    <w:multiLevelType w:val="multilevel"/>
    <w:tmpl w:val="9676C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A533C"/>
    <w:multiLevelType w:val="multilevel"/>
    <w:tmpl w:val="D99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BC15B8"/>
    <w:multiLevelType w:val="multilevel"/>
    <w:tmpl w:val="F10295C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424ED0"/>
    <w:multiLevelType w:val="multilevel"/>
    <w:tmpl w:val="7108D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1C0239"/>
    <w:multiLevelType w:val="multilevel"/>
    <w:tmpl w:val="F252E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41B9B"/>
    <w:multiLevelType w:val="hybridMultilevel"/>
    <w:tmpl w:val="938E4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293B34"/>
    <w:multiLevelType w:val="multilevel"/>
    <w:tmpl w:val="D91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23639"/>
    <w:multiLevelType w:val="multilevel"/>
    <w:tmpl w:val="D4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E90E6E"/>
    <w:multiLevelType w:val="multilevel"/>
    <w:tmpl w:val="78B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53CCC"/>
    <w:multiLevelType w:val="multilevel"/>
    <w:tmpl w:val="23C6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E169D"/>
    <w:multiLevelType w:val="multilevel"/>
    <w:tmpl w:val="927C3EC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094D24"/>
    <w:multiLevelType w:val="multilevel"/>
    <w:tmpl w:val="28582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E96180"/>
    <w:multiLevelType w:val="multilevel"/>
    <w:tmpl w:val="6C4C2C62"/>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2163A"/>
    <w:multiLevelType w:val="multilevel"/>
    <w:tmpl w:val="DF08D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856047"/>
    <w:multiLevelType w:val="multilevel"/>
    <w:tmpl w:val="B56C6E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93205"/>
    <w:multiLevelType w:val="multilevel"/>
    <w:tmpl w:val="54746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C6561A"/>
    <w:multiLevelType w:val="multilevel"/>
    <w:tmpl w:val="C32C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B76075"/>
    <w:multiLevelType w:val="multilevel"/>
    <w:tmpl w:val="614A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360413">
    <w:abstractNumId w:val="27"/>
  </w:num>
  <w:num w:numId="2" w16cid:durableId="1300957150">
    <w:abstractNumId w:val="39"/>
  </w:num>
  <w:num w:numId="3" w16cid:durableId="790048964">
    <w:abstractNumId w:val="1"/>
  </w:num>
  <w:num w:numId="4" w16cid:durableId="818427809">
    <w:abstractNumId w:val="35"/>
  </w:num>
  <w:num w:numId="5" w16cid:durableId="314994894">
    <w:abstractNumId w:val="32"/>
  </w:num>
  <w:num w:numId="6" w16cid:durableId="1834906180">
    <w:abstractNumId w:val="0"/>
  </w:num>
  <w:num w:numId="7" w16cid:durableId="1089615879">
    <w:abstractNumId w:val="3"/>
  </w:num>
  <w:num w:numId="8" w16cid:durableId="1789929698">
    <w:abstractNumId w:val="12"/>
  </w:num>
  <w:num w:numId="9" w16cid:durableId="1049299210">
    <w:abstractNumId w:val="33"/>
  </w:num>
  <w:num w:numId="10" w16cid:durableId="1357343404">
    <w:abstractNumId w:val="37"/>
  </w:num>
  <w:num w:numId="11" w16cid:durableId="285502983">
    <w:abstractNumId w:val="10"/>
  </w:num>
  <w:num w:numId="12" w16cid:durableId="1482698618">
    <w:abstractNumId w:val="21"/>
  </w:num>
  <w:num w:numId="13" w16cid:durableId="1935236040">
    <w:abstractNumId w:val="8"/>
  </w:num>
  <w:num w:numId="14" w16cid:durableId="654995129">
    <w:abstractNumId w:val="26"/>
  </w:num>
  <w:num w:numId="15" w16cid:durableId="842747245">
    <w:abstractNumId w:val="34"/>
  </w:num>
  <w:num w:numId="16" w16cid:durableId="2020497047">
    <w:abstractNumId w:val="4"/>
  </w:num>
  <w:num w:numId="17" w16cid:durableId="560094255">
    <w:abstractNumId w:val="18"/>
  </w:num>
  <w:num w:numId="18" w16cid:durableId="414320529">
    <w:abstractNumId w:val="25"/>
  </w:num>
  <w:num w:numId="19" w16cid:durableId="2046984000">
    <w:abstractNumId w:val="41"/>
  </w:num>
  <w:num w:numId="20" w16cid:durableId="1600986767">
    <w:abstractNumId w:val="38"/>
  </w:num>
  <w:num w:numId="21" w16cid:durableId="1822313053">
    <w:abstractNumId w:val="28"/>
  </w:num>
  <w:num w:numId="22" w16cid:durableId="477647828">
    <w:abstractNumId w:val="15"/>
  </w:num>
  <w:num w:numId="23" w16cid:durableId="2056808260">
    <w:abstractNumId w:val="11"/>
  </w:num>
  <w:num w:numId="24" w16cid:durableId="878585591">
    <w:abstractNumId w:val="23"/>
  </w:num>
  <w:num w:numId="25" w16cid:durableId="1361860963">
    <w:abstractNumId w:val="2"/>
  </w:num>
  <w:num w:numId="26" w16cid:durableId="1757631008">
    <w:abstractNumId w:val="13"/>
  </w:num>
  <w:num w:numId="27" w16cid:durableId="1636719214">
    <w:abstractNumId w:val="36"/>
  </w:num>
  <w:num w:numId="28" w16cid:durableId="854610963">
    <w:abstractNumId w:val="22"/>
  </w:num>
  <w:num w:numId="29" w16cid:durableId="340164532">
    <w:abstractNumId w:val="7"/>
  </w:num>
  <w:num w:numId="30" w16cid:durableId="1830318612">
    <w:abstractNumId w:val="6"/>
  </w:num>
  <w:num w:numId="31" w16cid:durableId="910501453">
    <w:abstractNumId w:val="19"/>
  </w:num>
  <w:num w:numId="32" w16cid:durableId="612833925">
    <w:abstractNumId w:val="5"/>
  </w:num>
  <w:num w:numId="33" w16cid:durableId="1558399509">
    <w:abstractNumId w:val="17"/>
  </w:num>
  <w:num w:numId="34" w16cid:durableId="360521027">
    <w:abstractNumId w:val="24"/>
  </w:num>
  <w:num w:numId="35" w16cid:durableId="327755185">
    <w:abstractNumId w:val="20"/>
  </w:num>
  <w:num w:numId="36" w16cid:durableId="1879393614">
    <w:abstractNumId w:val="31"/>
  </w:num>
  <w:num w:numId="37" w16cid:durableId="516312631">
    <w:abstractNumId w:val="16"/>
  </w:num>
  <w:num w:numId="38" w16cid:durableId="1431044700">
    <w:abstractNumId w:val="40"/>
  </w:num>
  <w:num w:numId="39" w16cid:durableId="1434934481">
    <w:abstractNumId w:val="9"/>
  </w:num>
  <w:num w:numId="40" w16cid:durableId="722564639">
    <w:abstractNumId w:val="29"/>
  </w:num>
  <w:num w:numId="41" w16cid:durableId="585572480">
    <w:abstractNumId w:val="42"/>
  </w:num>
  <w:num w:numId="42" w16cid:durableId="1228538931">
    <w:abstractNumId w:val="14"/>
  </w:num>
  <w:num w:numId="43" w16cid:durableId="8181531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9A"/>
    <w:rsid w:val="000778E2"/>
    <w:rsid w:val="00180433"/>
    <w:rsid w:val="001F767B"/>
    <w:rsid w:val="00212069"/>
    <w:rsid w:val="003F5109"/>
    <w:rsid w:val="0045199A"/>
    <w:rsid w:val="0074317A"/>
    <w:rsid w:val="008561B1"/>
    <w:rsid w:val="00876618"/>
    <w:rsid w:val="008C30A3"/>
    <w:rsid w:val="00993CB5"/>
    <w:rsid w:val="00A052EB"/>
    <w:rsid w:val="00A77BC4"/>
    <w:rsid w:val="00A87BC6"/>
    <w:rsid w:val="00AB4965"/>
    <w:rsid w:val="00BC6447"/>
    <w:rsid w:val="00CB7948"/>
    <w:rsid w:val="00CF5359"/>
    <w:rsid w:val="00D51951"/>
    <w:rsid w:val="00E10B24"/>
    <w:rsid w:val="00ED1A2C"/>
    <w:rsid w:val="00F4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7FB9"/>
  <w15:chartTrackingRefBased/>
  <w15:docId w15:val="{33D4E0CF-629F-475A-B77F-DA832303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99A"/>
  </w:style>
  <w:style w:type="paragraph" w:styleId="Heading1">
    <w:name w:val="heading 1"/>
    <w:basedOn w:val="Normal"/>
    <w:next w:val="Normal"/>
    <w:link w:val="Heading1Char"/>
    <w:uiPriority w:val="9"/>
    <w:qFormat/>
    <w:rsid w:val="00451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99A"/>
    <w:rPr>
      <w:rFonts w:eastAsiaTheme="majorEastAsia" w:cstheme="majorBidi"/>
      <w:color w:val="272727" w:themeColor="text1" w:themeTint="D8"/>
    </w:rPr>
  </w:style>
  <w:style w:type="paragraph" w:styleId="Title">
    <w:name w:val="Title"/>
    <w:basedOn w:val="Normal"/>
    <w:next w:val="Normal"/>
    <w:link w:val="TitleChar"/>
    <w:uiPriority w:val="10"/>
    <w:qFormat/>
    <w:rsid w:val="00451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99A"/>
    <w:pPr>
      <w:spacing w:before="160"/>
      <w:jc w:val="center"/>
    </w:pPr>
    <w:rPr>
      <w:i/>
      <w:iCs/>
      <w:color w:val="404040" w:themeColor="text1" w:themeTint="BF"/>
    </w:rPr>
  </w:style>
  <w:style w:type="character" w:customStyle="1" w:styleId="QuoteChar">
    <w:name w:val="Quote Char"/>
    <w:basedOn w:val="DefaultParagraphFont"/>
    <w:link w:val="Quote"/>
    <w:uiPriority w:val="29"/>
    <w:rsid w:val="0045199A"/>
    <w:rPr>
      <w:i/>
      <w:iCs/>
      <w:color w:val="404040" w:themeColor="text1" w:themeTint="BF"/>
    </w:rPr>
  </w:style>
  <w:style w:type="paragraph" w:styleId="ListParagraph">
    <w:name w:val="List Paragraph"/>
    <w:basedOn w:val="Normal"/>
    <w:uiPriority w:val="34"/>
    <w:qFormat/>
    <w:rsid w:val="0045199A"/>
    <w:pPr>
      <w:ind w:left="720"/>
      <w:contextualSpacing/>
    </w:pPr>
  </w:style>
  <w:style w:type="character" w:styleId="IntenseEmphasis">
    <w:name w:val="Intense Emphasis"/>
    <w:basedOn w:val="DefaultParagraphFont"/>
    <w:uiPriority w:val="21"/>
    <w:qFormat/>
    <w:rsid w:val="0045199A"/>
    <w:rPr>
      <w:i/>
      <w:iCs/>
      <w:color w:val="0F4761" w:themeColor="accent1" w:themeShade="BF"/>
    </w:rPr>
  </w:style>
  <w:style w:type="paragraph" w:styleId="IntenseQuote">
    <w:name w:val="Intense Quote"/>
    <w:basedOn w:val="Normal"/>
    <w:next w:val="Normal"/>
    <w:link w:val="IntenseQuoteChar"/>
    <w:uiPriority w:val="30"/>
    <w:qFormat/>
    <w:rsid w:val="00451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99A"/>
    <w:rPr>
      <w:i/>
      <w:iCs/>
      <w:color w:val="0F4761" w:themeColor="accent1" w:themeShade="BF"/>
    </w:rPr>
  </w:style>
  <w:style w:type="character" w:styleId="IntenseReference">
    <w:name w:val="Intense Reference"/>
    <w:basedOn w:val="DefaultParagraphFont"/>
    <w:uiPriority w:val="32"/>
    <w:qFormat/>
    <w:rsid w:val="0045199A"/>
    <w:rPr>
      <w:b/>
      <w:bCs/>
      <w:smallCaps/>
      <w:color w:val="0F4761" w:themeColor="accent1" w:themeShade="BF"/>
      <w:spacing w:val="5"/>
    </w:rPr>
  </w:style>
  <w:style w:type="character" w:styleId="Strong">
    <w:name w:val="Strong"/>
    <w:basedOn w:val="DefaultParagraphFont"/>
    <w:uiPriority w:val="22"/>
    <w:qFormat/>
    <w:rsid w:val="00A87BC6"/>
    <w:rPr>
      <w:b/>
      <w:bCs/>
    </w:rPr>
  </w:style>
  <w:style w:type="character" w:styleId="HTMLCode">
    <w:name w:val="HTML Code"/>
    <w:basedOn w:val="DefaultParagraphFont"/>
    <w:uiPriority w:val="99"/>
    <w:semiHidden/>
    <w:unhideWhenUsed/>
    <w:rsid w:val="00A87BC6"/>
    <w:rPr>
      <w:rFonts w:ascii="Courier New" w:eastAsia="Times New Roman" w:hAnsi="Courier New" w:cs="Courier New"/>
      <w:sz w:val="20"/>
      <w:szCs w:val="20"/>
    </w:rPr>
  </w:style>
  <w:style w:type="paragraph" w:styleId="NormalWeb">
    <w:name w:val="Normal (Web)"/>
    <w:basedOn w:val="Normal"/>
    <w:uiPriority w:val="99"/>
    <w:semiHidden/>
    <w:unhideWhenUsed/>
    <w:rsid w:val="00F401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401F9"/>
  </w:style>
  <w:style w:type="character" w:customStyle="1" w:styleId="mord">
    <w:name w:val="mord"/>
    <w:basedOn w:val="DefaultParagraphFont"/>
    <w:rsid w:val="00F40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69">
      <w:bodyDiv w:val="1"/>
      <w:marLeft w:val="0"/>
      <w:marRight w:val="0"/>
      <w:marTop w:val="0"/>
      <w:marBottom w:val="0"/>
      <w:divBdr>
        <w:top w:val="none" w:sz="0" w:space="0" w:color="auto"/>
        <w:left w:val="none" w:sz="0" w:space="0" w:color="auto"/>
        <w:bottom w:val="none" w:sz="0" w:space="0" w:color="auto"/>
        <w:right w:val="none" w:sz="0" w:space="0" w:color="auto"/>
      </w:divBdr>
    </w:div>
    <w:div w:id="9258025">
      <w:bodyDiv w:val="1"/>
      <w:marLeft w:val="0"/>
      <w:marRight w:val="0"/>
      <w:marTop w:val="0"/>
      <w:marBottom w:val="0"/>
      <w:divBdr>
        <w:top w:val="none" w:sz="0" w:space="0" w:color="auto"/>
        <w:left w:val="none" w:sz="0" w:space="0" w:color="auto"/>
        <w:bottom w:val="none" w:sz="0" w:space="0" w:color="auto"/>
        <w:right w:val="none" w:sz="0" w:space="0" w:color="auto"/>
      </w:divBdr>
    </w:div>
    <w:div w:id="21174052">
      <w:bodyDiv w:val="1"/>
      <w:marLeft w:val="0"/>
      <w:marRight w:val="0"/>
      <w:marTop w:val="0"/>
      <w:marBottom w:val="0"/>
      <w:divBdr>
        <w:top w:val="none" w:sz="0" w:space="0" w:color="auto"/>
        <w:left w:val="none" w:sz="0" w:space="0" w:color="auto"/>
        <w:bottom w:val="none" w:sz="0" w:space="0" w:color="auto"/>
        <w:right w:val="none" w:sz="0" w:space="0" w:color="auto"/>
      </w:divBdr>
    </w:div>
    <w:div w:id="70784410">
      <w:bodyDiv w:val="1"/>
      <w:marLeft w:val="0"/>
      <w:marRight w:val="0"/>
      <w:marTop w:val="0"/>
      <w:marBottom w:val="0"/>
      <w:divBdr>
        <w:top w:val="none" w:sz="0" w:space="0" w:color="auto"/>
        <w:left w:val="none" w:sz="0" w:space="0" w:color="auto"/>
        <w:bottom w:val="none" w:sz="0" w:space="0" w:color="auto"/>
        <w:right w:val="none" w:sz="0" w:space="0" w:color="auto"/>
      </w:divBdr>
    </w:div>
    <w:div w:id="93330065">
      <w:bodyDiv w:val="1"/>
      <w:marLeft w:val="0"/>
      <w:marRight w:val="0"/>
      <w:marTop w:val="0"/>
      <w:marBottom w:val="0"/>
      <w:divBdr>
        <w:top w:val="none" w:sz="0" w:space="0" w:color="auto"/>
        <w:left w:val="none" w:sz="0" w:space="0" w:color="auto"/>
        <w:bottom w:val="none" w:sz="0" w:space="0" w:color="auto"/>
        <w:right w:val="none" w:sz="0" w:space="0" w:color="auto"/>
      </w:divBdr>
    </w:div>
    <w:div w:id="176624576">
      <w:bodyDiv w:val="1"/>
      <w:marLeft w:val="0"/>
      <w:marRight w:val="0"/>
      <w:marTop w:val="0"/>
      <w:marBottom w:val="0"/>
      <w:divBdr>
        <w:top w:val="none" w:sz="0" w:space="0" w:color="auto"/>
        <w:left w:val="none" w:sz="0" w:space="0" w:color="auto"/>
        <w:bottom w:val="none" w:sz="0" w:space="0" w:color="auto"/>
        <w:right w:val="none" w:sz="0" w:space="0" w:color="auto"/>
      </w:divBdr>
    </w:div>
    <w:div w:id="213547278">
      <w:bodyDiv w:val="1"/>
      <w:marLeft w:val="0"/>
      <w:marRight w:val="0"/>
      <w:marTop w:val="0"/>
      <w:marBottom w:val="0"/>
      <w:divBdr>
        <w:top w:val="none" w:sz="0" w:space="0" w:color="auto"/>
        <w:left w:val="none" w:sz="0" w:space="0" w:color="auto"/>
        <w:bottom w:val="none" w:sz="0" w:space="0" w:color="auto"/>
        <w:right w:val="none" w:sz="0" w:space="0" w:color="auto"/>
      </w:divBdr>
    </w:div>
    <w:div w:id="214245754">
      <w:bodyDiv w:val="1"/>
      <w:marLeft w:val="0"/>
      <w:marRight w:val="0"/>
      <w:marTop w:val="0"/>
      <w:marBottom w:val="0"/>
      <w:divBdr>
        <w:top w:val="none" w:sz="0" w:space="0" w:color="auto"/>
        <w:left w:val="none" w:sz="0" w:space="0" w:color="auto"/>
        <w:bottom w:val="none" w:sz="0" w:space="0" w:color="auto"/>
        <w:right w:val="none" w:sz="0" w:space="0" w:color="auto"/>
      </w:divBdr>
    </w:div>
    <w:div w:id="249198543">
      <w:bodyDiv w:val="1"/>
      <w:marLeft w:val="0"/>
      <w:marRight w:val="0"/>
      <w:marTop w:val="0"/>
      <w:marBottom w:val="0"/>
      <w:divBdr>
        <w:top w:val="none" w:sz="0" w:space="0" w:color="auto"/>
        <w:left w:val="none" w:sz="0" w:space="0" w:color="auto"/>
        <w:bottom w:val="none" w:sz="0" w:space="0" w:color="auto"/>
        <w:right w:val="none" w:sz="0" w:space="0" w:color="auto"/>
      </w:divBdr>
    </w:div>
    <w:div w:id="251789516">
      <w:bodyDiv w:val="1"/>
      <w:marLeft w:val="0"/>
      <w:marRight w:val="0"/>
      <w:marTop w:val="0"/>
      <w:marBottom w:val="0"/>
      <w:divBdr>
        <w:top w:val="none" w:sz="0" w:space="0" w:color="auto"/>
        <w:left w:val="none" w:sz="0" w:space="0" w:color="auto"/>
        <w:bottom w:val="none" w:sz="0" w:space="0" w:color="auto"/>
        <w:right w:val="none" w:sz="0" w:space="0" w:color="auto"/>
      </w:divBdr>
    </w:div>
    <w:div w:id="263879316">
      <w:bodyDiv w:val="1"/>
      <w:marLeft w:val="0"/>
      <w:marRight w:val="0"/>
      <w:marTop w:val="0"/>
      <w:marBottom w:val="0"/>
      <w:divBdr>
        <w:top w:val="none" w:sz="0" w:space="0" w:color="auto"/>
        <w:left w:val="none" w:sz="0" w:space="0" w:color="auto"/>
        <w:bottom w:val="none" w:sz="0" w:space="0" w:color="auto"/>
        <w:right w:val="none" w:sz="0" w:space="0" w:color="auto"/>
      </w:divBdr>
    </w:div>
    <w:div w:id="268121305">
      <w:bodyDiv w:val="1"/>
      <w:marLeft w:val="0"/>
      <w:marRight w:val="0"/>
      <w:marTop w:val="0"/>
      <w:marBottom w:val="0"/>
      <w:divBdr>
        <w:top w:val="none" w:sz="0" w:space="0" w:color="auto"/>
        <w:left w:val="none" w:sz="0" w:space="0" w:color="auto"/>
        <w:bottom w:val="none" w:sz="0" w:space="0" w:color="auto"/>
        <w:right w:val="none" w:sz="0" w:space="0" w:color="auto"/>
      </w:divBdr>
    </w:div>
    <w:div w:id="289476563">
      <w:bodyDiv w:val="1"/>
      <w:marLeft w:val="0"/>
      <w:marRight w:val="0"/>
      <w:marTop w:val="0"/>
      <w:marBottom w:val="0"/>
      <w:divBdr>
        <w:top w:val="none" w:sz="0" w:space="0" w:color="auto"/>
        <w:left w:val="none" w:sz="0" w:space="0" w:color="auto"/>
        <w:bottom w:val="none" w:sz="0" w:space="0" w:color="auto"/>
        <w:right w:val="none" w:sz="0" w:space="0" w:color="auto"/>
      </w:divBdr>
    </w:div>
    <w:div w:id="338701885">
      <w:bodyDiv w:val="1"/>
      <w:marLeft w:val="0"/>
      <w:marRight w:val="0"/>
      <w:marTop w:val="0"/>
      <w:marBottom w:val="0"/>
      <w:divBdr>
        <w:top w:val="none" w:sz="0" w:space="0" w:color="auto"/>
        <w:left w:val="none" w:sz="0" w:space="0" w:color="auto"/>
        <w:bottom w:val="none" w:sz="0" w:space="0" w:color="auto"/>
        <w:right w:val="none" w:sz="0" w:space="0" w:color="auto"/>
      </w:divBdr>
    </w:div>
    <w:div w:id="437022291">
      <w:bodyDiv w:val="1"/>
      <w:marLeft w:val="0"/>
      <w:marRight w:val="0"/>
      <w:marTop w:val="0"/>
      <w:marBottom w:val="0"/>
      <w:divBdr>
        <w:top w:val="none" w:sz="0" w:space="0" w:color="auto"/>
        <w:left w:val="none" w:sz="0" w:space="0" w:color="auto"/>
        <w:bottom w:val="none" w:sz="0" w:space="0" w:color="auto"/>
        <w:right w:val="none" w:sz="0" w:space="0" w:color="auto"/>
      </w:divBdr>
    </w:div>
    <w:div w:id="512572429">
      <w:bodyDiv w:val="1"/>
      <w:marLeft w:val="0"/>
      <w:marRight w:val="0"/>
      <w:marTop w:val="0"/>
      <w:marBottom w:val="0"/>
      <w:divBdr>
        <w:top w:val="none" w:sz="0" w:space="0" w:color="auto"/>
        <w:left w:val="none" w:sz="0" w:space="0" w:color="auto"/>
        <w:bottom w:val="none" w:sz="0" w:space="0" w:color="auto"/>
        <w:right w:val="none" w:sz="0" w:space="0" w:color="auto"/>
      </w:divBdr>
    </w:div>
    <w:div w:id="547953839">
      <w:bodyDiv w:val="1"/>
      <w:marLeft w:val="0"/>
      <w:marRight w:val="0"/>
      <w:marTop w:val="0"/>
      <w:marBottom w:val="0"/>
      <w:divBdr>
        <w:top w:val="none" w:sz="0" w:space="0" w:color="auto"/>
        <w:left w:val="none" w:sz="0" w:space="0" w:color="auto"/>
        <w:bottom w:val="none" w:sz="0" w:space="0" w:color="auto"/>
        <w:right w:val="none" w:sz="0" w:space="0" w:color="auto"/>
      </w:divBdr>
    </w:div>
    <w:div w:id="588007679">
      <w:bodyDiv w:val="1"/>
      <w:marLeft w:val="0"/>
      <w:marRight w:val="0"/>
      <w:marTop w:val="0"/>
      <w:marBottom w:val="0"/>
      <w:divBdr>
        <w:top w:val="none" w:sz="0" w:space="0" w:color="auto"/>
        <w:left w:val="none" w:sz="0" w:space="0" w:color="auto"/>
        <w:bottom w:val="none" w:sz="0" w:space="0" w:color="auto"/>
        <w:right w:val="none" w:sz="0" w:space="0" w:color="auto"/>
      </w:divBdr>
    </w:div>
    <w:div w:id="614403807">
      <w:bodyDiv w:val="1"/>
      <w:marLeft w:val="0"/>
      <w:marRight w:val="0"/>
      <w:marTop w:val="0"/>
      <w:marBottom w:val="0"/>
      <w:divBdr>
        <w:top w:val="none" w:sz="0" w:space="0" w:color="auto"/>
        <w:left w:val="none" w:sz="0" w:space="0" w:color="auto"/>
        <w:bottom w:val="none" w:sz="0" w:space="0" w:color="auto"/>
        <w:right w:val="none" w:sz="0" w:space="0" w:color="auto"/>
      </w:divBdr>
    </w:div>
    <w:div w:id="630747391">
      <w:bodyDiv w:val="1"/>
      <w:marLeft w:val="0"/>
      <w:marRight w:val="0"/>
      <w:marTop w:val="0"/>
      <w:marBottom w:val="0"/>
      <w:divBdr>
        <w:top w:val="none" w:sz="0" w:space="0" w:color="auto"/>
        <w:left w:val="none" w:sz="0" w:space="0" w:color="auto"/>
        <w:bottom w:val="none" w:sz="0" w:space="0" w:color="auto"/>
        <w:right w:val="none" w:sz="0" w:space="0" w:color="auto"/>
      </w:divBdr>
    </w:div>
    <w:div w:id="666516185">
      <w:bodyDiv w:val="1"/>
      <w:marLeft w:val="0"/>
      <w:marRight w:val="0"/>
      <w:marTop w:val="0"/>
      <w:marBottom w:val="0"/>
      <w:divBdr>
        <w:top w:val="none" w:sz="0" w:space="0" w:color="auto"/>
        <w:left w:val="none" w:sz="0" w:space="0" w:color="auto"/>
        <w:bottom w:val="none" w:sz="0" w:space="0" w:color="auto"/>
        <w:right w:val="none" w:sz="0" w:space="0" w:color="auto"/>
      </w:divBdr>
    </w:div>
    <w:div w:id="710303021">
      <w:bodyDiv w:val="1"/>
      <w:marLeft w:val="0"/>
      <w:marRight w:val="0"/>
      <w:marTop w:val="0"/>
      <w:marBottom w:val="0"/>
      <w:divBdr>
        <w:top w:val="none" w:sz="0" w:space="0" w:color="auto"/>
        <w:left w:val="none" w:sz="0" w:space="0" w:color="auto"/>
        <w:bottom w:val="none" w:sz="0" w:space="0" w:color="auto"/>
        <w:right w:val="none" w:sz="0" w:space="0" w:color="auto"/>
      </w:divBdr>
    </w:div>
    <w:div w:id="791704093">
      <w:bodyDiv w:val="1"/>
      <w:marLeft w:val="0"/>
      <w:marRight w:val="0"/>
      <w:marTop w:val="0"/>
      <w:marBottom w:val="0"/>
      <w:divBdr>
        <w:top w:val="none" w:sz="0" w:space="0" w:color="auto"/>
        <w:left w:val="none" w:sz="0" w:space="0" w:color="auto"/>
        <w:bottom w:val="none" w:sz="0" w:space="0" w:color="auto"/>
        <w:right w:val="none" w:sz="0" w:space="0" w:color="auto"/>
      </w:divBdr>
    </w:div>
    <w:div w:id="847250154">
      <w:bodyDiv w:val="1"/>
      <w:marLeft w:val="0"/>
      <w:marRight w:val="0"/>
      <w:marTop w:val="0"/>
      <w:marBottom w:val="0"/>
      <w:divBdr>
        <w:top w:val="none" w:sz="0" w:space="0" w:color="auto"/>
        <w:left w:val="none" w:sz="0" w:space="0" w:color="auto"/>
        <w:bottom w:val="none" w:sz="0" w:space="0" w:color="auto"/>
        <w:right w:val="none" w:sz="0" w:space="0" w:color="auto"/>
      </w:divBdr>
    </w:div>
    <w:div w:id="856115390">
      <w:bodyDiv w:val="1"/>
      <w:marLeft w:val="0"/>
      <w:marRight w:val="0"/>
      <w:marTop w:val="0"/>
      <w:marBottom w:val="0"/>
      <w:divBdr>
        <w:top w:val="none" w:sz="0" w:space="0" w:color="auto"/>
        <w:left w:val="none" w:sz="0" w:space="0" w:color="auto"/>
        <w:bottom w:val="none" w:sz="0" w:space="0" w:color="auto"/>
        <w:right w:val="none" w:sz="0" w:space="0" w:color="auto"/>
      </w:divBdr>
    </w:div>
    <w:div w:id="900284803">
      <w:bodyDiv w:val="1"/>
      <w:marLeft w:val="0"/>
      <w:marRight w:val="0"/>
      <w:marTop w:val="0"/>
      <w:marBottom w:val="0"/>
      <w:divBdr>
        <w:top w:val="none" w:sz="0" w:space="0" w:color="auto"/>
        <w:left w:val="none" w:sz="0" w:space="0" w:color="auto"/>
        <w:bottom w:val="none" w:sz="0" w:space="0" w:color="auto"/>
        <w:right w:val="none" w:sz="0" w:space="0" w:color="auto"/>
      </w:divBdr>
    </w:div>
    <w:div w:id="927346795">
      <w:bodyDiv w:val="1"/>
      <w:marLeft w:val="0"/>
      <w:marRight w:val="0"/>
      <w:marTop w:val="0"/>
      <w:marBottom w:val="0"/>
      <w:divBdr>
        <w:top w:val="none" w:sz="0" w:space="0" w:color="auto"/>
        <w:left w:val="none" w:sz="0" w:space="0" w:color="auto"/>
        <w:bottom w:val="none" w:sz="0" w:space="0" w:color="auto"/>
        <w:right w:val="none" w:sz="0" w:space="0" w:color="auto"/>
      </w:divBdr>
    </w:div>
    <w:div w:id="934556123">
      <w:bodyDiv w:val="1"/>
      <w:marLeft w:val="0"/>
      <w:marRight w:val="0"/>
      <w:marTop w:val="0"/>
      <w:marBottom w:val="0"/>
      <w:divBdr>
        <w:top w:val="none" w:sz="0" w:space="0" w:color="auto"/>
        <w:left w:val="none" w:sz="0" w:space="0" w:color="auto"/>
        <w:bottom w:val="none" w:sz="0" w:space="0" w:color="auto"/>
        <w:right w:val="none" w:sz="0" w:space="0" w:color="auto"/>
      </w:divBdr>
    </w:div>
    <w:div w:id="997226804">
      <w:bodyDiv w:val="1"/>
      <w:marLeft w:val="0"/>
      <w:marRight w:val="0"/>
      <w:marTop w:val="0"/>
      <w:marBottom w:val="0"/>
      <w:divBdr>
        <w:top w:val="none" w:sz="0" w:space="0" w:color="auto"/>
        <w:left w:val="none" w:sz="0" w:space="0" w:color="auto"/>
        <w:bottom w:val="none" w:sz="0" w:space="0" w:color="auto"/>
        <w:right w:val="none" w:sz="0" w:space="0" w:color="auto"/>
      </w:divBdr>
    </w:div>
    <w:div w:id="999769219">
      <w:bodyDiv w:val="1"/>
      <w:marLeft w:val="0"/>
      <w:marRight w:val="0"/>
      <w:marTop w:val="0"/>
      <w:marBottom w:val="0"/>
      <w:divBdr>
        <w:top w:val="none" w:sz="0" w:space="0" w:color="auto"/>
        <w:left w:val="none" w:sz="0" w:space="0" w:color="auto"/>
        <w:bottom w:val="none" w:sz="0" w:space="0" w:color="auto"/>
        <w:right w:val="none" w:sz="0" w:space="0" w:color="auto"/>
      </w:divBdr>
    </w:div>
    <w:div w:id="1065294278">
      <w:bodyDiv w:val="1"/>
      <w:marLeft w:val="0"/>
      <w:marRight w:val="0"/>
      <w:marTop w:val="0"/>
      <w:marBottom w:val="0"/>
      <w:divBdr>
        <w:top w:val="none" w:sz="0" w:space="0" w:color="auto"/>
        <w:left w:val="none" w:sz="0" w:space="0" w:color="auto"/>
        <w:bottom w:val="none" w:sz="0" w:space="0" w:color="auto"/>
        <w:right w:val="none" w:sz="0" w:space="0" w:color="auto"/>
      </w:divBdr>
    </w:div>
    <w:div w:id="1070814496">
      <w:bodyDiv w:val="1"/>
      <w:marLeft w:val="0"/>
      <w:marRight w:val="0"/>
      <w:marTop w:val="0"/>
      <w:marBottom w:val="0"/>
      <w:divBdr>
        <w:top w:val="none" w:sz="0" w:space="0" w:color="auto"/>
        <w:left w:val="none" w:sz="0" w:space="0" w:color="auto"/>
        <w:bottom w:val="none" w:sz="0" w:space="0" w:color="auto"/>
        <w:right w:val="none" w:sz="0" w:space="0" w:color="auto"/>
      </w:divBdr>
    </w:div>
    <w:div w:id="1143695502">
      <w:bodyDiv w:val="1"/>
      <w:marLeft w:val="0"/>
      <w:marRight w:val="0"/>
      <w:marTop w:val="0"/>
      <w:marBottom w:val="0"/>
      <w:divBdr>
        <w:top w:val="none" w:sz="0" w:space="0" w:color="auto"/>
        <w:left w:val="none" w:sz="0" w:space="0" w:color="auto"/>
        <w:bottom w:val="none" w:sz="0" w:space="0" w:color="auto"/>
        <w:right w:val="none" w:sz="0" w:space="0" w:color="auto"/>
      </w:divBdr>
    </w:div>
    <w:div w:id="1253468131">
      <w:bodyDiv w:val="1"/>
      <w:marLeft w:val="0"/>
      <w:marRight w:val="0"/>
      <w:marTop w:val="0"/>
      <w:marBottom w:val="0"/>
      <w:divBdr>
        <w:top w:val="none" w:sz="0" w:space="0" w:color="auto"/>
        <w:left w:val="none" w:sz="0" w:space="0" w:color="auto"/>
        <w:bottom w:val="none" w:sz="0" w:space="0" w:color="auto"/>
        <w:right w:val="none" w:sz="0" w:space="0" w:color="auto"/>
      </w:divBdr>
    </w:div>
    <w:div w:id="1314214122">
      <w:bodyDiv w:val="1"/>
      <w:marLeft w:val="0"/>
      <w:marRight w:val="0"/>
      <w:marTop w:val="0"/>
      <w:marBottom w:val="0"/>
      <w:divBdr>
        <w:top w:val="none" w:sz="0" w:space="0" w:color="auto"/>
        <w:left w:val="none" w:sz="0" w:space="0" w:color="auto"/>
        <w:bottom w:val="none" w:sz="0" w:space="0" w:color="auto"/>
        <w:right w:val="none" w:sz="0" w:space="0" w:color="auto"/>
      </w:divBdr>
    </w:div>
    <w:div w:id="1356074567">
      <w:bodyDiv w:val="1"/>
      <w:marLeft w:val="0"/>
      <w:marRight w:val="0"/>
      <w:marTop w:val="0"/>
      <w:marBottom w:val="0"/>
      <w:divBdr>
        <w:top w:val="none" w:sz="0" w:space="0" w:color="auto"/>
        <w:left w:val="none" w:sz="0" w:space="0" w:color="auto"/>
        <w:bottom w:val="none" w:sz="0" w:space="0" w:color="auto"/>
        <w:right w:val="none" w:sz="0" w:space="0" w:color="auto"/>
      </w:divBdr>
    </w:div>
    <w:div w:id="1385904910">
      <w:bodyDiv w:val="1"/>
      <w:marLeft w:val="0"/>
      <w:marRight w:val="0"/>
      <w:marTop w:val="0"/>
      <w:marBottom w:val="0"/>
      <w:divBdr>
        <w:top w:val="none" w:sz="0" w:space="0" w:color="auto"/>
        <w:left w:val="none" w:sz="0" w:space="0" w:color="auto"/>
        <w:bottom w:val="none" w:sz="0" w:space="0" w:color="auto"/>
        <w:right w:val="none" w:sz="0" w:space="0" w:color="auto"/>
      </w:divBdr>
    </w:div>
    <w:div w:id="1432892662">
      <w:bodyDiv w:val="1"/>
      <w:marLeft w:val="0"/>
      <w:marRight w:val="0"/>
      <w:marTop w:val="0"/>
      <w:marBottom w:val="0"/>
      <w:divBdr>
        <w:top w:val="none" w:sz="0" w:space="0" w:color="auto"/>
        <w:left w:val="none" w:sz="0" w:space="0" w:color="auto"/>
        <w:bottom w:val="none" w:sz="0" w:space="0" w:color="auto"/>
        <w:right w:val="none" w:sz="0" w:space="0" w:color="auto"/>
      </w:divBdr>
    </w:div>
    <w:div w:id="1482773818">
      <w:bodyDiv w:val="1"/>
      <w:marLeft w:val="0"/>
      <w:marRight w:val="0"/>
      <w:marTop w:val="0"/>
      <w:marBottom w:val="0"/>
      <w:divBdr>
        <w:top w:val="none" w:sz="0" w:space="0" w:color="auto"/>
        <w:left w:val="none" w:sz="0" w:space="0" w:color="auto"/>
        <w:bottom w:val="none" w:sz="0" w:space="0" w:color="auto"/>
        <w:right w:val="none" w:sz="0" w:space="0" w:color="auto"/>
      </w:divBdr>
    </w:div>
    <w:div w:id="1484618741">
      <w:bodyDiv w:val="1"/>
      <w:marLeft w:val="0"/>
      <w:marRight w:val="0"/>
      <w:marTop w:val="0"/>
      <w:marBottom w:val="0"/>
      <w:divBdr>
        <w:top w:val="none" w:sz="0" w:space="0" w:color="auto"/>
        <w:left w:val="none" w:sz="0" w:space="0" w:color="auto"/>
        <w:bottom w:val="none" w:sz="0" w:space="0" w:color="auto"/>
        <w:right w:val="none" w:sz="0" w:space="0" w:color="auto"/>
      </w:divBdr>
    </w:div>
    <w:div w:id="1511943483">
      <w:bodyDiv w:val="1"/>
      <w:marLeft w:val="0"/>
      <w:marRight w:val="0"/>
      <w:marTop w:val="0"/>
      <w:marBottom w:val="0"/>
      <w:divBdr>
        <w:top w:val="none" w:sz="0" w:space="0" w:color="auto"/>
        <w:left w:val="none" w:sz="0" w:space="0" w:color="auto"/>
        <w:bottom w:val="none" w:sz="0" w:space="0" w:color="auto"/>
        <w:right w:val="none" w:sz="0" w:space="0" w:color="auto"/>
      </w:divBdr>
    </w:div>
    <w:div w:id="1530609403">
      <w:bodyDiv w:val="1"/>
      <w:marLeft w:val="0"/>
      <w:marRight w:val="0"/>
      <w:marTop w:val="0"/>
      <w:marBottom w:val="0"/>
      <w:divBdr>
        <w:top w:val="none" w:sz="0" w:space="0" w:color="auto"/>
        <w:left w:val="none" w:sz="0" w:space="0" w:color="auto"/>
        <w:bottom w:val="none" w:sz="0" w:space="0" w:color="auto"/>
        <w:right w:val="none" w:sz="0" w:space="0" w:color="auto"/>
      </w:divBdr>
    </w:div>
    <w:div w:id="1581326843">
      <w:bodyDiv w:val="1"/>
      <w:marLeft w:val="0"/>
      <w:marRight w:val="0"/>
      <w:marTop w:val="0"/>
      <w:marBottom w:val="0"/>
      <w:divBdr>
        <w:top w:val="none" w:sz="0" w:space="0" w:color="auto"/>
        <w:left w:val="none" w:sz="0" w:space="0" w:color="auto"/>
        <w:bottom w:val="none" w:sz="0" w:space="0" w:color="auto"/>
        <w:right w:val="none" w:sz="0" w:space="0" w:color="auto"/>
      </w:divBdr>
    </w:div>
    <w:div w:id="1598170691">
      <w:bodyDiv w:val="1"/>
      <w:marLeft w:val="0"/>
      <w:marRight w:val="0"/>
      <w:marTop w:val="0"/>
      <w:marBottom w:val="0"/>
      <w:divBdr>
        <w:top w:val="none" w:sz="0" w:space="0" w:color="auto"/>
        <w:left w:val="none" w:sz="0" w:space="0" w:color="auto"/>
        <w:bottom w:val="none" w:sz="0" w:space="0" w:color="auto"/>
        <w:right w:val="none" w:sz="0" w:space="0" w:color="auto"/>
      </w:divBdr>
    </w:div>
    <w:div w:id="1624072520">
      <w:bodyDiv w:val="1"/>
      <w:marLeft w:val="0"/>
      <w:marRight w:val="0"/>
      <w:marTop w:val="0"/>
      <w:marBottom w:val="0"/>
      <w:divBdr>
        <w:top w:val="none" w:sz="0" w:space="0" w:color="auto"/>
        <w:left w:val="none" w:sz="0" w:space="0" w:color="auto"/>
        <w:bottom w:val="none" w:sz="0" w:space="0" w:color="auto"/>
        <w:right w:val="none" w:sz="0" w:space="0" w:color="auto"/>
      </w:divBdr>
    </w:div>
    <w:div w:id="1738699975">
      <w:bodyDiv w:val="1"/>
      <w:marLeft w:val="0"/>
      <w:marRight w:val="0"/>
      <w:marTop w:val="0"/>
      <w:marBottom w:val="0"/>
      <w:divBdr>
        <w:top w:val="none" w:sz="0" w:space="0" w:color="auto"/>
        <w:left w:val="none" w:sz="0" w:space="0" w:color="auto"/>
        <w:bottom w:val="none" w:sz="0" w:space="0" w:color="auto"/>
        <w:right w:val="none" w:sz="0" w:space="0" w:color="auto"/>
      </w:divBdr>
    </w:div>
    <w:div w:id="1739786562">
      <w:bodyDiv w:val="1"/>
      <w:marLeft w:val="0"/>
      <w:marRight w:val="0"/>
      <w:marTop w:val="0"/>
      <w:marBottom w:val="0"/>
      <w:divBdr>
        <w:top w:val="none" w:sz="0" w:space="0" w:color="auto"/>
        <w:left w:val="none" w:sz="0" w:space="0" w:color="auto"/>
        <w:bottom w:val="none" w:sz="0" w:space="0" w:color="auto"/>
        <w:right w:val="none" w:sz="0" w:space="0" w:color="auto"/>
      </w:divBdr>
    </w:div>
    <w:div w:id="1901407212">
      <w:bodyDiv w:val="1"/>
      <w:marLeft w:val="0"/>
      <w:marRight w:val="0"/>
      <w:marTop w:val="0"/>
      <w:marBottom w:val="0"/>
      <w:divBdr>
        <w:top w:val="none" w:sz="0" w:space="0" w:color="auto"/>
        <w:left w:val="none" w:sz="0" w:space="0" w:color="auto"/>
        <w:bottom w:val="none" w:sz="0" w:space="0" w:color="auto"/>
        <w:right w:val="none" w:sz="0" w:space="0" w:color="auto"/>
      </w:divBdr>
    </w:div>
    <w:div w:id="2004119338">
      <w:bodyDiv w:val="1"/>
      <w:marLeft w:val="0"/>
      <w:marRight w:val="0"/>
      <w:marTop w:val="0"/>
      <w:marBottom w:val="0"/>
      <w:divBdr>
        <w:top w:val="none" w:sz="0" w:space="0" w:color="auto"/>
        <w:left w:val="none" w:sz="0" w:space="0" w:color="auto"/>
        <w:bottom w:val="none" w:sz="0" w:space="0" w:color="auto"/>
        <w:right w:val="none" w:sz="0" w:space="0" w:color="auto"/>
      </w:divBdr>
    </w:div>
    <w:div w:id="2004312860">
      <w:bodyDiv w:val="1"/>
      <w:marLeft w:val="0"/>
      <w:marRight w:val="0"/>
      <w:marTop w:val="0"/>
      <w:marBottom w:val="0"/>
      <w:divBdr>
        <w:top w:val="none" w:sz="0" w:space="0" w:color="auto"/>
        <w:left w:val="none" w:sz="0" w:space="0" w:color="auto"/>
        <w:bottom w:val="none" w:sz="0" w:space="0" w:color="auto"/>
        <w:right w:val="none" w:sz="0" w:space="0" w:color="auto"/>
      </w:divBdr>
    </w:div>
    <w:div w:id="2032292681">
      <w:bodyDiv w:val="1"/>
      <w:marLeft w:val="0"/>
      <w:marRight w:val="0"/>
      <w:marTop w:val="0"/>
      <w:marBottom w:val="0"/>
      <w:divBdr>
        <w:top w:val="none" w:sz="0" w:space="0" w:color="auto"/>
        <w:left w:val="none" w:sz="0" w:space="0" w:color="auto"/>
        <w:bottom w:val="none" w:sz="0" w:space="0" w:color="auto"/>
        <w:right w:val="none" w:sz="0" w:space="0" w:color="auto"/>
      </w:divBdr>
    </w:div>
    <w:div w:id="2066106092">
      <w:bodyDiv w:val="1"/>
      <w:marLeft w:val="0"/>
      <w:marRight w:val="0"/>
      <w:marTop w:val="0"/>
      <w:marBottom w:val="0"/>
      <w:divBdr>
        <w:top w:val="none" w:sz="0" w:space="0" w:color="auto"/>
        <w:left w:val="none" w:sz="0" w:space="0" w:color="auto"/>
        <w:bottom w:val="none" w:sz="0" w:space="0" w:color="auto"/>
        <w:right w:val="none" w:sz="0" w:space="0" w:color="auto"/>
      </w:divBdr>
    </w:div>
    <w:div w:id="2073119373">
      <w:bodyDiv w:val="1"/>
      <w:marLeft w:val="0"/>
      <w:marRight w:val="0"/>
      <w:marTop w:val="0"/>
      <w:marBottom w:val="0"/>
      <w:divBdr>
        <w:top w:val="none" w:sz="0" w:space="0" w:color="auto"/>
        <w:left w:val="none" w:sz="0" w:space="0" w:color="auto"/>
        <w:bottom w:val="none" w:sz="0" w:space="0" w:color="auto"/>
        <w:right w:val="none" w:sz="0" w:space="0" w:color="auto"/>
      </w:divBdr>
    </w:div>
    <w:div w:id="2082360855">
      <w:bodyDiv w:val="1"/>
      <w:marLeft w:val="0"/>
      <w:marRight w:val="0"/>
      <w:marTop w:val="0"/>
      <w:marBottom w:val="0"/>
      <w:divBdr>
        <w:top w:val="none" w:sz="0" w:space="0" w:color="auto"/>
        <w:left w:val="none" w:sz="0" w:space="0" w:color="auto"/>
        <w:bottom w:val="none" w:sz="0" w:space="0" w:color="auto"/>
        <w:right w:val="none" w:sz="0" w:space="0" w:color="auto"/>
      </w:divBdr>
    </w:div>
    <w:div w:id="2085949648">
      <w:bodyDiv w:val="1"/>
      <w:marLeft w:val="0"/>
      <w:marRight w:val="0"/>
      <w:marTop w:val="0"/>
      <w:marBottom w:val="0"/>
      <w:divBdr>
        <w:top w:val="none" w:sz="0" w:space="0" w:color="auto"/>
        <w:left w:val="none" w:sz="0" w:space="0" w:color="auto"/>
        <w:bottom w:val="none" w:sz="0" w:space="0" w:color="auto"/>
        <w:right w:val="none" w:sz="0" w:space="0" w:color="auto"/>
      </w:divBdr>
    </w:div>
    <w:div w:id="2090154783">
      <w:bodyDiv w:val="1"/>
      <w:marLeft w:val="0"/>
      <w:marRight w:val="0"/>
      <w:marTop w:val="0"/>
      <w:marBottom w:val="0"/>
      <w:divBdr>
        <w:top w:val="none" w:sz="0" w:space="0" w:color="auto"/>
        <w:left w:val="none" w:sz="0" w:space="0" w:color="auto"/>
        <w:bottom w:val="none" w:sz="0" w:space="0" w:color="auto"/>
        <w:right w:val="none" w:sz="0" w:space="0" w:color="auto"/>
      </w:divBdr>
    </w:div>
    <w:div w:id="214396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22</Pages>
  <Words>4071</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APNA BAZAR</dc:creator>
  <cp:keywords/>
  <dc:description/>
  <cp:lastModifiedBy>APNA BAZAR</cp:lastModifiedBy>
  <cp:revision>1</cp:revision>
  <dcterms:created xsi:type="dcterms:W3CDTF">2025-02-27T02:29:00Z</dcterms:created>
  <dcterms:modified xsi:type="dcterms:W3CDTF">2025-02-27T06:54:00Z</dcterms:modified>
</cp:coreProperties>
</file>