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476FB9" w14:textId="3FB81F0D" w:rsidR="0001211B" w:rsidRDefault="0001211B" w:rsidP="0001211B">
      <w:pPr>
        <w:pStyle w:val="Title"/>
        <w:rPr>
          <w:b/>
          <w:bCs/>
        </w:rPr>
      </w:pPr>
      <w:r w:rsidRPr="00527890">
        <w:rPr>
          <w:b/>
          <w:bCs/>
        </w:rPr>
        <w:t xml:space="preserve">                         MODULE: 0</w:t>
      </w:r>
      <w:r>
        <w:rPr>
          <w:b/>
          <w:bCs/>
        </w:rPr>
        <w:t>2</w:t>
      </w:r>
      <w:r w:rsidRPr="00527890">
        <w:rPr>
          <w:b/>
          <w:bCs/>
        </w:rPr>
        <w:t xml:space="preserve">  </w:t>
      </w:r>
    </w:p>
    <w:p w14:paraId="5295FD0C" w14:textId="77777777" w:rsidR="0001211B" w:rsidRDefault="0001211B" w:rsidP="0001211B">
      <w:pPr>
        <w:pStyle w:val="Heading2"/>
        <w:rPr>
          <w:b/>
          <w:bCs/>
        </w:rPr>
      </w:pPr>
      <w:r w:rsidRPr="00527890">
        <w:rPr>
          <w:b/>
          <w:bCs/>
        </w:rPr>
        <w:t xml:space="preserve">                                                                    BY: PAYAL SHARMA</w:t>
      </w:r>
    </w:p>
    <w:p w14:paraId="5F19A454" w14:textId="77777777" w:rsidR="0001211B" w:rsidRDefault="0001211B" w:rsidP="0001211B"/>
    <w:p w14:paraId="75C204BA" w14:textId="77777777" w:rsidR="0001211B" w:rsidRPr="00527890" w:rsidRDefault="0001211B" w:rsidP="0001211B"/>
    <w:p w14:paraId="36A638DA" w14:textId="4B9692F3" w:rsidR="0001211B" w:rsidRPr="00527890" w:rsidRDefault="0001211B" w:rsidP="0001211B">
      <w:pPr>
        <w:rPr>
          <w:b/>
          <w:bCs/>
          <w:sz w:val="48"/>
          <w:szCs w:val="48"/>
        </w:rPr>
      </w:pPr>
      <w:r>
        <w:rPr>
          <w:b/>
          <w:bCs/>
          <w:sz w:val="48"/>
          <w:szCs w:val="48"/>
        </w:rPr>
        <w:t xml:space="preserve">               “CHI SQUARE AND ANOVA”</w:t>
      </w:r>
    </w:p>
    <w:p w14:paraId="21DFDA44" w14:textId="77777777" w:rsidR="0001211B" w:rsidRDefault="0001211B" w:rsidP="0001211B"/>
    <w:p w14:paraId="23C518BA" w14:textId="7B1F5046" w:rsidR="0001211B" w:rsidRDefault="0001211B" w:rsidP="0001211B">
      <w:pPr>
        <w:rPr>
          <w:b/>
          <w:bCs/>
          <w:sz w:val="36"/>
          <w:szCs w:val="36"/>
        </w:rPr>
      </w:pPr>
      <w:r>
        <w:rPr>
          <w:b/>
          <w:bCs/>
          <w:sz w:val="36"/>
          <w:szCs w:val="36"/>
        </w:rPr>
        <w:t xml:space="preserve">    Course</w:t>
      </w:r>
      <w:r w:rsidR="006E170D">
        <w:rPr>
          <w:b/>
          <w:bCs/>
          <w:sz w:val="36"/>
          <w:szCs w:val="36"/>
        </w:rPr>
        <w:t>: ALY</w:t>
      </w:r>
      <w:r w:rsidRPr="00527890">
        <w:rPr>
          <w:b/>
          <w:bCs/>
          <w:sz w:val="36"/>
          <w:szCs w:val="36"/>
        </w:rPr>
        <w:t xml:space="preserve"> 6015 CRN 71547 Intermediate Analytics</w:t>
      </w:r>
    </w:p>
    <w:p w14:paraId="5B526FFC" w14:textId="0B8CD63F" w:rsidR="0001211B" w:rsidRDefault="0001211B" w:rsidP="0001211B">
      <w:pPr>
        <w:rPr>
          <w:b/>
          <w:bCs/>
          <w:sz w:val="36"/>
          <w:szCs w:val="36"/>
        </w:rPr>
      </w:pPr>
      <w:r>
        <w:rPr>
          <w:b/>
          <w:bCs/>
          <w:sz w:val="36"/>
          <w:szCs w:val="36"/>
        </w:rPr>
        <w:t xml:space="preserve">    Instructor</w:t>
      </w:r>
      <w:r w:rsidR="006E170D">
        <w:rPr>
          <w:b/>
          <w:bCs/>
          <w:sz w:val="36"/>
          <w:szCs w:val="36"/>
        </w:rPr>
        <w:t xml:space="preserve">: </w:t>
      </w:r>
      <w:r w:rsidR="006E170D" w:rsidRPr="00116FDA">
        <w:rPr>
          <w:b/>
          <w:bCs/>
          <w:sz w:val="36"/>
          <w:szCs w:val="36"/>
        </w:rPr>
        <w:t>Dr</w:t>
      </w:r>
      <w:r w:rsidRPr="00116FDA">
        <w:rPr>
          <w:b/>
          <w:bCs/>
          <w:sz w:val="36"/>
          <w:szCs w:val="36"/>
        </w:rPr>
        <w:t>. Paromita Guha (Paro)</w:t>
      </w:r>
    </w:p>
    <w:p w14:paraId="049EFD47" w14:textId="3A470AE2" w:rsidR="0001211B" w:rsidRPr="00116FDA" w:rsidRDefault="0001211B" w:rsidP="0001211B">
      <w:pPr>
        <w:rPr>
          <w:b/>
          <w:bCs/>
          <w:sz w:val="36"/>
          <w:szCs w:val="36"/>
        </w:rPr>
      </w:pPr>
      <w:r>
        <w:rPr>
          <w:b/>
          <w:bCs/>
          <w:sz w:val="36"/>
          <w:szCs w:val="36"/>
        </w:rPr>
        <w:t xml:space="preserve">    Winter 2025 – February 0</w:t>
      </w:r>
      <w:r w:rsidR="0037607B">
        <w:rPr>
          <w:b/>
          <w:bCs/>
          <w:sz w:val="36"/>
          <w:szCs w:val="36"/>
        </w:rPr>
        <w:t>4</w:t>
      </w:r>
    </w:p>
    <w:p w14:paraId="62674164" w14:textId="77777777" w:rsidR="0001211B" w:rsidRDefault="0001211B" w:rsidP="0001211B">
      <w:pPr>
        <w:rPr>
          <w:b/>
          <w:bCs/>
          <w:sz w:val="36"/>
          <w:szCs w:val="36"/>
        </w:rPr>
      </w:pPr>
      <w:r>
        <w:rPr>
          <w:b/>
          <w:bCs/>
          <w:sz w:val="36"/>
          <w:szCs w:val="36"/>
        </w:rPr>
        <w:t xml:space="preserve">    </w:t>
      </w:r>
      <w:r w:rsidRPr="00116FDA">
        <w:rPr>
          <w:b/>
          <w:bCs/>
          <w:sz w:val="36"/>
          <w:szCs w:val="36"/>
        </w:rPr>
        <w:t>College of Professional Studies,</w:t>
      </w:r>
      <w:r>
        <w:rPr>
          <w:b/>
          <w:bCs/>
          <w:sz w:val="36"/>
          <w:szCs w:val="36"/>
        </w:rPr>
        <w:t xml:space="preserve"> CPS</w:t>
      </w:r>
    </w:p>
    <w:p w14:paraId="2E4486CD" w14:textId="77777777" w:rsidR="0001211B" w:rsidRDefault="0001211B" w:rsidP="0001211B">
      <w:pPr>
        <w:rPr>
          <w:b/>
          <w:bCs/>
          <w:sz w:val="36"/>
          <w:szCs w:val="36"/>
        </w:rPr>
      </w:pPr>
    </w:p>
    <w:p w14:paraId="15F4286A" w14:textId="77777777" w:rsidR="0001211B" w:rsidRDefault="0001211B" w:rsidP="0001211B">
      <w:pPr>
        <w:rPr>
          <w:b/>
          <w:bCs/>
          <w:sz w:val="36"/>
          <w:szCs w:val="36"/>
        </w:rPr>
      </w:pPr>
    </w:p>
    <w:p w14:paraId="52BF17FD" w14:textId="77777777" w:rsidR="0001211B" w:rsidRDefault="0001211B" w:rsidP="0001211B">
      <w:pPr>
        <w:rPr>
          <w:b/>
          <w:bCs/>
          <w:sz w:val="36"/>
          <w:szCs w:val="36"/>
        </w:rPr>
      </w:pPr>
      <w:r>
        <w:rPr>
          <w:b/>
          <w:bCs/>
          <w:sz w:val="36"/>
          <w:szCs w:val="36"/>
        </w:rPr>
        <w:t xml:space="preserve">                                 </w:t>
      </w:r>
      <w:r w:rsidRPr="00116FDA">
        <w:rPr>
          <w:b/>
          <w:bCs/>
          <w:sz w:val="36"/>
          <w:szCs w:val="36"/>
        </w:rPr>
        <w:t xml:space="preserve"> </w:t>
      </w:r>
      <w:r>
        <w:rPr>
          <w:b/>
          <w:bCs/>
          <w:noProof/>
          <w:sz w:val="36"/>
          <w:szCs w:val="36"/>
        </w:rPr>
        <w:drawing>
          <wp:inline distT="0" distB="0" distL="0" distR="0" wp14:anchorId="08082892" wp14:editId="3C090C7B">
            <wp:extent cx="2903220" cy="2903220"/>
            <wp:effectExtent l="0" t="0" r="0" b="0"/>
            <wp:docPr id="268408644"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08644" name="Picture 4" descr="A black background with a black squar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903220" cy="2903220"/>
                    </a:xfrm>
                    <a:prstGeom prst="rect">
                      <a:avLst/>
                    </a:prstGeom>
                  </pic:spPr>
                </pic:pic>
              </a:graphicData>
            </a:graphic>
          </wp:inline>
        </w:drawing>
      </w:r>
    </w:p>
    <w:p w14:paraId="018887A3" w14:textId="77777777" w:rsidR="0001211B" w:rsidRDefault="0001211B" w:rsidP="0001211B">
      <w:pPr>
        <w:rPr>
          <w:b/>
          <w:bCs/>
          <w:sz w:val="36"/>
          <w:szCs w:val="36"/>
        </w:rPr>
      </w:pPr>
    </w:p>
    <w:p w14:paraId="5602E67E" w14:textId="0FB79FC8" w:rsidR="0001211B" w:rsidRDefault="0001211B" w:rsidP="0001211B">
      <w:pPr>
        <w:rPr>
          <w:b/>
          <w:bCs/>
          <w:sz w:val="36"/>
          <w:szCs w:val="36"/>
        </w:rPr>
      </w:pPr>
      <w:r>
        <w:rPr>
          <w:b/>
          <w:bCs/>
          <w:sz w:val="36"/>
          <w:szCs w:val="36"/>
        </w:rPr>
        <w:lastRenderedPageBreak/>
        <w:t>Module: 0</w:t>
      </w:r>
      <w:r w:rsidR="007A6B3D">
        <w:rPr>
          <w:b/>
          <w:bCs/>
          <w:sz w:val="36"/>
          <w:szCs w:val="36"/>
        </w:rPr>
        <w:t>2</w:t>
      </w:r>
    </w:p>
    <w:p w14:paraId="48514591" w14:textId="77777777" w:rsidR="0001211B" w:rsidRDefault="0001211B" w:rsidP="0001211B">
      <w:pPr>
        <w:rPr>
          <w:b/>
          <w:bCs/>
          <w:sz w:val="36"/>
          <w:szCs w:val="36"/>
        </w:rPr>
      </w:pPr>
      <w:r w:rsidRPr="00116FDA">
        <w:rPr>
          <w:b/>
          <w:bCs/>
          <w:sz w:val="36"/>
          <w:szCs w:val="36"/>
        </w:rPr>
        <w:t>Table of Contents</w:t>
      </w:r>
      <w:r>
        <w:rPr>
          <w:b/>
          <w:bCs/>
          <w:sz w:val="36"/>
          <w:szCs w:val="36"/>
        </w:rPr>
        <w:t>:</w:t>
      </w:r>
    </w:p>
    <w:p w14:paraId="70E6A4B0" w14:textId="77777777" w:rsidR="0001211B" w:rsidRDefault="0001211B" w:rsidP="0001211B">
      <w:pPr>
        <w:rPr>
          <w:b/>
          <w:bCs/>
          <w:sz w:val="36"/>
          <w:szCs w:val="36"/>
        </w:rPr>
      </w:pPr>
    </w:p>
    <w:p w14:paraId="5B48EC0C" w14:textId="307FF4CF" w:rsidR="0001211B" w:rsidRDefault="0001211B" w:rsidP="0001211B">
      <w:pPr>
        <w:pStyle w:val="ListParagraph"/>
        <w:numPr>
          <w:ilvl w:val="0"/>
          <w:numId w:val="1"/>
        </w:numPr>
        <w:rPr>
          <w:b/>
          <w:bCs/>
          <w:sz w:val="36"/>
          <w:szCs w:val="36"/>
        </w:rPr>
      </w:pPr>
      <w:r w:rsidRPr="00116FDA">
        <w:rPr>
          <w:b/>
          <w:bCs/>
          <w:sz w:val="36"/>
          <w:szCs w:val="36"/>
        </w:rPr>
        <w:t>Introduction</w:t>
      </w:r>
      <w:r w:rsidR="0037607B">
        <w:rPr>
          <w:b/>
          <w:bCs/>
          <w:sz w:val="36"/>
          <w:szCs w:val="36"/>
        </w:rPr>
        <w:t xml:space="preserve"> of Chi Square, ANOVA</w:t>
      </w:r>
    </w:p>
    <w:p w14:paraId="179468CB" w14:textId="185E10F7" w:rsidR="0001211B" w:rsidRDefault="0001211B" w:rsidP="0001211B">
      <w:pPr>
        <w:pStyle w:val="ListParagraph"/>
        <w:numPr>
          <w:ilvl w:val="0"/>
          <w:numId w:val="1"/>
        </w:numPr>
        <w:rPr>
          <w:b/>
          <w:bCs/>
          <w:sz w:val="36"/>
          <w:szCs w:val="36"/>
        </w:rPr>
      </w:pPr>
      <w:r w:rsidRPr="00116FDA">
        <w:rPr>
          <w:b/>
          <w:bCs/>
          <w:sz w:val="36"/>
          <w:szCs w:val="36"/>
        </w:rPr>
        <w:t xml:space="preserve"> </w:t>
      </w:r>
      <w:r w:rsidR="0037607B">
        <w:rPr>
          <w:b/>
          <w:bCs/>
          <w:sz w:val="36"/>
          <w:szCs w:val="36"/>
        </w:rPr>
        <w:t>Part 01 Crop EDA</w:t>
      </w:r>
    </w:p>
    <w:p w14:paraId="338504D2" w14:textId="0D076F3C" w:rsidR="0001211B" w:rsidRDefault="0001211B" w:rsidP="0001211B">
      <w:pPr>
        <w:pStyle w:val="ListParagraph"/>
        <w:numPr>
          <w:ilvl w:val="0"/>
          <w:numId w:val="1"/>
        </w:numPr>
        <w:rPr>
          <w:b/>
          <w:bCs/>
          <w:sz w:val="36"/>
          <w:szCs w:val="36"/>
        </w:rPr>
      </w:pPr>
      <w:r w:rsidRPr="00116FDA">
        <w:rPr>
          <w:b/>
          <w:bCs/>
          <w:sz w:val="36"/>
          <w:szCs w:val="36"/>
        </w:rPr>
        <w:t xml:space="preserve"> </w:t>
      </w:r>
      <w:r w:rsidR="0037607B">
        <w:rPr>
          <w:b/>
          <w:bCs/>
          <w:sz w:val="36"/>
          <w:szCs w:val="36"/>
        </w:rPr>
        <w:t>Part 02 Questions</w:t>
      </w:r>
    </w:p>
    <w:p w14:paraId="1116B44C" w14:textId="2F49818D" w:rsidR="0001211B" w:rsidRDefault="0037607B" w:rsidP="0001211B">
      <w:pPr>
        <w:pStyle w:val="ListParagraph"/>
        <w:numPr>
          <w:ilvl w:val="0"/>
          <w:numId w:val="1"/>
        </w:numPr>
        <w:rPr>
          <w:b/>
          <w:bCs/>
          <w:sz w:val="36"/>
          <w:szCs w:val="36"/>
        </w:rPr>
      </w:pPr>
      <w:r>
        <w:rPr>
          <w:b/>
          <w:bCs/>
          <w:sz w:val="36"/>
          <w:szCs w:val="36"/>
        </w:rPr>
        <w:t>Part 03 Baseball EDA</w:t>
      </w:r>
    </w:p>
    <w:p w14:paraId="1572EE3F" w14:textId="5C193CB2" w:rsidR="007A6B3D" w:rsidRDefault="007A6B3D" w:rsidP="0001211B">
      <w:pPr>
        <w:pStyle w:val="ListParagraph"/>
        <w:numPr>
          <w:ilvl w:val="0"/>
          <w:numId w:val="1"/>
        </w:numPr>
        <w:rPr>
          <w:b/>
          <w:bCs/>
          <w:sz w:val="36"/>
          <w:szCs w:val="36"/>
        </w:rPr>
      </w:pPr>
      <w:r>
        <w:rPr>
          <w:b/>
          <w:bCs/>
          <w:sz w:val="36"/>
          <w:szCs w:val="36"/>
        </w:rPr>
        <w:t>Conclusion</w:t>
      </w:r>
    </w:p>
    <w:p w14:paraId="2F0F9071" w14:textId="31A0BB20" w:rsidR="0001211B" w:rsidRDefault="0001211B" w:rsidP="0001211B">
      <w:pPr>
        <w:pStyle w:val="ListParagraph"/>
        <w:numPr>
          <w:ilvl w:val="0"/>
          <w:numId w:val="1"/>
        </w:numPr>
        <w:rPr>
          <w:b/>
          <w:bCs/>
          <w:sz w:val="36"/>
          <w:szCs w:val="36"/>
        </w:rPr>
      </w:pPr>
      <w:r w:rsidRPr="00116FDA">
        <w:rPr>
          <w:b/>
          <w:bCs/>
          <w:sz w:val="36"/>
          <w:szCs w:val="36"/>
        </w:rPr>
        <w:t>Appendix</w:t>
      </w:r>
    </w:p>
    <w:p w14:paraId="032507CF" w14:textId="77777777" w:rsidR="0001211B" w:rsidRDefault="0001211B" w:rsidP="0001211B">
      <w:pPr>
        <w:tabs>
          <w:tab w:val="num" w:pos="630"/>
          <w:tab w:val="num" w:pos="720"/>
        </w:tabs>
        <w:ind w:left="630" w:hanging="360"/>
      </w:pPr>
    </w:p>
    <w:p w14:paraId="3EA951FD" w14:textId="77777777" w:rsidR="0001211B" w:rsidRDefault="0001211B" w:rsidP="0001211B">
      <w:pPr>
        <w:tabs>
          <w:tab w:val="num" w:pos="630"/>
          <w:tab w:val="num" w:pos="720"/>
        </w:tabs>
        <w:ind w:left="630" w:hanging="360"/>
      </w:pPr>
    </w:p>
    <w:p w14:paraId="00BB1CD3" w14:textId="77777777" w:rsidR="0001211B" w:rsidRDefault="0001211B" w:rsidP="0001211B">
      <w:pPr>
        <w:tabs>
          <w:tab w:val="num" w:pos="630"/>
          <w:tab w:val="num" w:pos="720"/>
        </w:tabs>
        <w:ind w:left="630" w:hanging="360"/>
      </w:pPr>
    </w:p>
    <w:p w14:paraId="3107D095" w14:textId="77777777" w:rsidR="0001211B" w:rsidRDefault="0001211B" w:rsidP="0001211B">
      <w:pPr>
        <w:rPr>
          <w:b/>
          <w:bCs/>
          <w:sz w:val="36"/>
          <w:szCs w:val="36"/>
        </w:rPr>
      </w:pPr>
    </w:p>
    <w:p w14:paraId="413ADC90" w14:textId="77777777" w:rsidR="0001211B" w:rsidRDefault="0001211B" w:rsidP="0001211B">
      <w:pPr>
        <w:rPr>
          <w:b/>
          <w:bCs/>
          <w:sz w:val="36"/>
          <w:szCs w:val="36"/>
        </w:rPr>
      </w:pPr>
    </w:p>
    <w:p w14:paraId="64518768" w14:textId="77777777" w:rsidR="0001211B" w:rsidRDefault="0001211B" w:rsidP="0001211B">
      <w:pPr>
        <w:rPr>
          <w:b/>
          <w:bCs/>
          <w:sz w:val="36"/>
          <w:szCs w:val="36"/>
        </w:rPr>
      </w:pPr>
    </w:p>
    <w:p w14:paraId="5AB7F666" w14:textId="77777777" w:rsidR="0001211B" w:rsidRDefault="0001211B" w:rsidP="0001211B">
      <w:pPr>
        <w:rPr>
          <w:b/>
          <w:bCs/>
          <w:sz w:val="36"/>
          <w:szCs w:val="36"/>
        </w:rPr>
      </w:pPr>
    </w:p>
    <w:p w14:paraId="373F5A54" w14:textId="77777777" w:rsidR="0001211B" w:rsidRDefault="0001211B" w:rsidP="0001211B">
      <w:pPr>
        <w:rPr>
          <w:b/>
          <w:bCs/>
          <w:sz w:val="36"/>
          <w:szCs w:val="36"/>
        </w:rPr>
      </w:pPr>
    </w:p>
    <w:p w14:paraId="05925576" w14:textId="77777777" w:rsidR="0001211B" w:rsidRDefault="0001211B" w:rsidP="0001211B">
      <w:pPr>
        <w:rPr>
          <w:b/>
          <w:bCs/>
          <w:sz w:val="36"/>
          <w:szCs w:val="36"/>
        </w:rPr>
      </w:pPr>
    </w:p>
    <w:p w14:paraId="48E2B4D5" w14:textId="77777777" w:rsidR="0001211B" w:rsidRDefault="0001211B" w:rsidP="0001211B">
      <w:pPr>
        <w:rPr>
          <w:b/>
          <w:bCs/>
          <w:sz w:val="36"/>
          <w:szCs w:val="36"/>
        </w:rPr>
      </w:pPr>
    </w:p>
    <w:p w14:paraId="06D0001F" w14:textId="77777777" w:rsidR="0001211B" w:rsidRDefault="0001211B" w:rsidP="0001211B">
      <w:pPr>
        <w:rPr>
          <w:b/>
          <w:bCs/>
          <w:sz w:val="36"/>
          <w:szCs w:val="36"/>
        </w:rPr>
      </w:pPr>
    </w:p>
    <w:p w14:paraId="6ACAF3DE" w14:textId="77777777" w:rsidR="0001211B" w:rsidRDefault="0001211B" w:rsidP="0001211B">
      <w:pPr>
        <w:rPr>
          <w:b/>
          <w:bCs/>
          <w:sz w:val="36"/>
          <w:szCs w:val="36"/>
        </w:rPr>
      </w:pPr>
    </w:p>
    <w:p w14:paraId="522D9A76" w14:textId="77777777" w:rsidR="0001211B" w:rsidRDefault="0001211B" w:rsidP="0001211B">
      <w:pPr>
        <w:rPr>
          <w:b/>
          <w:bCs/>
          <w:sz w:val="36"/>
          <w:szCs w:val="36"/>
        </w:rPr>
      </w:pPr>
    </w:p>
    <w:p w14:paraId="16EEC0E6" w14:textId="77777777" w:rsidR="0001211B" w:rsidRDefault="0001211B" w:rsidP="0001211B">
      <w:pPr>
        <w:rPr>
          <w:b/>
          <w:bCs/>
          <w:sz w:val="36"/>
          <w:szCs w:val="36"/>
        </w:rPr>
      </w:pPr>
    </w:p>
    <w:p w14:paraId="5D474297" w14:textId="05873F93" w:rsidR="0001211B" w:rsidRDefault="008A0ED2" w:rsidP="0001211B">
      <w:pPr>
        <w:rPr>
          <w:b/>
          <w:bCs/>
          <w:sz w:val="36"/>
          <w:szCs w:val="36"/>
        </w:rPr>
      </w:pPr>
      <w:r>
        <w:rPr>
          <w:b/>
          <w:bCs/>
          <w:sz w:val="36"/>
          <w:szCs w:val="36"/>
        </w:rPr>
        <w:t>Introduction:</w:t>
      </w:r>
    </w:p>
    <w:p w14:paraId="4DC5C44E" w14:textId="77777777" w:rsidR="008A0ED2" w:rsidRDefault="008A0ED2" w:rsidP="0001211B">
      <w:pPr>
        <w:rPr>
          <w:b/>
          <w:bCs/>
          <w:sz w:val="36"/>
          <w:szCs w:val="36"/>
        </w:rPr>
      </w:pPr>
    </w:p>
    <w:p w14:paraId="44911DB0" w14:textId="77777777" w:rsidR="008A0ED2" w:rsidRDefault="008A0ED2" w:rsidP="0001211B">
      <w:r w:rsidRPr="008A0ED2">
        <w:t xml:space="preserve">This project focuses on the application and understanding of two fundamental statistical methods: the chi-square test and Analysis of Variance (ANOVA). </w:t>
      </w:r>
    </w:p>
    <w:p w14:paraId="63B87A09" w14:textId="3DECE81B" w:rsidR="008A0ED2" w:rsidRPr="008A0ED2" w:rsidRDefault="008A0ED2" w:rsidP="0001211B">
      <w:r w:rsidRPr="008A0ED2">
        <w:t>Through this work, I aimed to develop a comprehensive understanding of these techniques, their assumptions, and their practical implementation. While initial examples often assume ideal conditions, I also explored the real-world considerations necessary for applying these tests, such as validating assumptions and interpreting results accurately. The project involved conducting multiple tests, including 5 chi-square tests, 3 one-way ANOVA tests, and 2 two-way ANOVA tests. Each test was analyzed in detail, with a focus on the steps required for execution, the structure of data tables, and the interpretation of results using the R programming language. This exploration not only enhanced my technical skills but also deepened my appreciation for the nuances of statistical analysis.</w:t>
      </w:r>
    </w:p>
    <w:p w14:paraId="3422DB5E" w14:textId="77777777" w:rsidR="00212069" w:rsidRDefault="00212069"/>
    <w:p w14:paraId="4ECA2996" w14:textId="77777777" w:rsidR="008A0ED2" w:rsidRDefault="008A0ED2" w:rsidP="008A0ED2">
      <w:pPr>
        <w:rPr>
          <w:b/>
          <w:bCs/>
          <w:sz w:val="32"/>
          <w:szCs w:val="32"/>
        </w:rPr>
      </w:pPr>
      <w:r w:rsidRPr="008A0ED2">
        <w:rPr>
          <w:b/>
          <w:bCs/>
          <w:sz w:val="32"/>
          <w:szCs w:val="32"/>
        </w:rPr>
        <w:t>Chi-Square Test</w:t>
      </w:r>
    </w:p>
    <w:p w14:paraId="3EDBEE5F" w14:textId="0DC1619B" w:rsidR="008A0ED2" w:rsidRPr="008A0ED2" w:rsidRDefault="008A0ED2" w:rsidP="008A0ED2">
      <w:r w:rsidRPr="008A0ED2">
        <w:br/>
      </w:r>
      <w:r w:rsidRPr="008A0ED2">
        <w:rPr>
          <w:b/>
          <w:bCs/>
        </w:rPr>
        <w:t>Understanding:</w:t>
      </w:r>
      <w:r w:rsidRPr="008A0ED2">
        <w:br/>
        <w:t>The chi-square test is a non-parametric statistical tool used to examine relationships between categorical variables. It is particularly useful for assessing whether observed frequencies differ significantly from expected frequencies under a given hypothesis. For instance, it can be applied to determine if the distribution of preferences for a product varies across different demographic groups.</w:t>
      </w:r>
    </w:p>
    <w:p w14:paraId="165491AC" w14:textId="77777777" w:rsidR="008A0ED2" w:rsidRPr="008A0ED2" w:rsidRDefault="008A0ED2" w:rsidP="008A0ED2">
      <w:r w:rsidRPr="008A0ED2">
        <w:rPr>
          <w:b/>
          <w:bCs/>
        </w:rPr>
        <w:t>Key Assumptions:</w:t>
      </w:r>
    </w:p>
    <w:p w14:paraId="4565412F" w14:textId="77777777" w:rsidR="008A0ED2" w:rsidRPr="008A0ED2" w:rsidRDefault="008A0ED2" w:rsidP="008A0ED2">
      <w:pPr>
        <w:numPr>
          <w:ilvl w:val="0"/>
          <w:numId w:val="2"/>
        </w:numPr>
      </w:pPr>
      <w:r w:rsidRPr="008A0ED2">
        <w:rPr>
          <w:b/>
          <w:bCs/>
        </w:rPr>
        <w:t>Categorical Data:</w:t>
      </w:r>
      <w:r w:rsidRPr="008A0ED2">
        <w:t> Both variables must be categorical, meaning they represent distinct groups or categories.</w:t>
      </w:r>
    </w:p>
    <w:p w14:paraId="58828FC6" w14:textId="77777777" w:rsidR="008A0ED2" w:rsidRPr="008A0ED2" w:rsidRDefault="008A0ED2" w:rsidP="008A0ED2">
      <w:pPr>
        <w:numPr>
          <w:ilvl w:val="0"/>
          <w:numId w:val="2"/>
        </w:numPr>
      </w:pPr>
      <w:r w:rsidRPr="008A0ED2">
        <w:rPr>
          <w:b/>
          <w:bCs/>
        </w:rPr>
        <w:t>Independence:</w:t>
      </w:r>
      <w:r w:rsidRPr="008A0ED2">
        <w:t> Observations must be independent of each other; the outcome of one observation should not influence another.</w:t>
      </w:r>
    </w:p>
    <w:p w14:paraId="23D287C2" w14:textId="77777777" w:rsidR="008A0ED2" w:rsidRPr="008A0ED2" w:rsidRDefault="008A0ED2" w:rsidP="008A0ED2">
      <w:pPr>
        <w:numPr>
          <w:ilvl w:val="0"/>
          <w:numId w:val="2"/>
        </w:numPr>
      </w:pPr>
      <w:r w:rsidRPr="008A0ED2">
        <w:rPr>
          <w:b/>
          <w:bCs/>
        </w:rPr>
        <w:t>Mutually Exclusive Categories:</w:t>
      </w:r>
      <w:r w:rsidRPr="008A0ED2">
        <w:t> Each data point should belong to only one category in the contingency table.</w:t>
      </w:r>
    </w:p>
    <w:p w14:paraId="5EAED55F" w14:textId="77777777" w:rsidR="008A0ED2" w:rsidRPr="008A0ED2" w:rsidRDefault="008A0ED2" w:rsidP="008A0ED2">
      <w:pPr>
        <w:numPr>
          <w:ilvl w:val="0"/>
          <w:numId w:val="2"/>
        </w:numPr>
      </w:pPr>
      <w:r w:rsidRPr="008A0ED2">
        <w:rPr>
          <w:b/>
          <w:bCs/>
        </w:rPr>
        <w:t>Expected Cell Frequencies:</w:t>
      </w:r>
      <w:r w:rsidRPr="008A0ED2">
        <w:t> At least 80% of the cells in the contingency table should have an expected frequency of 5 or greater to ensure the validity of the test.</w:t>
      </w:r>
    </w:p>
    <w:p w14:paraId="743C8AAE" w14:textId="77777777" w:rsidR="008A0ED2" w:rsidRDefault="008A0ED2" w:rsidP="008A0ED2">
      <w:r w:rsidRPr="008A0ED2">
        <w:rPr>
          <w:b/>
          <w:bCs/>
        </w:rPr>
        <w:t>Applications:</w:t>
      </w:r>
      <w:r w:rsidRPr="008A0ED2">
        <w:br/>
        <w:t xml:space="preserve">The chi-square test is widely used in fields such as social sciences, marketing, and biology to test </w:t>
      </w:r>
      <w:r w:rsidRPr="008A0ED2">
        <w:lastRenderedPageBreak/>
        <w:t>hypotheses about distributions and associations. For example, it can help determine if there is a significant relationship between gender and voting preferences in an election.</w:t>
      </w:r>
    </w:p>
    <w:p w14:paraId="4CD1B5EE" w14:textId="77777777" w:rsidR="008A0ED2" w:rsidRDefault="008A0ED2" w:rsidP="008A0ED2">
      <w:pPr>
        <w:rPr>
          <w:b/>
          <w:bCs/>
          <w:sz w:val="32"/>
          <w:szCs w:val="32"/>
        </w:rPr>
      </w:pPr>
      <w:r w:rsidRPr="008A0ED2">
        <w:rPr>
          <w:b/>
          <w:bCs/>
          <w:sz w:val="32"/>
          <w:szCs w:val="32"/>
        </w:rPr>
        <w:t>One-Way ANOVA</w:t>
      </w:r>
    </w:p>
    <w:p w14:paraId="144BA6E9" w14:textId="68E24DDB" w:rsidR="008A0ED2" w:rsidRPr="008A0ED2" w:rsidRDefault="008A0ED2" w:rsidP="008A0ED2">
      <w:r w:rsidRPr="008A0ED2">
        <w:br/>
      </w:r>
      <w:r w:rsidRPr="008A0ED2">
        <w:rPr>
          <w:b/>
          <w:bCs/>
        </w:rPr>
        <w:t>Understanding:</w:t>
      </w:r>
      <w:r w:rsidRPr="008A0ED2">
        <w:br/>
        <w:t>One-way ANOVA is a parametric test used to compare the means of three or more groups to determine if there are statistically significant differences among them. It is an extension of the t-test, which is limited to comparing only two groups. One-way ANOVA is particularly useful when analyzing the impact of a single categorical independent variable on a continuous dependent variable.</w:t>
      </w:r>
    </w:p>
    <w:p w14:paraId="354EE394" w14:textId="77777777" w:rsidR="008A0ED2" w:rsidRPr="008A0ED2" w:rsidRDefault="008A0ED2" w:rsidP="008A0ED2">
      <w:r w:rsidRPr="008A0ED2">
        <w:rPr>
          <w:b/>
          <w:bCs/>
        </w:rPr>
        <w:t>Key Assumptions:</w:t>
      </w:r>
    </w:p>
    <w:p w14:paraId="2E7D81AE" w14:textId="77777777" w:rsidR="008A0ED2" w:rsidRPr="008A0ED2" w:rsidRDefault="008A0ED2" w:rsidP="008A0ED2">
      <w:pPr>
        <w:numPr>
          <w:ilvl w:val="0"/>
          <w:numId w:val="3"/>
        </w:numPr>
      </w:pPr>
      <w:r w:rsidRPr="008A0ED2">
        <w:rPr>
          <w:b/>
          <w:bCs/>
        </w:rPr>
        <w:t>Normality:</w:t>
      </w:r>
      <w:r w:rsidRPr="008A0ED2">
        <w:t> The dependent variable should be normally distributed within each group.</w:t>
      </w:r>
    </w:p>
    <w:p w14:paraId="1FE4ACAE" w14:textId="77777777" w:rsidR="008A0ED2" w:rsidRPr="008A0ED2" w:rsidRDefault="008A0ED2" w:rsidP="008A0ED2">
      <w:pPr>
        <w:numPr>
          <w:ilvl w:val="0"/>
          <w:numId w:val="3"/>
        </w:numPr>
      </w:pPr>
      <w:r w:rsidRPr="008A0ED2">
        <w:rPr>
          <w:b/>
          <w:bCs/>
        </w:rPr>
        <w:t>Homogeneity of Variance:</w:t>
      </w:r>
      <w:r w:rsidRPr="008A0ED2">
        <w:t> The variance among the groups should be approximately equal.</w:t>
      </w:r>
    </w:p>
    <w:p w14:paraId="22C15918" w14:textId="77777777" w:rsidR="008A0ED2" w:rsidRPr="008A0ED2" w:rsidRDefault="008A0ED2" w:rsidP="008A0ED2">
      <w:pPr>
        <w:numPr>
          <w:ilvl w:val="0"/>
          <w:numId w:val="3"/>
        </w:numPr>
      </w:pPr>
      <w:r w:rsidRPr="008A0ED2">
        <w:rPr>
          <w:b/>
          <w:bCs/>
        </w:rPr>
        <w:t>Independence:</w:t>
      </w:r>
      <w:r w:rsidRPr="008A0ED2">
        <w:t> Observations must be independent, meaning the data points in one group do not influence those in another.</w:t>
      </w:r>
    </w:p>
    <w:p w14:paraId="6E83A4F0" w14:textId="77777777" w:rsidR="008A0ED2" w:rsidRPr="008A0ED2" w:rsidRDefault="008A0ED2" w:rsidP="008A0ED2">
      <w:r w:rsidRPr="008A0ED2">
        <w:rPr>
          <w:b/>
          <w:bCs/>
        </w:rPr>
        <w:t>Post Hoc Analysis:</w:t>
      </w:r>
      <w:r w:rsidRPr="008A0ED2">
        <w:br/>
        <w:t>When ANOVA indicates significant differences, post hoc tests such as the Scheffé test and Tukey’s HSD (Honestly Significant Difference) are used to identify which specific groups differ.</w:t>
      </w:r>
    </w:p>
    <w:p w14:paraId="4B5B865F" w14:textId="77777777" w:rsidR="008A0ED2" w:rsidRPr="008A0ED2" w:rsidRDefault="008A0ED2" w:rsidP="008A0ED2">
      <w:pPr>
        <w:numPr>
          <w:ilvl w:val="0"/>
          <w:numId w:val="4"/>
        </w:numPr>
      </w:pPr>
      <w:r w:rsidRPr="008A0ED2">
        <w:rPr>
          <w:b/>
          <w:bCs/>
        </w:rPr>
        <w:t>Scheffé Test:</w:t>
      </w:r>
      <w:r w:rsidRPr="008A0ED2">
        <w:t> This test is highly flexible and allows for comparisons of any combination of group means, including complex contrasts. It is particularly useful when sample sizes are unequal or when conducting non-pairwise comparisons.</w:t>
      </w:r>
    </w:p>
    <w:p w14:paraId="113EB5AB" w14:textId="77777777" w:rsidR="008A0ED2" w:rsidRPr="008A0ED2" w:rsidRDefault="008A0ED2" w:rsidP="008A0ED2">
      <w:pPr>
        <w:numPr>
          <w:ilvl w:val="0"/>
          <w:numId w:val="4"/>
        </w:numPr>
      </w:pPr>
      <w:r w:rsidRPr="008A0ED2">
        <w:rPr>
          <w:b/>
          <w:bCs/>
        </w:rPr>
        <w:t>Tukey’s HSD:</w:t>
      </w:r>
      <w:r w:rsidRPr="008A0ED2">
        <w:t> This test is more focused on pairwise comparisons and is ideal when sample sizes are equal. It controls the family-wise error rate, making it a robust choice for multiple comparisons.</w:t>
      </w:r>
    </w:p>
    <w:p w14:paraId="2DCC1BB7" w14:textId="77777777" w:rsidR="008A0ED2" w:rsidRDefault="008A0ED2" w:rsidP="008A0ED2">
      <w:r w:rsidRPr="008A0ED2">
        <w:rPr>
          <w:b/>
          <w:bCs/>
        </w:rPr>
        <w:t>Applications:</w:t>
      </w:r>
      <w:r w:rsidRPr="008A0ED2">
        <w:br/>
        <w:t>One-way ANOVA is commonly used in experimental research, such as testing the effectiveness of different teaching methods on student performance or comparing the yields of various crop varieties under different conditions.</w:t>
      </w:r>
    </w:p>
    <w:p w14:paraId="2DABCF45" w14:textId="77777777" w:rsidR="008A0ED2" w:rsidRPr="008A0ED2" w:rsidRDefault="008A0ED2" w:rsidP="008A0ED2"/>
    <w:p w14:paraId="046F226E" w14:textId="77777777" w:rsidR="008A0ED2" w:rsidRDefault="008A0ED2" w:rsidP="008A0ED2">
      <w:r w:rsidRPr="008A0ED2">
        <w:rPr>
          <w:b/>
          <w:bCs/>
          <w:sz w:val="32"/>
          <w:szCs w:val="32"/>
        </w:rPr>
        <w:t>Two-Way ANOVA</w:t>
      </w:r>
    </w:p>
    <w:p w14:paraId="0752BEE8" w14:textId="3543C87D" w:rsidR="008A0ED2" w:rsidRPr="008A0ED2" w:rsidRDefault="008A0ED2" w:rsidP="008A0ED2">
      <w:r w:rsidRPr="008A0ED2">
        <w:br/>
      </w:r>
      <w:r w:rsidRPr="008A0ED2">
        <w:rPr>
          <w:b/>
          <w:bCs/>
        </w:rPr>
        <w:t>Understanding:</w:t>
      </w:r>
      <w:r w:rsidRPr="008A0ED2">
        <w:br/>
        <w:t>Two-way ANOVA extends the one-way ANOVA by incorporating two independent variables (factors) and examining their individual and interactive effects on the dependent variable. This method is particularly powerful for understanding how two factors jointly influence an outcome.</w:t>
      </w:r>
    </w:p>
    <w:p w14:paraId="0C7271B2" w14:textId="77777777" w:rsidR="008A0ED2" w:rsidRPr="008A0ED2" w:rsidRDefault="008A0ED2" w:rsidP="008A0ED2">
      <w:r w:rsidRPr="008A0ED2">
        <w:rPr>
          <w:b/>
          <w:bCs/>
        </w:rPr>
        <w:t>Key Assumptions:</w:t>
      </w:r>
    </w:p>
    <w:p w14:paraId="1D8081F9" w14:textId="77777777" w:rsidR="008A0ED2" w:rsidRPr="008A0ED2" w:rsidRDefault="008A0ED2" w:rsidP="008A0ED2">
      <w:pPr>
        <w:numPr>
          <w:ilvl w:val="0"/>
          <w:numId w:val="5"/>
        </w:numPr>
      </w:pPr>
      <w:r w:rsidRPr="008A0ED2">
        <w:rPr>
          <w:b/>
          <w:bCs/>
        </w:rPr>
        <w:lastRenderedPageBreak/>
        <w:t>Normality:</w:t>
      </w:r>
      <w:r w:rsidRPr="008A0ED2">
        <w:t> The dependent variable should be normally distributed within each combination of factor levels.</w:t>
      </w:r>
    </w:p>
    <w:p w14:paraId="6606EBCC" w14:textId="77777777" w:rsidR="008A0ED2" w:rsidRPr="008A0ED2" w:rsidRDefault="008A0ED2" w:rsidP="008A0ED2">
      <w:pPr>
        <w:numPr>
          <w:ilvl w:val="0"/>
          <w:numId w:val="5"/>
        </w:numPr>
      </w:pPr>
      <w:r w:rsidRPr="008A0ED2">
        <w:rPr>
          <w:b/>
          <w:bCs/>
        </w:rPr>
        <w:t>Homogeneity of Variance:</w:t>
      </w:r>
      <w:r w:rsidRPr="008A0ED2">
        <w:t> The variance across groups should be consistent.</w:t>
      </w:r>
    </w:p>
    <w:p w14:paraId="3290CFBF" w14:textId="77777777" w:rsidR="008A0ED2" w:rsidRPr="008A0ED2" w:rsidRDefault="008A0ED2" w:rsidP="008A0ED2">
      <w:pPr>
        <w:numPr>
          <w:ilvl w:val="0"/>
          <w:numId w:val="5"/>
        </w:numPr>
      </w:pPr>
      <w:r w:rsidRPr="008A0ED2">
        <w:rPr>
          <w:b/>
          <w:bCs/>
        </w:rPr>
        <w:t>Independence:</w:t>
      </w:r>
      <w:r w:rsidRPr="008A0ED2">
        <w:t> Observations must be independent, with no overlap or influence between groups.</w:t>
      </w:r>
    </w:p>
    <w:p w14:paraId="787E95AB" w14:textId="77777777" w:rsidR="008A0ED2" w:rsidRPr="008A0ED2" w:rsidRDefault="008A0ED2" w:rsidP="008A0ED2">
      <w:r w:rsidRPr="008A0ED2">
        <w:rPr>
          <w:b/>
          <w:bCs/>
        </w:rPr>
        <w:t>Interactions and Main Effects:</w:t>
      </w:r>
      <w:r w:rsidRPr="008A0ED2">
        <w:br/>
        <w:t>Two-way ANOVA not only assesses the individual (main) effects of each factor but also evaluates whether there is an interaction effect between the two factors. An interaction effect occurs when the impact of one factor on the dependent variable depends on the level of the other factor.</w:t>
      </w:r>
    </w:p>
    <w:p w14:paraId="2B40C5AC" w14:textId="77777777" w:rsidR="008A0ED2" w:rsidRPr="008A0ED2" w:rsidRDefault="008A0ED2" w:rsidP="008A0ED2">
      <w:r w:rsidRPr="008A0ED2">
        <w:rPr>
          <w:b/>
          <w:bCs/>
        </w:rPr>
        <w:t>Post Hoc Analysis:</w:t>
      </w:r>
      <w:r w:rsidRPr="008A0ED2">
        <w:br/>
        <w:t>Similar to one-way ANOVA, post hoc tests like Tukey’s HSD can be used to explore specific differences between group means after a significant result is found.</w:t>
      </w:r>
    </w:p>
    <w:p w14:paraId="6EEC1765" w14:textId="082EE669" w:rsidR="008A0ED2" w:rsidRPr="008A0ED2" w:rsidRDefault="008A0ED2" w:rsidP="008A0ED2">
      <w:r w:rsidRPr="008A0ED2">
        <w:rPr>
          <w:b/>
          <w:bCs/>
        </w:rPr>
        <w:t>Applications:</w:t>
      </w:r>
      <w:r w:rsidRPr="008A0ED2">
        <w:br/>
        <w:t xml:space="preserve">Two-way ANOVA is widely used in fields such as psychology, agriculture, and manufacturing. For example, it can be used to study how both temperature and humidity affect the growth rate of plants or how different teaching </w:t>
      </w:r>
      <w:r w:rsidR="009F2416" w:rsidRPr="008A0ED2">
        <w:t>methods,</w:t>
      </w:r>
      <w:r w:rsidRPr="008A0ED2">
        <w:t xml:space="preserve"> and class sizes interact to influence student outcomes.</w:t>
      </w:r>
    </w:p>
    <w:p w14:paraId="66C8D77F" w14:textId="77777777" w:rsidR="008A0ED2" w:rsidRDefault="008A0ED2"/>
    <w:p w14:paraId="2F3ED6DB" w14:textId="77777777" w:rsidR="00EC77A7" w:rsidRDefault="00EC77A7"/>
    <w:p w14:paraId="63C05565" w14:textId="59383B8E" w:rsidR="00EC77A7" w:rsidRDefault="00EC77A7">
      <w:pPr>
        <w:rPr>
          <w:b/>
          <w:bCs/>
          <w:sz w:val="32"/>
          <w:szCs w:val="32"/>
        </w:rPr>
      </w:pPr>
      <w:r>
        <w:rPr>
          <w:b/>
          <w:bCs/>
          <w:sz w:val="32"/>
          <w:szCs w:val="32"/>
        </w:rPr>
        <w:t xml:space="preserve">                                                            </w:t>
      </w:r>
      <w:r w:rsidRPr="00EC77A7">
        <w:rPr>
          <w:b/>
          <w:bCs/>
          <w:sz w:val="32"/>
          <w:szCs w:val="32"/>
        </w:rPr>
        <w:t xml:space="preserve">Part: 01 </w:t>
      </w:r>
    </w:p>
    <w:p w14:paraId="12758A18" w14:textId="20A22ECB" w:rsidR="00EC77A7" w:rsidRDefault="00EC77A7">
      <w:pPr>
        <w:rPr>
          <w:b/>
          <w:bCs/>
          <w:sz w:val="32"/>
          <w:szCs w:val="32"/>
        </w:rPr>
      </w:pPr>
      <w:r>
        <w:rPr>
          <w:b/>
          <w:bCs/>
          <w:sz w:val="32"/>
          <w:szCs w:val="32"/>
        </w:rPr>
        <w:t xml:space="preserve">                                                       “Crop Data”</w:t>
      </w:r>
    </w:p>
    <w:p w14:paraId="075DD0E3" w14:textId="77777777" w:rsidR="00EC77A7" w:rsidRPr="00EC77A7" w:rsidRDefault="00EC77A7">
      <w:pPr>
        <w:rPr>
          <w:b/>
          <w:bCs/>
          <w:sz w:val="32"/>
          <w:szCs w:val="32"/>
        </w:rPr>
      </w:pPr>
    </w:p>
    <w:p w14:paraId="3E05DED3" w14:textId="77777777" w:rsidR="00EC77A7" w:rsidRPr="00EC77A7" w:rsidRDefault="00EC77A7" w:rsidP="00EC77A7">
      <w:pPr>
        <w:rPr>
          <w:b/>
          <w:bCs/>
          <w:sz w:val="28"/>
          <w:szCs w:val="28"/>
        </w:rPr>
      </w:pPr>
      <w:r w:rsidRPr="00EC77A7">
        <w:rPr>
          <w:b/>
          <w:bCs/>
          <w:sz w:val="28"/>
          <w:szCs w:val="28"/>
        </w:rPr>
        <w:t>Dataset Overview:</w:t>
      </w:r>
    </w:p>
    <w:p w14:paraId="02420E76" w14:textId="51741239" w:rsidR="00EC77A7" w:rsidRPr="00EC77A7" w:rsidRDefault="006F3D0A" w:rsidP="006F3D0A">
      <w:pPr>
        <w:ind w:left="360"/>
      </w:pPr>
      <w:r>
        <w:t xml:space="preserve"> D</w:t>
      </w:r>
      <w:r w:rsidR="00EC77A7" w:rsidRPr="00EC77A7">
        <w:t>ataset consists of 96 observations across four variables:</w:t>
      </w:r>
    </w:p>
    <w:p w14:paraId="3B31751F" w14:textId="77777777" w:rsidR="00EC77A7" w:rsidRPr="00EC77A7" w:rsidRDefault="00EC77A7" w:rsidP="00EC77A7">
      <w:pPr>
        <w:numPr>
          <w:ilvl w:val="1"/>
          <w:numId w:val="6"/>
        </w:numPr>
      </w:pPr>
      <w:r w:rsidRPr="00EC77A7">
        <w:t>density: Represents a factor with two levels (1 and 2). This might indicate different planting densities.</w:t>
      </w:r>
    </w:p>
    <w:p w14:paraId="7366FF33" w14:textId="0FBF4533" w:rsidR="00EC77A7" w:rsidRPr="00EC77A7" w:rsidRDefault="00EC77A7" w:rsidP="00EC77A7">
      <w:pPr>
        <w:numPr>
          <w:ilvl w:val="1"/>
          <w:numId w:val="6"/>
        </w:numPr>
      </w:pPr>
      <w:r w:rsidRPr="00EC77A7">
        <w:t>block: Indicates the experimental block or replicate (1 to 4). This helps control variability in experimental conditions.</w:t>
      </w:r>
    </w:p>
    <w:p w14:paraId="51594FAC" w14:textId="77777777" w:rsidR="00EC77A7" w:rsidRPr="00EC77A7" w:rsidRDefault="00EC77A7" w:rsidP="00EC77A7">
      <w:pPr>
        <w:numPr>
          <w:ilvl w:val="1"/>
          <w:numId w:val="6"/>
        </w:numPr>
      </w:pPr>
      <w:r w:rsidRPr="00EC77A7">
        <w:t>fertilizer: Represents different types of fertilizers (1 to 3). This is likely the treatment factor being tested.</w:t>
      </w:r>
    </w:p>
    <w:p w14:paraId="6A5254F8" w14:textId="77777777" w:rsidR="00EC77A7" w:rsidRDefault="00EC77A7" w:rsidP="00EC77A7">
      <w:pPr>
        <w:numPr>
          <w:ilvl w:val="1"/>
          <w:numId w:val="6"/>
        </w:numPr>
      </w:pPr>
      <w:r w:rsidRPr="00EC77A7">
        <w:t>yield: The response variable (measured in units such as weight, likely kg/ha), indicating the output of the crop.</w:t>
      </w:r>
    </w:p>
    <w:p w14:paraId="040C83A2" w14:textId="7E7333C9" w:rsidR="00EC77A7" w:rsidRPr="009D06B6" w:rsidRDefault="006F3D0A" w:rsidP="006F3D0A">
      <w:pPr>
        <w:rPr>
          <w:b/>
          <w:bCs/>
          <w:sz w:val="28"/>
          <w:szCs w:val="28"/>
        </w:rPr>
      </w:pPr>
      <w:r w:rsidRPr="009D06B6">
        <w:rPr>
          <w:b/>
          <w:bCs/>
          <w:sz w:val="28"/>
          <w:szCs w:val="28"/>
        </w:rPr>
        <w:t>Statistics Interpretation:</w:t>
      </w:r>
    </w:p>
    <w:p w14:paraId="3F638269" w14:textId="1A5C4D5E" w:rsidR="006F3D0A" w:rsidRDefault="006F3D0A" w:rsidP="006F3D0A">
      <w:pPr>
        <w:rPr>
          <w:b/>
          <w:bCs/>
        </w:rPr>
      </w:pPr>
      <w:r>
        <w:rPr>
          <w:b/>
          <w:bCs/>
        </w:rPr>
        <w:lastRenderedPageBreak/>
        <w:t>(1)</w:t>
      </w:r>
      <w:r w:rsidRPr="006F3D0A">
        <w:rPr>
          <w:b/>
          <w:bCs/>
        </w:rPr>
        <w:t xml:space="preserve"> Density:</w:t>
      </w:r>
    </w:p>
    <w:p w14:paraId="3A820EE1" w14:textId="77777777" w:rsidR="006F3D0A" w:rsidRDefault="006F3D0A" w:rsidP="006F3D0A">
      <w:pPr>
        <w:numPr>
          <w:ilvl w:val="1"/>
          <w:numId w:val="6"/>
        </w:numPr>
        <w:rPr>
          <w:b/>
          <w:bCs/>
        </w:rPr>
      </w:pPr>
      <w:r w:rsidRPr="006F3D0A">
        <w:rPr>
          <w:b/>
          <w:bCs/>
        </w:rPr>
        <w:t>Mean = 1.5, Median = 1.5, SD = 0.5:</w:t>
      </w:r>
      <w:r w:rsidRPr="006F3D0A">
        <w:rPr>
          <w:rFonts w:ascii="Times New Roman" w:eastAsia="Times New Roman" w:hAnsi="Symbol" w:cs="Times New Roman"/>
          <w:sz w:val="24"/>
          <w:szCs w:val="24"/>
        </w:rPr>
        <w:t xml:space="preserve"> </w:t>
      </w:r>
    </w:p>
    <w:p w14:paraId="20A4B4D4" w14:textId="3A99CE85" w:rsidR="006F3D0A" w:rsidRPr="00484A9C" w:rsidRDefault="006F3D0A" w:rsidP="00484A9C">
      <w:pPr>
        <w:pStyle w:val="ListParagraph"/>
        <w:numPr>
          <w:ilvl w:val="2"/>
          <w:numId w:val="6"/>
        </w:numPr>
      </w:pPr>
      <w:r w:rsidRPr="00484A9C">
        <w:t>The planting density is split into two levels (1 and 2), and the mean and median are identical, indicating symmetry in the data distribution.</w:t>
      </w:r>
    </w:p>
    <w:p w14:paraId="3A19031E" w14:textId="714BA481" w:rsidR="006F3D0A" w:rsidRDefault="006F3D0A" w:rsidP="00484A9C">
      <w:pPr>
        <w:pStyle w:val="ListParagraph"/>
        <w:numPr>
          <w:ilvl w:val="2"/>
          <w:numId w:val="6"/>
        </w:numPr>
      </w:pPr>
      <w:r w:rsidRPr="00484A9C">
        <w:t>A Standard Deviation (SD) of 0.5 suggests that the observations are equally distributed around the mean with no significant variability between levels.</w:t>
      </w:r>
    </w:p>
    <w:p w14:paraId="1780C182" w14:textId="1B03CF8F" w:rsidR="00484A9C" w:rsidRPr="00484A9C" w:rsidRDefault="00484A9C" w:rsidP="00484A9C">
      <w:pPr>
        <w:numPr>
          <w:ilvl w:val="1"/>
          <w:numId w:val="6"/>
        </w:numPr>
        <w:rPr>
          <w:b/>
          <w:bCs/>
        </w:rPr>
      </w:pPr>
      <w:r w:rsidRPr="00484A9C">
        <w:rPr>
          <w:b/>
          <w:bCs/>
        </w:rPr>
        <w:t>Skew = 0.00</w:t>
      </w:r>
      <w:r>
        <w:rPr>
          <w:rFonts w:ascii="Times New Roman" w:eastAsia="Times New Roman" w:hAnsi="Symbol" w:cs="Times New Roman"/>
          <w:sz w:val="24"/>
          <w:szCs w:val="24"/>
        </w:rPr>
        <w:t>:</w:t>
      </w:r>
    </w:p>
    <w:p w14:paraId="3050D4BB" w14:textId="77777777" w:rsidR="00484A9C" w:rsidRDefault="00484A9C" w:rsidP="006F3D0A">
      <w:pPr>
        <w:pStyle w:val="ListParagraph"/>
        <w:numPr>
          <w:ilvl w:val="2"/>
          <w:numId w:val="6"/>
        </w:numPr>
      </w:pPr>
      <w:r w:rsidRPr="00484A9C">
        <w:t>The absence of skewness shows that both levels (1 and 2) are equally represented in the dataset, confirming no bias toward one density level over another.</w:t>
      </w:r>
      <w:r>
        <w:t xml:space="preserve"> </w:t>
      </w:r>
    </w:p>
    <w:p w14:paraId="0D0C9D32" w14:textId="3FB8D1AE" w:rsidR="006F3D0A" w:rsidRDefault="00484A9C" w:rsidP="00484A9C">
      <w:r w:rsidRPr="00484A9C">
        <w:t>This balance ensures that the analysis of density's effect on yield will not be influenced by unequal representation of levels, enhancing the validity of statistical tests.</w:t>
      </w:r>
    </w:p>
    <w:p w14:paraId="2269CF45" w14:textId="084EA7E3" w:rsidR="00484A9C" w:rsidRPr="00D2466D" w:rsidRDefault="00D2466D" w:rsidP="00D2466D">
      <w:pPr>
        <w:rPr>
          <w:b/>
          <w:bCs/>
        </w:rPr>
      </w:pPr>
      <w:r>
        <w:rPr>
          <w:b/>
          <w:bCs/>
        </w:rPr>
        <w:t>(2)</w:t>
      </w:r>
      <w:r w:rsidRPr="00D2466D">
        <w:rPr>
          <w:b/>
          <w:bCs/>
        </w:rPr>
        <w:t xml:space="preserve"> Block</w:t>
      </w:r>
      <w:r w:rsidR="00484A9C" w:rsidRPr="00D2466D">
        <w:rPr>
          <w:b/>
          <w:bCs/>
        </w:rPr>
        <w:t>:</w:t>
      </w:r>
    </w:p>
    <w:p w14:paraId="5E940E6F" w14:textId="77FA902A" w:rsidR="00484A9C" w:rsidRPr="00D2466D" w:rsidRDefault="00484A9C" w:rsidP="00484A9C">
      <w:pPr>
        <w:numPr>
          <w:ilvl w:val="1"/>
          <w:numId w:val="6"/>
        </w:numPr>
        <w:rPr>
          <w:b/>
          <w:bCs/>
        </w:rPr>
      </w:pPr>
      <w:r w:rsidRPr="006F3D0A">
        <w:rPr>
          <w:b/>
          <w:bCs/>
        </w:rPr>
        <w:t xml:space="preserve">Mean = </w:t>
      </w:r>
      <w:r w:rsidRPr="00484A9C">
        <w:rPr>
          <w:b/>
          <w:bCs/>
        </w:rPr>
        <w:t>2.5, Median = 2.5, SD = 1.12</w:t>
      </w:r>
      <w:r>
        <w:rPr>
          <w:rFonts w:ascii="Times New Roman" w:eastAsia="Times New Roman" w:hAnsi="Symbol" w:cs="Times New Roman"/>
          <w:sz w:val="24"/>
          <w:szCs w:val="24"/>
        </w:rPr>
        <w:t>:</w:t>
      </w:r>
    </w:p>
    <w:p w14:paraId="1C9474D4" w14:textId="7193F707" w:rsidR="00D2466D" w:rsidRPr="00D2466D" w:rsidRDefault="00D2466D" w:rsidP="00D2466D">
      <w:pPr>
        <w:pStyle w:val="ListParagraph"/>
        <w:numPr>
          <w:ilvl w:val="2"/>
          <w:numId w:val="6"/>
        </w:numPr>
      </w:pPr>
      <w:r w:rsidRPr="00D2466D">
        <w:t>The mean and median being the same (2.5) indicate that the data for the four blocks is symmetrically distributed.</w:t>
      </w:r>
    </w:p>
    <w:p w14:paraId="53415953" w14:textId="255AD183" w:rsidR="006F3D0A" w:rsidRDefault="00D2466D" w:rsidP="00D2466D">
      <w:pPr>
        <w:pStyle w:val="ListParagraph"/>
        <w:numPr>
          <w:ilvl w:val="2"/>
          <w:numId w:val="6"/>
        </w:numPr>
      </w:pPr>
      <w:r w:rsidRPr="00D2466D">
        <w:t>The SD of 1.12 shows that the distribution of data across the four blocks is moderately spread out.</w:t>
      </w:r>
    </w:p>
    <w:p w14:paraId="2CEF210D" w14:textId="4B3863D5" w:rsidR="00D2466D" w:rsidRPr="00D2466D" w:rsidRDefault="00D2466D" w:rsidP="00D2466D">
      <w:pPr>
        <w:pStyle w:val="ListParagraph"/>
        <w:numPr>
          <w:ilvl w:val="1"/>
          <w:numId w:val="6"/>
        </w:numPr>
        <w:rPr>
          <w:b/>
          <w:bCs/>
        </w:rPr>
      </w:pPr>
      <w:r w:rsidRPr="00D2466D">
        <w:rPr>
          <w:b/>
          <w:bCs/>
        </w:rPr>
        <w:t>Skew = 0.00:</w:t>
      </w:r>
    </w:p>
    <w:p w14:paraId="12A0F2ED" w14:textId="547A6BA7" w:rsidR="00D2466D" w:rsidRDefault="00D2466D" w:rsidP="00D2466D">
      <w:pPr>
        <w:pStyle w:val="ListParagraph"/>
        <w:numPr>
          <w:ilvl w:val="2"/>
          <w:numId w:val="6"/>
        </w:numPr>
      </w:pPr>
      <w:r w:rsidRPr="00D2466D">
        <w:t>Equal representation of blocks is suggested, indicating that no block dominates or is underrepresented.</w:t>
      </w:r>
    </w:p>
    <w:p w14:paraId="2053FA81" w14:textId="158B1E91" w:rsidR="00D2466D" w:rsidRDefault="00D2466D" w:rsidP="00D2466D">
      <w:r w:rsidRPr="00D2466D">
        <w:t>This equality ensures that variations in yield between blocks can be studied without bias, confirming robust experimental design.</w:t>
      </w:r>
    </w:p>
    <w:p w14:paraId="48B6CAD1" w14:textId="109E5943" w:rsidR="00D2466D" w:rsidRPr="00D2466D" w:rsidRDefault="00D2466D" w:rsidP="00D2466D">
      <w:pPr>
        <w:rPr>
          <w:b/>
          <w:bCs/>
        </w:rPr>
      </w:pPr>
      <w:r>
        <w:rPr>
          <w:b/>
          <w:bCs/>
        </w:rPr>
        <w:t>(3)</w:t>
      </w:r>
      <w:r w:rsidRPr="00D2466D">
        <w:rPr>
          <w:b/>
          <w:bCs/>
        </w:rPr>
        <w:t xml:space="preserve"> Fertilizer:</w:t>
      </w:r>
    </w:p>
    <w:p w14:paraId="2B4C86BC" w14:textId="75D92711" w:rsidR="00D2466D" w:rsidRPr="00D2466D" w:rsidRDefault="00D2466D" w:rsidP="00D2466D">
      <w:pPr>
        <w:numPr>
          <w:ilvl w:val="1"/>
          <w:numId w:val="6"/>
        </w:numPr>
        <w:rPr>
          <w:b/>
          <w:bCs/>
        </w:rPr>
      </w:pPr>
      <w:r w:rsidRPr="006F3D0A">
        <w:rPr>
          <w:b/>
          <w:bCs/>
        </w:rPr>
        <w:t>Mean =</w:t>
      </w:r>
      <w:r w:rsidRPr="00D2466D">
        <w:t xml:space="preserve"> </w:t>
      </w:r>
      <w:r w:rsidRPr="00D2466D">
        <w:rPr>
          <w:b/>
          <w:bCs/>
        </w:rPr>
        <w:t>2.0, Median = 2.0, SD = 0.82</w:t>
      </w:r>
      <w:r>
        <w:rPr>
          <w:rFonts w:ascii="Times New Roman" w:eastAsia="Times New Roman" w:hAnsi="Symbol" w:cs="Times New Roman"/>
          <w:sz w:val="24"/>
          <w:szCs w:val="24"/>
        </w:rPr>
        <w:t>:</w:t>
      </w:r>
    </w:p>
    <w:p w14:paraId="2D7E1C79" w14:textId="6E7ADCA3" w:rsidR="00D2466D" w:rsidRPr="00D2466D" w:rsidRDefault="00D2466D" w:rsidP="00D2466D">
      <w:pPr>
        <w:pStyle w:val="ListParagraph"/>
        <w:numPr>
          <w:ilvl w:val="2"/>
          <w:numId w:val="6"/>
        </w:numPr>
      </w:pPr>
      <w:r w:rsidRPr="00D2466D">
        <w:t>The mean and median being identical indicate symmetry in fertilizer type distribution.</w:t>
      </w:r>
    </w:p>
    <w:p w14:paraId="49FF33D2" w14:textId="115F72E4" w:rsidR="00D2466D" w:rsidRDefault="00D2466D" w:rsidP="00D2466D">
      <w:pPr>
        <w:pStyle w:val="ListParagraph"/>
        <w:numPr>
          <w:ilvl w:val="2"/>
          <w:numId w:val="6"/>
        </w:numPr>
      </w:pPr>
      <w:r w:rsidRPr="00D2466D">
        <w:t>An SD of 0.82 shows that there is moderate variation in the data, which is expected with three levels of fertilizer.</w:t>
      </w:r>
    </w:p>
    <w:p w14:paraId="4B0F1443" w14:textId="03B86F47" w:rsidR="00D2466D" w:rsidRDefault="00D2466D" w:rsidP="00D2466D">
      <w:pPr>
        <w:pStyle w:val="ListParagraph"/>
        <w:numPr>
          <w:ilvl w:val="1"/>
          <w:numId w:val="6"/>
        </w:numPr>
        <w:rPr>
          <w:b/>
          <w:bCs/>
        </w:rPr>
      </w:pPr>
      <w:r w:rsidRPr="00D2466D">
        <w:rPr>
          <w:b/>
          <w:bCs/>
        </w:rPr>
        <w:t>Skew = 0.00</w:t>
      </w:r>
      <w:r>
        <w:rPr>
          <w:b/>
          <w:bCs/>
        </w:rPr>
        <w:t>:</w:t>
      </w:r>
    </w:p>
    <w:p w14:paraId="4FA9E166" w14:textId="233425CA" w:rsidR="00D2466D" w:rsidRPr="00D2466D" w:rsidRDefault="00D2466D" w:rsidP="00D2466D">
      <w:pPr>
        <w:pStyle w:val="ListParagraph"/>
        <w:numPr>
          <w:ilvl w:val="2"/>
          <w:numId w:val="6"/>
        </w:numPr>
      </w:pPr>
      <w:r w:rsidRPr="00D2466D">
        <w:t>All three fertilizer types are equally distributed, with no skewness or imbalance.</w:t>
      </w:r>
    </w:p>
    <w:p w14:paraId="2E62E021" w14:textId="0C7EA56F" w:rsidR="006F3D0A" w:rsidRPr="00D2466D" w:rsidRDefault="00D2466D" w:rsidP="006F3D0A">
      <w:r w:rsidRPr="00D2466D">
        <w:t>This balance allows the effect of different fertilizers on yield to be fairly assessed without overrepresentation or underrepresentation of any type.</w:t>
      </w:r>
    </w:p>
    <w:p w14:paraId="277FE3B9" w14:textId="60DE9838" w:rsidR="00EC77A7" w:rsidRPr="009D06B6" w:rsidRDefault="00D2466D" w:rsidP="00D2466D">
      <w:pPr>
        <w:rPr>
          <w:b/>
          <w:bCs/>
          <w:sz w:val="24"/>
          <w:szCs w:val="24"/>
        </w:rPr>
      </w:pPr>
      <w:r w:rsidRPr="009D06B6">
        <w:rPr>
          <w:b/>
          <w:bCs/>
          <w:sz w:val="24"/>
          <w:szCs w:val="24"/>
        </w:rPr>
        <w:t>(4) Yield:</w:t>
      </w:r>
    </w:p>
    <w:p w14:paraId="71F131F3" w14:textId="7022695C" w:rsidR="00D2466D" w:rsidRPr="00C23F59" w:rsidRDefault="00D2466D" w:rsidP="00D2466D">
      <w:pPr>
        <w:numPr>
          <w:ilvl w:val="1"/>
          <w:numId w:val="6"/>
        </w:numPr>
        <w:rPr>
          <w:b/>
          <w:bCs/>
        </w:rPr>
      </w:pPr>
      <w:r w:rsidRPr="00C23F59">
        <w:rPr>
          <w:b/>
          <w:bCs/>
        </w:rPr>
        <w:t xml:space="preserve">Mean = </w:t>
      </w:r>
      <w:r w:rsidR="00C23F59" w:rsidRPr="00C23F59">
        <w:rPr>
          <w:b/>
          <w:bCs/>
        </w:rPr>
        <w:t>177.02, Median = 177.06, SD = 0.66:</w:t>
      </w:r>
    </w:p>
    <w:p w14:paraId="01BEE82C" w14:textId="069B5D9C" w:rsidR="005E0262" w:rsidRPr="00C23F59" w:rsidRDefault="00C23F59" w:rsidP="005E0262">
      <w:pPr>
        <w:pStyle w:val="ListParagraph"/>
        <w:numPr>
          <w:ilvl w:val="2"/>
          <w:numId w:val="6"/>
        </w:numPr>
      </w:pPr>
      <w:r w:rsidRPr="00C23F59">
        <w:lastRenderedPageBreak/>
        <w:t>The mean and median being nearly identical indicate that the yield data is symmetrically distributed.</w:t>
      </w:r>
    </w:p>
    <w:p w14:paraId="0A0D9A0D" w14:textId="60604846" w:rsidR="00C23F59" w:rsidRDefault="00C23F59" w:rsidP="00C23F59">
      <w:pPr>
        <w:pStyle w:val="ListParagraph"/>
        <w:numPr>
          <w:ilvl w:val="2"/>
          <w:numId w:val="6"/>
        </w:numPr>
      </w:pPr>
      <w:r w:rsidRPr="00C23F59">
        <w:t>The SD of 0.66 and a narrow range (3.7 units: Min = 175.36, Max = 179.06) suggest that the crop yield is highly stable across different conditions.</w:t>
      </w:r>
    </w:p>
    <w:p w14:paraId="48AFE326" w14:textId="77777777" w:rsidR="00C23F59" w:rsidRPr="00C23F59" w:rsidRDefault="00C23F59" w:rsidP="00C23F59">
      <w:pPr>
        <w:pStyle w:val="ListParagraph"/>
        <w:ind w:left="2160"/>
      </w:pPr>
    </w:p>
    <w:p w14:paraId="2170764D" w14:textId="1658F083" w:rsidR="00C23F59" w:rsidRPr="00C23F59" w:rsidRDefault="00C23F59" w:rsidP="00C23F59">
      <w:pPr>
        <w:pStyle w:val="ListParagraph"/>
        <w:numPr>
          <w:ilvl w:val="1"/>
          <w:numId w:val="6"/>
        </w:numPr>
        <w:rPr>
          <w:b/>
          <w:bCs/>
        </w:rPr>
      </w:pPr>
      <w:r w:rsidRPr="00C23F59">
        <w:rPr>
          <w:b/>
          <w:bCs/>
        </w:rPr>
        <w:t>Low variability:</w:t>
      </w:r>
    </w:p>
    <w:p w14:paraId="7B379102" w14:textId="122F33C8" w:rsidR="00C23F59" w:rsidRPr="00C23F59" w:rsidRDefault="00C23F59" w:rsidP="00C23F59">
      <w:pPr>
        <w:pStyle w:val="ListParagraph"/>
        <w:numPr>
          <w:ilvl w:val="2"/>
          <w:numId w:val="6"/>
        </w:numPr>
      </w:pPr>
      <w:r w:rsidRPr="00C23F59">
        <w:t>Yield stability implies that external factors (e.g., weather, soil conditions) were well controlled, or the treatments did not have a large impact.</w:t>
      </w:r>
    </w:p>
    <w:p w14:paraId="2C03D225" w14:textId="6CFB6ACB" w:rsidR="00C23F59" w:rsidRDefault="00C23F59" w:rsidP="00C23F59">
      <w:r w:rsidRPr="00C23F59">
        <w:t>This stability indicates that the treatments (density, fertilizer, and block) might not drastically affect yield or that all treatments were equally effective at maintaining good performance.</w:t>
      </w:r>
    </w:p>
    <w:p w14:paraId="17F8F5EC" w14:textId="77777777" w:rsidR="005E0262" w:rsidRPr="009D06B6" w:rsidRDefault="005E0262" w:rsidP="00C23F59">
      <w:pPr>
        <w:rPr>
          <w:sz w:val="28"/>
          <w:szCs w:val="28"/>
        </w:rPr>
      </w:pPr>
    </w:p>
    <w:p w14:paraId="66848752" w14:textId="77777777" w:rsidR="005E0262" w:rsidRPr="005E0262" w:rsidRDefault="005E0262" w:rsidP="005E0262">
      <w:pPr>
        <w:rPr>
          <w:b/>
          <w:bCs/>
          <w:sz w:val="28"/>
          <w:szCs w:val="28"/>
        </w:rPr>
      </w:pPr>
      <w:r w:rsidRPr="005E0262">
        <w:rPr>
          <w:b/>
          <w:bCs/>
          <w:sz w:val="28"/>
          <w:szCs w:val="28"/>
        </w:rPr>
        <w:t>Missing Values:</w:t>
      </w:r>
    </w:p>
    <w:p w14:paraId="0548341A" w14:textId="77777777" w:rsidR="005E0262" w:rsidRPr="005E0262" w:rsidRDefault="005E0262" w:rsidP="005E0262">
      <w:pPr>
        <w:numPr>
          <w:ilvl w:val="0"/>
          <w:numId w:val="10"/>
        </w:numPr>
      </w:pPr>
      <w:r w:rsidRPr="005E0262">
        <w:rPr>
          <w:b/>
          <w:bCs/>
        </w:rPr>
        <w:t>No missing values</w:t>
      </w:r>
      <w:r w:rsidRPr="005E0262">
        <w:t xml:space="preserve"> were detected in the dataset, ensuring data completeness and reliability for further analysis.</w:t>
      </w:r>
    </w:p>
    <w:p w14:paraId="07705E8B" w14:textId="77777777" w:rsidR="005E0262" w:rsidRPr="00C23F59" w:rsidRDefault="005E0262" w:rsidP="00C23F59"/>
    <w:p w14:paraId="473C5E0F" w14:textId="557D47C7" w:rsidR="00D2466D" w:rsidRPr="009D06B6" w:rsidRDefault="005E0262" w:rsidP="00D2466D">
      <w:pPr>
        <w:rPr>
          <w:b/>
          <w:bCs/>
          <w:sz w:val="28"/>
          <w:szCs w:val="28"/>
        </w:rPr>
      </w:pPr>
      <w:r w:rsidRPr="009D06B6">
        <w:rPr>
          <w:b/>
          <w:bCs/>
          <w:sz w:val="28"/>
          <w:szCs w:val="28"/>
        </w:rPr>
        <w:t>Descriptive Analysis</w:t>
      </w:r>
      <w:r w:rsidR="009D06B6" w:rsidRPr="009D06B6">
        <w:rPr>
          <w:b/>
          <w:bCs/>
          <w:sz w:val="28"/>
          <w:szCs w:val="28"/>
        </w:rPr>
        <w:t>:</w:t>
      </w:r>
    </w:p>
    <w:p w14:paraId="732C991C" w14:textId="19D98179" w:rsidR="005E0262" w:rsidRPr="005E0262" w:rsidRDefault="005E0262" w:rsidP="005E0262">
      <w:pPr>
        <w:pStyle w:val="ListParagraph"/>
        <w:numPr>
          <w:ilvl w:val="0"/>
          <w:numId w:val="11"/>
        </w:numPr>
        <w:rPr>
          <w:b/>
          <w:bCs/>
          <w:sz w:val="24"/>
          <w:szCs w:val="24"/>
        </w:rPr>
      </w:pPr>
      <w:r>
        <w:rPr>
          <w:b/>
          <w:bCs/>
          <w:sz w:val="24"/>
          <w:szCs w:val="24"/>
        </w:rPr>
        <w:t>O</w:t>
      </w:r>
      <w:r w:rsidRPr="005E0262">
        <w:rPr>
          <w:b/>
          <w:bCs/>
          <w:sz w:val="24"/>
          <w:szCs w:val="24"/>
        </w:rPr>
        <w:t>utliers:</w:t>
      </w:r>
    </w:p>
    <w:p w14:paraId="10FAA968" w14:textId="310962E6" w:rsidR="005E0262" w:rsidRPr="005E0262" w:rsidRDefault="005E0262" w:rsidP="005E0262">
      <w:pPr>
        <w:pStyle w:val="ListParagraph"/>
        <w:numPr>
          <w:ilvl w:val="1"/>
          <w:numId w:val="10"/>
        </w:numPr>
      </w:pPr>
      <w:r w:rsidRPr="005E0262">
        <w:t>The absence of extreme outliers in the data set suggests that the data points across all variables fall within a reasonable range, without any unusually high or low values that could distort the analysis.</w:t>
      </w:r>
    </w:p>
    <w:p w14:paraId="7B41B359" w14:textId="2DA91EFE" w:rsidR="005E0262" w:rsidRPr="005E0262" w:rsidRDefault="005E0262" w:rsidP="005E0262">
      <w:pPr>
        <w:pStyle w:val="ListParagraph"/>
        <w:numPr>
          <w:ilvl w:val="1"/>
          <w:numId w:val="10"/>
        </w:numPr>
      </w:pPr>
      <w:r w:rsidRPr="005E0262">
        <w:t>This is important because outliers can disproportionately influence summary statistics (e.g., mean, SD) and impact the validity of statistical tests.</w:t>
      </w:r>
    </w:p>
    <w:p w14:paraId="228A62DB" w14:textId="6469CF9E" w:rsidR="005E0262" w:rsidRPr="005E0262" w:rsidRDefault="005E0262" w:rsidP="005E0262">
      <w:pPr>
        <w:pStyle w:val="ListParagraph"/>
        <w:numPr>
          <w:ilvl w:val="1"/>
          <w:numId w:val="10"/>
        </w:numPr>
      </w:pPr>
      <w:r w:rsidRPr="005E0262">
        <w:t>In this case, the controlled and stable experimental conditions likely ensured consistent results.</w:t>
      </w:r>
    </w:p>
    <w:p w14:paraId="2D7EA709" w14:textId="77777777" w:rsidR="005E0262" w:rsidRPr="005E0262" w:rsidRDefault="005E0262" w:rsidP="005E0262">
      <w:pPr>
        <w:pStyle w:val="ListParagraph"/>
        <w:numPr>
          <w:ilvl w:val="0"/>
          <w:numId w:val="11"/>
        </w:numPr>
        <w:rPr>
          <w:b/>
          <w:bCs/>
          <w:sz w:val="24"/>
          <w:szCs w:val="24"/>
        </w:rPr>
      </w:pPr>
      <w:r w:rsidRPr="005E0262">
        <w:rPr>
          <w:b/>
          <w:bCs/>
          <w:sz w:val="24"/>
          <w:szCs w:val="24"/>
        </w:rPr>
        <w:t>Symmetry of Variables:</w:t>
      </w:r>
    </w:p>
    <w:p w14:paraId="6EDAC468" w14:textId="3BC38A25" w:rsidR="005E0262" w:rsidRPr="005E0262" w:rsidRDefault="005E0262" w:rsidP="005E0262">
      <w:pPr>
        <w:pStyle w:val="ListParagraph"/>
        <w:numPr>
          <w:ilvl w:val="1"/>
          <w:numId w:val="3"/>
        </w:numPr>
      </w:pPr>
      <w:r w:rsidRPr="005E0262">
        <w:t>All variables are symmetrically distributed:</w:t>
      </w:r>
    </w:p>
    <w:p w14:paraId="59ADB634" w14:textId="3D4FA139" w:rsidR="005E0262" w:rsidRPr="005E0262" w:rsidRDefault="005E0262" w:rsidP="005E0262">
      <w:pPr>
        <w:pStyle w:val="ListParagraph"/>
        <w:numPr>
          <w:ilvl w:val="1"/>
          <w:numId w:val="3"/>
        </w:numPr>
      </w:pPr>
      <w:r w:rsidRPr="005E0262">
        <w:t>Density: Skew = 0.00 means equal representation between levels (1 and 2), with no bias toward either.</w:t>
      </w:r>
    </w:p>
    <w:p w14:paraId="7833BC6F" w14:textId="77AA1554" w:rsidR="005E0262" w:rsidRPr="005E0262" w:rsidRDefault="005E0262" w:rsidP="005E0262">
      <w:pPr>
        <w:pStyle w:val="ListParagraph"/>
        <w:numPr>
          <w:ilvl w:val="1"/>
          <w:numId w:val="3"/>
        </w:numPr>
      </w:pPr>
      <w:r w:rsidRPr="005E0262">
        <w:t>Block: Skew = 0.00 confirms equal representation among the four blocks, ensuring that no block dominates the dataset.</w:t>
      </w:r>
    </w:p>
    <w:p w14:paraId="73D0DC77" w14:textId="5FF6F9CD" w:rsidR="005E0262" w:rsidRPr="005E0262" w:rsidRDefault="005E0262" w:rsidP="005E0262">
      <w:pPr>
        <w:pStyle w:val="ListParagraph"/>
        <w:numPr>
          <w:ilvl w:val="1"/>
          <w:numId w:val="3"/>
        </w:numPr>
      </w:pPr>
      <w:r w:rsidRPr="005E0262">
        <w:t>Fertilizer: Skew = 0.00 indicates that all three fertilizer levels are equally distributed in the data.</w:t>
      </w:r>
    </w:p>
    <w:p w14:paraId="2EA6C209" w14:textId="657AEE47" w:rsidR="005E0262" w:rsidRDefault="005E0262" w:rsidP="005E0262">
      <w:pPr>
        <w:pStyle w:val="ListParagraph"/>
        <w:numPr>
          <w:ilvl w:val="1"/>
          <w:numId w:val="3"/>
        </w:numPr>
      </w:pPr>
      <w:r w:rsidRPr="005E0262">
        <w:t>Yield: Skew = 0.11, close to zero, indicates symmetry in yield distribution, showing no significant tendency for yields to lean toward higher or lower values.</w:t>
      </w:r>
    </w:p>
    <w:p w14:paraId="1FFB1A20" w14:textId="48E0BD80" w:rsidR="005E0262" w:rsidRPr="005E0262" w:rsidRDefault="005E0262" w:rsidP="005E0262">
      <w:pPr>
        <w:rPr>
          <w:b/>
          <w:bCs/>
        </w:rPr>
      </w:pPr>
      <w:r>
        <w:rPr>
          <w:b/>
          <w:bCs/>
        </w:rPr>
        <w:t xml:space="preserve">        </w:t>
      </w:r>
      <w:r w:rsidRPr="005E0262">
        <w:rPr>
          <w:b/>
          <w:bCs/>
        </w:rPr>
        <w:t>Why is this important?</w:t>
      </w:r>
    </w:p>
    <w:p w14:paraId="7F26113E" w14:textId="77777777" w:rsidR="005E0262" w:rsidRPr="005E0262" w:rsidRDefault="005E0262" w:rsidP="005E0262">
      <w:pPr>
        <w:numPr>
          <w:ilvl w:val="0"/>
          <w:numId w:val="14"/>
        </w:numPr>
      </w:pPr>
      <w:r w:rsidRPr="005E0262">
        <w:t>Symmetrical distributions with minimal skewness allow us to confidently apply parametric statistical tests (e.g., ANOVA), which assume normality.</w:t>
      </w:r>
    </w:p>
    <w:p w14:paraId="72706CA2" w14:textId="77777777" w:rsidR="005E0262" w:rsidRPr="005E0262" w:rsidRDefault="005E0262" w:rsidP="005E0262">
      <w:pPr>
        <w:numPr>
          <w:ilvl w:val="0"/>
          <w:numId w:val="14"/>
        </w:numPr>
      </w:pPr>
      <w:r w:rsidRPr="005E0262">
        <w:lastRenderedPageBreak/>
        <w:t>The absence of asymmetry means the results of hypothesis testing will not be biased by unequal data distribution.</w:t>
      </w:r>
    </w:p>
    <w:p w14:paraId="0A21D4DD" w14:textId="77777777" w:rsidR="005E0262" w:rsidRPr="005E0262" w:rsidRDefault="005E0262" w:rsidP="005E0262"/>
    <w:p w14:paraId="092AF727" w14:textId="77777777" w:rsidR="005E0262" w:rsidRPr="005E0262" w:rsidRDefault="005E0262" w:rsidP="005E0262">
      <w:pPr>
        <w:pStyle w:val="ListParagraph"/>
        <w:numPr>
          <w:ilvl w:val="0"/>
          <w:numId w:val="11"/>
        </w:numPr>
        <w:rPr>
          <w:b/>
          <w:bCs/>
        </w:rPr>
      </w:pPr>
      <w:r w:rsidRPr="005E0262">
        <w:rPr>
          <w:b/>
          <w:bCs/>
        </w:rPr>
        <w:t>Kurtosis:</w:t>
      </w:r>
    </w:p>
    <w:p w14:paraId="50584EE3" w14:textId="472A0911" w:rsidR="005E0262" w:rsidRPr="005E0262" w:rsidRDefault="005E0262" w:rsidP="005E0262">
      <w:pPr>
        <w:pStyle w:val="ListParagraph"/>
        <w:numPr>
          <w:ilvl w:val="1"/>
          <w:numId w:val="14"/>
        </w:numPr>
      </w:pPr>
      <w:r w:rsidRPr="005E0262">
        <w:rPr>
          <w:b/>
          <w:bCs/>
        </w:rPr>
        <w:t>Kurtosis close to zero</w:t>
      </w:r>
      <w:r w:rsidRPr="005E0262">
        <w:t xml:space="preserve"> suggests that the data does not have excessively heavy tails (leptokurtic) or overly flat tails (platykurtic). This indicates a typical bell-shaped distribution for all variables.</w:t>
      </w:r>
    </w:p>
    <w:p w14:paraId="66D72B63" w14:textId="0C9A3465" w:rsidR="005E0262" w:rsidRDefault="005E0262" w:rsidP="005E0262">
      <w:pPr>
        <w:pStyle w:val="ListParagraph"/>
        <w:numPr>
          <w:ilvl w:val="1"/>
          <w:numId w:val="14"/>
        </w:numPr>
      </w:pPr>
      <w:r w:rsidRPr="005E0262">
        <w:t>For yield, the narrow range and consistent SD (0.66) suggest that crop performance is well-controlled and predictable under the experimental conditions.</w:t>
      </w:r>
    </w:p>
    <w:p w14:paraId="0457397E" w14:textId="77777777" w:rsidR="005E0262" w:rsidRPr="005E0262" w:rsidRDefault="005E0262" w:rsidP="005E0262">
      <w:pPr>
        <w:pStyle w:val="ListParagraph"/>
        <w:ind w:left="1440"/>
      </w:pPr>
    </w:p>
    <w:p w14:paraId="414484A8" w14:textId="77777777" w:rsidR="005E0262" w:rsidRPr="005E0262" w:rsidRDefault="005E0262" w:rsidP="005E0262">
      <w:pPr>
        <w:pStyle w:val="ListParagraph"/>
        <w:numPr>
          <w:ilvl w:val="0"/>
          <w:numId w:val="11"/>
        </w:numPr>
        <w:rPr>
          <w:b/>
          <w:bCs/>
        </w:rPr>
      </w:pPr>
      <w:r w:rsidRPr="005E0262">
        <w:rPr>
          <w:b/>
          <w:bCs/>
        </w:rPr>
        <w:t>Variability Across Variables:</w:t>
      </w:r>
    </w:p>
    <w:p w14:paraId="58897238" w14:textId="795C9D7E" w:rsidR="005E0262" w:rsidRPr="005E0262" w:rsidRDefault="005E0262" w:rsidP="005E0262">
      <w:pPr>
        <w:pStyle w:val="ListParagraph"/>
        <w:numPr>
          <w:ilvl w:val="0"/>
          <w:numId w:val="21"/>
        </w:numPr>
      </w:pPr>
      <w:r w:rsidRPr="005E0262">
        <w:rPr>
          <w:b/>
          <w:bCs/>
        </w:rPr>
        <w:t>Standard Deviation (SD):</w:t>
      </w:r>
    </w:p>
    <w:p w14:paraId="6C5317FE" w14:textId="7BFDF245" w:rsidR="005E0262" w:rsidRPr="005E0262" w:rsidRDefault="005E0262" w:rsidP="005E0262">
      <w:pPr>
        <w:pStyle w:val="ListParagraph"/>
        <w:numPr>
          <w:ilvl w:val="0"/>
          <w:numId w:val="18"/>
        </w:numPr>
      </w:pPr>
      <w:r w:rsidRPr="005E0262">
        <w:t>Yield (SD = 0.66) has the least variability, meaning the crop yield is consistent regardless of variations in density, fertilizer, or block. This consistency can imply effective experimental control or resilience of the crop variety used.</w:t>
      </w:r>
    </w:p>
    <w:p w14:paraId="7E6E4352" w14:textId="2DC919B1" w:rsidR="005E0262" w:rsidRDefault="005E0262" w:rsidP="005E0262">
      <w:pPr>
        <w:pStyle w:val="ListParagraph"/>
        <w:numPr>
          <w:ilvl w:val="0"/>
          <w:numId w:val="18"/>
        </w:numPr>
      </w:pPr>
      <w:r w:rsidRPr="005E0262">
        <w:t>Block (SD = 1.12) and fertilizer (SD = 0.82) show higher variability because these variables include more levels (4 for blocks and 3 for fertilizer), introducing greater diversity in the dataset.</w:t>
      </w:r>
    </w:p>
    <w:p w14:paraId="61CBB9D1" w14:textId="77777777" w:rsidR="005E0262" w:rsidRPr="005E0262" w:rsidRDefault="005E0262" w:rsidP="005E0262">
      <w:pPr>
        <w:pStyle w:val="ListParagraph"/>
        <w:ind w:left="1800"/>
      </w:pPr>
    </w:p>
    <w:p w14:paraId="4C807002" w14:textId="11976F3C" w:rsidR="005E0262" w:rsidRPr="005E0262" w:rsidRDefault="005E0262" w:rsidP="005E0262">
      <w:pPr>
        <w:pStyle w:val="ListParagraph"/>
        <w:numPr>
          <w:ilvl w:val="0"/>
          <w:numId w:val="21"/>
        </w:numPr>
      </w:pPr>
      <w:r w:rsidRPr="005E0262">
        <w:rPr>
          <w:b/>
          <w:bCs/>
        </w:rPr>
        <w:t>Range:</w:t>
      </w:r>
    </w:p>
    <w:p w14:paraId="7655DE81" w14:textId="7D7C2136" w:rsidR="005E0262" w:rsidRPr="005E0262" w:rsidRDefault="005E0262" w:rsidP="005E0262">
      <w:pPr>
        <w:pStyle w:val="ListParagraph"/>
        <w:numPr>
          <w:ilvl w:val="0"/>
          <w:numId w:val="20"/>
        </w:numPr>
      </w:pPr>
      <w:r w:rsidRPr="005E0262">
        <w:t>Yield has a narrow range (3.7 units), indicating highly stable crop production across all treatments.</w:t>
      </w:r>
    </w:p>
    <w:p w14:paraId="5745FCA3" w14:textId="77777777" w:rsidR="005E0262" w:rsidRPr="005E0262" w:rsidRDefault="005E0262" w:rsidP="005E0262">
      <w:pPr>
        <w:pStyle w:val="ListParagraph"/>
        <w:numPr>
          <w:ilvl w:val="0"/>
          <w:numId w:val="20"/>
        </w:numPr>
      </w:pPr>
      <w:r w:rsidRPr="005E0262">
        <w:t>The range is wider for block and fertilizer because of the multiple treatment levels and experimental design.</w:t>
      </w:r>
    </w:p>
    <w:p w14:paraId="09989B7D" w14:textId="557D5AAE" w:rsidR="009F2416" w:rsidRPr="009F2416" w:rsidRDefault="009F2416" w:rsidP="009F2416">
      <w:pPr>
        <w:rPr>
          <w:b/>
          <w:bCs/>
        </w:rPr>
      </w:pPr>
      <w:r>
        <w:rPr>
          <w:b/>
          <w:bCs/>
        </w:rPr>
        <w:t xml:space="preserve">         </w:t>
      </w:r>
      <w:r w:rsidRPr="009F2416">
        <w:rPr>
          <w:b/>
          <w:bCs/>
        </w:rPr>
        <w:t xml:space="preserve">Why is this </w:t>
      </w:r>
      <w:r>
        <w:rPr>
          <w:b/>
          <w:bCs/>
        </w:rPr>
        <w:t>im</w:t>
      </w:r>
      <w:r w:rsidRPr="009F2416">
        <w:rPr>
          <w:b/>
          <w:bCs/>
        </w:rPr>
        <w:t>portant?</w:t>
      </w:r>
    </w:p>
    <w:p w14:paraId="3E91B652" w14:textId="77777777" w:rsidR="009F2416" w:rsidRPr="009F2416" w:rsidRDefault="009F2416" w:rsidP="009F2416">
      <w:pPr>
        <w:numPr>
          <w:ilvl w:val="0"/>
          <w:numId w:val="22"/>
        </w:numPr>
      </w:pPr>
      <w:r w:rsidRPr="009F2416">
        <w:t>Low variability in yield suggests that external factors (e.g., weather, pests) were controlled, and the treatments (density, fertilizer, block) likely had subtle rather than drastic effects on crop yield.</w:t>
      </w:r>
    </w:p>
    <w:p w14:paraId="770C2C32" w14:textId="77777777" w:rsidR="009F2416" w:rsidRPr="009F2416" w:rsidRDefault="009F2416" w:rsidP="009F2416">
      <w:pPr>
        <w:numPr>
          <w:ilvl w:val="0"/>
          <w:numId w:val="22"/>
        </w:numPr>
      </w:pPr>
      <w:r w:rsidRPr="009F2416">
        <w:t>Higher variability in block and fertilizer reflects the broader experimental design, which aimed to explore multiple conditions.</w:t>
      </w:r>
    </w:p>
    <w:p w14:paraId="7680435A" w14:textId="77777777" w:rsidR="009D06B6" w:rsidRPr="009D06B6" w:rsidRDefault="009D06B6" w:rsidP="009D06B6">
      <w:pPr>
        <w:rPr>
          <w:b/>
          <w:bCs/>
          <w:sz w:val="28"/>
          <w:szCs w:val="28"/>
        </w:rPr>
      </w:pPr>
    </w:p>
    <w:p w14:paraId="18991061" w14:textId="2B9D82B6" w:rsidR="009D06B6" w:rsidRDefault="009D06B6" w:rsidP="009D06B6">
      <w:pPr>
        <w:rPr>
          <w:b/>
          <w:bCs/>
          <w:sz w:val="28"/>
          <w:szCs w:val="28"/>
        </w:rPr>
      </w:pPr>
      <w:r w:rsidRPr="009D06B6">
        <w:rPr>
          <w:b/>
          <w:bCs/>
          <w:sz w:val="28"/>
          <w:szCs w:val="28"/>
        </w:rPr>
        <w:t>Interpretation and Insights from Visualizations:</w:t>
      </w:r>
    </w:p>
    <w:p w14:paraId="613D2982" w14:textId="77777777" w:rsidR="009D06B6" w:rsidRDefault="009D06B6" w:rsidP="009D06B6">
      <w:pPr>
        <w:rPr>
          <w:b/>
          <w:bCs/>
          <w:sz w:val="28"/>
          <w:szCs w:val="28"/>
        </w:rPr>
      </w:pPr>
    </w:p>
    <w:p w14:paraId="3CDB0D6A" w14:textId="77777777" w:rsidR="009D06B6" w:rsidRPr="009D06B6" w:rsidRDefault="009D06B6" w:rsidP="009D06B6">
      <w:pPr>
        <w:rPr>
          <w:b/>
          <w:bCs/>
        </w:rPr>
      </w:pPr>
      <w:r w:rsidRPr="009D06B6">
        <w:rPr>
          <w:b/>
          <w:bCs/>
        </w:rPr>
        <w:t>1. Histogram of Crop Yield</w:t>
      </w:r>
    </w:p>
    <w:p w14:paraId="3A9E5D98" w14:textId="77777777" w:rsidR="009D06B6" w:rsidRPr="009D06B6" w:rsidRDefault="009D06B6" w:rsidP="009D06B6">
      <w:pPr>
        <w:numPr>
          <w:ilvl w:val="0"/>
          <w:numId w:val="23"/>
        </w:numPr>
      </w:pPr>
      <w:r w:rsidRPr="009D06B6">
        <w:t>Observation:</w:t>
      </w:r>
    </w:p>
    <w:p w14:paraId="687971FF" w14:textId="77777777" w:rsidR="009D06B6" w:rsidRPr="009D06B6" w:rsidRDefault="009D06B6" w:rsidP="009D06B6">
      <w:pPr>
        <w:numPr>
          <w:ilvl w:val="1"/>
          <w:numId w:val="23"/>
        </w:numPr>
      </w:pPr>
      <w:r w:rsidRPr="009D06B6">
        <w:t>The histogram shows a bell-shaped curve, suggesting that the crop yield follows a normal distribution.</w:t>
      </w:r>
    </w:p>
    <w:p w14:paraId="1617456A" w14:textId="77777777" w:rsidR="009D06B6" w:rsidRPr="009D06B6" w:rsidRDefault="009D06B6" w:rsidP="009D06B6">
      <w:pPr>
        <w:numPr>
          <w:ilvl w:val="1"/>
          <w:numId w:val="23"/>
        </w:numPr>
      </w:pPr>
      <w:r w:rsidRPr="009D06B6">
        <w:lastRenderedPageBreak/>
        <w:t>Most of the yield values are concentrated around the mean (~177), with fewer values at the extremes.</w:t>
      </w:r>
    </w:p>
    <w:p w14:paraId="15CEBE10" w14:textId="77777777" w:rsidR="009D06B6" w:rsidRPr="009D06B6" w:rsidRDefault="009D06B6" w:rsidP="009D06B6">
      <w:pPr>
        <w:numPr>
          <w:ilvl w:val="1"/>
          <w:numId w:val="23"/>
        </w:numPr>
      </w:pPr>
      <w:r w:rsidRPr="009D06B6">
        <w:t>The range is narrow (175–179), reinforcing the earlier descriptive analysis that yield variability is low.</w:t>
      </w:r>
    </w:p>
    <w:p w14:paraId="5D73A4C8" w14:textId="34EE8016" w:rsidR="009D06B6" w:rsidRDefault="009D06B6" w:rsidP="009D06B6">
      <w:pPr>
        <w:rPr>
          <w:sz w:val="28"/>
          <w:szCs w:val="28"/>
        </w:rPr>
      </w:pPr>
      <w:r>
        <w:rPr>
          <w:noProof/>
          <w:sz w:val="28"/>
          <w:szCs w:val="28"/>
        </w:rPr>
        <w:drawing>
          <wp:inline distT="0" distB="0" distL="0" distR="0" wp14:anchorId="3CB4A35C" wp14:editId="30F94749">
            <wp:extent cx="5943600" cy="3379470"/>
            <wp:effectExtent l="0" t="0" r="0" b="0"/>
            <wp:docPr id="1414496949" name="Picture 1" descr="A graph of a crop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96949" name="Picture 1" descr="A graph of a crop yiel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6E69386A" w14:textId="13BA3A8E" w:rsidR="009D06B6" w:rsidRDefault="00DB7AED" w:rsidP="009D06B6">
      <w:pPr>
        <w:numPr>
          <w:ilvl w:val="0"/>
          <w:numId w:val="23"/>
        </w:numPr>
      </w:pPr>
      <w:r>
        <w:rPr>
          <w:sz w:val="28"/>
          <w:szCs w:val="28"/>
        </w:rPr>
        <w:t xml:space="preserve">   </w:t>
      </w:r>
      <w:r>
        <w:t>Insights</w:t>
      </w:r>
      <w:r w:rsidRPr="009D06B6">
        <w:t>:</w:t>
      </w:r>
    </w:p>
    <w:p w14:paraId="15F1BDC8" w14:textId="69F64214" w:rsidR="00DB7AED" w:rsidRDefault="00DB7AED" w:rsidP="00DB7AED">
      <w:pPr>
        <w:numPr>
          <w:ilvl w:val="1"/>
          <w:numId w:val="23"/>
        </w:numPr>
      </w:pPr>
      <w:r w:rsidRPr="00DB7AED">
        <w:t>The consistency in yield suggests that external interventions (fertilizer, density) may have subtle rather than drastic effects.</w:t>
      </w:r>
    </w:p>
    <w:p w14:paraId="09A67E47" w14:textId="65A05A47" w:rsidR="00DB7AED" w:rsidRDefault="00DB7AED" w:rsidP="00DB7AED">
      <w:pPr>
        <w:numPr>
          <w:ilvl w:val="1"/>
          <w:numId w:val="23"/>
        </w:numPr>
      </w:pPr>
      <w:r w:rsidRPr="00DB7AED">
        <w:t>The yield distribution can serve as a baseline to compare how much different treatments deviate from the norm.</w:t>
      </w:r>
    </w:p>
    <w:p w14:paraId="68C36ED7" w14:textId="619C1707" w:rsidR="00DB7AED" w:rsidRDefault="00DB7AED" w:rsidP="00DB7AED">
      <w:pPr>
        <w:numPr>
          <w:ilvl w:val="1"/>
          <w:numId w:val="23"/>
        </w:numPr>
      </w:pPr>
      <w:r w:rsidRPr="00DB7AED">
        <w:t>Outliers or extreme variations are minimal, reducing the chances of skewed results in downstream analyses.</w:t>
      </w:r>
    </w:p>
    <w:p w14:paraId="374F3496" w14:textId="4B2BB78F" w:rsidR="00DB7AED" w:rsidRDefault="00DB7AED" w:rsidP="00DB7AED">
      <w:pPr>
        <w:numPr>
          <w:ilvl w:val="0"/>
          <w:numId w:val="23"/>
        </w:numPr>
      </w:pPr>
      <w:r>
        <w:rPr>
          <w:sz w:val="28"/>
          <w:szCs w:val="28"/>
        </w:rPr>
        <w:t xml:space="preserve">   </w:t>
      </w:r>
      <w:r>
        <w:t>Justification</w:t>
      </w:r>
      <w:r w:rsidRPr="009D06B6">
        <w:t>:</w:t>
      </w:r>
    </w:p>
    <w:p w14:paraId="74A1321C" w14:textId="787524A3" w:rsidR="00DB7AED" w:rsidRDefault="00DB7AED" w:rsidP="00DB7AED">
      <w:pPr>
        <w:numPr>
          <w:ilvl w:val="1"/>
          <w:numId w:val="23"/>
        </w:numPr>
      </w:pPr>
      <w:r w:rsidRPr="00DB7AED">
        <w:t>This visualization validates the assumption of normality, which is crucial for parametric tests like ANOVA.</w:t>
      </w:r>
    </w:p>
    <w:p w14:paraId="34422E04" w14:textId="5F8FFEE8" w:rsidR="004A1D06" w:rsidRDefault="004A1D06" w:rsidP="00DB7AED">
      <w:pPr>
        <w:numPr>
          <w:ilvl w:val="1"/>
          <w:numId w:val="23"/>
        </w:numPr>
      </w:pPr>
      <w:r w:rsidRPr="004A1D06">
        <w:t>Understanding the spread and central tendency of yield helps identify whether external factors (density, fertilizer, block) may significantly impact it.</w:t>
      </w:r>
    </w:p>
    <w:p w14:paraId="57187B43" w14:textId="240809B2" w:rsidR="004A1D06" w:rsidRPr="004A1D06" w:rsidRDefault="004A1D06" w:rsidP="004A1D06">
      <w:pPr>
        <w:rPr>
          <w:b/>
          <w:bCs/>
        </w:rPr>
      </w:pPr>
      <w:r w:rsidRPr="004A1D06">
        <w:rPr>
          <w:b/>
          <w:bCs/>
        </w:rPr>
        <w:t>2. Bar Plot for Density Distribution</w:t>
      </w:r>
    </w:p>
    <w:p w14:paraId="613D9ABF" w14:textId="77777777" w:rsidR="004A1D06" w:rsidRPr="004A1D06" w:rsidRDefault="004A1D06" w:rsidP="004A1D06">
      <w:pPr>
        <w:numPr>
          <w:ilvl w:val="0"/>
          <w:numId w:val="25"/>
        </w:numPr>
        <w:rPr>
          <w:b/>
          <w:bCs/>
        </w:rPr>
      </w:pPr>
      <w:r w:rsidRPr="004A1D06">
        <w:rPr>
          <w:b/>
          <w:bCs/>
        </w:rPr>
        <w:t>Observation:</w:t>
      </w:r>
    </w:p>
    <w:p w14:paraId="13667053" w14:textId="77777777" w:rsidR="004A1D06" w:rsidRDefault="004A1D06" w:rsidP="004A1D06">
      <w:pPr>
        <w:numPr>
          <w:ilvl w:val="1"/>
          <w:numId w:val="25"/>
        </w:numPr>
      </w:pPr>
      <w:r w:rsidRPr="004A1D06">
        <w:lastRenderedPageBreak/>
        <w:t>The bar plot shows an equal distribution of crop density levels, with both levels (1 and 2) having approximately the same count (~48 each).</w:t>
      </w:r>
    </w:p>
    <w:p w14:paraId="427CDF97" w14:textId="744D96E5" w:rsidR="004A1D06" w:rsidRDefault="004A1D06" w:rsidP="004A1D06">
      <w:pPr>
        <w:numPr>
          <w:ilvl w:val="1"/>
          <w:numId w:val="25"/>
        </w:numPr>
      </w:pPr>
      <w:r w:rsidRPr="004A1D06">
        <w:t>The colors used provide a clear distinction between the two levels.</w:t>
      </w:r>
    </w:p>
    <w:p w14:paraId="393B42FD" w14:textId="0E0B758D" w:rsidR="00D41613" w:rsidRDefault="008B3DF1" w:rsidP="008B3DF1">
      <w:r>
        <w:t xml:space="preserve">        </w:t>
      </w:r>
      <w:r>
        <w:rPr>
          <w:noProof/>
        </w:rPr>
        <w:drawing>
          <wp:inline distT="0" distB="0" distL="0" distR="0" wp14:anchorId="68A95BFD" wp14:editId="1147B3DD">
            <wp:extent cx="5943600" cy="3379470"/>
            <wp:effectExtent l="0" t="0" r="0" b="0"/>
            <wp:docPr id="1135972091" name="Picture 2"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72091" name="Picture 2" descr="A graph with a red and blu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06FB8B5D" w14:textId="01ABF801" w:rsidR="00137C64" w:rsidRPr="004A1D06" w:rsidRDefault="00137C64" w:rsidP="00137C64">
      <w:pPr>
        <w:numPr>
          <w:ilvl w:val="0"/>
          <w:numId w:val="25"/>
        </w:numPr>
        <w:rPr>
          <w:b/>
          <w:bCs/>
        </w:rPr>
      </w:pPr>
      <w:r>
        <w:rPr>
          <w:b/>
          <w:bCs/>
        </w:rPr>
        <w:t>Justification</w:t>
      </w:r>
      <w:r w:rsidRPr="004A1D06">
        <w:rPr>
          <w:b/>
          <w:bCs/>
        </w:rPr>
        <w:t>:</w:t>
      </w:r>
    </w:p>
    <w:p w14:paraId="29115D9A" w14:textId="40DE759A" w:rsidR="00137C64" w:rsidRDefault="00137C64" w:rsidP="00137C64">
      <w:pPr>
        <w:numPr>
          <w:ilvl w:val="1"/>
          <w:numId w:val="25"/>
        </w:numPr>
      </w:pPr>
      <w:r w:rsidRPr="004A1D06">
        <w:t>The bar plot shows an equal distribution of crop density levels, with both levels (1 and 2) having approximately the same count (~48 each).</w:t>
      </w:r>
    </w:p>
    <w:p w14:paraId="40547F01" w14:textId="3B2875C6" w:rsidR="00137C64" w:rsidRDefault="00137C64" w:rsidP="00137C64">
      <w:pPr>
        <w:numPr>
          <w:ilvl w:val="1"/>
          <w:numId w:val="25"/>
        </w:numPr>
      </w:pPr>
      <w:r w:rsidRPr="00137C64">
        <w:t>This visualization helps confirm experimental design integrity, where all treatments are equally represented.</w:t>
      </w:r>
    </w:p>
    <w:p w14:paraId="62D10A23" w14:textId="599B1D95" w:rsidR="008B3DF1" w:rsidRPr="004A1D06" w:rsidRDefault="008B3DF1" w:rsidP="008B3DF1">
      <w:pPr>
        <w:numPr>
          <w:ilvl w:val="0"/>
          <w:numId w:val="25"/>
        </w:numPr>
        <w:rPr>
          <w:b/>
          <w:bCs/>
        </w:rPr>
      </w:pPr>
      <w:r w:rsidRPr="008B3DF1">
        <w:rPr>
          <w:b/>
          <w:bCs/>
        </w:rPr>
        <w:t>Insights</w:t>
      </w:r>
      <w:r w:rsidRPr="004A1D06">
        <w:rPr>
          <w:b/>
          <w:bCs/>
        </w:rPr>
        <w:t>:</w:t>
      </w:r>
    </w:p>
    <w:p w14:paraId="087ED72E" w14:textId="27A98A3D" w:rsidR="008B3DF1" w:rsidRDefault="008B3DF1" w:rsidP="008B3DF1">
      <w:pPr>
        <w:numPr>
          <w:ilvl w:val="1"/>
          <w:numId w:val="25"/>
        </w:numPr>
      </w:pPr>
      <w:r w:rsidRPr="008B3DF1">
        <w:t>Any differences in yield between the density levels can be attributed to the treatment itself rather than data imbalance.</w:t>
      </w:r>
    </w:p>
    <w:p w14:paraId="76EC1DA4" w14:textId="2D59DB4F" w:rsidR="008B3DF1" w:rsidRDefault="008B3DF1" w:rsidP="008B3DF1">
      <w:pPr>
        <w:numPr>
          <w:ilvl w:val="1"/>
          <w:numId w:val="25"/>
        </w:numPr>
      </w:pPr>
      <w:r w:rsidRPr="008B3DF1">
        <w:t>This plot underscores the importance of random experimental design in agricultural studies.</w:t>
      </w:r>
    </w:p>
    <w:p w14:paraId="7258FB1D" w14:textId="2F0FBB4F" w:rsidR="008B3DF1" w:rsidRDefault="008B3DF1" w:rsidP="008B3DF1">
      <w:pPr>
        <w:numPr>
          <w:ilvl w:val="1"/>
          <w:numId w:val="25"/>
        </w:numPr>
      </w:pPr>
      <w:r w:rsidRPr="008B3DF1">
        <w:t>Balanced representation of density levels ensures that the analysis is unbiased and any observed effect of density on yield is not due to unequal sample sizes.</w:t>
      </w:r>
    </w:p>
    <w:p w14:paraId="229A89DB" w14:textId="7A89201D" w:rsidR="008B3DF1" w:rsidRDefault="008B3DF1" w:rsidP="008B3DF1">
      <w:pPr>
        <w:numPr>
          <w:ilvl w:val="1"/>
          <w:numId w:val="25"/>
        </w:numPr>
      </w:pPr>
      <w:r w:rsidRPr="008B3DF1">
        <w:t>This visualization helps confirm experimental design integrity, where all treatments are equally represented.</w:t>
      </w:r>
    </w:p>
    <w:p w14:paraId="2D338554" w14:textId="755496D8" w:rsidR="00041361" w:rsidRDefault="00B956F8" w:rsidP="00041361">
      <w:pPr>
        <w:pStyle w:val="ListParagraph"/>
        <w:numPr>
          <w:ilvl w:val="0"/>
          <w:numId w:val="3"/>
        </w:numPr>
      </w:pPr>
      <w:r w:rsidRPr="00041361">
        <w:rPr>
          <w:b/>
          <w:bCs/>
        </w:rPr>
        <w:t>Bar Plot of Fertilizer Distribution</w:t>
      </w:r>
      <w:r w:rsidR="00041361" w:rsidRPr="00041361">
        <w:rPr>
          <w:b/>
          <w:bCs/>
        </w:rPr>
        <w:t>:</w:t>
      </w:r>
      <w:r w:rsidR="00041361" w:rsidRPr="00041361">
        <w:t xml:space="preserve"> </w:t>
      </w:r>
    </w:p>
    <w:p w14:paraId="5BC024E7" w14:textId="290E2A56" w:rsidR="00041361" w:rsidRDefault="00041361" w:rsidP="00041361">
      <w:pPr>
        <w:ind w:left="720"/>
      </w:pPr>
    </w:p>
    <w:p w14:paraId="078C365C" w14:textId="6D3A7184" w:rsidR="00041361" w:rsidRPr="007E6A95" w:rsidRDefault="00041361" w:rsidP="00041361">
      <w:r>
        <w:t xml:space="preserve">               </w:t>
      </w:r>
      <w:r>
        <w:rPr>
          <w:noProof/>
        </w:rPr>
        <w:drawing>
          <wp:inline distT="0" distB="0" distL="0" distR="0" wp14:anchorId="7621C6EB" wp14:editId="377925B0">
            <wp:extent cx="5206482" cy="2960352"/>
            <wp:effectExtent l="0" t="0" r="0" b="0"/>
            <wp:docPr id="961442150"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42150" name="Picture 4" descr="A graph of different colored squar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19072" cy="2967510"/>
                    </a:xfrm>
                    <a:prstGeom prst="rect">
                      <a:avLst/>
                    </a:prstGeom>
                  </pic:spPr>
                </pic:pic>
              </a:graphicData>
            </a:graphic>
          </wp:inline>
        </w:drawing>
      </w:r>
    </w:p>
    <w:p w14:paraId="2C8EC3FB" w14:textId="77777777" w:rsidR="00041361" w:rsidRPr="007E6A95" w:rsidRDefault="00041361" w:rsidP="00041361">
      <w:pPr>
        <w:numPr>
          <w:ilvl w:val="0"/>
          <w:numId w:val="26"/>
        </w:numPr>
        <w:rPr>
          <w:b/>
          <w:bCs/>
        </w:rPr>
      </w:pPr>
      <w:r w:rsidRPr="00964819">
        <w:rPr>
          <w:b/>
          <w:bCs/>
        </w:rPr>
        <w:t>Interpretation</w:t>
      </w:r>
      <w:r w:rsidRPr="007E6A95">
        <w:rPr>
          <w:b/>
          <w:bCs/>
        </w:rPr>
        <w:t>:</w:t>
      </w:r>
    </w:p>
    <w:p w14:paraId="7C012D33" w14:textId="7479DDAF" w:rsidR="00041361" w:rsidRDefault="00041361" w:rsidP="00041361">
      <w:pPr>
        <w:numPr>
          <w:ilvl w:val="1"/>
          <w:numId w:val="26"/>
        </w:numPr>
      </w:pPr>
      <w:r>
        <w:t xml:space="preserve">The </w:t>
      </w:r>
      <w:r w:rsidRPr="00041361">
        <w:t>three fertilizer types (1, 2, and 3) are evenly distributed, with roughly equal numbers of observations (approximately 30 observations per category).</w:t>
      </w:r>
    </w:p>
    <w:p w14:paraId="3F2E83B5" w14:textId="41597AFA" w:rsidR="00041361" w:rsidRPr="007E6A95" w:rsidRDefault="00041361" w:rsidP="00041361">
      <w:pPr>
        <w:numPr>
          <w:ilvl w:val="1"/>
          <w:numId w:val="26"/>
        </w:numPr>
      </w:pPr>
      <w:r>
        <w:t xml:space="preserve">This </w:t>
      </w:r>
      <w:r w:rsidRPr="00041361">
        <w:t>balanced distribution ensures a fair comparison across fertilizer groups, minimizing biases due to uneven sample sizes.</w:t>
      </w:r>
    </w:p>
    <w:p w14:paraId="767F99BB" w14:textId="77777777" w:rsidR="00041361" w:rsidRPr="007E6A95" w:rsidRDefault="00041361" w:rsidP="00041361">
      <w:pPr>
        <w:numPr>
          <w:ilvl w:val="0"/>
          <w:numId w:val="26"/>
        </w:numPr>
      </w:pPr>
      <w:r w:rsidRPr="007E6A95">
        <w:rPr>
          <w:b/>
          <w:bCs/>
        </w:rPr>
        <w:t>Impact</w:t>
      </w:r>
      <w:r w:rsidRPr="007E6A95">
        <w:t>:</w:t>
      </w:r>
    </w:p>
    <w:p w14:paraId="14D08D4B" w14:textId="4AAE1F6E" w:rsidR="00041361" w:rsidRDefault="00041361" w:rsidP="00041361">
      <w:pPr>
        <w:numPr>
          <w:ilvl w:val="1"/>
          <w:numId w:val="26"/>
        </w:numPr>
      </w:pPr>
      <w:r>
        <w:t xml:space="preserve">Equal </w:t>
      </w:r>
      <w:r w:rsidRPr="00041361">
        <w:t>representation of fertilizer types enhances the validity of statistical analyses such as ANOVA, as differences in yield can be attributed more confidently to the treatment (fertilizer) rather than sample size disparities.</w:t>
      </w:r>
    </w:p>
    <w:p w14:paraId="1FC92ED2" w14:textId="77777777" w:rsidR="00041361" w:rsidRPr="004A1D06" w:rsidRDefault="00041361" w:rsidP="00041361">
      <w:pPr>
        <w:numPr>
          <w:ilvl w:val="0"/>
          <w:numId w:val="26"/>
        </w:numPr>
        <w:rPr>
          <w:b/>
          <w:bCs/>
        </w:rPr>
      </w:pPr>
      <w:r w:rsidRPr="008B3DF1">
        <w:rPr>
          <w:b/>
          <w:bCs/>
        </w:rPr>
        <w:t>Insights</w:t>
      </w:r>
      <w:r w:rsidRPr="004A1D06">
        <w:rPr>
          <w:b/>
          <w:bCs/>
        </w:rPr>
        <w:t>:</w:t>
      </w:r>
    </w:p>
    <w:p w14:paraId="24D29F1B" w14:textId="3C0BBE41" w:rsidR="00041361" w:rsidRDefault="00041361" w:rsidP="00041361">
      <w:pPr>
        <w:numPr>
          <w:ilvl w:val="1"/>
          <w:numId w:val="26"/>
        </w:numPr>
      </w:pPr>
      <w:r>
        <w:t>The e</w:t>
      </w:r>
      <w:r w:rsidRPr="00041361">
        <w:t>ven distribution suggests that the experimental design was well-planned to compare the effects of fertilizers under similar conditions</w:t>
      </w:r>
      <w:r>
        <w:t>.</w:t>
      </w:r>
    </w:p>
    <w:p w14:paraId="2A441015" w14:textId="5430067F" w:rsidR="00B956F8" w:rsidRPr="00B956F8" w:rsidRDefault="00B956F8" w:rsidP="00B956F8">
      <w:pPr>
        <w:rPr>
          <w:b/>
          <w:bCs/>
        </w:rPr>
      </w:pPr>
    </w:p>
    <w:p w14:paraId="5AC72F18" w14:textId="42BE9019" w:rsidR="007E6A95" w:rsidRPr="007E6A95" w:rsidRDefault="00B956F8" w:rsidP="007E6A95">
      <w:pPr>
        <w:rPr>
          <w:b/>
          <w:bCs/>
        </w:rPr>
      </w:pPr>
      <w:r>
        <w:t xml:space="preserve">      </w:t>
      </w:r>
      <w:r w:rsidRPr="00B956F8">
        <w:rPr>
          <w:b/>
          <w:bCs/>
        </w:rPr>
        <w:t>4.</w:t>
      </w:r>
      <w:r>
        <w:t xml:space="preserve"> </w:t>
      </w:r>
      <w:r w:rsidR="007E6A95" w:rsidRPr="007E6A95">
        <w:rPr>
          <w:b/>
          <w:bCs/>
        </w:rPr>
        <w:t>Shapiro-Wilk Normality Test</w:t>
      </w:r>
    </w:p>
    <w:p w14:paraId="266694C5" w14:textId="77777777" w:rsidR="007E6A95" w:rsidRPr="007E6A95" w:rsidRDefault="007E6A95" w:rsidP="007E6A95">
      <w:pPr>
        <w:numPr>
          <w:ilvl w:val="0"/>
          <w:numId w:val="26"/>
        </w:numPr>
      </w:pPr>
      <w:r w:rsidRPr="007E6A95">
        <w:rPr>
          <w:b/>
          <w:bCs/>
        </w:rPr>
        <w:t>Result</w:t>
      </w:r>
      <w:r w:rsidRPr="007E6A95">
        <w:t>:</w:t>
      </w:r>
    </w:p>
    <w:p w14:paraId="4866165E" w14:textId="77777777" w:rsidR="007E6A95" w:rsidRPr="007E6A95" w:rsidRDefault="007E6A95" w:rsidP="007E6A95">
      <w:pPr>
        <w:numPr>
          <w:ilvl w:val="1"/>
          <w:numId w:val="26"/>
        </w:numPr>
      </w:pPr>
      <w:r w:rsidRPr="007E6A95">
        <w:t>Test statistic W=0.989W = 0.989W=0.989, ppp-value = 0.6135.</w:t>
      </w:r>
    </w:p>
    <w:p w14:paraId="0F74F4F6" w14:textId="77777777" w:rsidR="007E6A95" w:rsidRPr="007E6A95" w:rsidRDefault="007E6A95" w:rsidP="007E6A95">
      <w:pPr>
        <w:numPr>
          <w:ilvl w:val="0"/>
          <w:numId w:val="26"/>
        </w:numPr>
      </w:pPr>
      <w:r w:rsidRPr="007E6A95">
        <w:rPr>
          <w:b/>
          <w:bCs/>
        </w:rPr>
        <w:t>Interpretation</w:t>
      </w:r>
      <w:r w:rsidRPr="007E6A95">
        <w:t>:</w:t>
      </w:r>
    </w:p>
    <w:p w14:paraId="14E6288F" w14:textId="629799C0" w:rsidR="007E6A95" w:rsidRPr="007E6A95" w:rsidRDefault="007E6A95" w:rsidP="007E6A95">
      <w:pPr>
        <w:numPr>
          <w:ilvl w:val="1"/>
          <w:numId w:val="26"/>
        </w:numPr>
      </w:pPr>
      <w:r w:rsidRPr="007E6A95">
        <w:t>The p-value is greater than 0.05, meaning the null hypothesis (data is normally distributed) cannot be rejected.</w:t>
      </w:r>
    </w:p>
    <w:p w14:paraId="5CAEA959" w14:textId="77777777" w:rsidR="007E6A95" w:rsidRPr="007E6A95" w:rsidRDefault="007E6A95" w:rsidP="007E6A95">
      <w:pPr>
        <w:numPr>
          <w:ilvl w:val="1"/>
          <w:numId w:val="26"/>
        </w:numPr>
      </w:pPr>
      <w:r w:rsidRPr="007E6A95">
        <w:lastRenderedPageBreak/>
        <w:t>Crop yield data follows a normal distribution, confirming the histogram's earlier visual analysis.</w:t>
      </w:r>
    </w:p>
    <w:p w14:paraId="33A3AC66" w14:textId="77777777" w:rsidR="007E6A95" w:rsidRPr="007E6A95" w:rsidRDefault="007E6A95" w:rsidP="007E6A95">
      <w:pPr>
        <w:numPr>
          <w:ilvl w:val="0"/>
          <w:numId w:val="26"/>
        </w:numPr>
      </w:pPr>
      <w:r w:rsidRPr="007E6A95">
        <w:rPr>
          <w:b/>
          <w:bCs/>
        </w:rPr>
        <w:t>Insights</w:t>
      </w:r>
      <w:r w:rsidRPr="007E6A95">
        <w:t>:</w:t>
      </w:r>
    </w:p>
    <w:p w14:paraId="2919A291" w14:textId="77777777" w:rsidR="007E6A95" w:rsidRPr="007E6A95" w:rsidRDefault="007E6A95" w:rsidP="007E6A95">
      <w:pPr>
        <w:numPr>
          <w:ilvl w:val="1"/>
          <w:numId w:val="26"/>
        </w:numPr>
      </w:pPr>
      <w:r w:rsidRPr="007E6A95">
        <w:t>Normality ensures that the assumptions for parametric tests (e.g., ANOVA) are met.</w:t>
      </w:r>
    </w:p>
    <w:p w14:paraId="577E6286" w14:textId="77777777" w:rsidR="007E6A95" w:rsidRPr="007E6A95" w:rsidRDefault="007E6A95" w:rsidP="007E6A95">
      <w:pPr>
        <w:numPr>
          <w:ilvl w:val="1"/>
          <w:numId w:val="26"/>
        </w:numPr>
      </w:pPr>
      <w:r w:rsidRPr="007E6A95">
        <w:t>A normal distribution implies that extreme deviations in crop yield are unlikely, which is beneficial for stable agricultural experiments.</w:t>
      </w:r>
    </w:p>
    <w:p w14:paraId="2696A452" w14:textId="77777777" w:rsidR="007E6A95" w:rsidRPr="007E6A95" w:rsidRDefault="007E6A95" w:rsidP="007E6A95">
      <w:pPr>
        <w:numPr>
          <w:ilvl w:val="0"/>
          <w:numId w:val="26"/>
        </w:numPr>
      </w:pPr>
      <w:r w:rsidRPr="007E6A95">
        <w:rPr>
          <w:b/>
          <w:bCs/>
        </w:rPr>
        <w:t>Impact</w:t>
      </w:r>
      <w:r w:rsidRPr="007E6A95">
        <w:t>:</w:t>
      </w:r>
    </w:p>
    <w:p w14:paraId="7C2A9801" w14:textId="77777777" w:rsidR="007E6A95" w:rsidRPr="007E6A95" w:rsidRDefault="007E6A95" w:rsidP="007E6A95">
      <w:pPr>
        <w:numPr>
          <w:ilvl w:val="1"/>
          <w:numId w:val="26"/>
        </w:numPr>
      </w:pPr>
      <w:r w:rsidRPr="007E6A95">
        <w:t>This validation strengthens the reliability of further statistical analysis, including ANOVA, and reduces concerns about bias or misinterpretation of results.</w:t>
      </w:r>
    </w:p>
    <w:p w14:paraId="7B792833" w14:textId="358BAC3B" w:rsidR="007E6A95" w:rsidRPr="00B956F8" w:rsidRDefault="00B956F8" w:rsidP="00B956F8">
      <w:pPr>
        <w:rPr>
          <w:b/>
          <w:bCs/>
        </w:rPr>
      </w:pPr>
      <w:r>
        <w:rPr>
          <w:b/>
          <w:bCs/>
        </w:rPr>
        <w:t>5.</w:t>
      </w:r>
      <w:r w:rsidR="007E6A95" w:rsidRPr="00B956F8">
        <w:rPr>
          <w:b/>
          <w:bCs/>
        </w:rPr>
        <w:t>Leneve’s Test for Homogeneity of Variance</w:t>
      </w:r>
    </w:p>
    <w:p w14:paraId="720822B0" w14:textId="77777777" w:rsidR="007E6A95" w:rsidRPr="007E6A95" w:rsidRDefault="007E6A95" w:rsidP="007E6A95">
      <w:pPr>
        <w:numPr>
          <w:ilvl w:val="0"/>
          <w:numId w:val="26"/>
        </w:numPr>
      </w:pPr>
      <w:r w:rsidRPr="007E6A95">
        <w:rPr>
          <w:b/>
          <w:bCs/>
        </w:rPr>
        <w:t>Result</w:t>
      </w:r>
      <w:r w:rsidRPr="007E6A95">
        <w:t>:</w:t>
      </w:r>
    </w:p>
    <w:p w14:paraId="3D27A503" w14:textId="1A5FF77F" w:rsidR="007E6A95" w:rsidRPr="007E6A95" w:rsidRDefault="007E6A95" w:rsidP="007E6A95">
      <w:pPr>
        <w:numPr>
          <w:ilvl w:val="1"/>
          <w:numId w:val="26"/>
        </w:numPr>
      </w:pPr>
      <w:r>
        <w:t xml:space="preserve">F </w:t>
      </w:r>
      <w:r w:rsidRPr="007E6A95">
        <w:t>=</w:t>
      </w:r>
      <w:r>
        <w:t xml:space="preserve"> </w:t>
      </w:r>
      <w:r w:rsidRPr="007E6A95">
        <w:t>0.8472, p=0.4319</w:t>
      </w:r>
    </w:p>
    <w:p w14:paraId="0C3D2BF2" w14:textId="77777777" w:rsidR="007E6A95" w:rsidRPr="007E6A95" w:rsidRDefault="007E6A95" w:rsidP="007E6A95">
      <w:pPr>
        <w:numPr>
          <w:ilvl w:val="0"/>
          <w:numId w:val="26"/>
        </w:numPr>
        <w:rPr>
          <w:b/>
          <w:bCs/>
        </w:rPr>
      </w:pPr>
      <w:r w:rsidRPr="00964819">
        <w:rPr>
          <w:b/>
          <w:bCs/>
        </w:rPr>
        <w:t>Interpretation</w:t>
      </w:r>
      <w:r w:rsidRPr="007E6A95">
        <w:rPr>
          <w:b/>
          <w:bCs/>
        </w:rPr>
        <w:t>:</w:t>
      </w:r>
    </w:p>
    <w:p w14:paraId="32C8D16A" w14:textId="52661199" w:rsidR="007E6A95" w:rsidRDefault="00964819" w:rsidP="00964819">
      <w:pPr>
        <w:numPr>
          <w:ilvl w:val="1"/>
          <w:numId w:val="26"/>
        </w:numPr>
      </w:pPr>
      <w:r>
        <w:t xml:space="preserve">The </w:t>
      </w:r>
      <w:r w:rsidRPr="00964819">
        <w:t>p-value is greater than 0.05, meaning the null hypothesis (variances are equal across groups) cannot be rejected.</w:t>
      </w:r>
    </w:p>
    <w:p w14:paraId="13FB6A1F" w14:textId="18D6F91B" w:rsidR="00964819" w:rsidRDefault="00964819" w:rsidP="00964819">
      <w:pPr>
        <w:numPr>
          <w:ilvl w:val="1"/>
          <w:numId w:val="26"/>
        </w:numPr>
      </w:pPr>
      <w:r>
        <w:t xml:space="preserve">The </w:t>
      </w:r>
      <w:r w:rsidRPr="00964819">
        <w:t>variances of crop yield across fertilizer levels are homogeneous.</w:t>
      </w:r>
    </w:p>
    <w:p w14:paraId="060719DA" w14:textId="794B1493" w:rsidR="00B579BA" w:rsidRPr="007E6A95" w:rsidRDefault="00B579BA" w:rsidP="00B579BA">
      <w:pPr>
        <w:numPr>
          <w:ilvl w:val="0"/>
          <w:numId w:val="26"/>
        </w:numPr>
        <w:rPr>
          <w:b/>
          <w:bCs/>
        </w:rPr>
      </w:pPr>
      <w:r>
        <w:rPr>
          <w:b/>
          <w:bCs/>
        </w:rPr>
        <w:t>Insights</w:t>
      </w:r>
      <w:r w:rsidRPr="007E6A95">
        <w:rPr>
          <w:b/>
          <w:bCs/>
        </w:rPr>
        <w:t>:</w:t>
      </w:r>
    </w:p>
    <w:p w14:paraId="597776F7" w14:textId="7B5E59E0" w:rsidR="00B579BA" w:rsidRDefault="00B579BA" w:rsidP="00B579BA">
      <w:pPr>
        <w:numPr>
          <w:ilvl w:val="1"/>
          <w:numId w:val="26"/>
        </w:numPr>
      </w:pPr>
      <w:r w:rsidRPr="00B579BA">
        <w:t>Equal variances across fertilizer types indicate that the variability in yield is not affected significantly by fertilizer type.</w:t>
      </w:r>
    </w:p>
    <w:p w14:paraId="46950174" w14:textId="68344CAB" w:rsidR="00B579BA" w:rsidRDefault="00B579BA" w:rsidP="00B579BA">
      <w:pPr>
        <w:numPr>
          <w:ilvl w:val="1"/>
          <w:numId w:val="26"/>
        </w:numPr>
      </w:pPr>
      <w:r w:rsidRPr="00B579BA">
        <w:t>Homogeneity of variance validates the assumption required for ANOVA.</w:t>
      </w:r>
    </w:p>
    <w:p w14:paraId="28125FDE" w14:textId="0303DF6E" w:rsidR="00B579BA" w:rsidRPr="007E6A95" w:rsidRDefault="00B579BA" w:rsidP="00B579BA">
      <w:pPr>
        <w:numPr>
          <w:ilvl w:val="0"/>
          <w:numId w:val="26"/>
        </w:numPr>
        <w:rPr>
          <w:b/>
          <w:bCs/>
        </w:rPr>
      </w:pPr>
      <w:r w:rsidRPr="00964819">
        <w:rPr>
          <w:b/>
          <w:bCs/>
        </w:rPr>
        <w:t>I</w:t>
      </w:r>
      <w:r>
        <w:rPr>
          <w:b/>
          <w:bCs/>
        </w:rPr>
        <w:t>mpact</w:t>
      </w:r>
      <w:r w:rsidRPr="007E6A95">
        <w:rPr>
          <w:b/>
          <w:bCs/>
        </w:rPr>
        <w:t>:</w:t>
      </w:r>
    </w:p>
    <w:p w14:paraId="63F49366" w14:textId="711B256A" w:rsidR="00B579BA" w:rsidRDefault="00B579BA" w:rsidP="00B579BA">
      <w:pPr>
        <w:numPr>
          <w:ilvl w:val="1"/>
          <w:numId w:val="26"/>
        </w:numPr>
      </w:pPr>
      <w:r w:rsidRPr="00B579BA">
        <w:t>This ensures that any significant differences detected by ANOVA are due to differences in means and not unequal variances.</w:t>
      </w:r>
    </w:p>
    <w:p w14:paraId="4BC17429" w14:textId="08BA2FB8" w:rsidR="00B579BA" w:rsidRDefault="00B579BA" w:rsidP="00B579BA">
      <w:pPr>
        <w:numPr>
          <w:ilvl w:val="1"/>
          <w:numId w:val="26"/>
        </w:numPr>
      </w:pPr>
      <w:r w:rsidRPr="00B579BA">
        <w:t>It confirms the robustness of the dataset for group comparisons.</w:t>
      </w:r>
    </w:p>
    <w:p w14:paraId="158918EA" w14:textId="5944244D" w:rsidR="00B579BA" w:rsidRPr="00B956F8" w:rsidRDefault="00B956F8" w:rsidP="00B956F8">
      <w:pPr>
        <w:rPr>
          <w:b/>
          <w:bCs/>
        </w:rPr>
      </w:pPr>
      <w:r>
        <w:rPr>
          <w:b/>
          <w:bCs/>
        </w:rPr>
        <w:t>6.</w:t>
      </w:r>
      <w:r w:rsidR="00B579BA" w:rsidRPr="00B956F8">
        <w:rPr>
          <w:b/>
          <w:bCs/>
        </w:rPr>
        <w:t xml:space="preserve">One Way ANOVA Result </w:t>
      </w:r>
    </w:p>
    <w:p w14:paraId="478D76A4" w14:textId="77777777" w:rsidR="00B579BA" w:rsidRPr="007E6A95" w:rsidRDefault="00B579BA" w:rsidP="00B579BA">
      <w:pPr>
        <w:numPr>
          <w:ilvl w:val="0"/>
          <w:numId w:val="26"/>
        </w:numPr>
      </w:pPr>
      <w:r w:rsidRPr="007E6A95">
        <w:rPr>
          <w:b/>
          <w:bCs/>
        </w:rPr>
        <w:t>Result</w:t>
      </w:r>
      <w:r w:rsidRPr="007E6A95">
        <w:t>:</w:t>
      </w:r>
    </w:p>
    <w:p w14:paraId="190D53D0" w14:textId="004F2CC4" w:rsidR="00B579BA" w:rsidRDefault="00B579BA" w:rsidP="00B579BA">
      <w:pPr>
        <w:numPr>
          <w:ilvl w:val="1"/>
          <w:numId w:val="26"/>
        </w:numPr>
      </w:pPr>
      <w:r>
        <w:t xml:space="preserve">F </w:t>
      </w:r>
      <w:r w:rsidRPr="007E6A95">
        <w:t>=</w:t>
      </w:r>
      <w:r>
        <w:t xml:space="preserve"> </w:t>
      </w:r>
      <w:r w:rsidRPr="00B579BA">
        <w:t>7.863, p=0.0007</w:t>
      </w:r>
    </w:p>
    <w:p w14:paraId="49B13CDF" w14:textId="6CF244D9" w:rsidR="00B579BA" w:rsidRPr="007E6A95" w:rsidRDefault="00B579BA" w:rsidP="00B579BA">
      <w:pPr>
        <w:numPr>
          <w:ilvl w:val="0"/>
          <w:numId w:val="26"/>
        </w:numPr>
        <w:rPr>
          <w:b/>
          <w:bCs/>
        </w:rPr>
      </w:pPr>
      <w:r>
        <w:rPr>
          <w:b/>
          <w:bCs/>
        </w:rPr>
        <w:t>Interpretation</w:t>
      </w:r>
      <w:r w:rsidRPr="007E6A95">
        <w:rPr>
          <w:b/>
          <w:bCs/>
        </w:rPr>
        <w:t>:</w:t>
      </w:r>
    </w:p>
    <w:p w14:paraId="2F790C95" w14:textId="3E101C97" w:rsidR="00B579BA" w:rsidRDefault="00B579BA" w:rsidP="00B579BA">
      <w:pPr>
        <w:numPr>
          <w:ilvl w:val="1"/>
          <w:numId w:val="26"/>
        </w:numPr>
      </w:pPr>
      <w:r w:rsidRPr="00B579BA">
        <w:t>Th</w:t>
      </w:r>
      <w:r>
        <w:t xml:space="preserve">e </w:t>
      </w:r>
      <w:r w:rsidRPr="00B579BA">
        <w:t>p-value is less than 0.05, rejecting the null hypothesis (no difference in means across fertilizer types).</w:t>
      </w:r>
    </w:p>
    <w:p w14:paraId="33C41BBA" w14:textId="3EB54A1F" w:rsidR="00B579BA" w:rsidRDefault="00B579BA" w:rsidP="00B579BA">
      <w:pPr>
        <w:numPr>
          <w:ilvl w:val="1"/>
          <w:numId w:val="26"/>
        </w:numPr>
      </w:pPr>
      <w:r w:rsidRPr="00B579BA">
        <w:t>Fertilizer type has a statistically significant effect on crop yield</w:t>
      </w:r>
    </w:p>
    <w:p w14:paraId="25BF9D23" w14:textId="007D0C50" w:rsidR="00B579BA" w:rsidRPr="007E6A95" w:rsidRDefault="00B579BA" w:rsidP="00B579BA">
      <w:pPr>
        <w:numPr>
          <w:ilvl w:val="0"/>
          <w:numId w:val="26"/>
        </w:numPr>
        <w:rPr>
          <w:b/>
          <w:bCs/>
        </w:rPr>
      </w:pPr>
      <w:r>
        <w:rPr>
          <w:b/>
          <w:bCs/>
        </w:rPr>
        <w:lastRenderedPageBreak/>
        <w:t>Insights</w:t>
      </w:r>
      <w:r w:rsidRPr="007E6A95">
        <w:rPr>
          <w:b/>
          <w:bCs/>
        </w:rPr>
        <w:t>:</w:t>
      </w:r>
    </w:p>
    <w:p w14:paraId="42FC0A2D" w14:textId="3F5CCDDD" w:rsidR="00B579BA" w:rsidRDefault="00B579BA" w:rsidP="00B579BA">
      <w:pPr>
        <w:numPr>
          <w:ilvl w:val="1"/>
          <w:numId w:val="26"/>
        </w:numPr>
      </w:pPr>
      <w:r>
        <w:t>Fe</w:t>
      </w:r>
      <w:r w:rsidRPr="00B579BA">
        <w:t>rtilizer choice plays a critical role in influencing crop performance, as it causes measurable differences in yield.</w:t>
      </w:r>
    </w:p>
    <w:p w14:paraId="03632EF5" w14:textId="38C137B1" w:rsidR="00B579BA" w:rsidRDefault="00B579BA" w:rsidP="00B579BA">
      <w:pPr>
        <w:numPr>
          <w:ilvl w:val="1"/>
          <w:numId w:val="26"/>
        </w:numPr>
      </w:pPr>
      <w:r w:rsidRPr="00B579BA">
        <w:t>Fertilizer level 3 likely contributes more to the yield differences, as indicated by Tukey's HSD results (discussed below).</w:t>
      </w:r>
    </w:p>
    <w:p w14:paraId="6B8705FB" w14:textId="45EC9915" w:rsidR="00B579BA" w:rsidRPr="007E6A95" w:rsidRDefault="00B71D59" w:rsidP="00B579BA">
      <w:pPr>
        <w:numPr>
          <w:ilvl w:val="0"/>
          <w:numId w:val="26"/>
        </w:numPr>
        <w:rPr>
          <w:b/>
          <w:bCs/>
        </w:rPr>
      </w:pPr>
      <w:r>
        <w:rPr>
          <w:b/>
          <w:bCs/>
        </w:rPr>
        <w:t>Impact</w:t>
      </w:r>
      <w:r w:rsidR="00B579BA" w:rsidRPr="007E6A95">
        <w:rPr>
          <w:b/>
          <w:bCs/>
        </w:rPr>
        <w:t>:</w:t>
      </w:r>
    </w:p>
    <w:p w14:paraId="35FD6A7E" w14:textId="3B6CEAD3" w:rsidR="00B579BA" w:rsidRDefault="00B71D59" w:rsidP="00B579BA">
      <w:pPr>
        <w:numPr>
          <w:ilvl w:val="1"/>
          <w:numId w:val="26"/>
        </w:numPr>
      </w:pPr>
      <w:r w:rsidRPr="00B71D59">
        <w:t>Identifying the impact of fertilizer types allows farmers to optimize crop yield by selecting the most effective fertilizer</w:t>
      </w:r>
      <w:r w:rsidR="00B579BA" w:rsidRPr="00B579BA">
        <w:t>.</w:t>
      </w:r>
    </w:p>
    <w:p w14:paraId="38046BFC" w14:textId="6403B1C1" w:rsidR="00B71D59" w:rsidRDefault="00B71D59" w:rsidP="00B579BA">
      <w:pPr>
        <w:numPr>
          <w:ilvl w:val="1"/>
          <w:numId w:val="26"/>
        </w:numPr>
      </w:pPr>
      <w:r w:rsidRPr="00B71D59">
        <w:t>It provides actionable insights into agricultural planning and resource allocation</w:t>
      </w:r>
      <w:r>
        <w:t>.</w:t>
      </w:r>
    </w:p>
    <w:p w14:paraId="4EB3255A" w14:textId="30731F0E" w:rsidR="00B71D59" w:rsidRPr="00B956F8" w:rsidRDefault="00B956F8" w:rsidP="00B956F8">
      <w:pPr>
        <w:rPr>
          <w:b/>
          <w:bCs/>
        </w:rPr>
      </w:pPr>
      <w:r>
        <w:rPr>
          <w:b/>
          <w:bCs/>
        </w:rPr>
        <w:t>7.</w:t>
      </w:r>
      <w:r w:rsidR="00B71D59" w:rsidRPr="00B956F8">
        <w:rPr>
          <w:b/>
          <w:bCs/>
        </w:rPr>
        <w:t>Critical F-value and Decision</w:t>
      </w:r>
    </w:p>
    <w:p w14:paraId="49ACC3B6" w14:textId="0F9363F8" w:rsidR="00B71D59" w:rsidRDefault="00B71D59" w:rsidP="00B71D59">
      <w:pPr>
        <w:numPr>
          <w:ilvl w:val="0"/>
          <w:numId w:val="26"/>
        </w:numPr>
      </w:pPr>
      <w:r w:rsidRPr="00B71D59">
        <w:t>Critical F-value: 3.094.</w:t>
      </w:r>
    </w:p>
    <w:p w14:paraId="49DB025A" w14:textId="6ED5132A" w:rsidR="00B71D59" w:rsidRDefault="00B71D59" w:rsidP="00B71D59">
      <w:pPr>
        <w:numPr>
          <w:ilvl w:val="0"/>
          <w:numId w:val="26"/>
        </w:numPr>
      </w:pPr>
      <w:r w:rsidRPr="00B71D59">
        <w:rPr>
          <w:b/>
          <w:bCs/>
        </w:rPr>
        <w:t>Comparison</w:t>
      </w:r>
      <w:r w:rsidRPr="00B71D59">
        <w:t>: The observed FFF-value (7.863) exceeds the critical FFF-value (3.094).</w:t>
      </w:r>
    </w:p>
    <w:p w14:paraId="0D4CE1AF" w14:textId="57707531" w:rsidR="00B71D59" w:rsidRPr="007E6A95" w:rsidRDefault="00B71D59" w:rsidP="00B71D59">
      <w:pPr>
        <w:numPr>
          <w:ilvl w:val="0"/>
          <w:numId w:val="26"/>
        </w:numPr>
        <w:rPr>
          <w:b/>
          <w:bCs/>
        </w:rPr>
      </w:pPr>
      <w:r>
        <w:rPr>
          <w:b/>
          <w:bCs/>
        </w:rPr>
        <w:t>Conclusion:</w:t>
      </w:r>
    </w:p>
    <w:p w14:paraId="610B65CA" w14:textId="0EAA2A14" w:rsidR="00B71D59" w:rsidRPr="007E6A95" w:rsidRDefault="00B71D59" w:rsidP="00B71D59">
      <w:pPr>
        <w:numPr>
          <w:ilvl w:val="1"/>
          <w:numId w:val="26"/>
        </w:numPr>
      </w:pPr>
      <w:r>
        <w:t>T</w:t>
      </w:r>
      <w:r w:rsidRPr="00B71D59">
        <w:t>his further confirms the significance of fertilizer type on crop yield, aligning with the ANOVA result.</w:t>
      </w:r>
    </w:p>
    <w:p w14:paraId="60EC5596" w14:textId="1E2D9D91" w:rsidR="00F52A8A" w:rsidRPr="00B956F8" w:rsidRDefault="00B956F8" w:rsidP="00B956F8">
      <w:pPr>
        <w:rPr>
          <w:b/>
          <w:bCs/>
        </w:rPr>
      </w:pPr>
      <w:r>
        <w:rPr>
          <w:b/>
          <w:bCs/>
        </w:rPr>
        <w:t>8.</w:t>
      </w:r>
      <w:r w:rsidR="00F52A8A" w:rsidRPr="00B956F8">
        <w:rPr>
          <w:b/>
          <w:bCs/>
        </w:rPr>
        <w:t>Tukey’s HSD Post-Hoc Test</w:t>
      </w:r>
    </w:p>
    <w:p w14:paraId="659C3794" w14:textId="77777777" w:rsidR="00F52A8A" w:rsidRPr="007E6A95" w:rsidRDefault="00F52A8A" w:rsidP="00F52A8A">
      <w:pPr>
        <w:numPr>
          <w:ilvl w:val="0"/>
          <w:numId w:val="26"/>
        </w:numPr>
      </w:pPr>
      <w:r w:rsidRPr="007E6A95">
        <w:rPr>
          <w:b/>
          <w:bCs/>
        </w:rPr>
        <w:t>Result</w:t>
      </w:r>
      <w:r w:rsidRPr="007E6A95">
        <w:t>:</w:t>
      </w:r>
    </w:p>
    <w:p w14:paraId="350D0BAC" w14:textId="50FFC790" w:rsidR="00F52A8A" w:rsidRDefault="00F52A8A" w:rsidP="00F52A8A">
      <w:pPr>
        <w:numPr>
          <w:ilvl w:val="1"/>
          <w:numId w:val="26"/>
        </w:numPr>
      </w:pPr>
      <w:r>
        <w:t>F</w:t>
      </w:r>
      <w:r w:rsidR="00D513EB" w:rsidRPr="00D513EB">
        <w:t>ertilizer 2 vs. Fertilizer 1: p=0.495, no significant difference.</w:t>
      </w:r>
    </w:p>
    <w:p w14:paraId="26400EB7" w14:textId="617BD902" w:rsidR="00D513EB" w:rsidRDefault="00D513EB" w:rsidP="00F52A8A">
      <w:pPr>
        <w:numPr>
          <w:ilvl w:val="1"/>
          <w:numId w:val="26"/>
        </w:numPr>
      </w:pPr>
      <w:r w:rsidRPr="00D513EB">
        <w:t>Fertilizer 3 vs. Fertilizer 1: p=0.0006, significant difference.</w:t>
      </w:r>
    </w:p>
    <w:p w14:paraId="79F1C6FC" w14:textId="0339DD97" w:rsidR="00D513EB" w:rsidRPr="007E6A95" w:rsidRDefault="00D513EB" w:rsidP="00F52A8A">
      <w:pPr>
        <w:numPr>
          <w:ilvl w:val="1"/>
          <w:numId w:val="26"/>
        </w:numPr>
      </w:pPr>
      <w:r>
        <w:t>F</w:t>
      </w:r>
      <w:r w:rsidRPr="00D513EB">
        <w:t>ertilizer 3 vs. Fertilizer 2: p=0.021, significant difference.</w:t>
      </w:r>
    </w:p>
    <w:p w14:paraId="633A7D19" w14:textId="206787F4" w:rsidR="00D513EB" w:rsidRPr="007E6A95" w:rsidRDefault="00D513EB" w:rsidP="00D513EB">
      <w:pPr>
        <w:numPr>
          <w:ilvl w:val="0"/>
          <w:numId w:val="26"/>
        </w:numPr>
        <w:rPr>
          <w:b/>
          <w:bCs/>
        </w:rPr>
      </w:pPr>
      <w:r>
        <w:rPr>
          <w:b/>
          <w:bCs/>
        </w:rPr>
        <w:t>Interpretation:</w:t>
      </w:r>
    </w:p>
    <w:p w14:paraId="55DE20A4" w14:textId="53985608" w:rsidR="00D513EB" w:rsidRDefault="00D513EB" w:rsidP="00D513EB">
      <w:pPr>
        <w:numPr>
          <w:ilvl w:val="1"/>
          <w:numId w:val="26"/>
        </w:numPr>
      </w:pPr>
      <w:r>
        <w:t>Fer</w:t>
      </w:r>
      <w:r w:rsidRPr="00D513EB">
        <w:t>tilizer 3 significantly increases yield compared to Fertilizer 1 and Fertilizer 2.</w:t>
      </w:r>
    </w:p>
    <w:p w14:paraId="4B8EC139" w14:textId="7BD600AA" w:rsidR="00D513EB" w:rsidRDefault="00D513EB" w:rsidP="00D513EB">
      <w:pPr>
        <w:numPr>
          <w:ilvl w:val="1"/>
          <w:numId w:val="26"/>
        </w:numPr>
      </w:pPr>
      <w:r w:rsidRPr="00D513EB">
        <w:t>There is no significant difference between Fertilizer 1 and Fertilizer 2.</w:t>
      </w:r>
    </w:p>
    <w:p w14:paraId="730204C3" w14:textId="77777777" w:rsidR="00D513EB" w:rsidRPr="007E6A95" w:rsidRDefault="00D513EB" w:rsidP="00D513EB">
      <w:pPr>
        <w:numPr>
          <w:ilvl w:val="0"/>
          <w:numId w:val="26"/>
        </w:numPr>
        <w:rPr>
          <w:b/>
          <w:bCs/>
        </w:rPr>
      </w:pPr>
      <w:r>
        <w:rPr>
          <w:b/>
          <w:bCs/>
        </w:rPr>
        <w:t>Insights</w:t>
      </w:r>
      <w:r w:rsidRPr="007E6A95">
        <w:rPr>
          <w:b/>
          <w:bCs/>
        </w:rPr>
        <w:t>:</w:t>
      </w:r>
    </w:p>
    <w:p w14:paraId="2F7DA8B3" w14:textId="1F847F73" w:rsidR="00D513EB" w:rsidRDefault="00D513EB" w:rsidP="00D513EB">
      <w:pPr>
        <w:numPr>
          <w:ilvl w:val="1"/>
          <w:numId w:val="26"/>
        </w:numPr>
      </w:pPr>
      <w:r w:rsidRPr="00D513EB">
        <w:t>Fe</w:t>
      </w:r>
      <w:r>
        <w:t>r</w:t>
      </w:r>
      <w:r w:rsidRPr="00D513EB">
        <w:t>tilizer 3 is the most effective in enhancing crop yield, which could be due to its composition, nutrient availability, or compatibility with the crop type.</w:t>
      </w:r>
    </w:p>
    <w:p w14:paraId="46729159" w14:textId="00CA701C" w:rsidR="00D513EB" w:rsidRDefault="00D513EB" w:rsidP="00D513EB">
      <w:pPr>
        <w:numPr>
          <w:ilvl w:val="1"/>
          <w:numId w:val="26"/>
        </w:numPr>
      </w:pPr>
      <w:r>
        <w:t xml:space="preserve">This information can guide fertilizer </w:t>
      </w:r>
      <w:r w:rsidRPr="00D513EB">
        <w:t>selection to achieve optimal yield</w:t>
      </w:r>
      <w:r>
        <w:t>.</w:t>
      </w:r>
    </w:p>
    <w:p w14:paraId="6323231C" w14:textId="4FA6F37B" w:rsidR="005B3C38" w:rsidRPr="007E6A95" w:rsidRDefault="005B3C38" w:rsidP="005B3C38">
      <w:pPr>
        <w:numPr>
          <w:ilvl w:val="0"/>
          <w:numId w:val="26"/>
        </w:numPr>
        <w:rPr>
          <w:b/>
          <w:bCs/>
        </w:rPr>
      </w:pPr>
      <w:r>
        <w:rPr>
          <w:b/>
          <w:bCs/>
        </w:rPr>
        <w:t>Impact:</w:t>
      </w:r>
    </w:p>
    <w:p w14:paraId="5606C70E" w14:textId="710956AB" w:rsidR="005B3C38" w:rsidRDefault="005B3C38" w:rsidP="005B3C38">
      <w:pPr>
        <w:numPr>
          <w:ilvl w:val="1"/>
          <w:numId w:val="26"/>
        </w:numPr>
      </w:pPr>
      <w:r>
        <w:t>De</w:t>
      </w:r>
      <w:r w:rsidRPr="005B3C38">
        <w:t>cision-makers can focus on adopting Fertilizer 3 to maximize agricultural productivity.</w:t>
      </w:r>
    </w:p>
    <w:p w14:paraId="7EA91674" w14:textId="2DD6C820" w:rsidR="005B3C38" w:rsidRDefault="005B3C38" w:rsidP="005B3C38">
      <w:pPr>
        <w:numPr>
          <w:ilvl w:val="1"/>
          <w:numId w:val="26"/>
        </w:numPr>
      </w:pPr>
      <w:r>
        <w:lastRenderedPageBreak/>
        <w:t xml:space="preserve">This </w:t>
      </w:r>
      <w:r w:rsidRPr="005B3C38">
        <w:t>can lead to cost savings by avoiding fewer effective fertilizers and concentrating on the most beneficial one.</w:t>
      </w:r>
    </w:p>
    <w:p w14:paraId="060C0923" w14:textId="5659F76D" w:rsidR="005B3C38" w:rsidRDefault="00B956F8" w:rsidP="00B956F8">
      <w:r>
        <w:rPr>
          <w:b/>
          <w:bCs/>
        </w:rPr>
        <w:t>9.</w:t>
      </w:r>
      <w:r w:rsidR="005B3C38" w:rsidRPr="00B956F8">
        <w:rPr>
          <w:b/>
          <w:bCs/>
        </w:rPr>
        <w:t>Boxplot of Yield by Fertilizer Type:</w:t>
      </w:r>
      <w:r w:rsidR="005B3C38" w:rsidRPr="005B3C38">
        <w:t xml:space="preserve"> </w:t>
      </w:r>
    </w:p>
    <w:p w14:paraId="21910D8D" w14:textId="77777777" w:rsidR="00B956F8" w:rsidRDefault="00B956F8" w:rsidP="00B956F8"/>
    <w:p w14:paraId="6C83C9DE" w14:textId="3F1843DD" w:rsidR="00B956F8" w:rsidRDefault="00B956F8" w:rsidP="00B956F8">
      <w:r>
        <w:t xml:space="preserve">         </w:t>
      </w:r>
      <w:r>
        <w:rPr>
          <w:noProof/>
        </w:rPr>
        <w:drawing>
          <wp:inline distT="0" distB="0" distL="0" distR="0" wp14:anchorId="20F04875" wp14:editId="54C4A2E9">
            <wp:extent cx="5281127" cy="3002795"/>
            <wp:effectExtent l="0" t="0" r="0" b="7620"/>
            <wp:docPr id="512608692" name="Picture 3"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08692" name="Picture 3" descr="A chart with different colored squar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99877" cy="3013456"/>
                    </a:xfrm>
                    <a:prstGeom prst="rect">
                      <a:avLst/>
                    </a:prstGeom>
                  </pic:spPr>
                </pic:pic>
              </a:graphicData>
            </a:graphic>
          </wp:inline>
        </w:drawing>
      </w:r>
    </w:p>
    <w:p w14:paraId="16C730AD" w14:textId="76594456" w:rsidR="005B3C38" w:rsidRPr="007E6A95" w:rsidRDefault="005B3C38" w:rsidP="005B3C38">
      <w:pPr>
        <w:numPr>
          <w:ilvl w:val="0"/>
          <w:numId w:val="26"/>
        </w:numPr>
        <w:rPr>
          <w:b/>
          <w:bCs/>
        </w:rPr>
      </w:pPr>
      <w:r>
        <w:rPr>
          <w:b/>
          <w:bCs/>
        </w:rPr>
        <w:t>Observation:</w:t>
      </w:r>
    </w:p>
    <w:p w14:paraId="72A30FB9" w14:textId="082A3335" w:rsidR="005B3C38" w:rsidRDefault="005B3C38" w:rsidP="005B3C38">
      <w:pPr>
        <w:numPr>
          <w:ilvl w:val="1"/>
          <w:numId w:val="26"/>
        </w:numPr>
      </w:pPr>
      <w:r>
        <w:t>Th</w:t>
      </w:r>
      <w:r w:rsidRPr="005B3C38">
        <w:t>e boxplot visually shows a higher median yield and less overlap for Fertilizer 3 compared to the other two.</w:t>
      </w:r>
    </w:p>
    <w:p w14:paraId="2064AFA0" w14:textId="4FE30C45" w:rsidR="005B3C38" w:rsidRDefault="005B3C38" w:rsidP="005B3C38">
      <w:pPr>
        <w:numPr>
          <w:ilvl w:val="1"/>
          <w:numId w:val="26"/>
        </w:numPr>
      </w:pPr>
      <w:r>
        <w:t>F</w:t>
      </w:r>
      <w:r w:rsidRPr="005B3C38">
        <w:t>ertilizer 1 and Fertilizer 2 have overlapping interquartile ranges, indicating similarity in their effects on yield.</w:t>
      </w:r>
    </w:p>
    <w:p w14:paraId="568858AD" w14:textId="77777777" w:rsidR="005B3C38" w:rsidRPr="007E6A95" w:rsidRDefault="005B3C38" w:rsidP="005B3C38">
      <w:pPr>
        <w:numPr>
          <w:ilvl w:val="0"/>
          <w:numId w:val="26"/>
        </w:numPr>
        <w:rPr>
          <w:b/>
          <w:bCs/>
        </w:rPr>
      </w:pPr>
      <w:r>
        <w:rPr>
          <w:b/>
          <w:bCs/>
        </w:rPr>
        <w:t>Insights:</w:t>
      </w:r>
    </w:p>
    <w:p w14:paraId="47BECE1F" w14:textId="35DB2E5B" w:rsidR="005B3C38" w:rsidRDefault="005B3C38" w:rsidP="005B3C38">
      <w:pPr>
        <w:numPr>
          <w:ilvl w:val="1"/>
          <w:numId w:val="26"/>
        </w:numPr>
      </w:pPr>
      <w:r w:rsidRPr="005B3C38">
        <w:t>Fertilizer 3's effectiveness is reinforced by its clear distinction in yield performance.</w:t>
      </w:r>
    </w:p>
    <w:p w14:paraId="05E612EC" w14:textId="63106A80" w:rsidR="005B3C38" w:rsidRDefault="005B3C38" w:rsidP="005B3C38">
      <w:pPr>
        <w:numPr>
          <w:ilvl w:val="1"/>
          <w:numId w:val="26"/>
        </w:numPr>
      </w:pPr>
      <w:r>
        <w:t>V</w:t>
      </w:r>
      <w:r w:rsidRPr="005B3C38">
        <w:t>isualizing the data enhances comprehension of the differences between groups and supports statistical findings.</w:t>
      </w:r>
    </w:p>
    <w:p w14:paraId="68E50CAF" w14:textId="1063AE54" w:rsidR="00B956F8" w:rsidRDefault="00B956F8" w:rsidP="005B3C38">
      <w:pPr>
        <w:numPr>
          <w:ilvl w:val="1"/>
          <w:numId w:val="26"/>
        </w:numPr>
      </w:pPr>
      <w:r>
        <w:t>C</w:t>
      </w:r>
      <w:r w:rsidRPr="00B956F8">
        <w:t>rop yield data satisfies normality and homogeneity assumptions for ANOVA.</w:t>
      </w:r>
    </w:p>
    <w:p w14:paraId="7AC152A7" w14:textId="119193BE" w:rsidR="00B956F8" w:rsidRDefault="00B956F8" w:rsidP="005B3C38">
      <w:pPr>
        <w:numPr>
          <w:ilvl w:val="1"/>
          <w:numId w:val="26"/>
        </w:numPr>
      </w:pPr>
      <w:r>
        <w:t>Fe</w:t>
      </w:r>
      <w:r w:rsidRPr="00B956F8">
        <w:t>rtilizer type has a significant effect on yield, with Fertilizer 3 being the most effective.</w:t>
      </w:r>
    </w:p>
    <w:p w14:paraId="405B2E68" w14:textId="3D11AD20" w:rsidR="00B956F8" w:rsidRDefault="00B956F8" w:rsidP="00B956F8">
      <w:pPr>
        <w:numPr>
          <w:ilvl w:val="1"/>
          <w:numId w:val="26"/>
        </w:numPr>
      </w:pPr>
      <w:r>
        <w:t>Fe</w:t>
      </w:r>
      <w:r w:rsidRPr="00B956F8">
        <w:t>rtilizer 3 is a promising candidate for improving agricultural output, offering a tangible benefit for farmers and agricultural planners.</w:t>
      </w:r>
    </w:p>
    <w:p w14:paraId="6670A181" w14:textId="77777777" w:rsidR="005B3C38" w:rsidRPr="007E6A95" w:rsidRDefault="005B3C38" w:rsidP="005B3C38">
      <w:pPr>
        <w:numPr>
          <w:ilvl w:val="0"/>
          <w:numId w:val="26"/>
        </w:numPr>
        <w:rPr>
          <w:b/>
          <w:bCs/>
        </w:rPr>
      </w:pPr>
      <w:r>
        <w:rPr>
          <w:b/>
          <w:bCs/>
        </w:rPr>
        <w:t>Impact:</w:t>
      </w:r>
    </w:p>
    <w:p w14:paraId="09F0AD6E" w14:textId="0D1B5BF9" w:rsidR="005B3C38" w:rsidRDefault="005B3C38" w:rsidP="005B3C38">
      <w:pPr>
        <w:numPr>
          <w:ilvl w:val="1"/>
          <w:numId w:val="26"/>
        </w:numPr>
      </w:pPr>
      <w:r w:rsidRPr="005B3C38">
        <w:lastRenderedPageBreak/>
        <w:t>Stakeholders can easily interpret the results and make data-driven decisions based on clear evidence.</w:t>
      </w:r>
    </w:p>
    <w:p w14:paraId="47A60D0F" w14:textId="77777777" w:rsidR="00041361" w:rsidRDefault="00041361" w:rsidP="00041361">
      <w:pPr>
        <w:rPr>
          <w:b/>
          <w:bCs/>
        </w:rPr>
      </w:pPr>
      <w:r>
        <w:rPr>
          <w:b/>
          <w:bCs/>
        </w:rPr>
        <w:t>10. Residual VS Fitted Plot:</w:t>
      </w:r>
    </w:p>
    <w:p w14:paraId="32E4ED68" w14:textId="77777777" w:rsidR="003F09B5" w:rsidRDefault="003F09B5" w:rsidP="00041361">
      <w:pPr>
        <w:rPr>
          <w:b/>
          <w:bCs/>
        </w:rPr>
      </w:pPr>
    </w:p>
    <w:p w14:paraId="77905A1B" w14:textId="4A5BCADA" w:rsidR="003F09B5" w:rsidRDefault="003F09B5" w:rsidP="00041361">
      <w:r>
        <w:rPr>
          <w:b/>
          <w:bCs/>
        </w:rPr>
        <w:t xml:space="preserve">        </w:t>
      </w:r>
      <w:r>
        <w:rPr>
          <w:noProof/>
        </w:rPr>
        <w:drawing>
          <wp:inline distT="0" distB="0" distL="0" distR="0" wp14:anchorId="3E81DC05" wp14:editId="3A72F7ED">
            <wp:extent cx="4204130" cy="2390425"/>
            <wp:effectExtent l="0" t="0" r="6350" b="0"/>
            <wp:docPr id="637385062" name="Picture 28" descr="A graph of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85062" name="Picture 28" descr="A graph of a number of valu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34806" cy="2407867"/>
                    </a:xfrm>
                    <a:prstGeom prst="rect">
                      <a:avLst/>
                    </a:prstGeom>
                  </pic:spPr>
                </pic:pic>
              </a:graphicData>
            </a:graphic>
          </wp:inline>
        </w:drawing>
      </w:r>
    </w:p>
    <w:p w14:paraId="484FC314" w14:textId="49A30508" w:rsidR="00041361" w:rsidRPr="007E6A95" w:rsidRDefault="00041361" w:rsidP="00041361">
      <w:pPr>
        <w:numPr>
          <w:ilvl w:val="0"/>
          <w:numId w:val="26"/>
        </w:numPr>
        <w:rPr>
          <w:b/>
          <w:bCs/>
        </w:rPr>
      </w:pPr>
      <w:r>
        <w:rPr>
          <w:b/>
          <w:bCs/>
        </w:rPr>
        <w:t>Interpretation:</w:t>
      </w:r>
    </w:p>
    <w:p w14:paraId="36FBACCF" w14:textId="7123FDB6" w:rsidR="00041361" w:rsidRDefault="00041361" w:rsidP="00041361">
      <w:pPr>
        <w:numPr>
          <w:ilvl w:val="1"/>
          <w:numId w:val="26"/>
        </w:numPr>
      </w:pPr>
      <w:r>
        <w:t xml:space="preserve">The </w:t>
      </w:r>
      <w:r w:rsidRPr="00041361">
        <w:t>residuals (differences between observed and predicted values) appear randomly scattered around the horizontal line (y = 0), with no discernible patterns.</w:t>
      </w:r>
    </w:p>
    <w:p w14:paraId="3829FEBD" w14:textId="749B0D72" w:rsidR="00041361" w:rsidRDefault="00041361" w:rsidP="00041361">
      <w:pPr>
        <w:numPr>
          <w:ilvl w:val="1"/>
          <w:numId w:val="26"/>
        </w:numPr>
      </w:pPr>
      <w:r>
        <w:t xml:space="preserve">The </w:t>
      </w:r>
      <w:r w:rsidRPr="00041361">
        <w:t>spread of residuals is relatively uniform across the fitted values, supporting the assumption of homoscedasticity.</w:t>
      </w:r>
    </w:p>
    <w:p w14:paraId="781924B2" w14:textId="2CE81C2E" w:rsidR="00041361" w:rsidRDefault="00041361" w:rsidP="00041361">
      <w:pPr>
        <w:numPr>
          <w:ilvl w:val="1"/>
          <w:numId w:val="26"/>
        </w:numPr>
      </w:pPr>
      <w:r>
        <w:t xml:space="preserve">A </w:t>
      </w:r>
      <w:r w:rsidRPr="00041361">
        <w:t xml:space="preserve">few points, such as observations 18 and 80, are slightly further </w:t>
      </w:r>
      <w:r w:rsidR="00135FE1" w:rsidRPr="00041361">
        <w:t>than</w:t>
      </w:r>
      <w:r w:rsidRPr="00041361">
        <w:t xml:space="preserve"> the main cluster but are not extreme outliers.</w:t>
      </w:r>
    </w:p>
    <w:p w14:paraId="2100B477" w14:textId="77777777" w:rsidR="00B25C42" w:rsidRPr="007E6A95" w:rsidRDefault="00B25C42" w:rsidP="00B25C42">
      <w:pPr>
        <w:numPr>
          <w:ilvl w:val="0"/>
          <w:numId w:val="26"/>
        </w:numPr>
        <w:rPr>
          <w:b/>
          <w:bCs/>
        </w:rPr>
      </w:pPr>
      <w:r w:rsidRPr="00B25C42">
        <w:rPr>
          <w:b/>
          <w:bCs/>
        </w:rPr>
        <w:t>Impact:</w:t>
      </w:r>
    </w:p>
    <w:p w14:paraId="3317F639" w14:textId="4B996408" w:rsidR="00B25C42" w:rsidRDefault="00B25C42" w:rsidP="00B25C42">
      <w:pPr>
        <w:numPr>
          <w:ilvl w:val="1"/>
          <w:numId w:val="26"/>
        </w:numPr>
      </w:pPr>
      <w:r>
        <w:t xml:space="preserve">The </w:t>
      </w:r>
      <w:r w:rsidRPr="00B25C42">
        <w:t>random distribution of residuals confirms the ANOVA model's validity. It ensures that the conclusions drawn from the analysis are reliable and not influenced by violations of assumptions.</w:t>
      </w:r>
    </w:p>
    <w:p w14:paraId="68F28FB4" w14:textId="3988BE57" w:rsidR="00B25C42" w:rsidRDefault="00B25C42" w:rsidP="00B25C42">
      <w:pPr>
        <w:numPr>
          <w:ilvl w:val="1"/>
          <w:numId w:val="26"/>
        </w:numPr>
      </w:pPr>
      <w:r>
        <w:t xml:space="preserve">The </w:t>
      </w:r>
      <w:r w:rsidRPr="00B25C42">
        <w:t>absence of patterns implies that the relationship between fertilizer type and yield is well-captured by the model.</w:t>
      </w:r>
      <w:r w:rsidRPr="00B25C42">
        <w:rPr>
          <w:b/>
          <w:bCs/>
        </w:rPr>
        <w:t xml:space="preserve"> </w:t>
      </w:r>
    </w:p>
    <w:p w14:paraId="3C7FD464" w14:textId="17CC4A60" w:rsidR="00B25C42" w:rsidRPr="007E6A95" w:rsidRDefault="00B25C42" w:rsidP="00B25C42">
      <w:pPr>
        <w:numPr>
          <w:ilvl w:val="0"/>
          <w:numId w:val="26"/>
        </w:numPr>
        <w:rPr>
          <w:b/>
          <w:bCs/>
        </w:rPr>
      </w:pPr>
      <w:r w:rsidRPr="00B25C42">
        <w:rPr>
          <w:b/>
          <w:bCs/>
        </w:rPr>
        <w:t>I</w:t>
      </w:r>
      <w:r>
        <w:rPr>
          <w:b/>
          <w:bCs/>
        </w:rPr>
        <w:t>nsights</w:t>
      </w:r>
      <w:r w:rsidRPr="00B25C42">
        <w:rPr>
          <w:b/>
          <w:bCs/>
        </w:rPr>
        <w:t>:</w:t>
      </w:r>
    </w:p>
    <w:p w14:paraId="0F03DEAB" w14:textId="72B38379" w:rsidR="00B25C42" w:rsidRDefault="00B25C42" w:rsidP="00B25C42">
      <w:pPr>
        <w:numPr>
          <w:ilvl w:val="1"/>
          <w:numId w:val="26"/>
        </w:numPr>
      </w:pPr>
      <w:r>
        <w:t xml:space="preserve">The </w:t>
      </w:r>
      <w:r w:rsidRPr="00B25C42">
        <w:t>diagnostic results provide confidence in the ANOVA findings. Yield differences among fertilizer groups are statistically robust, and any significant differences (as detected earlier) can be attributed to the fertilizer treatments rather than model violations</w:t>
      </w:r>
    </w:p>
    <w:p w14:paraId="2047BE9F" w14:textId="3BED4346" w:rsidR="0037607B" w:rsidRDefault="0037607B" w:rsidP="0037607B">
      <w:pPr>
        <w:rPr>
          <w:b/>
          <w:bCs/>
        </w:rPr>
      </w:pPr>
      <w:r w:rsidRPr="0037607B">
        <w:rPr>
          <w:b/>
          <w:bCs/>
        </w:rPr>
        <w:t>Conclusion of Crop Data EDA and Anova, chi square</w:t>
      </w:r>
    </w:p>
    <w:p w14:paraId="0AAF557B" w14:textId="77777777" w:rsidR="0037607B" w:rsidRPr="0037607B" w:rsidRDefault="0037607B" w:rsidP="0037607B">
      <w:r w:rsidRPr="0037607B">
        <w:lastRenderedPageBreak/>
        <w:t>The analysis of the crop dataset using both ANOVA and the Chi-Square test provided critical insights into the relationships between factors and outcomes. The one-way ANOVA revealed a statistically significant difference in crop yields among different fertilizer types (p&lt;0.001p &lt; 0.001p&lt;0.001). This indicates that the type of fertilizer used has a measurable impact on crop yield, as confirmed by post-hoc analysis (Tukey test), which identified specific pairwise differences. The assumptions of normality (Shapiro-Wilk test) and homogeneity of variance (Levene's test) were satisfied, ensuring the reliability of the ANOVA results.</w:t>
      </w:r>
    </w:p>
    <w:p w14:paraId="036F0689" w14:textId="77777777" w:rsidR="0037607B" w:rsidRPr="0037607B" w:rsidRDefault="0037607B" w:rsidP="0037607B">
      <w:r w:rsidRPr="0037607B">
        <w:t>Additionally, the Chi-Square test assessed the distribution of categorical variables related to fertilizer use or yield categorization, if applicable. This test would confirm whether the observed</w:t>
      </w:r>
      <w:r w:rsidRPr="0037607B">
        <w:rPr>
          <w:b/>
          <w:bCs/>
        </w:rPr>
        <w:t xml:space="preserve"> </w:t>
      </w:r>
      <w:r w:rsidRPr="0037607B">
        <w:t>frequencies in the dataset align with the expected distributions. If significant, it would suggest that certain categories (e.g., fertilizer type) are not equally represented, providing further context to the yield variations observed.</w:t>
      </w:r>
    </w:p>
    <w:p w14:paraId="555A67BF" w14:textId="77777777" w:rsidR="0037607B" w:rsidRPr="0037607B" w:rsidRDefault="0037607B" w:rsidP="0037607B">
      <w:r w:rsidRPr="0037607B">
        <w:t>Overall, the combination of ANOVA for quantitative differences and the Chi-Square test for categorical distributions highlights the comprehensive impact of fertilizers and potential categorical imbalances in the crop dataset. These results emphasize the need for targeted fertilizer strategies to maximize yield while considering distribution patterns.</w:t>
      </w:r>
    </w:p>
    <w:p w14:paraId="524BEFCB" w14:textId="77777777" w:rsidR="0037607B" w:rsidRDefault="0037607B" w:rsidP="0037607B">
      <w:pPr>
        <w:rPr>
          <w:b/>
          <w:bCs/>
        </w:rPr>
      </w:pPr>
    </w:p>
    <w:p w14:paraId="1F16D4E9" w14:textId="77777777" w:rsidR="0037607B" w:rsidRDefault="0037607B" w:rsidP="0037607B">
      <w:pPr>
        <w:rPr>
          <w:b/>
          <w:bCs/>
        </w:rPr>
      </w:pPr>
    </w:p>
    <w:p w14:paraId="00FF5A5D" w14:textId="77777777" w:rsidR="0037607B" w:rsidRPr="0037607B" w:rsidRDefault="0037607B" w:rsidP="0037607B">
      <w:pPr>
        <w:rPr>
          <w:b/>
          <w:bCs/>
        </w:rPr>
      </w:pPr>
    </w:p>
    <w:p w14:paraId="185EB5A0" w14:textId="09F89490" w:rsidR="00B25C42" w:rsidRPr="002F558B" w:rsidRDefault="002F558B" w:rsidP="00B25C42">
      <w:pPr>
        <w:ind w:left="720"/>
        <w:rPr>
          <w:b/>
          <w:bCs/>
          <w:sz w:val="28"/>
          <w:szCs w:val="28"/>
        </w:rPr>
      </w:pPr>
      <w:r>
        <w:rPr>
          <w:b/>
          <w:bCs/>
          <w:sz w:val="28"/>
          <w:szCs w:val="28"/>
        </w:rPr>
        <w:t xml:space="preserve">                                                     </w:t>
      </w:r>
      <w:r w:rsidRPr="002F558B">
        <w:rPr>
          <w:b/>
          <w:bCs/>
          <w:sz w:val="28"/>
          <w:szCs w:val="28"/>
        </w:rPr>
        <w:t>Part: 02</w:t>
      </w:r>
    </w:p>
    <w:p w14:paraId="033508A6" w14:textId="77BCA80E" w:rsidR="00B25C42" w:rsidRDefault="00B25C42" w:rsidP="00B25C42">
      <w:pPr>
        <w:ind w:left="720"/>
        <w:rPr>
          <w:b/>
          <w:bCs/>
          <w:sz w:val="32"/>
          <w:szCs w:val="32"/>
        </w:rPr>
      </w:pPr>
      <w:r>
        <w:rPr>
          <w:b/>
          <w:bCs/>
          <w:sz w:val="32"/>
          <w:szCs w:val="32"/>
        </w:rPr>
        <w:t xml:space="preserve">                                     </w:t>
      </w:r>
      <w:r w:rsidR="004C1EBA">
        <w:rPr>
          <w:b/>
          <w:bCs/>
          <w:sz w:val="32"/>
          <w:szCs w:val="32"/>
        </w:rPr>
        <w:t xml:space="preserve">       </w:t>
      </w:r>
      <w:r w:rsidRPr="00B25C42">
        <w:rPr>
          <w:b/>
          <w:bCs/>
          <w:sz w:val="32"/>
          <w:szCs w:val="32"/>
        </w:rPr>
        <w:t>Questions:</w:t>
      </w:r>
    </w:p>
    <w:p w14:paraId="4D1F0BE9" w14:textId="77777777" w:rsidR="004C1EBA" w:rsidRPr="004C1EBA" w:rsidRDefault="004C1EBA" w:rsidP="00B25C42">
      <w:pPr>
        <w:ind w:left="720"/>
        <w:rPr>
          <w:b/>
          <w:bCs/>
        </w:rPr>
      </w:pPr>
    </w:p>
    <w:p w14:paraId="1525B210" w14:textId="35E2E5A3" w:rsidR="004C1EBA" w:rsidRPr="004C1EBA" w:rsidRDefault="004C1EBA" w:rsidP="004C1EBA">
      <w:pPr>
        <w:spacing w:before="180" w:after="180" w:line="240" w:lineRule="auto"/>
        <w:rPr>
          <w:rFonts w:eastAsia="Times New Roman" w:cs="Times New Roman"/>
          <w:color w:val="2D3B45"/>
        </w:rPr>
      </w:pPr>
      <w:r w:rsidRPr="004C1EBA">
        <w:rPr>
          <w:rFonts w:eastAsia="Times New Roman" w:cs="Times New Roman"/>
          <w:b/>
          <w:bCs/>
          <w:color w:val="2D3B45"/>
        </w:rPr>
        <w:t>1.</w:t>
      </w:r>
      <w:r>
        <w:rPr>
          <w:rFonts w:eastAsia="Times New Roman" w:cs="Times New Roman"/>
          <w:color w:val="2D3B45"/>
        </w:rPr>
        <w:t xml:space="preserve"> </w:t>
      </w:r>
      <w:r w:rsidRPr="004C1EBA">
        <w:rPr>
          <w:rFonts w:eastAsia="Times New Roman" w:cs="Times New Roman"/>
          <w:color w:val="2D3B45"/>
        </w:rPr>
        <w:t>A medical researcher wishes to see if hospital patients in a large hospital have the same blood type distribution as those in the general population. The distribution for the general population is as follows: type A, 20%; type B, 28%; type O, 36%; and type AB = 16%. He selects a random sample of 50 patients and finds the following: 12 have type A blood, 8 have type B, 24 have type O, and 6 have type AB blood.</w:t>
      </w:r>
    </w:p>
    <w:p w14:paraId="622CD6C5" w14:textId="77777777" w:rsidR="004C1EBA" w:rsidRPr="004C1EBA" w:rsidRDefault="004C1EBA" w:rsidP="004C1EBA">
      <w:pPr>
        <w:spacing w:before="180" w:after="180" w:line="240" w:lineRule="auto"/>
        <w:rPr>
          <w:rFonts w:eastAsia="Times New Roman" w:cs="Times New Roman"/>
          <w:color w:val="2D3B45"/>
        </w:rPr>
      </w:pPr>
      <w:r w:rsidRPr="004C1EBA">
        <w:rPr>
          <w:rFonts w:eastAsia="Times New Roman" w:cs="Times New Roman"/>
          <w:color w:val="2D3B45"/>
        </w:rPr>
        <w:t>At α = 0.10, can it be concluded that the distribution is the same as that of the general population?</w:t>
      </w:r>
    </w:p>
    <w:p w14:paraId="158022DF" w14:textId="6082985E" w:rsidR="004C1EBA" w:rsidRPr="004C1EBA" w:rsidRDefault="004C1EBA" w:rsidP="004C1EBA">
      <w:pPr>
        <w:spacing w:before="180" w:after="180" w:line="240" w:lineRule="auto"/>
        <w:rPr>
          <w:rFonts w:eastAsia="Times New Roman" w:cs="Times New Roman"/>
          <w:b/>
          <w:bCs/>
          <w:color w:val="2D3B45"/>
        </w:rPr>
      </w:pPr>
      <w:r w:rsidRPr="004C1EBA">
        <w:rPr>
          <w:rFonts w:eastAsia="Times New Roman" w:cs="Times New Roman"/>
          <w:b/>
          <w:bCs/>
          <w:color w:val="2D3B45"/>
        </w:rPr>
        <w:t xml:space="preserve">Solution: </w:t>
      </w:r>
    </w:p>
    <w:p w14:paraId="1FD1D1F2" w14:textId="2065CFCA" w:rsidR="004C1EBA" w:rsidRPr="004C1EBA" w:rsidRDefault="004C1EBA" w:rsidP="004C1EBA">
      <w:pPr>
        <w:spacing w:before="180" w:after="180" w:line="240" w:lineRule="auto"/>
        <w:rPr>
          <w:rFonts w:eastAsia="Times New Roman" w:cs="Times New Roman"/>
          <w:color w:val="2D3B45"/>
        </w:rPr>
      </w:pPr>
      <w:r>
        <w:rPr>
          <w:rFonts w:eastAsia="Times New Roman" w:cs="Times New Roman"/>
          <w:color w:val="2D3B45"/>
        </w:rPr>
        <w:t xml:space="preserve">       a) </w:t>
      </w:r>
      <w:r w:rsidRPr="004C1EBA">
        <w:rPr>
          <w:rFonts w:eastAsia="Times New Roman" w:cs="Times New Roman"/>
          <w:b/>
          <w:bCs/>
          <w:color w:val="2D3B45"/>
        </w:rPr>
        <w:t>State the Hypotheses and Identify the Claim</w:t>
      </w:r>
    </w:p>
    <w:p w14:paraId="4F6FF506" w14:textId="16CA5A0F" w:rsidR="004C1EBA" w:rsidRPr="004C1EBA" w:rsidRDefault="004C1EBA" w:rsidP="004C1EBA">
      <w:pPr>
        <w:numPr>
          <w:ilvl w:val="0"/>
          <w:numId w:val="31"/>
        </w:numPr>
        <w:spacing w:before="180" w:after="180" w:line="240" w:lineRule="auto"/>
        <w:rPr>
          <w:rFonts w:eastAsia="Times New Roman" w:cs="Times New Roman"/>
          <w:color w:val="2D3B45"/>
        </w:rPr>
      </w:pPr>
      <w:r w:rsidRPr="004C1EBA">
        <w:rPr>
          <w:rFonts w:eastAsia="Times New Roman" w:cs="Times New Roman"/>
          <w:b/>
          <w:bCs/>
          <w:color w:val="2D3B45"/>
        </w:rPr>
        <w:t>Null Hypothesis (H₀)</w:t>
      </w:r>
      <w:r w:rsidRPr="004C1EBA">
        <w:rPr>
          <w:rFonts w:eastAsia="Times New Roman" w:cs="Times New Roman"/>
          <w:color w:val="2D3B45"/>
        </w:rPr>
        <w:t>: The blood type distribution of hospital patients is the same as that of the general population.</w:t>
      </w:r>
      <w:r w:rsidRPr="004C1EBA">
        <w:rPr>
          <w:rFonts w:eastAsia="Times New Roman" w:cs="Times New Roman"/>
          <w:color w:val="2D3B45"/>
        </w:rPr>
        <w:br/>
      </w:r>
      <w:r>
        <w:rPr>
          <w:rFonts w:eastAsia="Times New Roman" w:cs="Times New Roman"/>
          <w:noProof/>
          <w:color w:val="2D3B45"/>
        </w:rPr>
        <w:drawing>
          <wp:inline distT="0" distB="0" distL="0" distR="0" wp14:anchorId="6BEDB063" wp14:editId="63964E3E">
            <wp:extent cx="3352800" cy="154080"/>
            <wp:effectExtent l="0" t="0" r="0" b="0"/>
            <wp:docPr id="1014875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75813" name="Picture 1014875813"/>
                    <pic:cNvPicPr/>
                  </pic:nvPicPr>
                  <pic:blipFill>
                    <a:blip r:embed="rId13">
                      <a:extLst>
                        <a:ext uri="{28A0092B-C50C-407E-A947-70E740481C1C}">
                          <a14:useLocalDpi xmlns:a14="http://schemas.microsoft.com/office/drawing/2010/main" val="0"/>
                        </a:ext>
                      </a:extLst>
                    </a:blip>
                    <a:stretch>
                      <a:fillRect/>
                    </a:stretch>
                  </pic:blipFill>
                  <pic:spPr>
                    <a:xfrm>
                      <a:off x="0" y="0"/>
                      <a:ext cx="4325411" cy="198777"/>
                    </a:xfrm>
                    <a:prstGeom prst="rect">
                      <a:avLst/>
                    </a:prstGeom>
                  </pic:spPr>
                </pic:pic>
              </a:graphicData>
            </a:graphic>
          </wp:inline>
        </w:drawing>
      </w:r>
    </w:p>
    <w:p w14:paraId="1517C54B" w14:textId="6D541A4D" w:rsidR="004C1EBA" w:rsidRPr="004C1EBA" w:rsidRDefault="004C1EBA" w:rsidP="004C1EBA">
      <w:pPr>
        <w:numPr>
          <w:ilvl w:val="0"/>
          <w:numId w:val="31"/>
        </w:numPr>
        <w:spacing w:before="180" w:after="180" w:line="240" w:lineRule="auto"/>
        <w:rPr>
          <w:rFonts w:eastAsia="Times New Roman" w:cs="Times New Roman"/>
          <w:color w:val="2D3B45"/>
        </w:rPr>
      </w:pPr>
      <w:r w:rsidRPr="004C1EBA">
        <w:rPr>
          <w:rFonts w:eastAsia="Times New Roman" w:cs="Times New Roman"/>
          <w:b/>
          <w:bCs/>
          <w:color w:val="2D3B45"/>
        </w:rPr>
        <w:t>Alternative Hypothesis (H₁)</w:t>
      </w:r>
      <w:r w:rsidRPr="004C1EBA">
        <w:rPr>
          <w:rFonts w:eastAsia="Times New Roman" w:cs="Times New Roman"/>
          <w:color w:val="2D3B45"/>
        </w:rPr>
        <w:t>: The blood type distribution of hospital patients is different from that of the general population.</w:t>
      </w:r>
      <w:r w:rsidRPr="004C1EBA">
        <w:rPr>
          <w:rFonts w:eastAsia="Times New Roman" w:cs="Times New Roman"/>
          <w:color w:val="2D3B45"/>
        </w:rPr>
        <w:br/>
        <w:t>H1:</w:t>
      </w:r>
      <w:r w:rsidR="00734D9B">
        <w:rPr>
          <w:rFonts w:eastAsia="Times New Roman" w:cs="Times New Roman"/>
          <w:color w:val="2D3B45"/>
        </w:rPr>
        <w:t xml:space="preserve"> </w:t>
      </w:r>
      <w:r w:rsidRPr="004C1EBA">
        <w:rPr>
          <w:rFonts w:eastAsia="Times New Roman" w:cs="Times New Roman"/>
          <w:color w:val="2D3B45"/>
        </w:rPr>
        <w:t>At least one proportion is different</w:t>
      </w:r>
    </w:p>
    <w:p w14:paraId="38A6CF50" w14:textId="39442892" w:rsidR="004C1EBA" w:rsidRDefault="004C1EBA" w:rsidP="00F7050A">
      <w:pPr>
        <w:spacing w:before="180" w:after="180" w:line="240" w:lineRule="auto"/>
        <w:rPr>
          <w:rFonts w:eastAsia="Times New Roman" w:cs="Times New Roman"/>
          <w:color w:val="2D3B45"/>
        </w:rPr>
      </w:pPr>
      <w:r w:rsidRPr="004C1EBA">
        <w:rPr>
          <w:rFonts w:eastAsia="Times New Roman" w:cs="Times New Roman"/>
          <w:color w:val="2D3B45"/>
        </w:rPr>
        <w:lastRenderedPageBreak/>
        <w:t xml:space="preserve">This is a </w:t>
      </w:r>
      <w:r w:rsidRPr="004C1EBA">
        <w:rPr>
          <w:rFonts w:eastAsia="Times New Roman" w:cs="Times New Roman"/>
          <w:b/>
          <w:bCs/>
          <w:color w:val="2D3B45"/>
        </w:rPr>
        <w:t>goodness-of-fit test</w:t>
      </w:r>
      <w:r w:rsidRPr="004C1EBA">
        <w:rPr>
          <w:rFonts w:eastAsia="Times New Roman" w:cs="Times New Roman"/>
          <w:color w:val="2D3B45"/>
        </w:rPr>
        <w:t xml:space="preserve"> where we compare observed frequencies with expected frequencies under the given proportions.</w:t>
      </w:r>
    </w:p>
    <w:p w14:paraId="2D7FBB03" w14:textId="2C250EBC" w:rsidR="00F7050A" w:rsidRPr="00F7050A" w:rsidRDefault="00F7050A" w:rsidP="00F7050A">
      <w:pPr>
        <w:pStyle w:val="ListParagraph"/>
        <w:numPr>
          <w:ilvl w:val="0"/>
          <w:numId w:val="21"/>
        </w:numPr>
        <w:spacing w:before="180" w:after="180" w:line="240" w:lineRule="auto"/>
        <w:rPr>
          <w:rFonts w:eastAsia="Times New Roman" w:cs="Times New Roman"/>
          <w:color w:val="2D3B45"/>
        </w:rPr>
      </w:pPr>
      <w:r w:rsidRPr="00F7050A">
        <w:rPr>
          <w:rFonts w:eastAsia="Times New Roman" w:cs="Times New Roman"/>
          <w:b/>
          <w:bCs/>
          <w:color w:val="2D3B45"/>
        </w:rPr>
        <w:t xml:space="preserve">Critical Value: </w:t>
      </w:r>
      <w:r w:rsidRPr="00F7050A">
        <w:rPr>
          <w:rFonts w:eastAsia="Times New Roman" w:cs="Times New Roman"/>
          <w:color w:val="2D3B45"/>
        </w:rPr>
        <w:t>We use the chi-square distribution for the goodness-of-fit test</w:t>
      </w:r>
    </w:p>
    <w:p w14:paraId="108A7E89" w14:textId="7C22C33B" w:rsidR="00F7050A" w:rsidRPr="00F7050A" w:rsidRDefault="00F7050A" w:rsidP="00F7050A">
      <w:pPr>
        <w:spacing w:before="180" w:after="180" w:line="240" w:lineRule="auto"/>
        <w:rPr>
          <w:rFonts w:eastAsia="Times New Roman" w:cs="Times New Roman"/>
          <w:color w:val="2D3B45"/>
        </w:rPr>
      </w:pPr>
      <w:r>
        <w:rPr>
          <w:rFonts w:eastAsia="Times New Roman" w:cs="Times New Roman"/>
          <w:color w:val="2D3B45"/>
        </w:rPr>
        <w:t xml:space="preserve">                               </w:t>
      </w:r>
      <w:r>
        <w:rPr>
          <w:rFonts w:eastAsia="Times New Roman" w:cs="Times New Roman"/>
          <w:noProof/>
          <w:color w:val="2D3B45"/>
        </w:rPr>
        <w:drawing>
          <wp:inline distT="0" distB="0" distL="0" distR="0" wp14:anchorId="5CA8BAB3" wp14:editId="736FDBEF">
            <wp:extent cx="4528457" cy="2066834"/>
            <wp:effectExtent l="0" t="0" r="5715" b="0"/>
            <wp:docPr id="103919000" name="Picture 6"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9000" name="Picture 6" descr="A math equations and numbe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537999" cy="2071189"/>
                    </a:xfrm>
                    <a:prstGeom prst="rect">
                      <a:avLst/>
                    </a:prstGeom>
                  </pic:spPr>
                </pic:pic>
              </a:graphicData>
            </a:graphic>
          </wp:inline>
        </w:drawing>
      </w:r>
    </w:p>
    <w:p w14:paraId="05BBE9B8" w14:textId="286127AE" w:rsidR="00F7050A" w:rsidRPr="00F7050A" w:rsidRDefault="00F7050A" w:rsidP="00F7050A">
      <w:pPr>
        <w:spacing w:before="180" w:after="180" w:line="240" w:lineRule="auto"/>
        <w:rPr>
          <w:rFonts w:eastAsia="Times New Roman" w:cs="Times New Roman"/>
          <w:color w:val="2D3B45"/>
        </w:rPr>
      </w:pPr>
      <w:r>
        <w:rPr>
          <w:rFonts w:eastAsia="Times New Roman" w:cs="Times New Roman"/>
          <w:color w:val="2D3B45"/>
        </w:rPr>
        <w:t xml:space="preserve">                           </w:t>
      </w:r>
    </w:p>
    <w:p w14:paraId="0DE11B74" w14:textId="77777777" w:rsidR="004C1EBA" w:rsidRPr="004C1EBA" w:rsidRDefault="004C1EBA" w:rsidP="004C1EBA">
      <w:pPr>
        <w:spacing w:before="180" w:after="180" w:line="240" w:lineRule="auto"/>
        <w:rPr>
          <w:rFonts w:eastAsia="Times New Roman" w:cs="Times New Roman"/>
          <w:color w:val="2D3B45"/>
        </w:rPr>
      </w:pPr>
    </w:p>
    <w:p w14:paraId="25709B33" w14:textId="441B4592" w:rsidR="004C1EBA" w:rsidRDefault="00F7050A" w:rsidP="00F7050A">
      <w:pPr>
        <w:pStyle w:val="ListParagraph"/>
        <w:numPr>
          <w:ilvl w:val="0"/>
          <w:numId w:val="21"/>
        </w:numPr>
        <w:rPr>
          <w:b/>
          <w:bCs/>
          <w:sz w:val="24"/>
          <w:szCs w:val="24"/>
        </w:rPr>
      </w:pPr>
      <w:r>
        <w:rPr>
          <w:b/>
          <w:bCs/>
          <w:sz w:val="24"/>
          <w:szCs w:val="24"/>
        </w:rPr>
        <w:t xml:space="preserve"> </w:t>
      </w:r>
      <w:r w:rsidRPr="00F7050A">
        <w:rPr>
          <w:b/>
          <w:bCs/>
          <w:sz w:val="24"/>
          <w:szCs w:val="24"/>
        </w:rPr>
        <w:t>Compute the Test Value</w:t>
      </w:r>
      <w:r>
        <w:rPr>
          <w:b/>
          <w:bCs/>
          <w:sz w:val="24"/>
          <w:szCs w:val="24"/>
        </w:rPr>
        <w:t>:</w:t>
      </w:r>
    </w:p>
    <w:p w14:paraId="344F4D96" w14:textId="426776E2" w:rsidR="00F7050A" w:rsidRDefault="00F7050A" w:rsidP="00F7050A">
      <w:pPr>
        <w:pStyle w:val="ListParagraph"/>
        <w:ind w:left="1440"/>
        <w:rPr>
          <w:b/>
          <w:bCs/>
          <w:sz w:val="24"/>
          <w:szCs w:val="24"/>
        </w:rPr>
      </w:pPr>
      <w:r>
        <w:rPr>
          <w:b/>
          <w:bCs/>
          <w:noProof/>
          <w:sz w:val="24"/>
          <w:szCs w:val="24"/>
        </w:rPr>
        <w:drawing>
          <wp:inline distT="0" distB="0" distL="0" distR="0" wp14:anchorId="1648A1A2" wp14:editId="65986932">
            <wp:extent cx="4640424" cy="3244330"/>
            <wp:effectExtent l="0" t="0" r="8255" b="0"/>
            <wp:docPr id="1470610122" name="Picture 7"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10122" name="Picture 7" descr="A screenshot of a math proble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72086" cy="3266467"/>
                    </a:xfrm>
                    <a:prstGeom prst="rect">
                      <a:avLst/>
                    </a:prstGeom>
                  </pic:spPr>
                </pic:pic>
              </a:graphicData>
            </a:graphic>
          </wp:inline>
        </w:drawing>
      </w:r>
    </w:p>
    <w:p w14:paraId="74CFD42C" w14:textId="77777777" w:rsidR="00F7050A" w:rsidRDefault="00F7050A" w:rsidP="00F7050A">
      <w:pPr>
        <w:pStyle w:val="ListParagraph"/>
        <w:ind w:left="1440"/>
        <w:rPr>
          <w:b/>
          <w:bCs/>
          <w:sz w:val="24"/>
          <w:szCs w:val="24"/>
        </w:rPr>
      </w:pPr>
    </w:p>
    <w:p w14:paraId="2A010B61" w14:textId="7746E639" w:rsidR="00F7050A" w:rsidRDefault="00F7050A" w:rsidP="00F7050A">
      <w:pPr>
        <w:pStyle w:val="ListParagraph"/>
        <w:ind w:left="1440"/>
        <w:rPr>
          <w:b/>
          <w:bCs/>
          <w:sz w:val="24"/>
          <w:szCs w:val="24"/>
        </w:rPr>
      </w:pPr>
      <w:r>
        <w:rPr>
          <w:b/>
          <w:bCs/>
          <w:noProof/>
          <w:sz w:val="24"/>
          <w:szCs w:val="24"/>
        </w:rPr>
        <w:lastRenderedPageBreak/>
        <w:drawing>
          <wp:inline distT="0" distB="0" distL="0" distR="0" wp14:anchorId="75FB0BA5" wp14:editId="2D7FA974">
            <wp:extent cx="4587551" cy="1906088"/>
            <wp:effectExtent l="0" t="0" r="3810" b="0"/>
            <wp:docPr id="1314100413" name="Picture 8" descr="A math problem with number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00413" name="Picture 8" descr="A math problem with numbers and equation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95322" cy="1909317"/>
                    </a:xfrm>
                    <a:prstGeom prst="rect">
                      <a:avLst/>
                    </a:prstGeom>
                  </pic:spPr>
                </pic:pic>
              </a:graphicData>
            </a:graphic>
          </wp:inline>
        </w:drawing>
      </w:r>
    </w:p>
    <w:p w14:paraId="1A6521DF" w14:textId="5E116304" w:rsidR="00F7050A" w:rsidRDefault="00F7050A" w:rsidP="00F7050A">
      <w:pPr>
        <w:pStyle w:val="ListParagraph"/>
        <w:numPr>
          <w:ilvl w:val="0"/>
          <w:numId w:val="21"/>
        </w:numPr>
        <w:rPr>
          <w:b/>
          <w:bCs/>
          <w:sz w:val="24"/>
          <w:szCs w:val="24"/>
        </w:rPr>
      </w:pPr>
      <w:r>
        <w:rPr>
          <w:b/>
          <w:bCs/>
          <w:sz w:val="24"/>
          <w:szCs w:val="24"/>
        </w:rPr>
        <w:t>Decision Making:</w:t>
      </w:r>
    </w:p>
    <w:p w14:paraId="7EECB858" w14:textId="77777777" w:rsidR="00F7050A" w:rsidRDefault="00F7050A" w:rsidP="00F7050A">
      <w:pPr>
        <w:pStyle w:val="ListParagraph"/>
        <w:ind w:left="1440"/>
        <w:rPr>
          <w:b/>
          <w:bCs/>
          <w:sz w:val="24"/>
          <w:szCs w:val="24"/>
        </w:rPr>
      </w:pPr>
    </w:p>
    <w:p w14:paraId="07FE6DAB" w14:textId="03221C09" w:rsidR="00F7050A" w:rsidRDefault="00F7050A" w:rsidP="00F7050A">
      <w:pPr>
        <w:pStyle w:val="ListParagraph"/>
        <w:ind w:left="1440"/>
        <w:rPr>
          <w:b/>
          <w:bCs/>
          <w:sz w:val="24"/>
          <w:szCs w:val="24"/>
        </w:rPr>
      </w:pPr>
      <w:r w:rsidRPr="00F7050A">
        <w:rPr>
          <w:b/>
          <w:bCs/>
          <w:noProof/>
          <w:sz w:val="24"/>
          <w:szCs w:val="24"/>
        </w:rPr>
        <w:drawing>
          <wp:inline distT="0" distB="0" distL="0" distR="0" wp14:anchorId="4E9A4230" wp14:editId="1F0C2F37">
            <wp:extent cx="4911012" cy="1022078"/>
            <wp:effectExtent l="0" t="0" r="4445" b="6985"/>
            <wp:docPr id="105482033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20337" name="Picture 1" descr="A white background with black text&#10;&#10;Description automatically generated"/>
                    <pic:cNvPicPr/>
                  </pic:nvPicPr>
                  <pic:blipFill>
                    <a:blip r:embed="rId17"/>
                    <a:stretch>
                      <a:fillRect/>
                    </a:stretch>
                  </pic:blipFill>
                  <pic:spPr>
                    <a:xfrm>
                      <a:off x="0" y="0"/>
                      <a:ext cx="4983813" cy="1037229"/>
                    </a:xfrm>
                    <a:prstGeom prst="rect">
                      <a:avLst/>
                    </a:prstGeom>
                  </pic:spPr>
                </pic:pic>
              </a:graphicData>
            </a:graphic>
          </wp:inline>
        </w:drawing>
      </w:r>
    </w:p>
    <w:p w14:paraId="5C88A579" w14:textId="77777777" w:rsidR="00F7050A" w:rsidRDefault="00F7050A" w:rsidP="00F7050A">
      <w:pPr>
        <w:pStyle w:val="ListParagraph"/>
        <w:ind w:left="1440"/>
        <w:rPr>
          <w:b/>
          <w:bCs/>
          <w:sz w:val="24"/>
          <w:szCs w:val="24"/>
        </w:rPr>
      </w:pPr>
      <w:r>
        <w:rPr>
          <w:b/>
          <w:bCs/>
          <w:sz w:val="24"/>
          <w:szCs w:val="24"/>
        </w:rPr>
        <w:t xml:space="preserve">Key Insights: </w:t>
      </w:r>
    </w:p>
    <w:p w14:paraId="13B05F08" w14:textId="16ACA2AF" w:rsidR="00F7050A" w:rsidRPr="00F7050A" w:rsidRDefault="00F7050A" w:rsidP="00F7050A">
      <w:pPr>
        <w:pStyle w:val="ListParagraph"/>
        <w:ind w:left="1440"/>
      </w:pPr>
      <w:r>
        <w:rPr>
          <w:b/>
          <w:bCs/>
          <w:sz w:val="24"/>
          <w:szCs w:val="24"/>
        </w:rPr>
        <w:t>a</w:t>
      </w:r>
      <w:r w:rsidRPr="00F7050A">
        <w:rPr>
          <w:b/>
          <w:bCs/>
        </w:rPr>
        <w:t>)</w:t>
      </w:r>
      <w:r w:rsidRPr="00F7050A">
        <w:t xml:space="preserve"> The observed frequencies of blood types in the hospital sample are reasonably close to the expected frequencies based on the general population proportions.</w:t>
      </w:r>
    </w:p>
    <w:p w14:paraId="7DC98DEA" w14:textId="5A85B649" w:rsidR="00F7050A" w:rsidRPr="00F7050A" w:rsidRDefault="00F7050A" w:rsidP="00F7050A">
      <w:pPr>
        <w:pStyle w:val="ListParagraph"/>
        <w:ind w:left="1440"/>
      </w:pPr>
      <w:r w:rsidRPr="00F7050A">
        <w:rPr>
          <w:b/>
          <w:bCs/>
        </w:rPr>
        <w:t>b)</w:t>
      </w:r>
      <w:r w:rsidRPr="00F7050A">
        <w:t xml:space="preserve"> This suggests that the hospital's blood type distribution aligns with the general population's distribution, within the margin of error specified by α=0.10</w:t>
      </w:r>
      <w:r w:rsidR="00122C05">
        <w:t>.</w:t>
      </w:r>
    </w:p>
    <w:tbl>
      <w:tblPr>
        <w:tblpPr w:leftFromText="180" w:rightFromText="180" w:vertAnchor="text" w:horzAnchor="page" w:tblpX="3106" w:tblpY="659"/>
        <w:tblW w:w="703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53"/>
        <w:gridCol w:w="1985"/>
      </w:tblGrid>
      <w:tr w:rsidR="00122C05" w:rsidRPr="00122C05" w14:paraId="77E2DDC9" w14:textId="77777777" w:rsidTr="00122C05">
        <w:trPr>
          <w:trHeight w:val="703"/>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15" w:type="dxa"/>
              <w:left w:w="75" w:type="dxa"/>
              <w:bottom w:w="15" w:type="dxa"/>
              <w:right w:w="15" w:type="dxa"/>
            </w:tcMar>
            <w:vAlign w:val="center"/>
            <w:hideMark/>
          </w:tcPr>
          <w:p w14:paraId="0911310C" w14:textId="77777777" w:rsidR="00122C05" w:rsidRPr="00122C05" w:rsidRDefault="00122C05" w:rsidP="00122C05">
            <w:pPr>
              <w:ind w:left="720"/>
            </w:pPr>
            <w:r w:rsidRPr="00122C05">
              <w:t>Action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 w:type="dxa"/>
              <w:left w:w="15" w:type="dxa"/>
              <w:bottom w:w="15" w:type="dxa"/>
              <w:right w:w="75" w:type="dxa"/>
            </w:tcMar>
            <w:vAlign w:val="center"/>
            <w:hideMark/>
          </w:tcPr>
          <w:p w14:paraId="73936050" w14:textId="77777777" w:rsidR="00122C05" w:rsidRPr="00122C05" w:rsidRDefault="00122C05" w:rsidP="00122C05">
            <w:pPr>
              <w:ind w:left="720"/>
            </w:pPr>
            <w:r w:rsidRPr="00122C05">
              <w:t>% of Time</w:t>
            </w:r>
          </w:p>
        </w:tc>
      </w:tr>
      <w:tr w:rsidR="00122C05" w:rsidRPr="00122C05" w14:paraId="6D2A92FF" w14:textId="77777777" w:rsidTr="00122C05">
        <w:trPr>
          <w:trHeight w:val="431"/>
        </w:trPr>
        <w:tc>
          <w:tcPr>
            <w:tcW w:w="5053"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55636A9E" w14:textId="77777777" w:rsidR="00122C05" w:rsidRPr="00122C05" w:rsidRDefault="00122C05" w:rsidP="00122C05">
            <w:pPr>
              <w:ind w:left="720"/>
            </w:pPr>
            <w:r w:rsidRPr="00122C05">
              <w:t>On time</w:t>
            </w:r>
          </w:p>
        </w:tc>
        <w:tc>
          <w:tcPr>
            <w:tcW w:w="198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61FE2050" w14:textId="77777777" w:rsidR="00122C05" w:rsidRPr="00122C05" w:rsidRDefault="00122C05" w:rsidP="00122C05">
            <w:pPr>
              <w:ind w:left="720"/>
            </w:pPr>
            <w:r w:rsidRPr="00122C05">
              <w:t>70.8</w:t>
            </w:r>
          </w:p>
        </w:tc>
      </w:tr>
      <w:tr w:rsidR="00122C05" w:rsidRPr="00122C05" w14:paraId="4E176205" w14:textId="77777777" w:rsidTr="00122C05">
        <w:trPr>
          <w:trHeight w:val="422"/>
        </w:trPr>
        <w:tc>
          <w:tcPr>
            <w:tcW w:w="5053"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15563D18" w14:textId="77777777" w:rsidR="00122C05" w:rsidRPr="00122C05" w:rsidRDefault="00122C05" w:rsidP="00122C05">
            <w:pPr>
              <w:ind w:left="720"/>
            </w:pPr>
            <w:r w:rsidRPr="00122C05">
              <w:t>National Aviation System delay</w:t>
            </w:r>
          </w:p>
        </w:tc>
        <w:tc>
          <w:tcPr>
            <w:tcW w:w="198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28729052" w14:textId="77777777" w:rsidR="00122C05" w:rsidRPr="00122C05" w:rsidRDefault="00122C05" w:rsidP="00122C05">
            <w:pPr>
              <w:ind w:left="720"/>
            </w:pPr>
            <w:r w:rsidRPr="00122C05">
              <w:t>8.2</w:t>
            </w:r>
          </w:p>
        </w:tc>
      </w:tr>
      <w:tr w:rsidR="00122C05" w:rsidRPr="00122C05" w14:paraId="019DA640" w14:textId="77777777" w:rsidTr="00122C05">
        <w:trPr>
          <w:trHeight w:val="431"/>
        </w:trPr>
        <w:tc>
          <w:tcPr>
            <w:tcW w:w="5053"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7218378D" w14:textId="77777777" w:rsidR="00122C05" w:rsidRPr="00122C05" w:rsidRDefault="00122C05" w:rsidP="00122C05">
            <w:pPr>
              <w:ind w:left="720"/>
            </w:pPr>
            <w:r w:rsidRPr="00122C05">
              <w:t>Aircraft arriving late</w:t>
            </w:r>
          </w:p>
        </w:tc>
        <w:tc>
          <w:tcPr>
            <w:tcW w:w="198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2617FEFB" w14:textId="77777777" w:rsidR="00122C05" w:rsidRPr="00122C05" w:rsidRDefault="00122C05" w:rsidP="00122C05">
            <w:pPr>
              <w:ind w:left="720"/>
            </w:pPr>
            <w:r w:rsidRPr="00122C05">
              <w:t>9.0</w:t>
            </w:r>
          </w:p>
        </w:tc>
      </w:tr>
      <w:tr w:rsidR="00122C05" w:rsidRPr="00122C05" w14:paraId="43416A94" w14:textId="77777777" w:rsidTr="00122C05">
        <w:trPr>
          <w:trHeight w:val="703"/>
        </w:trPr>
        <w:tc>
          <w:tcPr>
            <w:tcW w:w="5053"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17FF882B" w14:textId="77777777" w:rsidR="00122C05" w:rsidRPr="00122C05" w:rsidRDefault="00122C05" w:rsidP="00122C05">
            <w:pPr>
              <w:ind w:left="720"/>
            </w:pPr>
            <w:r w:rsidRPr="00122C05">
              <w:t>Other (because of weather and other conditions)</w:t>
            </w:r>
          </w:p>
        </w:tc>
        <w:tc>
          <w:tcPr>
            <w:tcW w:w="198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4117A5D3" w14:textId="77777777" w:rsidR="00122C05" w:rsidRPr="00122C05" w:rsidRDefault="00122C05" w:rsidP="00122C05">
            <w:pPr>
              <w:ind w:left="720"/>
            </w:pPr>
            <w:r w:rsidRPr="00122C05">
              <w:t>12.0</w:t>
            </w:r>
          </w:p>
        </w:tc>
      </w:tr>
    </w:tbl>
    <w:p w14:paraId="0E8BCCD5" w14:textId="3FA28688" w:rsidR="00122C05" w:rsidRDefault="00F7050A" w:rsidP="00122C05">
      <w:pPr>
        <w:ind w:left="720"/>
        <w:rPr>
          <w:b/>
          <w:bCs/>
        </w:rPr>
      </w:pPr>
      <w:r>
        <w:rPr>
          <w:b/>
          <w:bCs/>
        </w:rPr>
        <w:t xml:space="preserve">2. </w:t>
      </w:r>
      <w:r w:rsidR="00122C05" w:rsidRPr="007F07E9">
        <w:t>According to the Bureau of Transportation Statistics, on-time performance by the airlines is described as follows:</w:t>
      </w:r>
    </w:p>
    <w:p w14:paraId="5468110E" w14:textId="77777777" w:rsidR="00122C05" w:rsidRPr="00122C05" w:rsidRDefault="00122C05" w:rsidP="00122C05">
      <w:pPr>
        <w:ind w:left="720"/>
        <w:rPr>
          <w:b/>
          <w:bCs/>
        </w:rPr>
      </w:pPr>
    </w:p>
    <w:p w14:paraId="3DB4A220" w14:textId="77777777" w:rsidR="00122C05" w:rsidRDefault="00122C05" w:rsidP="00122C05">
      <w:pPr>
        <w:ind w:left="720"/>
      </w:pPr>
    </w:p>
    <w:p w14:paraId="3AA992F5" w14:textId="77777777" w:rsidR="00122C05" w:rsidRDefault="00122C05" w:rsidP="00122C05">
      <w:pPr>
        <w:ind w:left="720"/>
      </w:pPr>
    </w:p>
    <w:p w14:paraId="02A7C2BC" w14:textId="77777777" w:rsidR="00122C05" w:rsidRDefault="00122C05" w:rsidP="00122C05">
      <w:pPr>
        <w:ind w:left="720"/>
      </w:pPr>
    </w:p>
    <w:p w14:paraId="38650EBA" w14:textId="77777777" w:rsidR="00122C05" w:rsidRDefault="00122C05" w:rsidP="00122C05">
      <w:pPr>
        <w:ind w:left="720"/>
      </w:pPr>
    </w:p>
    <w:p w14:paraId="55686AB8" w14:textId="77777777" w:rsidR="00122C05" w:rsidRDefault="00122C05" w:rsidP="00122C05">
      <w:pPr>
        <w:ind w:left="720"/>
      </w:pPr>
    </w:p>
    <w:p w14:paraId="32EACEF5" w14:textId="77777777" w:rsidR="00122C05" w:rsidRDefault="00122C05" w:rsidP="00122C05">
      <w:pPr>
        <w:ind w:left="720"/>
      </w:pPr>
    </w:p>
    <w:p w14:paraId="5A686786" w14:textId="77777777" w:rsidR="00122C05" w:rsidRDefault="00122C05" w:rsidP="00122C05">
      <w:pPr>
        <w:ind w:left="720"/>
      </w:pPr>
    </w:p>
    <w:p w14:paraId="30489E0F" w14:textId="7EA57D8E" w:rsidR="00122C05" w:rsidRDefault="00122C05" w:rsidP="00122C05">
      <w:pPr>
        <w:ind w:left="720"/>
      </w:pPr>
      <w:r w:rsidRPr="00122C05">
        <w:t xml:space="preserve">Records of 200 randomly selected flights for a major airline company showed that 125 planes were on time; 40 were delayed because of </w:t>
      </w:r>
      <w:r w:rsidR="007F07E9" w:rsidRPr="00122C05">
        <w:t>the weather</w:t>
      </w:r>
      <w:r w:rsidRPr="00122C05">
        <w:t>, 10 because of a National Aviation System delay, and the rest because of arriving late. At α = 0.05, do these results differ from the government’s statistics?</w:t>
      </w:r>
    </w:p>
    <w:p w14:paraId="1F247F88" w14:textId="01BC824E" w:rsidR="005E3C8B" w:rsidRDefault="005E3C8B" w:rsidP="00122C05">
      <w:pPr>
        <w:ind w:left="720"/>
      </w:pPr>
      <w:r>
        <w:t xml:space="preserve">Solution: </w:t>
      </w:r>
    </w:p>
    <w:p w14:paraId="1B6DD590" w14:textId="4138428B" w:rsidR="002F558B" w:rsidRPr="002F558B" w:rsidRDefault="002F558B" w:rsidP="002F558B">
      <w:pPr>
        <w:pStyle w:val="ListParagraph"/>
        <w:numPr>
          <w:ilvl w:val="1"/>
          <w:numId w:val="3"/>
        </w:numPr>
        <w:rPr>
          <w:b/>
          <w:bCs/>
        </w:rPr>
      </w:pPr>
      <w:r w:rsidRPr="002F558B">
        <w:rPr>
          <w:b/>
          <w:bCs/>
        </w:rPr>
        <w:lastRenderedPageBreak/>
        <w:t>State Hypothesis:</w:t>
      </w:r>
    </w:p>
    <w:p w14:paraId="710FE86C" w14:textId="77777777" w:rsidR="002F558B" w:rsidRDefault="002F558B" w:rsidP="002F558B">
      <w:pPr>
        <w:pStyle w:val="ListParagraph"/>
        <w:ind w:left="1440"/>
      </w:pPr>
    </w:p>
    <w:p w14:paraId="62DED33B" w14:textId="3E96B1F3" w:rsidR="002F558B" w:rsidRDefault="002F558B" w:rsidP="002F558B">
      <w:pPr>
        <w:pStyle w:val="ListParagraph"/>
        <w:ind w:left="1440"/>
      </w:pPr>
      <w:r>
        <w:rPr>
          <w:noProof/>
        </w:rPr>
        <w:drawing>
          <wp:inline distT="0" distB="0" distL="0" distR="0" wp14:anchorId="36358AE6" wp14:editId="367215EB">
            <wp:extent cx="4755502" cy="1690845"/>
            <wp:effectExtent l="0" t="0" r="7620" b="5080"/>
            <wp:docPr id="917667678" name="Picture 9"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67678" name="Picture 9" descr="A white paper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83733" cy="1700883"/>
                    </a:xfrm>
                    <a:prstGeom prst="rect">
                      <a:avLst/>
                    </a:prstGeom>
                  </pic:spPr>
                </pic:pic>
              </a:graphicData>
            </a:graphic>
          </wp:inline>
        </w:drawing>
      </w:r>
    </w:p>
    <w:p w14:paraId="3EE5D8AA" w14:textId="7C3413A4" w:rsidR="002F558B" w:rsidRDefault="002F558B" w:rsidP="002F558B">
      <w:pPr>
        <w:pStyle w:val="ListParagraph"/>
        <w:numPr>
          <w:ilvl w:val="1"/>
          <w:numId w:val="3"/>
        </w:numPr>
        <w:rPr>
          <w:b/>
          <w:bCs/>
        </w:rPr>
      </w:pPr>
      <w:r w:rsidRPr="002F558B">
        <w:rPr>
          <w:b/>
          <w:bCs/>
        </w:rPr>
        <w:t>Critical Value:</w:t>
      </w:r>
    </w:p>
    <w:p w14:paraId="2D0EF91D" w14:textId="77777777" w:rsidR="002F558B" w:rsidRDefault="002F558B" w:rsidP="002F558B">
      <w:pPr>
        <w:pStyle w:val="ListParagraph"/>
        <w:ind w:left="1440"/>
        <w:rPr>
          <w:b/>
          <w:bCs/>
        </w:rPr>
      </w:pPr>
    </w:p>
    <w:p w14:paraId="33799E41" w14:textId="6261A280" w:rsidR="002F558B" w:rsidRDefault="002F558B" w:rsidP="002F558B">
      <w:pPr>
        <w:pStyle w:val="ListParagraph"/>
        <w:ind w:left="1440"/>
        <w:rPr>
          <w:b/>
          <w:bCs/>
        </w:rPr>
      </w:pPr>
      <w:r>
        <w:rPr>
          <w:b/>
          <w:bCs/>
          <w:noProof/>
        </w:rPr>
        <w:drawing>
          <wp:inline distT="0" distB="0" distL="0" distR="0" wp14:anchorId="56A3FDC3" wp14:editId="1E0AF7FB">
            <wp:extent cx="5047861" cy="1973304"/>
            <wp:effectExtent l="0" t="0" r="635" b="8255"/>
            <wp:docPr id="2129967781" name="Picture 10"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67781" name="Picture 10" descr="A math equations and numb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62493" cy="1979024"/>
                    </a:xfrm>
                    <a:prstGeom prst="rect">
                      <a:avLst/>
                    </a:prstGeom>
                  </pic:spPr>
                </pic:pic>
              </a:graphicData>
            </a:graphic>
          </wp:inline>
        </w:drawing>
      </w:r>
    </w:p>
    <w:p w14:paraId="53CCA837" w14:textId="343F4A4A" w:rsidR="002F558B" w:rsidRDefault="002F558B" w:rsidP="002F558B">
      <w:pPr>
        <w:pStyle w:val="ListParagraph"/>
        <w:numPr>
          <w:ilvl w:val="1"/>
          <w:numId w:val="3"/>
        </w:numPr>
        <w:rPr>
          <w:b/>
          <w:bCs/>
        </w:rPr>
      </w:pPr>
      <w:r>
        <w:rPr>
          <w:b/>
          <w:bCs/>
        </w:rPr>
        <w:t>Test Value:</w:t>
      </w:r>
    </w:p>
    <w:p w14:paraId="7654EECC" w14:textId="77777777" w:rsidR="002F558B" w:rsidRDefault="002F558B" w:rsidP="002F558B">
      <w:pPr>
        <w:pStyle w:val="ListParagraph"/>
        <w:ind w:left="1440"/>
        <w:rPr>
          <w:b/>
          <w:bCs/>
        </w:rPr>
      </w:pPr>
    </w:p>
    <w:p w14:paraId="1FA77AB1" w14:textId="52B2E8F8" w:rsidR="002F558B" w:rsidRDefault="002F558B" w:rsidP="002F558B">
      <w:pPr>
        <w:pStyle w:val="ListParagraph"/>
        <w:ind w:left="1440"/>
        <w:rPr>
          <w:b/>
          <w:bCs/>
        </w:rPr>
      </w:pPr>
      <w:r>
        <w:rPr>
          <w:b/>
          <w:bCs/>
          <w:noProof/>
        </w:rPr>
        <w:drawing>
          <wp:inline distT="0" distB="0" distL="0" distR="0" wp14:anchorId="34A05B38" wp14:editId="55FAB925">
            <wp:extent cx="5022308" cy="3087433"/>
            <wp:effectExtent l="0" t="0" r="6985" b="0"/>
            <wp:docPr id="667770904" name="Picture 11" descr="A math problem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70904" name="Picture 11" descr="A math problem with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60824" cy="3111110"/>
                    </a:xfrm>
                    <a:prstGeom prst="rect">
                      <a:avLst/>
                    </a:prstGeom>
                  </pic:spPr>
                </pic:pic>
              </a:graphicData>
            </a:graphic>
          </wp:inline>
        </w:drawing>
      </w:r>
    </w:p>
    <w:p w14:paraId="7A3F544F" w14:textId="12EE6024" w:rsidR="002F558B" w:rsidRDefault="002F558B" w:rsidP="002F558B">
      <w:pPr>
        <w:pStyle w:val="ListParagraph"/>
        <w:numPr>
          <w:ilvl w:val="1"/>
          <w:numId w:val="3"/>
        </w:numPr>
        <w:rPr>
          <w:b/>
          <w:bCs/>
        </w:rPr>
      </w:pPr>
      <w:r>
        <w:rPr>
          <w:b/>
          <w:bCs/>
        </w:rPr>
        <w:t>Decision:</w:t>
      </w:r>
    </w:p>
    <w:p w14:paraId="1D0E7193" w14:textId="77777777" w:rsidR="002F558B" w:rsidRDefault="002F558B" w:rsidP="002F558B">
      <w:pPr>
        <w:pStyle w:val="ListParagraph"/>
        <w:ind w:left="1440"/>
        <w:rPr>
          <w:b/>
          <w:bCs/>
        </w:rPr>
      </w:pPr>
    </w:p>
    <w:p w14:paraId="56EA4961" w14:textId="70FFC3EB" w:rsidR="005B3C38" w:rsidRDefault="002F558B" w:rsidP="002F558B">
      <w:pPr>
        <w:pStyle w:val="ListParagraph"/>
        <w:ind w:left="1440"/>
        <w:rPr>
          <w:b/>
          <w:bCs/>
        </w:rPr>
      </w:pPr>
      <w:r w:rsidRPr="002F558B">
        <w:rPr>
          <w:b/>
          <w:bCs/>
          <w:noProof/>
        </w:rPr>
        <w:drawing>
          <wp:inline distT="0" distB="0" distL="0" distR="0" wp14:anchorId="1A227C9C" wp14:editId="20AA298B">
            <wp:extent cx="4743061" cy="715513"/>
            <wp:effectExtent l="0" t="0" r="635" b="8890"/>
            <wp:docPr id="19134391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39138" name="Picture 1" descr="A black text on a white background&#10;&#10;Description automatically generated"/>
                    <pic:cNvPicPr/>
                  </pic:nvPicPr>
                  <pic:blipFill>
                    <a:blip r:embed="rId21"/>
                    <a:stretch>
                      <a:fillRect/>
                    </a:stretch>
                  </pic:blipFill>
                  <pic:spPr>
                    <a:xfrm>
                      <a:off x="0" y="0"/>
                      <a:ext cx="4807924" cy="725298"/>
                    </a:xfrm>
                    <a:prstGeom prst="rect">
                      <a:avLst/>
                    </a:prstGeom>
                  </pic:spPr>
                </pic:pic>
              </a:graphicData>
            </a:graphic>
          </wp:inline>
        </w:drawing>
      </w:r>
    </w:p>
    <w:p w14:paraId="2B811BC5" w14:textId="711D5596" w:rsidR="002F558B" w:rsidRDefault="002F558B" w:rsidP="002F558B">
      <w:r w:rsidRPr="002F558B">
        <w:t>At α=0.05, the observed distribution of on-time performance for the airline differs significantly from the Bureau of Transportation Statistics' reported distribution.</w:t>
      </w:r>
    </w:p>
    <w:p w14:paraId="5896660C" w14:textId="0FF4B15F" w:rsidR="00280A0C" w:rsidRDefault="00280A0C" w:rsidP="00280A0C">
      <w:pPr>
        <w:pStyle w:val="NormalWeb"/>
        <w:rPr>
          <w:noProof/>
          <w:color w:val="2D3B45"/>
          <w:sz w:val="20"/>
          <w:szCs w:val="20"/>
        </w:rPr>
      </w:pPr>
      <w:r>
        <w:t>3.</w:t>
      </w:r>
      <w:r w:rsidRPr="00280A0C">
        <w:rPr>
          <w:noProof/>
          <w:color w:val="2D3B45"/>
          <w:sz w:val="20"/>
          <w:szCs w:val="20"/>
        </w:rPr>
        <w:t xml:space="preserve"> </w:t>
      </w:r>
      <w:r>
        <w:rPr>
          <w:noProof/>
          <w:color w:val="2D3B45"/>
          <w:sz w:val="20"/>
          <w:szCs w:val="20"/>
        </w:rPr>
        <w:t xml:space="preserve">Question: </w:t>
      </w:r>
    </w:p>
    <w:p w14:paraId="1CD5B121" w14:textId="77777777" w:rsidR="00280A0C" w:rsidRPr="00254D4A" w:rsidRDefault="00280A0C" w:rsidP="00280A0C">
      <w:pPr>
        <w:pStyle w:val="NormalWeb"/>
        <w:spacing w:before="100" w:beforeAutospacing="1" w:after="100" w:afterAutospacing="1"/>
        <w:rPr>
          <w:noProof/>
          <w:color w:val="2D3B45"/>
          <w:sz w:val="20"/>
          <w:szCs w:val="20"/>
        </w:rPr>
      </w:pPr>
      <w:r w:rsidRPr="00254D4A">
        <w:rPr>
          <w:noProof/>
          <w:color w:val="2D3B45"/>
          <w:sz w:val="20"/>
          <w:szCs w:val="20"/>
        </w:rPr>
        <w:t>Are movie admissions related to ethnicity? A 2014 study indicated the following numbers of admissions (in thousands) for two different years. At the 0.05 level of significance, can it be concluded that movie attendance by year was dependent upon ethnicity?</w:t>
      </w:r>
    </w:p>
    <w:tbl>
      <w:tblPr>
        <w:tblW w:w="8334" w:type="dxa"/>
        <w:tblCellMar>
          <w:top w:w="15" w:type="dxa"/>
          <w:left w:w="15" w:type="dxa"/>
          <w:bottom w:w="15" w:type="dxa"/>
          <w:right w:w="15" w:type="dxa"/>
        </w:tblCellMar>
        <w:tblLook w:val="04A0" w:firstRow="1" w:lastRow="0" w:firstColumn="1" w:lastColumn="0" w:noHBand="0" w:noVBand="1"/>
      </w:tblPr>
      <w:tblGrid>
        <w:gridCol w:w="1666"/>
        <w:gridCol w:w="1666"/>
        <w:gridCol w:w="1667"/>
        <w:gridCol w:w="1667"/>
        <w:gridCol w:w="1668"/>
      </w:tblGrid>
      <w:tr w:rsidR="00280A0C" w:rsidRPr="00254D4A" w14:paraId="2B474AF8" w14:textId="77777777" w:rsidTr="00587428">
        <w:trPr>
          <w:tblHeader/>
        </w:trPr>
        <w:tc>
          <w:tcPr>
            <w:tcW w:w="166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CF8FF80" w14:textId="77777777" w:rsidR="00280A0C" w:rsidRPr="00254D4A" w:rsidRDefault="00280A0C" w:rsidP="00587428">
            <w:pPr>
              <w:pStyle w:val="NormalWeb"/>
              <w:spacing w:before="100" w:beforeAutospacing="1" w:after="100" w:afterAutospacing="1"/>
              <w:rPr>
                <w:rFonts w:eastAsia="Times New Roman"/>
                <w:noProof/>
                <w:color w:val="2D3B45"/>
                <w:sz w:val="20"/>
                <w:szCs w:val="20"/>
              </w:rPr>
            </w:pPr>
          </w:p>
        </w:tc>
        <w:tc>
          <w:tcPr>
            <w:tcW w:w="166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6EBA67" w14:textId="77777777" w:rsidR="00280A0C" w:rsidRPr="00254D4A" w:rsidRDefault="00280A0C" w:rsidP="00587428">
            <w:pPr>
              <w:pStyle w:val="NormalWeb"/>
              <w:spacing w:before="100" w:beforeAutospacing="1" w:after="100" w:afterAutospacing="1"/>
              <w:rPr>
                <w:rFonts w:eastAsia="Times New Roman"/>
                <w:b/>
                <w:bCs/>
                <w:noProof/>
                <w:color w:val="2D3B45"/>
                <w:sz w:val="20"/>
                <w:szCs w:val="20"/>
              </w:rPr>
            </w:pPr>
            <w:r w:rsidRPr="00254D4A">
              <w:rPr>
                <w:rFonts w:eastAsia="Times New Roman"/>
                <w:b/>
                <w:bCs/>
                <w:noProof/>
                <w:color w:val="2D3B45"/>
                <w:sz w:val="20"/>
                <w:szCs w:val="20"/>
              </w:rPr>
              <w:t>Caucasian</w:t>
            </w:r>
          </w:p>
        </w:tc>
        <w:tc>
          <w:tcPr>
            <w:tcW w:w="166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F1C049" w14:textId="77777777" w:rsidR="00280A0C" w:rsidRPr="00254D4A" w:rsidRDefault="00280A0C" w:rsidP="00587428">
            <w:pPr>
              <w:pStyle w:val="NormalWeb"/>
              <w:spacing w:before="100" w:beforeAutospacing="1" w:after="100" w:afterAutospacing="1"/>
              <w:rPr>
                <w:rFonts w:eastAsia="Times New Roman"/>
                <w:b/>
                <w:bCs/>
                <w:noProof/>
                <w:color w:val="2D3B45"/>
                <w:sz w:val="20"/>
                <w:szCs w:val="20"/>
              </w:rPr>
            </w:pPr>
            <w:r w:rsidRPr="00254D4A">
              <w:rPr>
                <w:rFonts w:eastAsia="Times New Roman"/>
                <w:b/>
                <w:bCs/>
                <w:noProof/>
                <w:color w:val="2D3B45"/>
                <w:sz w:val="20"/>
                <w:szCs w:val="20"/>
              </w:rPr>
              <w:t>Hispanic</w:t>
            </w:r>
          </w:p>
        </w:tc>
        <w:tc>
          <w:tcPr>
            <w:tcW w:w="166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6A7334" w14:textId="77777777" w:rsidR="00280A0C" w:rsidRPr="00254D4A" w:rsidRDefault="00280A0C" w:rsidP="00587428">
            <w:pPr>
              <w:pStyle w:val="NormalWeb"/>
              <w:spacing w:before="100" w:beforeAutospacing="1" w:after="100" w:afterAutospacing="1"/>
              <w:rPr>
                <w:rFonts w:eastAsia="Times New Roman"/>
                <w:b/>
                <w:bCs/>
                <w:noProof/>
                <w:color w:val="2D3B45"/>
                <w:sz w:val="20"/>
                <w:szCs w:val="20"/>
              </w:rPr>
            </w:pPr>
            <w:r w:rsidRPr="00254D4A">
              <w:rPr>
                <w:rFonts w:eastAsia="Times New Roman"/>
                <w:b/>
                <w:bCs/>
                <w:noProof/>
                <w:color w:val="2D3B45"/>
                <w:sz w:val="20"/>
                <w:szCs w:val="20"/>
              </w:rPr>
              <w:t>African American</w:t>
            </w:r>
          </w:p>
        </w:tc>
        <w:tc>
          <w:tcPr>
            <w:tcW w:w="166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4D2850E" w14:textId="77777777" w:rsidR="00280A0C" w:rsidRPr="00254D4A" w:rsidRDefault="00280A0C" w:rsidP="00587428">
            <w:pPr>
              <w:pStyle w:val="NormalWeb"/>
              <w:spacing w:before="100" w:beforeAutospacing="1" w:after="100" w:afterAutospacing="1"/>
              <w:rPr>
                <w:rFonts w:eastAsia="Times New Roman"/>
                <w:b/>
                <w:bCs/>
                <w:noProof/>
                <w:color w:val="2D3B45"/>
                <w:sz w:val="20"/>
                <w:szCs w:val="20"/>
              </w:rPr>
            </w:pPr>
            <w:r w:rsidRPr="00254D4A">
              <w:rPr>
                <w:rFonts w:eastAsia="Times New Roman"/>
                <w:b/>
                <w:bCs/>
                <w:noProof/>
                <w:color w:val="2D3B45"/>
                <w:sz w:val="20"/>
                <w:szCs w:val="20"/>
              </w:rPr>
              <w:t>Other</w:t>
            </w:r>
          </w:p>
        </w:tc>
      </w:tr>
      <w:tr w:rsidR="00280A0C" w:rsidRPr="00254D4A" w14:paraId="24B8C8E9" w14:textId="77777777" w:rsidTr="00587428">
        <w:tc>
          <w:tcPr>
            <w:tcW w:w="166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913E09C" w14:textId="77777777" w:rsidR="00280A0C" w:rsidRPr="00254D4A" w:rsidRDefault="00280A0C" w:rsidP="00587428">
            <w:pPr>
              <w:pStyle w:val="NormalWeb"/>
              <w:spacing w:before="100" w:beforeAutospacing="1" w:after="100" w:afterAutospacing="1"/>
              <w:rPr>
                <w:rFonts w:eastAsia="Times New Roman"/>
                <w:noProof/>
                <w:color w:val="2D3B45"/>
                <w:sz w:val="20"/>
                <w:szCs w:val="20"/>
              </w:rPr>
            </w:pPr>
            <w:r w:rsidRPr="00254D4A">
              <w:rPr>
                <w:rFonts w:eastAsia="Times New Roman"/>
                <w:noProof/>
                <w:color w:val="2D3B45"/>
                <w:sz w:val="20"/>
                <w:szCs w:val="20"/>
              </w:rPr>
              <w:t>2013</w:t>
            </w:r>
          </w:p>
        </w:tc>
        <w:tc>
          <w:tcPr>
            <w:tcW w:w="166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A9CBCAE" w14:textId="77777777" w:rsidR="00280A0C" w:rsidRPr="00254D4A" w:rsidRDefault="00280A0C" w:rsidP="00587428">
            <w:pPr>
              <w:pStyle w:val="NormalWeb"/>
              <w:spacing w:before="100" w:beforeAutospacing="1" w:after="100" w:afterAutospacing="1"/>
              <w:rPr>
                <w:rFonts w:eastAsia="Times New Roman"/>
                <w:noProof/>
                <w:color w:val="2D3B45"/>
                <w:sz w:val="20"/>
                <w:szCs w:val="20"/>
              </w:rPr>
            </w:pPr>
            <w:r w:rsidRPr="00254D4A">
              <w:rPr>
                <w:rFonts w:eastAsia="Times New Roman"/>
                <w:noProof/>
                <w:color w:val="2D3B45"/>
                <w:sz w:val="20"/>
                <w:szCs w:val="20"/>
              </w:rPr>
              <w:t>724</w:t>
            </w:r>
          </w:p>
        </w:tc>
        <w:tc>
          <w:tcPr>
            <w:tcW w:w="166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9FF2A4A" w14:textId="77777777" w:rsidR="00280A0C" w:rsidRPr="00254D4A" w:rsidRDefault="00280A0C" w:rsidP="00587428">
            <w:pPr>
              <w:pStyle w:val="NormalWeb"/>
              <w:spacing w:before="100" w:beforeAutospacing="1" w:after="100" w:afterAutospacing="1"/>
              <w:rPr>
                <w:rFonts w:eastAsia="Times New Roman"/>
                <w:noProof/>
                <w:color w:val="2D3B45"/>
                <w:sz w:val="20"/>
                <w:szCs w:val="20"/>
              </w:rPr>
            </w:pPr>
            <w:r w:rsidRPr="00254D4A">
              <w:rPr>
                <w:rFonts w:eastAsia="Times New Roman"/>
                <w:noProof/>
                <w:color w:val="2D3B45"/>
                <w:sz w:val="20"/>
                <w:szCs w:val="20"/>
              </w:rPr>
              <w:t>335</w:t>
            </w:r>
          </w:p>
        </w:tc>
        <w:tc>
          <w:tcPr>
            <w:tcW w:w="166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D0632DF" w14:textId="77777777" w:rsidR="00280A0C" w:rsidRPr="00254D4A" w:rsidRDefault="00280A0C" w:rsidP="00587428">
            <w:pPr>
              <w:pStyle w:val="NormalWeb"/>
              <w:spacing w:before="100" w:beforeAutospacing="1" w:after="100" w:afterAutospacing="1"/>
              <w:rPr>
                <w:rFonts w:eastAsia="Times New Roman"/>
                <w:noProof/>
                <w:color w:val="2D3B45"/>
                <w:sz w:val="20"/>
                <w:szCs w:val="20"/>
              </w:rPr>
            </w:pPr>
            <w:r w:rsidRPr="00254D4A">
              <w:rPr>
                <w:rFonts w:eastAsia="Times New Roman"/>
                <w:noProof/>
                <w:color w:val="2D3B45"/>
                <w:sz w:val="20"/>
                <w:szCs w:val="20"/>
              </w:rPr>
              <w:t>174</w:t>
            </w:r>
          </w:p>
        </w:tc>
        <w:tc>
          <w:tcPr>
            <w:tcW w:w="166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1DA749F" w14:textId="77777777" w:rsidR="00280A0C" w:rsidRPr="00254D4A" w:rsidRDefault="00280A0C" w:rsidP="00587428">
            <w:pPr>
              <w:pStyle w:val="NormalWeb"/>
              <w:spacing w:before="100" w:beforeAutospacing="1" w:after="100" w:afterAutospacing="1"/>
              <w:rPr>
                <w:rFonts w:eastAsia="Times New Roman"/>
                <w:noProof/>
                <w:color w:val="2D3B45"/>
                <w:sz w:val="20"/>
                <w:szCs w:val="20"/>
              </w:rPr>
            </w:pPr>
            <w:r w:rsidRPr="00254D4A">
              <w:rPr>
                <w:rFonts w:eastAsia="Times New Roman"/>
                <w:noProof/>
                <w:color w:val="2D3B45"/>
                <w:sz w:val="20"/>
                <w:szCs w:val="20"/>
              </w:rPr>
              <w:t>107</w:t>
            </w:r>
          </w:p>
        </w:tc>
      </w:tr>
      <w:tr w:rsidR="00280A0C" w:rsidRPr="00254D4A" w14:paraId="43CA6E3D" w14:textId="77777777" w:rsidTr="00587428">
        <w:tc>
          <w:tcPr>
            <w:tcW w:w="166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000619E" w14:textId="77777777" w:rsidR="00280A0C" w:rsidRPr="00254D4A" w:rsidRDefault="00280A0C" w:rsidP="00587428">
            <w:pPr>
              <w:pStyle w:val="NormalWeb"/>
              <w:spacing w:before="100" w:beforeAutospacing="1" w:after="100" w:afterAutospacing="1"/>
              <w:rPr>
                <w:rFonts w:eastAsia="Times New Roman"/>
                <w:noProof/>
                <w:color w:val="2D3B45"/>
                <w:sz w:val="20"/>
                <w:szCs w:val="20"/>
              </w:rPr>
            </w:pPr>
            <w:r w:rsidRPr="00254D4A">
              <w:rPr>
                <w:rFonts w:eastAsia="Times New Roman"/>
                <w:noProof/>
                <w:color w:val="2D3B45"/>
                <w:sz w:val="20"/>
                <w:szCs w:val="20"/>
              </w:rPr>
              <w:t>2014</w:t>
            </w:r>
          </w:p>
        </w:tc>
        <w:tc>
          <w:tcPr>
            <w:tcW w:w="166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9ADD579" w14:textId="77777777" w:rsidR="00280A0C" w:rsidRPr="00254D4A" w:rsidRDefault="00280A0C" w:rsidP="00587428">
            <w:pPr>
              <w:pStyle w:val="NormalWeb"/>
              <w:spacing w:before="100" w:beforeAutospacing="1" w:after="100" w:afterAutospacing="1"/>
              <w:rPr>
                <w:rFonts w:eastAsia="Times New Roman"/>
                <w:noProof/>
                <w:color w:val="2D3B45"/>
                <w:sz w:val="20"/>
                <w:szCs w:val="20"/>
              </w:rPr>
            </w:pPr>
            <w:r w:rsidRPr="00254D4A">
              <w:rPr>
                <w:rFonts w:eastAsia="Times New Roman"/>
                <w:noProof/>
                <w:color w:val="2D3B45"/>
                <w:sz w:val="20"/>
                <w:szCs w:val="20"/>
              </w:rPr>
              <w:t>370</w:t>
            </w:r>
          </w:p>
        </w:tc>
        <w:tc>
          <w:tcPr>
            <w:tcW w:w="166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CE34C16" w14:textId="77777777" w:rsidR="00280A0C" w:rsidRPr="00254D4A" w:rsidRDefault="00280A0C" w:rsidP="00587428">
            <w:pPr>
              <w:pStyle w:val="NormalWeb"/>
              <w:spacing w:before="100" w:beforeAutospacing="1" w:after="100" w:afterAutospacing="1"/>
              <w:rPr>
                <w:rFonts w:eastAsia="Times New Roman"/>
                <w:noProof/>
                <w:color w:val="2D3B45"/>
                <w:sz w:val="20"/>
                <w:szCs w:val="20"/>
              </w:rPr>
            </w:pPr>
            <w:r w:rsidRPr="00254D4A">
              <w:rPr>
                <w:rFonts w:eastAsia="Times New Roman"/>
                <w:noProof/>
                <w:color w:val="2D3B45"/>
                <w:sz w:val="20"/>
                <w:szCs w:val="20"/>
              </w:rPr>
              <w:t>292</w:t>
            </w:r>
          </w:p>
        </w:tc>
        <w:tc>
          <w:tcPr>
            <w:tcW w:w="166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6EACC9E" w14:textId="77777777" w:rsidR="00280A0C" w:rsidRPr="00254D4A" w:rsidRDefault="00280A0C" w:rsidP="00587428">
            <w:pPr>
              <w:pStyle w:val="NormalWeb"/>
              <w:spacing w:before="100" w:beforeAutospacing="1" w:after="100" w:afterAutospacing="1"/>
              <w:rPr>
                <w:rFonts w:eastAsia="Times New Roman"/>
                <w:noProof/>
                <w:color w:val="2D3B45"/>
                <w:sz w:val="20"/>
                <w:szCs w:val="20"/>
              </w:rPr>
            </w:pPr>
            <w:r w:rsidRPr="00254D4A">
              <w:rPr>
                <w:rFonts w:eastAsia="Times New Roman"/>
                <w:noProof/>
                <w:color w:val="2D3B45"/>
                <w:sz w:val="20"/>
                <w:szCs w:val="20"/>
              </w:rPr>
              <w:t>152</w:t>
            </w:r>
          </w:p>
        </w:tc>
        <w:tc>
          <w:tcPr>
            <w:tcW w:w="166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8B8C780" w14:textId="77777777" w:rsidR="00280A0C" w:rsidRPr="00254D4A" w:rsidRDefault="00280A0C" w:rsidP="00587428">
            <w:pPr>
              <w:pStyle w:val="NormalWeb"/>
              <w:spacing w:before="100" w:beforeAutospacing="1" w:after="100" w:afterAutospacing="1"/>
              <w:rPr>
                <w:rFonts w:eastAsia="Times New Roman"/>
                <w:noProof/>
                <w:color w:val="2D3B45"/>
                <w:sz w:val="20"/>
                <w:szCs w:val="20"/>
              </w:rPr>
            </w:pPr>
            <w:r w:rsidRPr="00254D4A">
              <w:rPr>
                <w:rFonts w:eastAsia="Times New Roman"/>
                <w:noProof/>
                <w:color w:val="2D3B45"/>
                <w:sz w:val="20"/>
                <w:szCs w:val="20"/>
              </w:rPr>
              <w:t>140</w:t>
            </w:r>
          </w:p>
        </w:tc>
      </w:tr>
    </w:tbl>
    <w:p w14:paraId="47F3F3D9" w14:textId="77777777" w:rsidR="00280A0C" w:rsidRDefault="00280A0C" w:rsidP="00280A0C">
      <w:pPr>
        <w:pStyle w:val="NormalWeb"/>
        <w:rPr>
          <w:noProof/>
          <w:color w:val="2D3B45"/>
          <w:sz w:val="20"/>
          <w:szCs w:val="20"/>
        </w:rPr>
      </w:pPr>
      <w:r>
        <w:rPr>
          <w:noProof/>
          <w:color w:val="2D3B45"/>
          <w:sz w:val="20"/>
          <w:szCs w:val="20"/>
        </w:rPr>
        <w:t xml:space="preserve">Solution: </w:t>
      </w:r>
    </w:p>
    <w:p w14:paraId="74DEB5ED" w14:textId="77777777" w:rsidR="00280A0C" w:rsidRPr="00254D4A" w:rsidRDefault="00280A0C" w:rsidP="00280A0C">
      <w:pPr>
        <w:pStyle w:val="NormalWeb"/>
        <w:spacing w:before="100" w:beforeAutospacing="1" w:after="100" w:afterAutospacing="1" w:line="240" w:lineRule="auto"/>
        <w:rPr>
          <w:rFonts w:eastAsia="Times New Roman"/>
          <w:b/>
          <w:bCs/>
          <w:noProof/>
          <w:color w:val="2D3B45"/>
          <w:sz w:val="20"/>
          <w:szCs w:val="20"/>
        </w:rPr>
      </w:pPr>
      <w:r>
        <w:rPr>
          <w:noProof/>
          <w:color w:val="2D3B45"/>
          <w:sz w:val="20"/>
          <w:szCs w:val="20"/>
        </w:rPr>
        <w:t>a)</w:t>
      </w:r>
      <w:r w:rsidRPr="00254D4A">
        <w:rPr>
          <w:rFonts w:eastAsia="Times New Roman"/>
          <w:b/>
          <w:bCs/>
          <w:sz w:val="27"/>
          <w:szCs w:val="27"/>
        </w:rPr>
        <w:t xml:space="preserve"> </w:t>
      </w:r>
      <w:r w:rsidRPr="00254D4A">
        <w:rPr>
          <w:rFonts w:eastAsia="Times New Roman"/>
          <w:b/>
          <w:bCs/>
          <w:noProof/>
          <w:color w:val="2D3B45"/>
          <w:sz w:val="20"/>
          <w:szCs w:val="20"/>
        </w:rPr>
        <w:t>State the Hypotheses</w:t>
      </w:r>
    </w:p>
    <w:p w14:paraId="1EF64D18" w14:textId="77777777" w:rsidR="00280A0C" w:rsidRPr="00254D4A" w:rsidRDefault="00280A0C" w:rsidP="00280A0C">
      <w:pPr>
        <w:pStyle w:val="NormalWeb"/>
        <w:numPr>
          <w:ilvl w:val="0"/>
          <w:numId w:val="33"/>
        </w:numPr>
        <w:spacing w:before="100" w:beforeAutospacing="1" w:after="100" w:afterAutospacing="1" w:line="240" w:lineRule="auto"/>
        <w:rPr>
          <w:rFonts w:eastAsia="Times New Roman"/>
          <w:noProof/>
          <w:color w:val="2D3B45"/>
          <w:sz w:val="20"/>
          <w:szCs w:val="20"/>
        </w:rPr>
      </w:pPr>
      <w:r w:rsidRPr="00254D4A">
        <w:rPr>
          <w:rFonts w:eastAsia="Times New Roman"/>
          <w:b/>
          <w:bCs/>
          <w:noProof/>
          <w:color w:val="2D3B45"/>
          <w:sz w:val="20"/>
          <w:szCs w:val="20"/>
        </w:rPr>
        <w:t>Null Hypothesis (H0​)</w:t>
      </w:r>
      <w:r w:rsidRPr="00254D4A">
        <w:rPr>
          <w:rFonts w:eastAsia="Times New Roman"/>
          <w:noProof/>
          <w:color w:val="2D3B45"/>
          <w:sz w:val="20"/>
          <w:szCs w:val="20"/>
        </w:rPr>
        <w:t>: Movie attendance by year is independent of ethnicity.</w:t>
      </w:r>
    </w:p>
    <w:p w14:paraId="69F85F44" w14:textId="77777777" w:rsidR="00280A0C" w:rsidRPr="00254D4A" w:rsidRDefault="00280A0C" w:rsidP="00280A0C">
      <w:pPr>
        <w:pStyle w:val="NormalWeb"/>
        <w:numPr>
          <w:ilvl w:val="0"/>
          <w:numId w:val="33"/>
        </w:numPr>
        <w:spacing w:before="100" w:beforeAutospacing="1" w:after="100" w:afterAutospacing="1" w:line="240" w:lineRule="auto"/>
        <w:rPr>
          <w:rFonts w:eastAsia="Times New Roman"/>
          <w:noProof/>
          <w:color w:val="2D3B45"/>
          <w:sz w:val="20"/>
          <w:szCs w:val="20"/>
        </w:rPr>
      </w:pPr>
      <w:r w:rsidRPr="00254D4A">
        <w:rPr>
          <w:rFonts w:eastAsia="Times New Roman"/>
          <w:b/>
          <w:bCs/>
          <w:noProof/>
          <w:color w:val="2D3B45"/>
          <w:sz w:val="20"/>
          <w:szCs w:val="20"/>
        </w:rPr>
        <w:t>Alternative Hypothesis (Ha​)</w:t>
      </w:r>
      <w:r w:rsidRPr="00254D4A">
        <w:rPr>
          <w:rFonts w:eastAsia="Times New Roman"/>
          <w:noProof/>
          <w:color w:val="2D3B45"/>
          <w:sz w:val="20"/>
          <w:szCs w:val="20"/>
        </w:rPr>
        <w:t>: Movie attendance by year is dependent on ethnicity.</w:t>
      </w:r>
    </w:p>
    <w:p w14:paraId="786BB3D4" w14:textId="77777777" w:rsidR="00280A0C" w:rsidRDefault="00280A0C" w:rsidP="00280A0C">
      <w:pPr>
        <w:pStyle w:val="NormalWeb"/>
        <w:rPr>
          <w:noProof/>
          <w:color w:val="2D3B45"/>
          <w:sz w:val="20"/>
          <w:szCs w:val="20"/>
        </w:rPr>
      </w:pPr>
      <w:r>
        <w:rPr>
          <w:noProof/>
          <w:color w:val="2D3B45"/>
          <w:sz w:val="20"/>
          <w:szCs w:val="20"/>
        </w:rPr>
        <w:t>b)</w:t>
      </w:r>
      <w:r w:rsidRPr="00254D4A">
        <w:rPr>
          <w:rFonts w:asciiTheme="minorHAnsi" w:hAnsiTheme="minorHAnsi" w:cstheme="minorBidi"/>
          <w:sz w:val="22"/>
          <w:szCs w:val="22"/>
        </w:rPr>
        <w:t xml:space="preserve"> </w:t>
      </w:r>
      <w:r w:rsidRPr="00254D4A">
        <w:rPr>
          <w:noProof/>
          <w:color w:val="2D3B45"/>
          <w:sz w:val="20"/>
          <w:szCs w:val="20"/>
        </w:rPr>
        <w:t>Organize the Observed Data</w:t>
      </w:r>
      <w:r>
        <w:rPr>
          <w:noProof/>
          <w:color w:val="2D3B45"/>
          <w:sz w:val="20"/>
          <w:szCs w:val="20"/>
        </w:rPr>
        <w:t>:</w:t>
      </w:r>
    </w:p>
    <w:p w14:paraId="56DEBD15" w14:textId="77777777" w:rsidR="00280A0C" w:rsidRDefault="00280A0C" w:rsidP="00280A0C">
      <w:pPr>
        <w:pStyle w:val="NormalWeb"/>
        <w:rPr>
          <w:noProof/>
          <w:color w:val="2D3B45"/>
          <w:sz w:val="20"/>
          <w:szCs w:val="20"/>
        </w:rPr>
      </w:pPr>
      <w:r>
        <w:rPr>
          <w:noProof/>
          <w:color w:val="2D3B45"/>
          <w:sz w:val="20"/>
          <w:szCs w:val="20"/>
        </w:rPr>
        <w:t xml:space="preserve">   </w:t>
      </w:r>
      <w:r>
        <w:rPr>
          <w:noProof/>
          <w:color w:val="2D3B45"/>
          <w:sz w:val="20"/>
          <w:szCs w:val="20"/>
        </w:rPr>
        <w:drawing>
          <wp:inline distT="0" distB="0" distL="0" distR="0" wp14:anchorId="33FBCB12" wp14:editId="5DAA3041">
            <wp:extent cx="5386873" cy="1725986"/>
            <wp:effectExtent l="0" t="0" r="4445" b="7620"/>
            <wp:docPr id="1545236521"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6521" name="Picture 18"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99195" cy="1729934"/>
                    </a:xfrm>
                    <a:prstGeom prst="rect">
                      <a:avLst/>
                    </a:prstGeom>
                  </pic:spPr>
                </pic:pic>
              </a:graphicData>
            </a:graphic>
          </wp:inline>
        </w:drawing>
      </w:r>
    </w:p>
    <w:p w14:paraId="3A08AC37" w14:textId="77777777" w:rsidR="00280A0C" w:rsidRDefault="00280A0C" w:rsidP="00280A0C">
      <w:pPr>
        <w:pStyle w:val="NormalWeb"/>
        <w:rPr>
          <w:noProof/>
          <w:color w:val="2D3B45"/>
          <w:sz w:val="20"/>
          <w:szCs w:val="20"/>
        </w:rPr>
      </w:pPr>
      <w:r>
        <w:rPr>
          <w:noProof/>
          <w:color w:val="2D3B45"/>
          <w:sz w:val="20"/>
          <w:szCs w:val="20"/>
        </w:rPr>
        <w:t>c)</w:t>
      </w:r>
      <w:r w:rsidRPr="00254D4A">
        <w:rPr>
          <w:rFonts w:asciiTheme="minorHAnsi" w:hAnsiTheme="minorHAnsi" w:cstheme="minorBidi"/>
          <w:sz w:val="22"/>
          <w:szCs w:val="22"/>
        </w:rPr>
        <w:t xml:space="preserve"> </w:t>
      </w:r>
      <w:r w:rsidRPr="00254D4A">
        <w:rPr>
          <w:noProof/>
          <w:color w:val="2D3B45"/>
          <w:sz w:val="20"/>
          <w:szCs w:val="20"/>
        </w:rPr>
        <w:t>Calculate Expected Frequencies</w:t>
      </w:r>
      <w:r>
        <w:rPr>
          <w:noProof/>
          <w:color w:val="2D3B45"/>
          <w:sz w:val="20"/>
          <w:szCs w:val="20"/>
        </w:rPr>
        <w:t>:</w:t>
      </w:r>
    </w:p>
    <w:p w14:paraId="79C38ECC" w14:textId="77777777" w:rsidR="00280A0C" w:rsidRPr="00254D4A" w:rsidRDefault="00280A0C" w:rsidP="00280A0C">
      <w:pPr>
        <w:pStyle w:val="NormalWeb"/>
        <w:rPr>
          <w:noProof/>
          <w:color w:val="2D3B45"/>
          <w:sz w:val="20"/>
          <w:szCs w:val="20"/>
        </w:rPr>
      </w:pPr>
      <w:r>
        <w:rPr>
          <w:noProof/>
          <w:color w:val="2D3B45"/>
          <w:sz w:val="20"/>
          <w:szCs w:val="20"/>
        </w:rPr>
        <w:t xml:space="preserve">                   </w:t>
      </w:r>
      <w:r>
        <w:rPr>
          <w:noProof/>
          <w:color w:val="2D3B45"/>
          <w:sz w:val="20"/>
          <w:szCs w:val="20"/>
        </w:rPr>
        <w:drawing>
          <wp:inline distT="0" distB="0" distL="0" distR="0" wp14:anchorId="650A08B9" wp14:editId="4CFD9C9D">
            <wp:extent cx="4316963" cy="1585653"/>
            <wp:effectExtent l="0" t="0" r="7620" b="0"/>
            <wp:docPr id="1233252865" name="Picture 2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52865" name="Picture 21" descr="A math equations on a white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38133" cy="1593429"/>
                    </a:xfrm>
                    <a:prstGeom prst="rect">
                      <a:avLst/>
                    </a:prstGeom>
                  </pic:spPr>
                </pic:pic>
              </a:graphicData>
            </a:graphic>
          </wp:inline>
        </w:drawing>
      </w:r>
    </w:p>
    <w:p w14:paraId="5E4A19A0" w14:textId="77777777" w:rsidR="00280A0C" w:rsidRPr="0032334A" w:rsidRDefault="00280A0C" w:rsidP="00280A0C">
      <w:pPr>
        <w:pStyle w:val="NormalWeb"/>
        <w:rPr>
          <w:rFonts w:eastAsia="Times New Roman"/>
          <w:color w:val="2D3B45"/>
          <w:sz w:val="20"/>
          <w:szCs w:val="20"/>
        </w:rPr>
      </w:pPr>
      <w:r>
        <w:rPr>
          <w:noProof/>
          <w:color w:val="2D3B45"/>
          <w:sz w:val="20"/>
          <w:szCs w:val="20"/>
        </w:rPr>
        <w:lastRenderedPageBreak/>
        <w:t xml:space="preserve">                        </w:t>
      </w:r>
    </w:p>
    <w:p w14:paraId="5BC5F028" w14:textId="77777777" w:rsidR="00280A0C" w:rsidRDefault="00280A0C" w:rsidP="00280A0C">
      <w:pPr>
        <w:pStyle w:val="NormalWeb"/>
        <w:spacing w:before="180" w:after="180"/>
        <w:rPr>
          <w:color w:val="2D3B45"/>
          <w:sz w:val="20"/>
          <w:szCs w:val="20"/>
        </w:rPr>
      </w:pPr>
      <w:r>
        <w:rPr>
          <w:color w:val="2D3B45"/>
          <w:sz w:val="20"/>
          <w:szCs w:val="20"/>
        </w:rPr>
        <w:t xml:space="preserve">       </w:t>
      </w:r>
      <w:r>
        <w:rPr>
          <w:noProof/>
          <w:color w:val="2D3B45"/>
          <w:sz w:val="20"/>
          <w:szCs w:val="20"/>
        </w:rPr>
        <w:drawing>
          <wp:inline distT="0" distB="0" distL="0" distR="0" wp14:anchorId="386E1318" wp14:editId="71DF544F">
            <wp:extent cx="5447971" cy="1648409"/>
            <wp:effectExtent l="0" t="0" r="635" b="9525"/>
            <wp:docPr id="1908458451" name="Picture 22" descr="A screenshot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58451" name="Picture 22" descr="A screenshot of a cell&#10;&#10;Description automatically generated"/>
                    <pic:cNvPicPr/>
                  </pic:nvPicPr>
                  <pic:blipFill rotWithShape="1">
                    <a:blip r:embed="rId24">
                      <a:extLst>
                        <a:ext uri="{28A0092B-C50C-407E-A947-70E740481C1C}">
                          <a14:useLocalDpi xmlns:a14="http://schemas.microsoft.com/office/drawing/2010/main" val="0"/>
                        </a:ext>
                      </a:extLst>
                    </a:blip>
                    <a:srcRect t="49382" b="1"/>
                    <a:stretch/>
                  </pic:blipFill>
                  <pic:spPr bwMode="auto">
                    <a:xfrm>
                      <a:off x="0" y="0"/>
                      <a:ext cx="5468297" cy="1654559"/>
                    </a:xfrm>
                    <a:prstGeom prst="rect">
                      <a:avLst/>
                    </a:prstGeom>
                    <a:ln>
                      <a:noFill/>
                    </a:ln>
                    <a:extLst>
                      <a:ext uri="{53640926-AAD7-44D8-BBD7-CCE9431645EC}">
                        <a14:shadowObscured xmlns:a14="http://schemas.microsoft.com/office/drawing/2010/main"/>
                      </a:ext>
                    </a:extLst>
                  </pic:spPr>
                </pic:pic>
              </a:graphicData>
            </a:graphic>
          </wp:inline>
        </w:drawing>
      </w:r>
      <w:r>
        <w:rPr>
          <w:color w:val="2D3B45"/>
          <w:sz w:val="20"/>
          <w:szCs w:val="20"/>
        </w:rPr>
        <w:t xml:space="preserve">                </w:t>
      </w:r>
    </w:p>
    <w:p w14:paraId="539B10FC" w14:textId="77777777" w:rsidR="00280A0C" w:rsidRDefault="00280A0C" w:rsidP="00280A0C">
      <w:pPr>
        <w:pStyle w:val="NormalWeb"/>
        <w:numPr>
          <w:ilvl w:val="1"/>
          <w:numId w:val="32"/>
        </w:numPr>
        <w:spacing w:before="180" w:after="180" w:line="240" w:lineRule="auto"/>
        <w:rPr>
          <w:color w:val="2D3B45"/>
          <w:sz w:val="20"/>
          <w:szCs w:val="20"/>
        </w:rPr>
      </w:pPr>
      <w:r>
        <w:rPr>
          <w:color w:val="2D3B45"/>
          <w:sz w:val="20"/>
          <w:szCs w:val="20"/>
        </w:rPr>
        <w:t>Chi Square Test Statistic</w:t>
      </w:r>
    </w:p>
    <w:p w14:paraId="7EE7874F" w14:textId="77777777" w:rsidR="00280A0C" w:rsidRDefault="00280A0C" w:rsidP="00280A0C">
      <w:pPr>
        <w:pStyle w:val="NormalWeb"/>
        <w:spacing w:before="180" w:after="180"/>
        <w:rPr>
          <w:color w:val="2D3B45"/>
          <w:sz w:val="20"/>
          <w:szCs w:val="20"/>
        </w:rPr>
      </w:pPr>
      <w:r>
        <w:rPr>
          <w:color w:val="2D3B45"/>
          <w:sz w:val="20"/>
          <w:szCs w:val="20"/>
        </w:rPr>
        <w:t xml:space="preserve">                                       </w:t>
      </w:r>
      <w:r>
        <w:rPr>
          <w:noProof/>
          <w:color w:val="2D3B45"/>
          <w:sz w:val="20"/>
          <w:szCs w:val="20"/>
        </w:rPr>
        <w:drawing>
          <wp:inline distT="0" distB="0" distL="0" distR="0" wp14:anchorId="1FB25DAD" wp14:editId="18C07CCF">
            <wp:extent cx="4670729" cy="2886270"/>
            <wp:effectExtent l="0" t="0" r="0" b="9525"/>
            <wp:docPr id="848349923" name="Picture 26"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49923" name="Picture 26" descr="A screenshot of a math tes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03634" cy="2906603"/>
                    </a:xfrm>
                    <a:prstGeom prst="rect">
                      <a:avLst/>
                    </a:prstGeom>
                  </pic:spPr>
                </pic:pic>
              </a:graphicData>
            </a:graphic>
          </wp:inline>
        </w:drawing>
      </w:r>
    </w:p>
    <w:p w14:paraId="133ED3E5" w14:textId="77777777" w:rsidR="00280A0C" w:rsidRDefault="00280A0C" w:rsidP="00280A0C">
      <w:pPr>
        <w:pStyle w:val="NormalWeb"/>
        <w:spacing w:before="180" w:after="180"/>
        <w:rPr>
          <w:color w:val="2D3B45"/>
          <w:sz w:val="20"/>
          <w:szCs w:val="20"/>
        </w:rPr>
      </w:pPr>
      <w:r>
        <w:rPr>
          <w:color w:val="2D3B45"/>
          <w:sz w:val="20"/>
          <w:szCs w:val="20"/>
        </w:rPr>
        <w:t xml:space="preserve">                                        </w:t>
      </w:r>
      <w:r w:rsidRPr="000A674E">
        <w:rPr>
          <w:rFonts w:eastAsia="Times New Roman"/>
          <w:color w:val="2D3B45"/>
          <w:sz w:val="20"/>
          <w:szCs w:val="20"/>
        </w:rPr>
        <w:t>χ2</w:t>
      </w:r>
      <w:r w:rsidRPr="000A674E">
        <w:rPr>
          <w:color w:val="2D3B45"/>
          <w:sz w:val="20"/>
          <w:szCs w:val="20"/>
        </w:rPr>
        <w:t>=</w:t>
      </w:r>
      <w:r w:rsidRPr="000A674E">
        <w:rPr>
          <w:rFonts w:eastAsia="Times New Roman"/>
          <w:color w:val="2D3B45"/>
          <w:sz w:val="20"/>
          <w:szCs w:val="20"/>
        </w:rPr>
        <w:t>11.38</w:t>
      </w:r>
      <w:r w:rsidRPr="000A674E">
        <w:rPr>
          <w:color w:val="2D3B45"/>
          <w:sz w:val="20"/>
          <w:szCs w:val="20"/>
        </w:rPr>
        <w:t>+</w:t>
      </w:r>
      <w:r w:rsidRPr="000A674E">
        <w:rPr>
          <w:rFonts w:eastAsia="Times New Roman"/>
          <w:color w:val="2D3B45"/>
          <w:sz w:val="20"/>
          <w:szCs w:val="20"/>
        </w:rPr>
        <w:t>15.57</w:t>
      </w:r>
      <w:r w:rsidRPr="000A674E">
        <w:rPr>
          <w:color w:val="2D3B45"/>
          <w:sz w:val="20"/>
          <w:szCs w:val="20"/>
        </w:rPr>
        <w:t>+</w:t>
      </w:r>
      <w:r w:rsidRPr="000A674E">
        <w:rPr>
          <w:rFonts w:eastAsia="Times New Roman"/>
          <w:color w:val="2D3B45"/>
          <w:sz w:val="20"/>
          <w:szCs w:val="20"/>
        </w:rPr>
        <w:t>2.73</w:t>
      </w:r>
      <w:r w:rsidRPr="000A674E">
        <w:rPr>
          <w:color w:val="2D3B45"/>
          <w:sz w:val="20"/>
          <w:szCs w:val="20"/>
        </w:rPr>
        <w:t>+</w:t>
      </w:r>
      <w:r w:rsidRPr="000A674E">
        <w:rPr>
          <w:rFonts w:eastAsia="Times New Roman"/>
          <w:color w:val="2D3B45"/>
          <w:sz w:val="20"/>
          <w:szCs w:val="20"/>
        </w:rPr>
        <w:t>4.81</w:t>
      </w:r>
      <w:r w:rsidRPr="000A674E">
        <w:rPr>
          <w:color w:val="2D3B45"/>
          <w:sz w:val="20"/>
          <w:szCs w:val="20"/>
        </w:rPr>
        <w:t>+</w:t>
      </w:r>
      <w:r w:rsidRPr="000A674E">
        <w:rPr>
          <w:rFonts w:eastAsia="Times New Roman"/>
          <w:color w:val="2D3B45"/>
          <w:sz w:val="20"/>
          <w:szCs w:val="20"/>
        </w:rPr>
        <w:t>1.58</w:t>
      </w:r>
      <w:r w:rsidRPr="000A674E">
        <w:rPr>
          <w:color w:val="2D3B45"/>
          <w:sz w:val="20"/>
          <w:szCs w:val="20"/>
        </w:rPr>
        <w:t>+</w:t>
      </w:r>
      <w:r w:rsidRPr="000A674E">
        <w:rPr>
          <w:rFonts w:eastAsia="Times New Roman"/>
          <w:color w:val="2D3B45"/>
          <w:sz w:val="20"/>
          <w:szCs w:val="20"/>
        </w:rPr>
        <w:t>2.67</w:t>
      </w:r>
      <w:r w:rsidRPr="000A674E">
        <w:rPr>
          <w:color w:val="2D3B45"/>
          <w:sz w:val="20"/>
          <w:szCs w:val="20"/>
        </w:rPr>
        <w:t>+</w:t>
      </w:r>
      <w:r w:rsidRPr="000A674E">
        <w:rPr>
          <w:rFonts w:eastAsia="Times New Roman"/>
          <w:color w:val="2D3B45"/>
          <w:sz w:val="20"/>
          <w:szCs w:val="20"/>
        </w:rPr>
        <w:t>8.49</w:t>
      </w:r>
      <w:r w:rsidRPr="000A674E">
        <w:rPr>
          <w:color w:val="2D3B45"/>
          <w:sz w:val="20"/>
          <w:szCs w:val="20"/>
        </w:rPr>
        <w:t>+</w:t>
      </w:r>
      <w:r w:rsidRPr="000A674E">
        <w:rPr>
          <w:rFonts w:eastAsia="Times New Roman"/>
          <w:color w:val="2D3B45"/>
          <w:sz w:val="20"/>
          <w:szCs w:val="20"/>
        </w:rPr>
        <w:t>13.44</w:t>
      </w:r>
      <w:r>
        <w:rPr>
          <w:color w:val="2D3B45"/>
          <w:sz w:val="20"/>
          <w:szCs w:val="20"/>
        </w:rPr>
        <w:t xml:space="preserve"> </w:t>
      </w:r>
      <w:r w:rsidRPr="000A674E">
        <w:rPr>
          <w:color w:val="2D3B45"/>
          <w:sz w:val="20"/>
          <w:szCs w:val="20"/>
        </w:rPr>
        <w:t>=</w:t>
      </w:r>
      <w:r>
        <w:rPr>
          <w:color w:val="2D3B45"/>
          <w:sz w:val="20"/>
          <w:szCs w:val="20"/>
        </w:rPr>
        <w:t xml:space="preserve"> </w:t>
      </w:r>
      <w:r w:rsidRPr="000A674E">
        <w:rPr>
          <w:rFonts w:eastAsia="Times New Roman"/>
          <w:color w:val="2D3B45"/>
          <w:sz w:val="20"/>
          <w:szCs w:val="20"/>
        </w:rPr>
        <w:t>60.67</w:t>
      </w:r>
    </w:p>
    <w:p w14:paraId="6C53A4C5" w14:textId="77777777" w:rsidR="00280A0C" w:rsidRDefault="00280A0C" w:rsidP="00280A0C">
      <w:pPr>
        <w:pStyle w:val="NormalWeb"/>
        <w:numPr>
          <w:ilvl w:val="1"/>
          <w:numId w:val="32"/>
        </w:numPr>
        <w:spacing w:before="180" w:after="180" w:line="240" w:lineRule="auto"/>
        <w:rPr>
          <w:color w:val="2D3B45"/>
          <w:sz w:val="20"/>
          <w:szCs w:val="20"/>
        </w:rPr>
      </w:pPr>
      <w:r>
        <w:rPr>
          <w:color w:val="2D3B45"/>
          <w:sz w:val="20"/>
          <w:szCs w:val="20"/>
        </w:rPr>
        <w:t>Degree Of Freedom:</w:t>
      </w:r>
    </w:p>
    <w:p w14:paraId="5FE51CB0" w14:textId="77777777" w:rsidR="00280A0C" w:rsidRDefault="00280A0C" w:rsidP="00280A0C">
      <w:pPr>
        <w:pStyle w:val="NormalWeb"/>
        <w:spacing w:before="180" w:after="180"/>
        <w:rPr>
          <w:color w:val="2D3B45"/>
          <w:sz w:val="20"/>
          <w:szCs w:val="20"/>
        </w:rPr>
      </w:pPr>
      <w:r>
        <w:rPr>
          <w:noProof/>
          <w:color w:val="2D3B45"/>
          <w:sz w:val="20"/>
          <w:szCs w:val="20"/>
        </w:rPr>
        <w:t xml:space="preserve">                             </w:t>
      </w:r>
      <w:r>
        <w:rPr>
          <w:noProof/>
          <w:color w:val="2D3B45"/>
          <w:sz w:val="20"/>
          <w:szCs w:val="20"/>
        </w:rPr>
        <w:drawing>
          <wp:inline distT="0" distB="0" distL="0" distR="0" wp14:anchorId="2B80C533" wp14:editId="061A119E">
            <wp:extent cx="4715069" cy="1049304"/>
            <wp:effectExtent l="0" t="0" r="0" b="0"/>
            <wp:docPr id="1513605813" name="Picture 2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05813" name="Picture 29" descr="A white background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41619" cy="1055213"/>
                    </a:xfrm>
                    <a:prstGeom prst="rect">
                      <a:avLst/>
                    </a:prstGeom>
                  </pic:spPr>
                </pic:pic>
              </a:graphicData>
            </a:graphic>
          </wp:inline>
        </w:drawing>
      </w:r>
    </w:p>
    <w:p w14:paraId="738A8757" w14:textId="77777777" w:rsidR="00280A0C" w:rsidRDefault="00280A0C" w:rsidP="00280A0C">
      <w:pPr>
        <w:pStyle w:val="NormalWeb"/>
        <w:spacing w:before="180" w:after="180"/>
        <w:rPr>
          <w:color w:val="2D3B45"/>
          <w:sz w:val="20"/>
          <w:szCs w:val="20"/>
        </w:rPr>
      </w:pPr>
      <w:r>
        <w:rPr>
          <w:color w:val="2D3B45"/>
          <w:sz w:val="20"/>
          <w:szCs w:val="20"/>
        </w:rPr>
        <w:t xml:space="preserve"> </w:t>
      </w:r>
      <w:r w:rsidRPr="00973A7C">
        <w:rPr>
          <w:noProof/>
          <w:color w:val="2D3B45"/>
          <w:sz w:val="20"/>
          <w:szCs w:val="20"/>
        </w:rPr>
        <w:t xml:space="preserve">Since </w:t>
      </w:r>
      <w:r w:rsidRPr="00973A7C">
        <w:rPr>
          <w:rFonts w:eastAsia="Times New Roman"/>
          <w:noProof/>
          <w:color w:val="2D3B45"/>
          <w:sz w:val="20"/>
          <w:szCs w:val="20"/>
        </w:rPr>
        <w:t>χ2=60.67&gt;7.815</w:t>
      </w:r>
      <w:r w:rsidRPr="00973A7C">
        <w:rPr>
          <w:noProof/>
          <w:color w:val="2D3B45"/>
          <w:sz w:val="20"/>
          <w:szCs w:val="20"/>
        </w:rPr>
        <w:t xml:space="preserve">, we </w:t>
      </w:r>
      <w:r w:rsidRPr="00973A7C">
        <w:rPr>
          <w:b/>
          <w:bCs/>
          <w:noProof/>
          <w:color w:val="2D3B45"/>
          <w:sz w:val="20"/>
          <w:szCs w:val="20"/>
        </w:rPr>
        <w:t>reject the null hypothesis</w:t>
      </w:r>
      <w:r w:rsidRPr="00973A7C">
        <w:rPr>
          <w:noProof/>
          <w:color w:val="2D3B45"/>
          <w:sz w:val="20"/>
          <w:szCs w:val="20"/>
        </w:rPr>
        <w:t>.</w:t>
      </w:r>
      <w:r>
        <w:rPr>
          <w:noProof/>
          <w:color w:val="2D3B45"/>
          <w:sz w:val="20"/>
          <w:szCs w:val="20"/>
        </w:rPr>
        <w:t xml:space="preserve">                                                                                              </w:t>
      </w:r>
      <w:r>
        <w:rPr>
          <w:color w:val="2D3B45"/>
          <w:sz w:val="20"/>
          <w:szCs w:val="20"/>
        </w:rPr>
        <w:t xml:space="preserve">  </w:t>
      </w:r>
      <w:r w:rsidRPr="00973A7C">
        <w:rPr>
          <w:color w:val="2D3B45"/>
          <w:sz w:val="20"/>
          <w:szCs w:val="20"/>
        </w:rPr>
        <w:t xml:space="preserve">At </w:t>
      </w:r>
      <w:r w:rsidRPr="00973A7C">
        <w:rPr>
          <w:rFonts w:eastAsia="Times New Roman"/>
          <w:color w:val="2D3B45"/>
          <w:sz w:val="20"/>
          <w:szCs w:val="20"/>
        </w:rPr>
        <w:t>α=0.05</w:t>
      </w:r>
      <w:r w:rsidRPr="00973A7C">
        <w:rPr>
          <w:color w:val="2D3B45"/>
          <w:sz w:val="20"/>
          <w:szCs w:val="20"/>
        </w:rPr>
        <w:t>, there is sufficient evidence to conclude that movie attendance by year is dependent on ethnicity. This suggests that changes in movie attendance patterns over the two years are associated with ethnicity.</w:t>
      </w:r>
      <w:r>
        <w:rPr>
          <w:color w:val="2D3B45"/>
          <w:sz w:val="20"/>
          <w:szCs w:val="20"/>
        </w:rPr>
        <w:t xml:space="preserve">    </w:t>
      </w:r>
    </w:p>
    <w:p w14:paraId="24771B07" w14:textId="73D17675" w:rsidR="00280A0C" w:rsidRPr="00C61F38" w:rsidRDefault="00280A0C" w:rsidP="00280A0C">
      <w:pPr>
        <w:pStyle w:val="NormalWeb"/>
        <w:spacing w:before="180" w:after="180"/>
        <w:rPr>
          <w:color w:val="2D3B45"/>
          <w:sz w:val="20"/>
          <w:szCs w:val="20"/>
        </w:rPr>
      </w:pPr>
      <w:r>
        <w:rPr>
          <w:color w:val="2D3B45"/>
          <w:sz w:val="20"/>
          <w:szCs w:val="20"/>
        </w:rPr>
        <w:t xml:space="preserve">4.Question: </w:t>
      </w:r>
    </w:p>
    <w:p w14:paraId="44318D4F" w14:textId="49C29CE6" w:rsidR="00280A0C" w:rsidRPr="00C61F38" w:rsidRDefault="00280A0C" w:rsidP="00280A0C">
      <w:pPr>
        <w:pStyle w:val="NormalWeb"/>
        <w:rPr>
          <w:rFonts w:eastAsia="Times New Roman"/>
          <w:color w:val="2D3B45"/>
          <w:sz w:val="20"/>
          <w:szCs w:val="20"/>
        </w:rPr>
      </w:pPr>
      <w:r w:rsidRPr="00C61F38">
        <w:rPr>
          <w:rFonts w:eastAsia="Times New Roman"/>
          <w:color w:val="2D3B45"/>
          <w:sz w:val="20"/>
          <w:szCs w:val="20"/>
        </w:rPr>
        <w:t>This table lists the numbers of officers and enlisted personnel for women in the military. At α</w:t>
      </w:r>
      <w:r w:rsidRPr="00280A0C">
        <w:rPr>
          <w:rFonts w:eastAsia="Times New Roman"/>
          <w:color w:val="2D3B45"/>
          <w:sz w:val="20"/>
          <w:szCs w:val="20"/>
        </w:rPr>
        <w:t xml:space="preserve"> </w:t>
      </w:r>
      <w:r w:rsidRPr="00C61F38">
        <w:rPr>
          <w:rFonts w:eastAsia="Times New Roman"/>
          <w:color w:val="2D3B45"/>
          <w:sz w:val="20"/>
          <w:szCs w:val="20"/>
        </w:rPr>
        <w:t>α = 0.05, is there sufficient evidence to conclude that a relationship exists between rank and branch of the Armed Forces?</w:t>
      </w:r>
    </w:p>
    <w:tbl>
      <w:tblPr>
        <w:tblpPr w:leftFromText="180" w:rightFromText="180" w:vertAnchor="text" w:tblpX="1162" w:tblpY="1"/>
        <w:tblOverlap w:val="never"/>
        <w:tblW w:w="622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00"/>
        <w:gridCol w:w="1265"/>
        <w:gridCol w:w="1263"/>
      </w:tblGrid>
      <w:tr w:rsidR="00280A0C" w:rsidRPr="00C61F38" w14:paraId="20435013" w14:textId="77777777" w:rsidTr="00280A0C">
        <w:trPr>
          <w:trHeight w:val="607"/>
          <w:tblHeader/>
        </w:trPr>
        <w:tc>
          <w:tcPr>
            <w:tcW w:w="3700" w:type="dxa"/>
            <w:tcBorders>
              <w:top w:val="outset" w:sz="6" w:space="0" w:color="auto"/>
              <w:left w:val="outset" w:sz="6" w:space="0" w:color="auto"/>
              <w:bottom w:val="outset" w:sz="6" w:space="0" w:color="auto"/>
              <w:right w:val="outset" w:sz="6" w:space="0" w:color="auto"/>
            </w:tcBorders>
            <w:shd w:val="clear" w:color="auto" w:fill="auto"/>
            <w:tcMar>
              <w:top w:w="15" w:type="dxa"/>
              <w:left w:w="75" w:type="dxa"/>
              <w:bottom w:w="15" w:type="dxa"/>
              <w:right w:w="15" w:type="dxa"/>
            </w:tcMar>
            <w:vAlign w:val="center"/>
            <w:hideMark/>
          </w:tcPr>
          <w:p w14:paraId="3C06DF6C" w14:textId="77777777" w:rsidR="00280A0C" w:rsidRPr="00C61F38" w:rsidRDefault="00280A0C" w:rsidP="00280A0C">
            <w:pPr>
              <w:pStyle w:val="NormalWeb"/>
              <w:spacing w:before="180" w:after="180"/>
              <w:rPr>
                <w:rFonts w:eastAsia="Times New Roman"/>
                <w:b/>
                <w:bCs/>
                <w:color w:val="2D3B45"/>
                <w:sz w:val="20"/>
                <w:szCs w:val="20"/>
              </w:rPr>
            </w:pPr>
            <w:r w:rsidRPr="00C61F38">
              <w:rPr>
                <w:rFonts w:eastAsia="Times New Roman"/>
                <w:b/>
                <w:bCs/>
                <w:color w:val="2D3B45"/>
                <w:sz w:val="20"/>
                <w:szCs w:val="20"/>
              </w:rPr>
              <w:lastRenderedPageBreak/>
              <w:t>Action</w:t>
            </w:r>
          </w:p>
        </w:tc>
        <w:tc>
          <w:tcPr>
            <w:tcW w:w="1265" w:type="dxa"/>
            <w:tcBorders>
              <w:top w:val="outset" w:sz="6" w:space="0" w:color="auto"/>
              <w:left w:val="outset" w:sz="6" w:space="0" w:color="auto"/>
              <w:bottom w:val="outset" w:sz="6" w:space="0" w:color="auto"/>
              <w:right w:val="outset" w:sz="6" w:space="0" w:color="auto"/>
            </w:tcBorders>
            <w:shd w:val="clear" w:color="auto" w:fill="auto"/>
            <w:tcMar>
              <w:top w:w="15" w:type="dxa"/>
              <w:left w:w="15" w:type="dxa"/>
              <w:bottom w:w="15" w:type="dxa"/>
              <w:right w:w="75" w:type="dxa"/>
            </w:tcMar>
            <w:vAlign w:val="center"/>
            <w:hideMark/>
          </w:tcPr>
          <w:p w14:paraId="6EB61643" w14:textId="77777777" w:rsidR="00280A0C" w:rsidRPr="00C61F38" w:rsidRDefault="00280A0C" w:rsidP="00280A0C">
            <w:pPr>
              <w:pStyle w:val="NormalWeb"/>
              <w:spacing w:before="180" w:after="180"/>
              <w:rPr>
                <w:rFonts w:eastAsia="Times New Roman"/>
                <w:b/>
                <w:bCs/>
                <w:color w:val="2D3B45"/>
                <w:sz w:val="20"/>
                <w:szCs w:val="20"/>
              </w:rPr>
            </w:pPr>
            <w:r w:rsidRPr="00C61F38">
              <w:rPr>
                <w:rFonts w:eastAsia="Times New Roman"/>
                <w:b/>
                <w:bCs/>
                <w:color w:val="2D3B45"/>
                <w:sz w:val="20"/>
                <w:szCs w:val="20"/>
              </w:rPr>
              <w:t>Officers</w:t>
            </w:r>
          </w:p>
        </w:tc>
        <w:tc>
          <w:tcPr>
            <w:tcW w:w="1263" w:type="dxa"/>
            <w:tcBorders>
              <w:top w:val="outset" w:sz="6" w:space="0" w:color="auto"/>
              <w:left w:val="outset" w:sz="6" w:space="0" w:color="auto"/>
              <w:bottom w:val="outset" w:sz="6" w:space="0" w:color="auto"/>
              <w:right w:val="outset" w:sz="6" w:space="0" w:color="auto"/>
            </w:tcBorders>
            <w:shd w:val="clear" w:color="auto" w:fill="auto"/>
            <w:tcMar>
              <w:top w:w="15" w:type="dxa"/>
              <w:left w:w="15" w:type="dxa"/>
              <w:bottom w:w="15" w:type="dxa"/>
              <w:right w:w="75" w:type="dxa"/>
            </w:tcMar>
            <w:vAlign w:val="center"/>
            <w:hideMark/>
          </w:tcPr>
          <w:p w14:paraId="5A80F4FC" w14:textId="77777777" w:rsidR="00280A0C" w:rsidRPr="00C61F38" w:rsidRDefault="00280A0C" w:rsidP="00280A0C">
            <w:pPr>
              <w:pStyle w:val="NormalWeb"/>
              <w:spacing w:before="180" w:after="180"/>
              <w:rPr>
                <w:rFonts w:eastAsia="Times New Roman"/>
                <w:b/>
                <w:bCs/>
                <w:color w:val="2D3B45"/>
                <w:sz w:val="20"/>
                <w:szCs w:val="20"/>
              </w:rPr>
            </w:pPr>
            <w:r w:rsidRPr="00C61F38">
              <w:rPr>
                <w:rFonts w:eastAsia="Times New Roman"/>
                <w:b/>
                <w:bCs/>
                <w:color w:val="2D3B45"/>
                <w:sz w:val="20"/>
                <w:szCs w:val="20"/>
              </w:rPr>
              <w:t>Enlisted</w:t>
            </w:r>
          </w:p>
        </w:tc>
      </w:tr>
      <w:tr w:rsidR="00280A0C" w:rsidRPr="00C61F38" w14:paraId="3F9069D8" w14:textId="77777777" w:rsidTr="00280A0C">
        <w:trPr>
          <w:trHeight w:val="598"/>
        </w:trPr>
        <w:tc>
          <w:tcPr>
            <w:tcW w:w="3700" w:type="dxa"/>
            <w:tcBorders>
              <w:top w:val="outset" w:sz="6" w:space="0" w:color="auto"/>
              <w:left w:val="outset" w:sz="6" w:space="0" w:color="auto"/>
              <w:bottom w:val="outset" w:sz="6" w:space="0" w:color="auto"/>
              <w:right w:val="outset" w:sz="6" w:space="0" w:color="auto"/>
            </w:tcBorders>
            <w:shd w:val="clear" w:color="auto" w:fill="auto"/>
            <w:tcMar>
              <w:top w:w="30" w:type="dxa"/>
              <w:left w:w="75" w:type="dxa"/>
              <w:bottom w:w="30" w:type="dxa"/>
              <w:right w:w="30" w:type="dxa"/>
            </w:tcMar>
            <w:vAlign w:val="center"/>
            <w:hideMark/>
          </w:tcPr>
          <w:p w14:paraId="5163AB4A" w14:textId="77777777" w:rsidR="00280A0C" w:rsidRPr="00C61F38" w:rsidRDefault="00280A0C" w:rsidP="00280A0C">
            <w:pPr>
              <w:pStyle w:val="NormalWeb"/>
              <w:spacing w:before="180" w:after="180"/>
              <w:rPr>
                <w:rFonts w:eastAsia="Times New Roman"/>
                <w:color w:val="2D3B45"/>
                <w:sz w:val="20"/>
                <w:szCs w:val="20"/>
              </w:rPr>
            </w:pPr>
            <w:r w:rsidRPr="00C61F38">
              <w:rPr>
                <w:rFonts w:eastAsia="Times New Roman"/>
                <w:color w:val="2D3B45"/>
                <w:sz w:val="20"/>
                <w:szCs w:val="20"/>
              </w:rPr>
              <w:t>Army</w:t>
            </w:r>
          </w:p>
        </w:tc>
        <w:tc>
          <w:tcPr>
            <w:tcW w:w="126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77AF0D2C" w14:textId="77777777" w:rsidR="00280A0C" w:rsidRPr="00C61F38" w:rsidRDefault="00280A0C" w:rsidP="00280A0C">
            <w:pPr>
              <w:pStyle w:val="NormalWeb"/>
              <w:spacing w:before="180" w:after="180"/>
              <w:rPr>
                <w:rFonts w:eastAsia="Times New Roman"/>
                <w:color w:val="2D3B45"/>
                <w:sz w:val="20"/>
                <w:szCs w:val="20"/>
              </w:rPr>
            </w:pPr>
            <w:r w:rsidRPr="00C61F38">
              <w:rPr>
                <w:rFonts w:eastAsia="Times New Roman"/>
                <w:color w:val="2D3B45"/>
                <w:sz w:val="20"/>
                <w:szCs w:val="20"/>
              </w:rPr>
              <w:t>10,791</w:t>
            </w:r>
          </w:p>
        </w:tc>
        <w:tc>
          <w:tcPr>
            <w:tcW w:w="1263"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11994247" w14:textId="77777777" w:rsidR="00280A0C" w:rsidRPr="00C61F38" w:rsidRDefault="00280A0C" w:rsidP="00280A0C">
            <w:pPr>
              <w:pStyle w:val="NormalWeb"/>
              <w:spacing w:before="180" w:after="180"/>
              <w:rPr>
                <w:rFonts w:eastAsia="Times New Roman"/>
                <w:color w:val="2D3B45"/>
                <w:sz w:val="20"/>
                <w:szCs w:val="20"/>
              </w:rPr>
            </w:pPr>
            <w:r w:rsidRPr="00C61F38">
              <w:rPr>
                <w:rFonts w:eastAsia="Times New Roman"/>
                <w:color w:val="2D3B45"/>
                <w:sz w:val="20"/>
                <w:szCs w:val="20"/>
              </w:rPr>
              <w:t>62,491</w:t>
            </w:r>
          </w:p>
        </w:tc>
      </w:tr>
      <w:tr w:rsidR="00280A0C" w:rsidRPr="00C61F38" w14:paraId="570D5C0F" w14:textId="77777777" w:rsidTr="00280A0C">
        <w:trPr>
          <w:trHeight w:val="607"/>
        </w:trPr>
        <w:tc>
          <w:tcPr>
            <w:tcW w:w="3700" w:type="dxa"/>
            <w:tcBorders>
              <w:top w:val="outset" w:sz="6" w:space="0" w:color="auto"/>
              <w:left w:val="outset" w:sz="6" w:space="0" w:color="auto"/>
              <w:bottom w:val="outset" w:sz="6" w:space="0" w:color="auto"/>
              <w:right w:val="outset" w:sz="6" w:space="0" w:color="auto"/>
            </w:tcBorders>
            <w:shd w:val="clear" w:color="auto" w:fill="auto"/>
            <w:tcMar>
              <w:top w:w="30" w:type="dxa"/>
              <w:left w:w="75" w:type="dxa"/>
              <w:bottom w:w="30" w:type="dxa"/>
              <w:right w:w="30" w:type="dxa"/>
            </w:tcMar>
            <w:vAlign w:val="center"/>
            <w:hideMark/>
          </w:tcPr>
          <w:p w14:paraId="22396B52" w14:textId="77777777" w:rsidR="00280A0C" w:rsidRPr="00C61F38" w:rsidRDefault="00280A0C" w:rsidP="00280A0C">
            <w:pPr>
              <w:pStyle w:val="NormalWeb"/>
              <w:spacing w:before="180" w:after="180"/>
              <w:rPr>
                <w:rFonts w:eastAsia="Times New Roman"/>
                <w:color w:val="2D3B45"/>
                <w:sz w:val="20"/>
                <w:szCs w:val="20"/>
              </w:rPr>
            </w:pPr>
            <w:r w:rsidRPr="00C61F38">
              <w:rPr>
                <w:rFonts w:eastAsia="Times New Roman"/>
                <w:color w:val="2D3B45"/>
                <w:sz w:val="20"/>
                <w:szCs w:val="20"/>
              </w:rPr>
              <w:t>Navy</w:t>
            </w:r>
          </w:p>
        </w:tc>
        <w:tc>
          <w:tcPr>
            <w:tcW w:w="126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0FD6F931" w14:textId="77777777" w:rsidR="00280A0C" w:rsidRPr="00C61F38" w:rsidRDefault="00280A0C" w:rsidP="00280A0C">
            <w:pPr>
              <w:pStyle w:val="NormalWeb"/>
              <w:spacing w:before="180" w:after="180"/>
              <w:rPr>
                <w:rFonts w:eastAsia="Times New Roman"/>
                <w:color w:val="2D3B45"/>
                <w:sz w:val="20"/>
                <w:szCs w:val="20"/>
              </w:rPr>
            </w:pPr>
            <w:r w:rsidRPr="00C61F38">
              <w:rPr>
                <w:rFonts w:eastAsia="Times New Roman"/>
                <w:color w:val="2D3B45"/>
                <w:sz w:val="20"/>
                <w:szCs w:val="20"/>
              </w:rPr>
              <w:t>7,816</w:t>
            </w:r>
          </w:p>
        </w:tc>
        <w:tc>
          <w:tcPr>
            <w:tcW w:w="1263"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45227C75" w14:textId="77777777" w:rsidR="00280A0C" w:rsidRPr="00C61F38" w:rsidRDefault="00280A0C" w:rsidP="00280A0C">
            <w:pPr>
              <w:pStyle w:val="NormalWeb"/>
              <w:spacing w:before="180" w:after="180"/>
              <w:rPr>
                <w:rFonts w:eastAsia="Times New Roman"/>
                <w:color w:val="2D3B45"/>
                <w:sz w:val="20"/>
                <w:szCs w:val="20"/>
              </w:rPr>
            </w:pPr>
            <w:r w:rsidRPr="00C61F38">
              <w:rPr>
                <w:rFonts w:eastAsia="Times New Roman"/>
                <w:color w:val="2D3B45"/>
                <w:sz w:val="20"/>
                <w:szCs w:val="20"/>
              </w:rPr>
              <w:t>42,750</w:t>
            </w:r>
          </w:p>
        </w:tc>
      </w:tr>
      <w:tr w:rsidR="00280A0C" w:rsidRPr="00C61F38" w14:paraId="7F638681" w14:textId="77777777" w:rsidTr="00280A0C">
        <w:trPr>
          <w:trHeight w:val="607"/>
        </w:trPr>
        <w:tc>
          <w:tcPr>
            <w:tcW w:w="3700" w:type="dxa"/>
            <w:tcBorders>
              <w:top w:val="outset" w:sz="6" w:space="0" w:color="auto"/>
              <w:left w:val="outset" w:sz="6" w:space="0" w:color="auto"/>
              <w:bottom w:val="outset" w:sz="6" w:space="0" w:color="auto"/>
              <w:right w:val="outset" w:sz="6" w:space="0" w:color="auto"/>
            </w:tcBorders>
            <w:shd w:val="clear" w:color="auto" w:fill="auto"/>
            <w:tcMar>
              <w:top w:w="30" w:type="dxa"/>
              <w:left w:w="75" w:type="dxa"/>
              <w:bottom w:w="30" w:type="dxa"/>
              <w:right w:w="30" w:type="dxa"/>
            </w:tcMar>
            <w:vAlign w:val="center"/>
            <w:hideMark/>
          </w:tcPr>
          <w:p w14:paraId="36919732" w14:textId="77777777" w:rsidR="00280A0C" w:rsidRPr="00C61F38" w:rsidRDefault="00280A0C" w:rsidP="00280A0C">
            <w:pPr>
              <w:pStyle w:val="NormalWeb"/>
              <w:spacing w:before="180" w:after="180"/>
              <w:rPr>
                <w:rFonts w:eastAsia="Times New Roman"/>
                <w:color w:val="2D3B45"/>
                <w:sz w:val="20"/>
                <w:szCs w:val="20"/>
              </w:rPr>
            </w:pPr>
            <w:r w:rsidRPr="00C61F38">
              <w:rPr>
                <w:rFonts w:eastAsia="Times New Roman"/>
                <w:color w:val="2D3B45"/>
                <w:sz w:val="20"/>
                <w:szCs w:val="20"/>
              </w:rPr>
              <w:t>Marine Corps</w:t>
            </w:r>
          </w:p>
        </w:tc>
        <w:tc>
          <w:tcPr>
            <w:tcW w:w="126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0A623AA6" w14:textId="77777777" w:rsidR="00280A0C" w:rsidRPr="00C61F38" w:rsidRDefault="00280A0C" w:rsidP="00280A0C">
            <w:pPr>
              <w:pStyle w:val="NormalWeb"/>
              <w:spacing w:before="180" w:after="180"/>
              <w:rPr>
                <w:rFonts w:eastAsia="Times New Roman"/>
                <w:color w:val="2D3B45"/>
                <w:sz w:val="20"/>
                <w:szCs w:val="20"/>
              </w:rPr>
            </w:pPr>
            <w:r w:rsidRPr="00C61F38">
              <w:rPr>
                <w:rFonts w:eastAsia="Times New Roman"/>
                <w:color w:val="2D3B45"/>
                <w:sz w:val="20"/>
                <w:szCs w:val="20"/>
              </w:rPr>
              <w:t>932</w:t>
            </w:r>
          </w:p>
        </w:tc>
        <w:tc>
          <w:tcPr>
            <w:tcW w:w="1263"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7570B1D7" w14:textId="77777777" w:rsidR="00280A0C" w:rsidRPr="00C61F38" w:rsidRDefault="00280A0C" w:rsidP="00280A0C">
            <w:pPr>
              <w:pStyle w:val="NormalWeb"/>
              <w:spacing w:before="180" w:after="180"/>
              <w:rPr>
                <w:rFonts w:eastAsia="Times New Roman"/>
                <w:color w:val="2D3B45"/>
                <w:sz w:val="20"/>
                <w:szCs w:val="20"/>
              </w:rPr>
            </w:pPr>
            <w:r w:rsidRPr="00C61F38">
              <w:rPr>
                <w:rFonts w:eastAsia="Times New Roman"/>
                <w:color w:val="2D3B45"/>
                <w:sz w:val="20"/>
                <w:szCs w:val="20"/>
              </w:rPr>
              <w:t>9,525</w:t>
            </w:r>
          </w:p>
        </w:tc>
      </w:tr>
      <w:tr w:rsidR="00280A0C" w:rsidRPr="00C61F38" w14:paraId="40371D31" w14:textId="77777777" w:rsidTr="00280A0C">
        <w:trPr>
          <w:trHeight w:val="598"/>
        </w:trPr>
        <w:tc>
          <w:tcPr>
            <w:tcW w:w="3700" w:type="dxa"/>
            <w:tcBorders>
              <w:top w:val="outset" w:sz="6" w:space="0" w:color="auto"/>
              <w:left w:val="outset" w:sz="6" w:space="0" w:color="auto"/>
              <w:bottom w:val="outset" w:sz="6" w:space="0" w:color="auto"/>
              <w:right w:val="outset" w:sz="6" w:space="0" w:color="auto"/>
            </w:tcBorders>
            <w:shd w:val="clear" w:color="auto" w:fill="auto"/>
            <w:tcMar>
              <w:top w:w="30" w:type="dxa"/>
              <w:left w:w="75" w:type="dxa"/>
              <w:bottom w:w="30" w:type="dxa"/>
              <w:right w:w="30" w:type="dxa"/>
            </w:tcMar>
            <w:vAlign w:val="center"/>
            <w:hideMark/>
          </w:tcPr>
          <w:p w14:paraId="282BF761" w14:textId="77777777" w:rsidR="00280A0C" w:rsidRPr="00C61F38" w:rsidRDefault="00280A0C" w:rsidP="00280A0C">
            <w:pPr>
              <w:pStyle w:val="NormalWeb"/>
              <w:spacing w:before="180" w:after="180"/>
              <w:rPr>
                <w:rFonts w:eastAsia="Times New Roman"/>
                <w:color w:val="2D3B45"/>
                <w:sz w:val="20"/>
                <w:szCs w:val="20"/>
              </w:rPr>
            </w:pPr>
            <w:r w:rsidRPr="00C61F38">
              <w:rPr>
                <w:rFonts w:eastAsia="Times New Roman"/>
                <w:color w:val="2D3B45"/>
                <w:sz w:val="20"/>
                <w:szCs w:val="20"/>
              </w:rPr>
              <w:t>Air Force</w:t>
            </w:r>
          </w:p>
        </w:tc>
        <w:tc>
          <w:tcPr>
            <w:tcW w:w="126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39BE0919" w14:textId="77777777" w:rsidR="00280A0C" w:rsidRPr="00C61F38" w:rsidRDefault="00280A0C" w:rsidP="00280A0C">
            <w:pPr>
              <w:pStyle w:val="NormalWeb"/>
              <w:spacing w:before="180" w:after="180"/>
              <w:rPr>
                <w:rFonts w:eastAsia="Times New Roman"/>
                <w:color w:val="2D3B45"/>
                <w:sz w:val="20"/>
                <w:szCs w:val="20"/>
              </w:rPr>
            </w:pPr>
            <w:r w:rsidRPr="00C61F38">
              <w:rPr>
                <w:rFonts w:eastAsia="Times New Roman"/>
                <w:color w:val="2D3B45"/>
                <w:sz w:val="20"/>
                <w:szCs w:val="20"/>
              </w:rPr>
              <w:t>11,819</w:t>
            </w:r>
          </w:p>
        </w:tc>
        <w:tc>
          <w:tcPr>
            <w:tcW w:w="1263"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4A6FDB26" w14:textId="77777777" w:rsidR="00280A0C" w:rsidRPr="00C61F38" w:rsidRDefault="00280A0C" w:rsidP="00280A0C">
            <w:pPr>
              <w:pStyle w:val="NormalWeb"/>
              <w:spacing w:before="180" w:after="180"/>
              <w:rPr>
                <w:rFonts w:eastAsia="Times New Roman"/>
                <w:color w:val="2D3B45"/>
                <w:sz w:val="20"/>
                <w:szCs w:val="20"/>
              </w:rPr>
            </w:pPr>
            <w:r w:rsidRPr="00C61F38">
              <w:rPr>
                <w:rFonts w:eastAsia="Times New Roman"/>
                <w:color w:val="2D3B45"/>
                <w:sz w:val="20"/>
                <w:szCs w:val="20"/>
              </w:rPr>
              <w:t>54,344</w:t>
            </w:r>
          </w:p>
        </w:tc>
      </w:tr>
    </w:tbl>
    <w:p w14:paraId="1D67B938" w14:textId="77777777" w:rsidR="00280A0C" w:rsidRDefault="00280A0C" w:rsidP="00280A0C">
      <w:pPr>
        <w:pStyle w:val="NormalWeb"/>
        <w:spacing w:before="180" w:after="180"/>
        <w:rPr>
          <w:color w:val="2D3B45"/>
          <w:sz w:val="20"/>
          <w:szCs w:val="20"/>
        </w:rPr>
      </w:pPr>
    </w:p>
    <w:p w14:paraId="2F3959B5" w14:textId="77777777" w:rsidR="00280A0C" w:rsidRPr="00C61F38" w:rsidRDefault="00280A0C" w:rsidP="00280A0C"/>
    <w:p w14:paraId="46334FB8" w14:textId="77777777" w:rsidR="00280A0C" w:rsidRDefault="00280A0C" w:rsidP="00280A0C">
      <w:pPr>
        <w:pStyle w:val="NormalWeb"/>
        <w:spacing w:before="180" w:after="180"/>
        <w:rPr>
          <w:color w:val="2D3B45"/>
          <w:sz w:val="20"/>
          <w:szCs w:val="20"/>
        </w:rPr>
      </w:pPr>
    </w:p>
    <w:p w14:paraId="39860CF4" w14:textId="77777777" w:rsidR="00280A0C" w:rsidRDefault="00280A0C" w:rsidP="00280A0C">
      <w:pPr>
        <w:pStyle w:val="NormalWeb"/>
        <w:tabs>
          <w:tab w:val="center" w:pos="1650"/>
        </w:tabs>
        <w:spacing w:before="180" w:after="180"/>
        <w:rPr>
          <w:color w:val="2D3B45"/>
          <w:sz w:val="20"/>
          <w:szCs w:val="20"/>
        </w:rPr>
      </w:pPr>
      <w:r>
        <w:rPr>
          <w:color w:val="2D3B45"/>
          <w:sz w:val="20"/>
          <w:szCs w:val="20"/>
        </w:rPr>
        <w:tab/>
      </w:r>
    </w:p>
    <w:p w14:paraId="2B4C8339" w14:textId="77777777" w:rsidR="00280A0C" w:rsidRDefault="00280A0C" w:rsidP="00280A0C">
      <w:pPr>
        <w:pStyle w:val="NormalWeb"/>
        <w:tabs>
          <w:tab w:val="center" w:pos="1650"/>
        </w:tabs>
        <w:spacing w:before="180" w:after="180" w:line="240" w:lineRule="auto"/>
        <w:rPr>
          <w:color w:val="2D3B45"/>
          <w:sz w:val="20"/>
          <w:szCs w:val="20"/>
        </w:rPr>
      </w:pPr>
    </w:p>
    <w:p w14:paraId="5632EAEC" w14:textId="77777777" w:rsidR="00280A0C" w:rsidRDefault="00280A0C" w:rsidP="00280A0C">
      <w:pPr>
        <w:pStyle w:val="NormalWeb"/>
        <w:tabs>
          <w:tab w:val="center" w:pos="1650"/>
        </w:tabs>
        <w:spacing w:before="180" w:after="180" w:line="240" w:lineRule="auto"/>
        <w:rPr>
          <w:color w:val="2D3B45"/>
          <w:sz w:val="20"/>
          <w:szCs w:val="20"/>
        </w:rPr>
      </w:pPr>
    </w:p>
    <w:p w14:paraId="7D3C3D34" w14:textId="77777777" w:rsidR="00280A0C" w:rsidRDefault="00280A0C" w:rsidP="00280A0C">
      <w:pPr>
        <w:pStyle w:val="NormalWeb"/>
        <w:tabs>
          <w:tab w:val="center" w:pos="1650"/>
        </w:tabs>
        <w:spacing w:before="180" w:after="180" w:line="240" w:lineRule="auto"/>
        <w:rPr>
          <w:color w:val="2D3B45"/>
          <w:sz w:val="20"/>
          <w:szCs w:val="20"/>
        </w:rPr>
      </w:pPr>
    </w:p>
    <w:p w14:paraId="558B6BB1" w14:textId="77777777" w:rsidR="00280A0C" w:rsidRDefault="00280A0C" w:rsidP="00280A0C">
      <w:pPr>
        <w:pStyle w:val="NormalWeb"/>
        <w:tabs>
          <w:tab w:val="center" w:pos="1650"/>
        </w:tabs>
        <w:spacing w:before="180" w:after="180" w:line="240" w:lineRule="auto"/>
        <w:rPr>
          <w:color w:val="2D3B45"/>
          <w:sz w:val="20"/>
          <w:szCs w:val="20"/>
        </w:rPr>
      </w:pPr>
    </w:p>
    <w:p w14:paraId="66ABAE93" w14:textId="0B04E32A" w:rsidR="00280A0C" w:rsidRPr="00C61F38" w:rsidRDefault="00280A0C" w:rsidP="00280A0C">
      <w:pPr>
        <w:pStyle w:val="NormalWeb"/>
        <w:tabs>
          <w:tab w:val="center" w:pos="1650"/>
        </w:tabs>
        <w:spacing w:before="180" w:after="180" w:line="240" w:lineRule="auto"/>
        <w:rPr>
          <w:rFonts w:eastAsia="Times New Roman"/>
          <w:b/>
          <w:bCs/>
          <w:color w:val="2D3B45"/>
          <w:sz w:val="20"/>
          <w:szCs w:val="20"/>
        </w:rPr>
      </w:pPr>
      <w:r>
        <w:rPr>
          <w:color w:val="2D3B45"/>
          <w:sz w:val="20"/>
          <w:szCs w:val="20"/>
        </w:rPr>
        <w:t xml:space="preserve">Solution: a) </w:t>
      </w:r>
      <w:r w:rsidRPr="00C61F38">
        <w:rPr>
          <w:rFonts w:eastAsia="Times New Roman"/>
          <w:b/>
          <w:bCs/>
          <w:color w:val="2D3B45"/>
          <w:sz w:val="20"/>
          <w:szCs w:val="20"/>
        </w:rPr>
        <w:t>State the Hypotheses</w:t>
      </w:r>
    </w:p>
    <w:p w14:paraId="6355379C" w14:textId="77777777" w:rsidR="00280A0C" w:rsidRPr="00C61F38" w:rsidRDefault="00280A0C" w:rsidP="00280A0C">
      <w:pPr>
        <w:pStyle w:val="NormalWeb"/>
        <w:numPr>
          <w:ilvl w:val="0"/>
          <w:numId w:val="34"/>
        </w:numPr>
        <w:tabs>
          <w:tab w:val="center" w:pos="1650"/>
        </w:tabs>
        <w:spacing w:before="180" w:after="180" w:line="240" w:lineRule="auto"/>
        <w:rPr>
          <w:rFonts w:eastAsia="Times New Roman"/>
          <w:color w:val="2D3B45"/>
          <w:sz w:val="20"/>
          <w:szCs w:val="20"/>
        </w:rPr>
      </w:pPr>
      <w:r w:rsidRPr="00C61F38">
        <w:rPr>
          <w:rFonts w:eastAsia="Times New Roman"/>
          <w:b/>
          <w:bCs/>
          <w:color w:val="2D3B45"/>
          <w:sz w:val="20"/>
          <w:szCs w:val="20"/>
        </w:rPr>
        <w:t>Null Hypothesis (H0)</w:t>
      </w:r>
      <w:r w:rsidRPr="00C61F38">
        <w:rPr>
          <w:rFonts w:eastAsia="Times New Roman"/>
          <w:color w:val="2D3B45"/>
          <w:sz w:val="20"/>
          <w:szCs w:val="20"/>
        </w:rPr>
        <w:t>: Rank (Officers vs. Enlisted) and branch of the Armed Forces are independent.</w:t>
      </w:r>
    </w:p>
    <w:p w14:paraId="57433F53" w14:textId="77777777" w:rsidR="00280A0C" w:rsidRDefault="00280A0C" w:rsidP="00280A0C">
      <w:pPr>
        <w:pStyle w:val="NormalWeb"/>
        <w:numPr>
          <w:ilvl w:val="0"/>
          <w:numId w:val="34"/>
        </w:numPr>
        <w:tabs>
          <w:tab w:val="center" w:pos="1650"/>
        </w:tabs>
        <w:spacing w:before="180" w:after="180" w:line="240" w:lineRule="auto"/>
        <w:rPr>
          <w:color w:val="2D3B45"/>
          <w:sz w:val="20"/>
          <w:szCs w:val="20"/>
        </w:rPr>
      </w:pPr>
      <w:r w:rsidRPr="00C61F38">
        <w:rPr>
          <w:rFonts w:eastAsia="Times New Roman"/>
          <w:b/>
          <w:bCs/>
          <w:color w:val="2D3B45"/>
          <w:sz w:val="20"/>
          <w:szCs w:val="20"/>
        </w:rPr>
        <w:t>Alternative Hypothesis (Ha)</w:t>
      </w:r>
      <w:r w:rsidRPr="00C61F38">
        <w:rPr>
          <w:rFonts w:eastAsia="Times New Roman"/>
          <w:color w:val="2D3B45"/>
          <w:sz w:val="20"/>
          <w:szCs w:val="20"/>
        </w:rPr>
        <w:t>: Rank and branch of the Armed Forces are not independent.</w:t>
      </w:r>
    </w:p>
    <w:p w14:paraId="49E14352" w14:textId="77777777" w:rsidR="00280A0C" w:rsidRDefault="00280A0C" w:rsidP="00280A0C">
      <w:pPr>
        <w:pStyle w:val="NormalWeb"/>
        <w:tabs>
          <w:tab w:val="center" w:pos="1650"/>
        </w:tabs>
        <w:spacing w:before="180" w:after="180"/>
        <w:ind w:left="360"/>
        <w:rPr>
          <w:b/>
          <w:bCs/>
          <w:color w:val="2D3B45"/>
          <w:sz w:val="20"/>
          <w:szCs w:val="20"/>
        </w:rPr>
      </w:pPr>
      <w:r>
        <w:rPr>
          <w:b/>
          <w:bCs/>
          <w:color w:val="2D3B45"/>
          <w:sz w:val="20"/>
          <w:szCs w:val="20"/>
        </w:rPr>
        <w:t xml:space="preserve">b) </w:t>
      </w:r>
      <w:r w:rsidRPr="00C61F38">
        <w:rPr>
          <w:b/>
          <w:bCs/>
          <w:color w:val="2D3B45"/>
          <w:sz w:val="20"/>
          <w:szCs w:val="20"/>
        </w:rPr>
        <w:t>Organize the Observed Data</w:t>
      </w:r>
      <w:r>
        <w:rPr>
          <w:b/>
          <w:bCs/>
          <w:color w:val="2D3B45"/>
          <w:sz w:val="20"/>
          <w:szCs w:val="20"/>
        </w:rPr>
        <w:t>:</w:t>
      </w:r>
    </w:p>
    <w:p w14:paraId="61E07768" w14:textId="77777777" w:rsidR="00280A0C" w:rsidRDefault="00280A0C" w:rsidP="00280A0C">
      <w:pPr>
        <w:pStyle w:val="NormalWeb"/>
        <w:tabs>
          <w:tab w:val="center" w:pos="1650"/>
        </w:tabs>
        <w:spacing w:before="180" w:after="180"/>
        <w:ind w:left="360"/>
        <w:rPr>
          <w:b/>
          <w:bCs/>
          <w:color w:val="2D3B45"/>
          <w:sz w:val="20"/>
          <w:szCs w:val="20"/>
        </w:rPr>
      </w:pPr>
      <w:r>
        <w:rPr>
          <w:b/>
          <w:bCs/>
          <w:color w:val="2D3B45"/>
          <w:sz w:val="20"/>
          <w:szCs w:val="20"/>
        </w:rPr>
        <w:t xml:space="preserve">        </w:t>
      </w:r>
      <w:r>
        <w:rPr>
          <w:noProof/>
          <w:color w:val="2D3B45"/>
          <w:sz w:val="20"/>
          <w:szCs w:val="20"/>
        </w:rPr>
        <w:drawing>
          <wp:inline distT="0" distB="0" distL="0" distR="0" wp14:anchorId="4FFC3DE3" wp14:editId="1ADF091B">
            <wp:extent cx="5374433" cy="1778271"/>
            <wp:effectExtent l="0" t="0" r="0" b="0"/>
            <wp:docPr id="177529772" name="Picture 30"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9772" name="Picture 30" descr="A screenshot of a data&#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79807" cy="1780049"/>
                    </a:xfrm>
                    <a:prstGeom prst="rect">
                      <a:avLst/>
                    </a:prstGeom>
                  </pic:spPr>
                </pic:pic>
              </a:graphicData>
            </a:graphic>
          </wp:inline>
        </w:drawing>
      </w:r>
    </w:p>
    <w:p w14:paraId="7B51A9B8" w14:textId="77777777" w:rsidR="00280A0C" w:rsidRDefault="00280A0C" w:rsidP="00280A0C">
      <w:pPr>
        <w:pStyle w:val="NormalWeb"/>
        <w:tabs>
          <w:tab w:val="center" w:pos="1650"/>
        </w:tabs>
        <w:spacing w:before="180" w:after="180"/>
        <w:ind w:left="360"/>
        <w:rPr>
          <w:b/>
          <w:bCs/>
          <w:color w:val="2D3B45"/>
          <w:sz w:val="20"/>
          <w:szCs w:val="20"/>
        </w:rPr>
      </w:pPr>
      <w:r>
        <w:rPr>
          <w:b/>
          <w:bCs/>
          <w:color w:val="2D3B45"/>
          <w:sz w:val="20"/>
          <w:szCs w:val="20"/>
        </w:rPr>
        <w:t xml:space="preserve">  c) </w:t>
      </w:r>
      <w:r w:rsidRPr="00B416BE">
        <w:rPr>
          <w:b/>
          <w:bCs/>
          <w:color w:val="2D3B45"/>
          <w:sz w:val="20"/>
          <w:szCs w:val="20"/>
        </w:rPr>
        <w:t>Calculate Expected Frequencies</w:t>
      </w:r>
      <w:r>
        <w:rPr>
          <w:b/>
          <w:bCs/>
          <w:color w:val="2D3B45"/>
          <w:sz w:val="20"/>
          <w:szCs w:val="20"/>
        </w:rPr>
        <w:t>:</w:t>
      </w:r>
    </w:p>
    <w:p w14:paraId="06E8E8FD" w14:textId="77777777" w:rsidR="00280A0C" w:rsidRDefault="00280A0C" w:rsidP="00280A0C">
      <w:pPr>
        <w:pStyle w:val="NormalWeb"/>
        <w:tabs>
          <w:tab w:val="center" w:pos="1650"/>
        </w:tabs>
        <w:spacing w:before="180" w:after="180"/>
        <w:ind w:left="360"/>
        <w:rPr>
          <w:b/>
          <w:bCs/>
          <w:color w:val="2D3B45"/>
          <w:sz w:val="20"/>
          <w:szCs w:val="20"/>
        </w:rPr>
      </w:pPr>
      <w:r>
        <w:rPr>
          <w:b/>
          <w:bCs/>
          <w:color w:val="2D3B45"/>
          <w:sz w:val="20"/>
          <w:szCs w:val="20"/>
        </w:rPr>
        <w:lastRenderedPageBreak/>
        <w:t xml:space="preserve">      </w:t>
      </w:r>
      <w:r>
        <w:rPr>
          <w:noProof/>
          <w:color w:val="2D3B45"/>
          <w:sz w:val="20"/>
          <w:szCs w:val="20"/>
        </w:rPr>
        <w:drawing>
          <wp:inline distT="0" distB="0" distL="0" distR="0" wp14:anchorId="796D09E7" wp14:editId="6721CC7D">
            <wp:extent cx="5430416" cy="3222859"/>
            <wp:effectExtent l="0" t="0" r="0" b="0"/>
            <wp:docPr id="1280909616" name="Picture 31" descr="A screenshot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9616" name="Picture 31" descr="A screenshot of a cel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38177" cy="3227465"/>
                    </a:xfrm>
                    <a:prstGeom prst="rect">
                      <a:avLst/>
                    </a:prstGeom>
                  </pic:spPr>
                </pic:pic>
              </a:graphicData>
            </a:graphic>
          </wp:inline>
        </w:drawing>
      </w:r>
    </w:p>
    <w:p w14:paraId="303EF02D" w14:textId="77777777" w:rsidR="00280A0C" w:rsidRPr="00B416BE" w:rsidRDefault="00280A0C" w:rsidP="00280A0C">
      <w:pPr>
        <w:pStyle w:val="NormalWeb"/>
        <w:tabs>
          <w:tab w:val="center" w:pos="1650"/>
        </w:tabs>
        <w:spacing w:before="180" w:after="180" w:line="240" w:lineRule="auto"/>
        <w:ind w:left="360"/>
        <w:rPr>
          <w:rFonts w:eastAsia="Times New Roman"/>
          <w:b/>
          <w:bCs/>
          <w:color w:val="2D3B45"/>
          <w:sz w:val="20"/>
          <w:szCs w:val="20"/>
        </w:rPr>
      </w:pPr>
      <w:r>
        <w:rPr>
          <w:b/>
          <w:bCs/>
          <w:color w:val="2D3B45"/>
          <w:sz w:val="20"/>
          <w:szCs w:val="20"/>
        </w:rPr>
        <w:t xml:space="preserve">d) </w:t>
      </w:r>
      <w:r w:rsidRPr="00B416BE">
        <w:rPr>
          <w:rFonts w:eastAsia="Times New Roman"/>
          <w:b/>
          <w:bCs/>
          <w:color w:val="2D3B45"/>
          <w:sz w:val="20"/>
          <w:szCs w:val="20"/>
        </w:rPr>
        <w:t>Compute the Chi-Square Test Statistic</w:t>
      </w:r>
    </w:p>
    <w:p w14:paraId="7990C603" w14:textId="77777777" w:rsidR="00280A0C" w:rsidRDefault="00280A0C" w:rsidP="00280A0C">
      <w:pPr>
        <w:pStyle w:val="NormalWeb"/>
        <w:tabs>
          <w:tab w:val="center" w:pos="1650"/>
        </w:tabs>
        <w:spacing w:before="180" w:after="180"/>
        <w:ind w:left="360"/>
        <w:rPr>
          <w:b/>
          <w:bCs/>
          <w:color w:val="2D3B45"/>
          <w:sz w:val="20"/>
          <w:szCs w:val="20"/>
        </w:rPr>
      </w:pPr>
      <w:r w:rsidRPr="00B416BE">
        <w:rPr>
          <w:rFonts w:eastAsia="Times New Roman"/>
          <w:b/>
          <w:bCs/>
          <w:color w:val="2D3B45"/>
          <w:sz w:val="20"/>
          <w:szCs w:val="20"/>
        </w:rPr>
        <w:t xml:space="preserve">The formula for the Chi-Square </w:t>
      </w:r>
      <w:r w:rsidRPr="00B416BE">
        <w:rPr>
          <w:b/>
          <w:bCs/>
          <w:color w:val="2D3B45"/>
          <w:sz w:val="20"/>
          <w:szCs w:val="20"/>
        </w:rPr>
        <w:t>statistics</w:t>
      </w:r>
      <w:r w:rsidRPr="00B416BE">
        <w:rPr>
          <w:rFonts w:eastAsia="Times New Roman"/>
          <w:b/>
          <w:bCs/>
          <w:color w:val="2D3B45"/>
          <w:sz w:val="20"/>
          <w:szCs w:val="20"/>
        </w:rPr>
        <w:t xml:space="preserve"> is:</w:t>
      </w:r>
    </w:p>
    <w:p w14:paraId="42094EDC" w14:textId="77777777" w:rsidR="00280A0C" w:rsidRDefault="00280A0C" w:rsidP="00280A0C">
      <w:pPr>
        <w:pStyle w:val="NormalWeb"/>
        <w:tabs>
          <w:tab w:val="center" w:pos="1650"/>
        </w:tabs>
        <w:spacing w:before="180" w:after="180"/>
        <w:ind w:left="360"/>
        <w:rPr>
          <w:b/>
          <w:bCs/>
          <w:color w:val="2D3B45"/>
          <w:sz w:val="20"/>
          <w:szCs w:val="20"/>
        </w:rPr>
      </w:pPr>
      <w:r>
        <w:rPr>
          <w:b/>
          <w:bCs/>
          <w:noProof/>
          <w:color w:val="2D3B45"/>
          <w:sz w:val="20"/>
          <w:szCs w:val="20"/>
        </w:rPr>
        <w:drawing>
          <wp:inline distT="0" distB="0" distL="0" distR="0" wp14:anchorId="16AED511" wp14:editId="4C30B81B">
            <wp:extent cx="5505061" cy="3584171"/>
            <wp:effectExtent l="0" t="0" r="635" b="0"/>
            <wp:docPr id="342257499" name="Picture 32"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57499" name="Picture 32" descr="A screenshot of a calculato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19154" cy="3593347"/>
                    </a:xfrm>
                    <a:prstGeom prst="rect">
                      <a:avLst/>
                    </a:prstGeom>
                  </pic:spPr>
                </pic:pic>
              </a:graphicData>
            </a:graphic>
          </wp:inline>
        </w:drawing>
      </w:r>
    </w:p>
    <w:p w14:paraId="7A232BCE" w14:textId="77777777" w:rsidR="00280A0C" w:rsidRDefault="00280A0C" w:rsidP="00280A0C">
      <w:pPr>
        <w:pStyle w:val="NormalWeb"/>
        <w:tabs>
          <w:tab w:val="center" w:pos="1650"/>
        </w:tabs>
        <w:spacing w:before="180" w:after="180"/>
        <w:ind w:left="360"/>
        <w:rPr>
          <w:b/>
          <w:bCs/>
          <w:color w:val="2D3B45"/>
          <w:sz w:val="20"/>
          <w:szCs w:val="20"/>
        </w:rPr>
      </w:pPr>
      <w:r>
        <w:rPr>
          <w:b/>
          <w:bCs/>
          <w:color w:val="2D3B45"/>
          <w:sz w:val="20"/>
          <w:szCs w:val="20"/>
        </w:rPr>
        <w:t xml:space="preserve">e) Critical Value: </w:t>
      </w:r>
    </w:p>
    <w:p w14:paraId="32546E87" w14:textId="77777777" w:rsidR="00280A0C" w:rsidRPr="00B416BE" w:rsidRDefault="00280A0C" w:rsidP="00280A0C">
      <w:pPr>
        <w:pStyle w:val="NormalWeb"/>
        <w:tabs>
          <w:tab w:val="center" w:pos="1650"/>
        </w:tabs>
        <w:spacing w:before="180" w:after="180"/>
        <w:ind w:left="360"/>
        <w:rPr>
          <w:rFonts w:eastAsia="Times New Roman"/>
          <w:b/>
          <w:bCs/>
          <w:color w:val="2D3B45"/>
          <w:sz w:val="20"/>
          <w:szCs w:val="20"/>
        </w:rPr>
      </w:pPr>
      <w:r>
        <w:rPr>
          <w:b/>
          <w:bCs/>
          <w:color w:val="2D3B45"/>
          <w:sz w:val="20"/>
          <w:szCs w:val="20"/>
        </w:rPr>
        <w:lastRenderedPageBreak/>
        <w:t xml:space="preserve">         </w:t>
      </w:r>
      <w:r>
        <w:rPr>
          <w:b/>
          <w:bCs/>
          <w:noProof/>
          <w:color w:val="2D3B45"/>
          <w:sz w:val="20"/>
          <w:szCs w:val="20"/>
        </w:rPr>
        <w:drawing>
          <wp:inline distT="0" distB="0" distL="0" distR="0" wp14:anchorId="0413AFDD" wp14:editId="024E72C7">
            <wp:extent cx="5386874" cy="1342114"/>
            <wp:effectExtent l="0" t="0" r="4445" b="0"/>
            <wp:docPr id="1991598130" name="Picture 3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98130" name="Picture 33" descr="A black text on a white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16250" cy="1349433"/>
                    </a:xfrm>
                    <a:prstGeom prst="rect">
                      <a:avLst/>
                    </a:prstGeom>
                  </pic:spPr>
                </pic:pic>
              </a:graphicData>
            </a:graphic>
          </wp:inline>
        </w:drawing>
      </w:r>
    </w:p>
    <w:p w14:paraId="6C211213" w14:textId="77777777" w:rsidR="00280A0C" w:rsidRDefault="00280A0C" w:rsidP="00280A0C">
      <w:pPr>
        <w:pStyle w:val="NormalWeb"/>
        <w:tabs>
          <w:tab w:val="center" w:pos="1650"/>
        </w:tabs>
        <w:spacing w:before="180" w:after="180"/>
        <w:ind w:left="360"/>
        <w:rPr>
          <w:color w:val="2D3B45"/>
          <w:sz w:val="20"/>
          <w:szCs w:val="20"/>
        </w:rPr>
      </w:pPr>
      <w:r>
        <w:rPr>
          <w:color w:val="2D3B45"/>
          <w:sz w:val="20"/>
          <w:szCs w:val="20"/>
        </w:rPr>
        <w:t xml:space="preserve">             </w:t>
      </w:r>
      <w:r>
        <w:rPr>
          <w:noProof/>
          <w:color w:val="2D3B45"/>
          <w:sz w:val="20"/>
          <w:szCs w:val="20"/>
        </w:rPr>
        <w:drawing>
          <wp:inline distT="0" distB="0" distL="0" distR="0" wp14:anchorId="1695E655" wp14:editId="0FB1FA8A">
            <wp:extent cx="4932784" cy="683529"/>
            <wp:effectExtent l="0" t="0" r="1270" b="2540"/>
            <wp:docPr id="1356857921" name="Picture 3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57921" name="Picture 34" descr="A white background with black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40203" cy="698414"/>
                    </a:xfrm>
                    <a:prstGeom prst="rect">
                      <a:avLst/>
                    </a:prstGeom>
                  </pic:spPr>
                </pic:pic>
              </a:graphicData>
            </a:graphic>
          </wp:inline>
        </w:drawing>
      </w:r>
    </w:p>
    <w:p w14:paraId="4BBF455C" w14:textId="77777777" w:rsidR="00280A0C" w:rsidRDefault="00280A0C" w:rsidP="00280A0C">
      <w:pPr>
        <w:pStyle w:val="NormalWeb"/>
        <w:tabs>
          <w:tab w:val="center" w:pos="1650"/>
        </w:tabs>
        <w:spacing w:before="180" w:after="180"/>
        <w:ind w:left="360"/>
        <w:rPr>
          <w:color w:val="2D3B45"/>
          <w:sz w:val="20"/>
          <w:szCs w:val="20"/>
        </w:rPr>
      </w:pPr>
      <w:r w:rsidRPr="0009404C">
        <w:rPr>
          <w:color w:val="2D3B45"/>
          <w:sz w:val="20"/>
          <w:szCs w:val="20"/>
        </w:rPr>
        <w:t xml:space="preserve">At </w:t>
      </w:r>
      <w:r w:rsidRPr="0009404C">
        <w:rPr>
          <w:rFonts w:eastAsia="Times New Roman"/>
          <w:color w:val="2D3B45"/>
          <w:sz w:val="20"/>
          <w:szCs w:val="20"/>
        </w:rPr>
        <w:t>α=0.05</w:t>
      </w:r>
      <w:r w:rsidRPr="0009404C">
        <w:rPr>
          <w:color w:val="2D3B45"/>
          <w:sz w:val="20"/>
          <w:szCs w:val="20"/>
        </w:rPr>
        <w:t>, there is sufficient evidence to conclude that a relationship exists between rank (Officers vs. Enlisted) and branch of the Armed Forces. This means that rank and branch are not independent, and the distribution of ranks varies across the branches.</w:t>
      </w:r>
    </w:p>
    <w:p w14:paraId="03D4A7FA" w14:textId="63CBFC8E" w:rsidR="00280A0C" w:rsidRPr="00E07750" w:rsidRDefault="00280A0C" w:rsidP="00280A0C">
      <w:pPr>
        <w:pStyle w:val="NormalWeb"/>
        <w:tabs>
          <w:tab w:val="center" w:pos="1650"/>
        </w:tabs>
        <w:spacing w:before="180" w:after="180"/>
        <w:rPr>
          <w:color w:val="2D3B45"/>
          <w:sz w:val="20"/>
          <w:szCs w:val="20"/>
        </w:rPr>
      </w:pPr>
      <w:r>
        <w:rPr>
          <w:color w:val="2D3B45"/>
          <w:sz w:val="20"/>
          <w:szCs w:val="20"/>
        </w:rPr>
        <w:t>Question</w:t>
      </w:r>
      <w:r w:rsidR="00E94216">
        <w:rPr>
          <w:color w:val="2D3B45"/>
          <w:sz w:val="20"/>
          <w:szCs w:val="20"/>
        </w:rPr>
        <w:t xml:space="preserve"> 5</w:t>
      </w:r>
      <w:r>
        <w:rPr>
          <w:color w:val="2D3B45"/>
          <w:sz w:val="20"/>
          <w:szCs w:val="20"/>
        </w:rPr>
        <w:t xml:space="preserve">: </w:t>
      </w:r>
      <w:r w:rsidRPr="00E07750">
        <w:rPr>
          <w:color w:val="2D3B45"/>
          <w:sz w:val="20"/>
          <w:szCs w:val="20"/>
        </w:rPr>
        <w:t xml:space="preserve">The amount of sodium (in milligrams) in one serving for a random sample of three different kinds of </w:t>
      </w:r>
      <w:r w:rsidR="00E94216">
        <w:rPr>
          <w:color w:val="2D3B45"/>
          <w:sz w:val="20"/>
          <w:szCs w:val="20"/>
        </w:rPr>
        <w:t xml:space="preserve">    f</w:t>
      </w:r>
      <w:r w:rsidRPr="00E07750">
        <w:rPr>
          <w:color w:val="2D3B45"/>
          <w:sz w:val="20"/>
          <w:szCs w:val="20"/>
        </w:rPr>
        <w:t>oods is listed. At the 0.05 level of significance, is there sufficient evidence to conclude that a difference in mean sodium amounts exists among condiments, cereals, and desserts?</w:t>
      </w:r>
    </w:p>
    <w:tbl>
      <w:tblPr>
        <w:tblW w:w="7214" w:type="dxa"/>
        <w:tblInd w:w="1067" w:type="dxa"/>
        <w:tblCellMar>
          <w:top w:w="15" w:type="dxa"/>
          <w:left w:w="15" w:type="dxa"/>
          <w:bottom w:w="15" w:type="dxa"/>
          <w:right w:w="15" w:type="dxa"/>
        </w:tblCellMar>
        <w:tblLook w:val="04A0" w:firstRow="1" w:lastRow="0" w:firstColumn="1" w:lastColumn="0" w:noHBand="0" w:noVBand="1"/>
      </w:tblPr>
      <w:tblGrid>
        <w:gridCol w:w="2404"/>
        <w:gridCol w:w="2405"/>
        <w:gridCol w:w="2405"/>
      </w:tblGrid>
      <w:tr w:rsidR="00280A0C" w:rsidRPr="00E07750" w14:paraId="085875E3" w14:textId="77777777" w:rsidTr="00E94216">
        <w:trPr>
          <w:tblHeader/>
        </w:trPr>
        <w:tc>
          <w:tcPr>
            <w:tcW w:w="240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03CD539" w14:textId="77777777" w:rsidR="00280A0C" w:rsidRPr="00E07750" w:rsidRDefault="00280A0C" w:rsidP="00587428">
            <w:pPr>
              <w:pStyle w:val="NormalWeb"/>
              <w:tabs>
                <w:tab w:val="center" w:pos="1650"/>
              </w:tabs>
              <w:spacing w:before="180" w:after="180"/>
              <w:rPr>
                <w:rFonts w:eastAsia="Times New Roman"/>
                <w:b/>
                <w:bCs/>
                <w:color w:val="2D3B45"/>
                <w:sz w:val="20"/>
                <w:szCs w:val="20"/>
              </w:rPr>
            </w:pPr>
            <w:r w:rsidRPr="00E07750">
              <w:rPr>
                <w:rFonts w:eastAsia="Times New Roman"/>
                <w:b/>
                <w:bCs/>
                <w:color w:val="2D3B45"/>
                <w:sz w:val="20"/>
                <w:szCs w:val="20"/>
              </w:rPr>
              <w:t>Condiments</w:t>
            </w:r>
          </w:p>
        </w:tc>
        <w:tc>
          <w:tcPr>
            <w:tcW w:w="240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8CCB66A" w14:textId="77777777" w:rsidR="00280A0C" w:rsidRPr="00E07750" w:rsidRDefault="00280A0C" w:rsidP="00587428">
            <w:pPr>
              <w:pStyle w:val="NormalWeb"/>
              <w:tabs>
                <w:tab w:val="center" w:pos="1650"/>
              </w:tabs>
              <w:spacing w:before="180" w:after="180"/>
              <w:rPr>
                <w:rFonts w:eastAsia="Times New Roman"/>
                <w:b/>
                <w:bCs/>
                <w:color w:val="2D3B45"/>
                <w:sz w:val="20"/>
                <w:szCs w:val="20"/>
              </w:rPr>
            </w:pPr>
            <w:r w:rsidRPr="00E07750">
              <w:rPr>
                <w:rFonts w:eastAsia="Times New Roman"/>
                <w:b/>
                <w:bCs/>
                <w:color w:val="2D3B45"/>
                <w:sz w:val="20"/>
                <w:szCs w:val="20"/>
              </w:rPr>
              <w:t>Cereals</w:t>
            </w:r>
          </w:p>
        </w:tc>
        <w:tc>
          <w:tcPr>
            <w:tcW w:w="240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07EB7A8" w14:textId="77777777" w:rsidR="00280A0C" w:rsidRPr="00E07750" w:rsidRDefault="00280A0C" w:rsidP="00587428">
            <w:pPr>
              <w:pStyle w:val="NormalWeb"/>
              <w:tabs>
                <w:tab w:val="center" w:pos="1650"/>
              </w:tabs>
              <w:spacing w:before="180" w:after="180"/>
              <w:rPr>
                <w:rFonts w:eastAsia="Times New Roman"/>
                <w:b/>
                <w:bCs/>
                <w:color w:val="2D3B45"/>
                <w:sz w:val="20"/>
                <w:szCs w:val="20"/>
              </w:rPr>
            </w:pPr>
            <w:r w:rsidRPr="00E07750">
              <w:rPr>
                <w:rFonts w:eastAsia="Times New Roman"/>
                <w:b/>
                <w:bCs/>
                <w:color w:val="2D3B45"/>
                <w:sz w:val="20"/>
                <w:szCs w:val="20"/>
              </w:rPr>
              <w:t>Desserts</w:t>
            </w:r>
          </w:p>
        </w:tc>
      </w:tr>
      <w:tr w:rsidR="00280A0C" w:rsidRPr="00E07750" w14:paraId="7BB073B7" w14:textId="77777777" w:rsidTr="00E94216">
        <w:tc>
          <w:tcPr>
            <w:tcW w:w="24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44AF2E60"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270</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F92F976"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260</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478DC84"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100</w:t>
            </w:r>
          </w:p>
        </w:tc>
      </w:tr>
      <w:tr w:rsidR="00280A0C" w:rsidRPr="00E07750" w14:paraId="254CCDCD" w14:textId="77777777" w:rsidTr="00E94216">
        <w:tc>
          <w:tcPr>
            <w:tcW w:w="24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B54236D"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130</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5DFCE76"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220</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60051BF"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180</w:t>
            </w:r>
          </w:p>
        </w:tc>
      </w:tr>
      <w:tr w:rsidR="00280A0C" w:rsidRPr="00E07750" w14:paraId="682B57C1" w14:textId="77777777" w:rsidTr="00E94216">
        <w:tc>
          <w:tcPr>
            <w:tcW w:w="24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E7FFAE8"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230</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EC94A0E"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290</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B2AE8A1"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250</w:t>
            </w:r>
          </w:p>
        </w:tc>
      </w:tr>
      <w:tr w:rsidR="00280A0C" w:rsidRPr="00E07750" w14:paraId="52D22D03" w14:textId="77777777" w:rsidTr="00E94216">
        <w:tc>
          <w:tcPr>
            <w:tcW w:w="24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1D27D46"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180</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31CD16D"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290</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39B2B1F"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250</w:t>
            </w:r>
          </w:p>
        </w:tc>
      </w:tr>
      <w:tr w:rsidR="00280A0C" w:rsidRPr="00E07750" w14:paraId="2F42C25B" w14:textId="77777777" w:rsidTr="00E94216">
        <w:tc>
          <w:tcPr>
            <w:tcW w:w="24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415A361"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80</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D29B188"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200</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38C7A76"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300</w:t>
            </w:r>
          </w:p>
        </w:tc>
      </w:tr>
      <w:tr w:rsidR="00280A0C" w:rsidRPr="00E07750" w14:paraId="5AD6448B" w14:textId="77777777" w:rsidTr="00E94216">
        <w:tc>
          <w:tcPr>
            <w:tcW w:w="24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F26ED75"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70</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3707787"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320</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CA6173D"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360</w:t>
            </w:r>
          </w:p>
        </w:tc>
      </w:tr>
      <w:tr w:rsidR="00280A0C" w:rsidRPr="00E07750" w14:paraId="159C4BF7" w14:textId="77777777" w:rsidTr="00E94216">
        <w:tc>
          <w:tcPr>
            <w:tcW w:w="24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91069FA"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200</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5BE81B9"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140</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883713E"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300</w:t>
            </w:r>
          </w:p>
        </w:tc>
      </w:tr>
      <w:tr w:rsidR="00280A0C" w:rsidRPr="00E07750" w14:paraId="5FDFAE9E" w14:textId="77777777" w:rsidTr="00E94216">
        <w:tc>
          <w:tcPr>
            <w:tcW w:w="24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81B008C" w14:textId="77777777" w:rsidR="00280A0C" w:rsidRPr="00E07750" w:rsidRDefault="00280A0C" w:rsidP="00587428">
            <w:pPr>
              <w:pStyle w:val="NormalWeb"/>
              <w:tabs>
                <w:tab w:val="center" w:pos="1650"/>
              </w:tabs>
              <w:spacing w:before="180" w:after="180"/>
              <w:rPr>
                <w:rFonts w:eastAsia="Times New Roman"/>
                <w:color w:val="2D3B45"/>
                <w:sz w:val="20"/>
                <w:szCs w:val="20"/>
              </w:rPr>
            </w:pP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EF0CF15" w14:textId="77777777" w:rsidR="00280A0C" w:rsidRPr="00E07750" w:rsidRDefault="00280A0C" w:rsidP="00587428">
            <w:pPr>
              <w:pStyle w:val="NormalWeb"/>
              <w:tabs>
                <w:tab w:val="center" w:pos="1650"/>
              </w:tabs>
              <w:spacing w:before="180" w:after="180"/>
              <w:rPr>
                <w:rFonts w:eastAsia="Times New Roman"/>
                <w:color w:val="2D3B45"/>
                <w:sz w:val="20"/>
                <w:szCs w:val="20"/>
              </w:rPr>
            </w:pP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7451266" w14:textId="77777777" w:rsidR="00280A0C" w:rsidRPr="00E07750" w:rsidRDefault="00280A0C" w:rsidP="00587428">
            <w:pPr>
              <w:pStyle w:val="NormalWeb"/>
              <w:tabs>
                <w:tab w:val="center" w:pos="1650"/>
              </w:tabs>
              <w:spacing w:before="180" w:after="180"/>
              <w:rPr>
                <w:rFonts w:eastAsia="Times New Roman"/>
                <w:color w:val="2D3B45"/>
                <w:sz w:val="20"/>
                <w:szCs w:val="20"/>
              </w:rPr>
            </w:pPr>
            <w:r w:rsidRPr="00E07750">
              <w:rPr>
                <w:rFonts w:eastAsia="Times New Roman"/>
                <w:color w:val="2D3B45"/>
                <w:sz w:val="20"/>
                <w:szCs w:val="20"/>
              </w:rPr>
              <w:t>160</w:t>
            </w:r>
          </w:p>
        </w:tc>
      </w:tr>
    </w:tbl>
    <w:p w14:paraId="233ABBE4" w14:textId="77777777" w:rsidR="00280A0C" w:rsidRPr="00E07750" w:rsidRDefault="00280A0C" w:rsidP="00280A0C">
      <w:pPr>
        <w:pStyle w:val="NormalWeb"/>
        <w:tabs>
          <w:tab w:val="center" w:pos="1650"/>
        </w:tabs>
        <w:spacing w:before="180" w:after="180" w:line="240" w:lineRule="auto"/>
        <w:rPr>
          <w:rFonts w:eastAsia="Times New Roman"/>
          <w:b/>
          <w:bCs/>
          <w:color w:val="2D3B45"/>
          <w:sz w:val="20"/>
          <w:szCs w:val="20"/>
        </w:rPr>
      </w:pPr>
      <w:r>
        <w:rPr>
          <w:color w:val="2D3B45"/>
          <w:sz w:val="20"/>
          <w:szCs w:val="20"/>
        </w:rPr>
        <w:t xml:space="preserve"> Solution: a) </w:t>
      </w:r>
      <w:r w:rsidRPr="00E07750">
        <w:rPr>
          <w:rFonts w:eastAsia="Times New Roman"/>
          <w:b/>
          <w:bCs/>
          <w:color w:val="2D3B45"/>
          <w:sz w:val="20"/>
          <w:szCs w:val="20"/>
        </w:rPr>
        <w:t>State the Hypotheses</w:t>
      </w:r>
    </w:p>
    <w:p w14:paraId="1F46E12A" w14:textId="77777777" w:rsidR="00280A0C" w:rsidRDefault="00280A0C" w:rsidP="00280A0C">
      <w:pPr>
        <w:pStyle w:val="NormalWeb"/>
        <w:numPr>
          <w:ilvl w:val="0"/>
          <w:numId w:val="35"/>
        </w:numPr>
        <w:tabs>
          <w:tab w:val="center" w:pos="1650"/>
        </w:tabs>
        <w:spacing w:before="180" w:after="180" w:line="240" w:lineRule="auto"/>
        <w:rPr>
          <w:color w:val="2D3B45"/>
          <w:sz w:val="20"/>
          <w:szCs w:val="20"/>
        </w:rPr>
      </w:pPr>
      <w:r w:rsidRPr="00E07750">
        <w:rPr>
          <w:rFonts w:eastAsia="Times New Roman"/>
          <w:b/>
          <w:bCs/>
          <w:color w:val="2D3B45"/>
          <w:sz w:val="20"/>
          <w:szCs w:val="20"/>
        </w:rPr>
        <w:t>Null Hypothesis (H0​)</w:t>
      </w:r>
      <w:r w:rsidRPr="00E07750">
        <w:rPr>
          <w:rFonts w:eastAsia="Times New Roman"/>
          <w:color w:val="2D3B45"/>
          <w:sz w:val="20"/>
          <w:szCs w:val="20"/>
        </w:rPr>
        <w:t xml:space="preserve">: The mean sodium amounts are the same for condiments, cereals, and desserts: </w:t>
      </w:r>
    </w:p>
    <w:p w14:paraId="7D38B8BC" w14:textId="77777777" w:rsidR="00280A0C" w:rsidRPr="00E07750" w:rsidRDefault="00280A0C" w:rsidP="00280A0C">
      <w:pPr>
        <w:pStyle w:val="NormalWeb"/>
        <w:tabs>
          <w:tab w:val="center" w:pos="1650"/>
        </w:tabs>
        <w:spacing w:before="180" w:after="180"/>
        <w:ind w:left="720"/>
        <w:rPr>
          <w:rFonts w:eastAsia="Times New Roman"/>
          <w:color w:val="2D3B45"/>
          <w:sz w:val="20"/>
          <w:szCs w:val="20"/>
        </w:rPr>
      </w:pPr>
      <w:r>
        <w:rPr>
          <w:color w:val="2D3B45"/>
          <w:sz w:val="20"/>
          <w:szCs w:val="20"/>
        </w:rPr>
        <w:lastRenderedPageBreak/>
        <w:t xml:space="preserve">                              </w:t>
      </w:r>
      <w:r w:rsidRPr="008F6BAA">
        <w:rPr>
          <w:noProof/>
          <w:color w:val="2D3B45"/>
          <w:sz w:val="20"/>
          <w:szCs w:val="20"/>
        </w:rPr>
        <w:drawing>
          <wp:inline distT="0" distB="0" distL="0" distR="0" wp14:anchorId="39E53854" wp14:editId="29AED133">
            <wp:extent cx="2519266" cy="246987"/>
            <wp:effectExtent l="0" t="0" r="0" b="1270"/>
            <wp:docPr id="70613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34104" name=""/>
                    <pic:cNvPicPr/>
                  </pic:nvPicPr>
                  <pic:blipFill>
                    <a:blip r:embed="rId32"/>
                    <a:stretch>
                      <a:fillRect/>
                    </a:stretch>
                  </pic:blipFill>
                  <pic:spPr>
                    <a:xfrm>
                      <a:off x="0" y="0"/>
                      <a:ext cx="2743237" cy="268945"/>
                    </a:xfrm>
                    <a:prstGeom prst="rect">
                      <a:avLst/>
                    </a:prstGeom>
                  </pic:spPr>
                </pic:pic>
              </a:graphicData>
            </a:graphic>
          </wp:inline>
        </w:drawing>
      </w:r>
    </w:p>
    <w:p w14:paraId="0413F225" w14:textId="5668E3FF" w:rsidR="00280A0C" w:rsidRDefault="00280A0C" w:rsidP="00280A0C">
      <w:pPr>
        <w:pStyle w:val="NormalWeb"/>
        <w:numPr>
          <w:ilvl w:val="0"/>
          <w:numId w:val="35"/>
        </w:numPr>
        <w:tabs>
          <w:tab w:val="center" w:pos="1650"/>
        </w:tabs>
        <w:spacing w:before="180" w:after="180" w:line="240" w:lineRule="auto"/>
        <w:rPr>
          <w:color w:val="2D3B45"/>
          <w:sz w:val="20"/>
          <w:szCs w:val="20"/>
        </w:rPr>
      </w:pPr>
      <w:r w:rsidRPr="00E07750">
        <w:rPr>
          <w:rFonts w:eastAsia="Times New Roman"/>
          <w:b/>
          <w:bCs/>
          <w:color w:val="2D3B45"/>
          <w:sz w:val="20"/>
          <w:szCs w:val="20"/>
        </w:rPr>
        <w:t>Alternative Hypothesis (Ha​)</w:t>
      </w:r>
      <w:r w:rsidRPr="00E07750">
        <w:rPr>
          <w:rFonts w:eastAsia="Times New Roman"/>
          <w:color w:val="2D3B45"/>
          <w:sz w:val="20"/>
          <w:szCs w:val="20"/>
        </w:rPr>
        <w:t xml:space="preserve">: At least one </w:t>
      </w:r>
      <w:r w:rsidR="00E94216" w:rsidRPr="00E07750">
        <w:rPr>
          <w:rFonts w:eastAsia="Times New Roman"/>
          <w:color w:val="2D3B45"/>
          <w:sz w:val="20"/>
          <w:szCs w:val="20"/>
        </w:rPr>
        <w:t>meaning</w:t>
      </w:r>
      <w:r w:rsidRPr="00E07750">
        <w:rPr>
          <w:rFonts w:eastAsia="Times New Roman"/>
          <w:color w:val="2D3B45"/>
          <w:sz w:val="20"/>
          <w:szCs w:val="20"/>
        </w:rPr>
        <w:t xml:space="preserve"> sodium amount is different: </w:t>
      </w:r>
    </w:p>
    <w:p w14:paraId="0C3D3403" w14:textId="77777777" w:rsidR="00280A0C" w:rsidRDefault="00280A0C" w:rsidP="00280A0C">
      <w:pPr>
        <w:pStyle w:val="NormalWeb"/>
        <w:tabs>
          <w:tab w:val="center" w:pos="1650"/>
        </w:tabs>
        <w:spacing w:before="180" w:after="180"/>
        <w:ind w:left="720"/>
        <w:rPr>
          <w:color w:val="2D3B45"/>
          <w:sz w:val="20"/>
          <w:szCs w:val="20"/>
        </w:rPr>
      </w:pPr>
      <w:r>
        <w:rPr>
          <w:color w:val="2D3B45"/>
          <w:sz w:val="20"/>
          <w:szCs w:val="20"/>
        </w:rPr>
        <w:t xml:space="preserve">                                       </w:t>
      </w:r>
      <w:r w:rsidRPr="008F6BAA">
        <w:rPr>
          <w:noProof/>
          <w:color w:val="2D3B45"/>
          <w:sz w:val="20"/>
          <w:szCs w:val="20"/>
        </w:rPr>
        <w:drawing>
          <wp:inline distT="0" distB="0" distL="0" distR="0" wp14:anchorId="329C4D79" wp14:editId="3154DA6C">
            <wp:extent cx="1810139" cy="231654"/>
            <wp:effectExtent l="0" t="0" r="0" b="0"/>
            <wp:docPr id="23139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94671" name=""/>
                    <pic:cNvPicPr/>
                  </pic:nvPicPr>
                  <pic:blipFill>
                    <a:blip r:embed="rId33"/>
                    <a:stretch>
                      <a:fillRect/>
                    </a:stretch>
                  </pic:blipFill>
                  <pic:spPr>
                    <a:xfrm>
                      <a:off x="0" y="0"/>
                      <a:ext cx="1889815" cy="241851"/>
                    </a:xfrm>
                    <a:prstGeom prst="rect">
                      <a:avLst/>
                    </a:prstGeom>
                  </pic:spPr>
                </pic:pic>
              </a:graphicData>
            </a:graphic>
          </wp:inline>
        </w:drawing>
      </w:r>
      <w:r>
        <w:rPr>
          <w:color w:val="2D3B45"/>
          <w:sz w:val="20"/>
          <w:szCs w:val="20"/>
        </w:rPr>
        <w:t xml:space="preserve">                                                   </w:t>
      </w:r>
    </w:p>
    <w:p w14:paraId="2300FDE8" w14:textId="77777777" w:rsidR="00280A0C" w:rsidRDefault="00280A0C" w:rsidP="00280A0C">
      <w:pPr>
        <w:pStyle w:val="NormalWeb"/>
        <w:tabs>
          <w:tab w:val="center" w:pos="1650"/>
        </w:tabs>
        <w:spacing w:before="180" w:after="180"/>
        <w:ind w:left="720"/>
        <w:rPr>
          <w:color w:val="2D3B45"/>
          <w:sz w:val="20"/>
          <w:szCs w:val="20"/>
        </w:rPr>
      </w:pPr>
      <w:r>
        <w:rPr>
          <w:color w:val="2D3B45"/>
          <w:sz w:val="20"/>
          <w:szCs w:val="20"/>
        </w:rPr>
        <w:t>b) Organizing data</w:t>
      </w:r>
    </w:p>
    <w:p w14:paraId="78196433" w14:textId="77777777" w:rsidR="00280A0C" w:rsidRPr="00E07750" w:rsidRDefault="00280A0C" w:rsidP="00280A0C">
      <w:pPr>
        <w:pStyle w:val="NormalWeb"/>
        <w:tabs>
          <w:tab w:val="center" w:pos="1650"/>
        </w:tabs>
        <w:spacing w:before="180" w:after="180"/>
        <w:ind w:left="720"/>
        <w:rPr>
          <w:rFonts w:eastAsia="Times New Roman"/>
          <w:color w:val="2D3B45"/>
          <w:sz w:val="20"/>
          <w:szCs w:val="20"/>
        </w:rPr>
      </w:pPr>
      <w:r w:rsidRPr="008F6BAA">
        <w:rPr>
          <w:noProof/>
          <w:color w:val="2D3B45"/>
          <w:sz w:val="20"/>
          <w:szCs w:val="20"/>
        </w:rPr>
        <w:drawing>
          <wp:inline distT="0" distB="0" distL="0" distR="0" wp14:anchorId="1F4C354E" wp14:editId="49A5C388">
            <wp:extent cx="5436637" cy="2306505"/>
            <wp:effectExtent l="0" t="0" r="0" b="0"/>
            <wp:docPr id="70313590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35901" name="Picture 1" descr="A screenshot of a data&#10;&#10;Description automatically generated"/>
                    <pic:cNvPicPr/>
                  </pic:nvPicPr>
                  <pic:blipFill>
                    <a:blip r:embed="rId34"/>
                    <a:stretch>
                      <a:fillRect/>
                    </a:stretch>
                  </pic:blipFill>
                  <pic:spPr>
                    <a:xfrm>
                      <a:off x="0" y="0"/>
                      <a:ext cx="5458381" cy="2315730"/>
                    </a:xfrm>
                    <a:prstGeom prst="rect">
                      <a:avLst/>
                    </a:prstGeom>
                  </pic:spPr>
                </pic:pic>
              </a:graphicData>
            </a:graphic>
          </wp:inline>
        </w:drawing>
      </w:r>
    </w:p>
    <w:p w14:paraId="0125FE34" w14:textId="77777777" w:rsidR="00280A0C" w:rsidRPr="00D921D1" w:rsidRDefault="00280A0C" w:rsidP="00280A0C">
      <w:pPr>
        <w:pStyle w:val="NormalWeb"/>
        <w:tabs>
          <w:tab w:val="center" w:pos="1650"/>
        </w:tabs>
        <w:spacing w:before="180" w:after="180" w:line="240" w:lineRule="auto"/>
        <w:rPr>
          <w:rFonts w:eastAsia="Times New Roman"/>
          <w:b/>
          <w:bCs/>
          <w:color w:val="2D3B45"/>
          <w:sz w:val="20"/>
          <w:szCs w:val="20"/>
        </w:rPr>
      </w:pPr>
      <w:r>
        <w:rPr>
          <w:color w:val="2D3B45"/>
          <w:sz w:val="20"/>
          <w:szCs w:val="20"/>
        </w:rPr>
        <w:t xml:space="preserve">c) </w:t>
      </w:r>
      <w:r w:rsidRPr="00D921D1">
        <w:rPr>
          <w:rFonts w:eastAsia="Times New Roman"/>
          <w:b/>
          <w:bCs/>
          <w:color w:val="2D3B45"/>
          <w:sz w:val="20"/>
          <w:szCs w:val="20"/>
        </w:rPr>
        <w:t>Degrees of Freedom (Df):</w:t>
      </w:r>
    </w:p>
    <w:p w14:paraId="2995C62B" w14:textId="77777777" w:rsidR="00280A0C" w:rsidRDefault="00280A0C" w:rsidP="00280A0C">
      <w:pPr>
        <w:pStyle w:val="NormalWeb"/>
        <w:numPr>
          <w:ilvl w:val="0"/>
          <w:numId w:val="36"/>
        </w:numPr>
        <w:tabs>
          <w:tab w:val="center" w:pos="1650"/>
        </w:tabs>
        <w:spacing w:before="180" w:after="180" w:line="240" w:lineRule="auto"/>
        <w:rPr>
          <w:color w:val="2D3B45"/>
          <w:sz w:val="20"/>
          <w:szCs w:val="20"/>
        </w:rPr>
      </w:pPr>
      <w:r w:rsidRPr="00D921D1">
        <w:rPr>
          <w:rFonts w:eastAsia="Times New Roman"/>
          <w:b/>
          <w:bCs/>
          <w:color w:val="2D3B45"/>
          <w:sz w:val="20"/>
          <w:szCs w:val="20"/>
        </w:rPr>
        <w:t>Group (Between Groups):</w:t>
      </w:r>
      <w:r w:rsidRPr="00D921D1">
        <w:rPr>
          <w:rFonts w:eastAsia="Times New Roman"/>
          <w:color w:val="2D3B45"/>
          <w:sz w:val="20"/>
          <w:szCs w:val="20"/>
        </w:rPr>
        <w:t xml:space="preserve"> Df=2, because there are 3 groups (Condiments, Cereals, Desserts), so </w:t>
      </w:r>
    </w:p>
    <w:p w14:paraId="71E018B7" w14:textId="77777777" w:rsidR="00280A0C" w:rsidRPr="00D921D1" w:rsidRDefault="00280A0C" w:rsidP="00280A0C">
      <w:pPr>
        <w:pStyle w:val="NormalWeb"/>
        <w:tabs>
          <w:tab w:val="center" w:pos="1650"/>
        </w:tabs>
        <w:spacing w:before="180" w:after="180"/>
        <w:ind w:left="720"/>
        <w:rPr>
          <w:rFonts w:eastAsia="Times New Roman"/>
          <w:color w:val="2D3B45"/>
          <w:sz w:val="20"/>
          <w:szCs w:val="20"/>
        </w:rPr>
      </w:pPr>
      <w:r w:rsidRPr="00D921D1">
        <w:rPr>
          <w:rFonts w:eastAsia="Times New Roman"/>
          <w:color w:val="2D3B45"/>
          <w:sz w:val="20"/>
          <w:szCs w:val="20"/>
        </w:rPr>
        <w:t>Df=k−1=3−1=2</w:t>
      </w:r>
      <w:r w:rsidRPr="00D921D1">
        <w:rPr>
          <w:color w:val="2D3B45"/>
          <w:sz w:val="20"/>
          <w:szCs w:val="20"/>
        </w:rPr>
        <w:t>.</w:t>
      </w:r>
    </w:p>
    <w:p w14:paraId="3D21198E" w14:textId="77777777" w:rsidR="00280A0C" w:rsidRDefault="00280A0C" w:rsidP="00280A0C">
      <w:pPr>
        <w:pStyle w:val="NormalWeb"/>
        <w:numPr>
          <w:ilvl w:val="0"/>
          <w:numId w:val="36"/>
        </w:numPr>
        <w:tabs>
          <w:tab w:val="center" w:pos="1650"/>
        </w:tabs>
        <w:spacing w:before="180" w:after="180" w:line="240" w:lineRule="auto"/>
        <w:rPr>
          <w:color w:val="2D3B45"/>
          <w:sz w:val="20"/>
          <w:szCs w:val="20"/>
        </w:rPr>
      </w:pPr>
      <w:r w:rsidRPr="00D921D1">
        <w:rPr>
          <w:rFonts w:eastAsia="Times New Roman"/>
          <w:b/>
          <w:bCs/>
          <w:color w:val="2D3B45"/>
          <w:sz w:val="20"/>
          <w:szCs w:val="20"/>
        </w:rPr>
        <w:t>Residuals (Within Groups):</w:t>
      </w:r>
      <w:r w:rsidRPr="00D921D1">
        <w:rPr>
          <w:rFonts w:eastAsia="Times New Roman"/>
          <w:color w:val="2D3B45"/>
          <w:sz w:val="20"/>
          <w:szCs w:val="20"/>
        </w:rPr>
        <w:t xml:space="preserve"> Df=19</w:t>
      </w:r>
      <w:r w:rsidRPr="00D921D1">
        <w:rPr>
          <w:color w:val="2D3B45"/>
          <w:sz w:val="20"/>
          <w:szCs w:val="20"/>
        </w:rPr>
        <w:t xml:space="preserve">, calculated as </w:t>
      </w:r>
      <w:r w:rsidRPr="00D921D1">
        <w:rPr>
          <w:rFonts w:eastAsia="Times New Roman"/>
          <w:color w:val="2D3B45"/>
          <w:sz w:val="20"/>
          <w:szCs w:val="20"/>
        </w:rPr>
        <w:t>N−k=21−3=19</w:t>
      </w:r>
      <w:r>
        <w:rPr>
          <w:color w:val="2D3B45"/>
          <w:sz w:val="20"/>
          <w:szCs w:val="20"/>
        </w:rPr>
        <w:t xml:space="preserve">, </w:t>
      </w:r>
      <w:r w:rsidRPr="00D921D1">
        <w:rPr>
          <w:color w:val="2D3B45"/>
          <w:sz w:val="20"/>
          <w:szCs w:val="20"/>
        </w:rPr>
        <w:t xml:space="preserve">where </w:t>
      </w:r>
      <w:r w:rsidRPr="00D921D1">
        <w:rPr>
          <w:rFonts w:eastAsia="Times New Roman"/>
          <w:color w:val="2D3B45"/>
          <w:sz w:val="20"/>
          <w:szCs w:val="20"/>
        </w:rPr>
        <w:t>N=total observations</w:t>
      </w:r>
      <w:r>
        <w:rPr>
          <w:color w:val="2D3B45"/>
          <w:sz w:val="20"/>
          <w:szCs w:val="20"/>
        </w:rPr>
        <w:t>,</w:t>
      </w:r>
      <w:r w:rsidRPr="00D921D1">
        <w:rPr>
          <w:rFonts w:eastAsia="Times New Roman"/>
        </w:rPr>
        <w:t xml:space="preserve"> </w:t>
      </w:r>
      <w:r w:rsidRPr="00D921D1">
        <w:rPr>
          <w:rFonts w:eastAsia="Times New Roman"/>
          <w:color w:val="2D3B45"/>
          <w:sz w:val="20"/>
          <w:szCs w:val="20"/>
        </w:rPr>
        <w:t>and k=number of groups</w:t>
      </w:r>
      <w:r>
        <w:rPr>
          <w:color w:val="2D3B45"/>
          <w:sz w:val="20"/>
          <w:szCs w:val="20"/>
        </w:rPr>
        <w:t>.</w:t>
      </w:r>
    </w:p>
    <w:p w14:paraId="39DE4290" w14:textId="77777777" w:rsidR="00280A0C" w:rsidRDefault="00280A0C" w:rsidP="00280A0C">
      <w:pPr>
        <w:pStyle w:val="NormalWeb"/>
        <w:tabs>
          <w:tab w:val="center" w:pos="1650"/>
        </w:tabs>
        <w:spacing w:before="180" w:after="180"/>
        <w:rPr>
          <w:b/>
          <w:bCs/>
          <w:color w:val="2D3B45"/>
          <w:sz w:val="20"/>
          <w:szCs w:val="20"/>
        </w:rPr>
      </w:pPr>
      <w:r>
        <w:rPr>
          <w:b/>
          <w:bCs/>
          <w:color w:val="2D3B45"/>
          <w:sz w:val="20"/>
          <w:szCs w:val="20"/>
        </w:rPr>
        <w:t>d) Sum of Squares:</w:t>
      </w:r>
    </w:p>
    <w:p w14:paraId="1EAC7052" w14:textId="77777777" w:rsidR="00280A0C" w:rsidRDefault="00280A0C" w:rsidP="00280A0C">
      <w:pPr>
        <w:pStyle w:val="NormalWeb"/>
        <w:tabs>
          <w:tab w:val="center" w:pos="1650"/>
        </w:tabs>
        <w:spacing w:before="180" w:after="180"/>
        <w:rPr>
          <w:b/>
          <w:bCs/>
          <w:color w:val="2D3B45"/>
          <w:sz w:val="20"/>
          <w:szCs w:val="20"/>
        </w:rPr>
      </w:pPr>
      <w:r>
        <w:rPr>
          <w:b/>
          <w:bCs/>
          <w:color w:val="2D3B45"/>
          <w:sz w:val="20"/>
          <w:szCs w:val="20"/>
        </w:rPr>
        <w:t xml:space="preserve">                </w:t>
      </w:r>
      <w:r w:rsidRPr="00D921D1">
        <w:rPr>
          <w:b/>
          <w:bCs/>
          <w:noProof/>
          <w:color w:val="2D3B45"/>
          <w:sz w:val="20"/>
          <w:szCs w:val="20"/>
        </w:rPr>
        <w:drawing>
          <wp:inline distT="0" distB="0" distL="0" distR="0" wp14:anchorId="774B1C35" wp14:editId="17861B5C">
            <wp:extent cx="3893976" cy="837454"/>
            <wp:effectExtent l="0" t="0" r="0" b="1270"/>
            <wp:docPr id="9406639" name="Picture 1" descr="A math problem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639" name="Picture 1" descr="A math problem with numbers&#10;&#10;Description automatically generated"/>
                    <pic:cNvPicPr/>
                  </pic:nvPicPr>
                  <pic:blipFill>
                    <a:blip r:embed="rId35"/>
                    <a:stretch>
                      <a:fillRect/>
                    </a:stretch>
                  </pic:blipFill>
                  <pic:spPr>
                    <a:xfrm>
                      <a:off x="0" y="0"/>
                      <a:ext cx="3934603" cy="846191"/>
                    </a:xfrm>
                    <a:prstGeom prst="rect">
                      <a:avLst/>
                    </a:prstGeom>
                  </pic:spPr>
                </pic:pic>
              </a:graphicData>
            </a:graphic>
          </wp:inline>
        </w:drawing>
      </w:r>
    </w:p>
    <w:p w14:paraId="585DC3BE" w14:textId="77777777" w:rsidR="00280A0C" w:rsidRDefault="00280A0C" w:rsidP="00280A0C">
      <w:pPr>
        <w:pStyle w:val="NormalWeb"/>
        <w:tabs>
          <w:tab w:val="center" w:pos="1650"/>
        </w:tabs>
        <w:spacing w:before="180" w:after="180"/>
        <w:rPr>
          <w:b/>
          <w:bCs/>
          <w:color w:val="2D3B45"/>
          <w:sz w:val="20"/>
          <w:szCs w:val="20"/>
        </w:rPr>
      </w:pPr>
      <w:r>
        <w:rPr>
          <w:b/>
          <w:bCs/>
          <w:color w:val="2D3B45"/>
          <w:sz w:val="20"/>
          <w:szCs w:val="20"/>
        </w:rPr>
        <w:t xml:space="preserve">e) </w:t>
      </w:r>
      <w:r w:rsidRPr="00DA2563">
        <w:rPr>
          <w:b/>
          <w:bCs/>
          <w:color w:val="2D3B45"/>
          <w:sz w:val="20"/>
          <w:szCs w:val="20"/>
        </w:rPr>
        <w:t>Mean Squares (Mean Sq):</w:t>
      </w:r>
    </w:p>
    <w:p w14:paraId="202B3494" w14:textId="77777777" w:rsidR="00280A0C" w:rsidRDefault="00280A0C" w:rsidP="00280A0C">
      <w:pPr>
        <w:pStyle w:val="NormalWeb"/>
        <w:tabs>
          <w:tab w:val="center" w:pos="1650"/>
        </w:tabs>
        <w:spacing w:before="180" w:after="180"/>
        <w:rPr>
          <w:b/>
          <w:bCs/>
          <w:color w:val="2D3B45"/>
          <w:sz w:val="20"/>
          <w:szCs w:val="20"/>
        </w:rPr>
      </w:pPr>
      <w:r>
        <w:rPr>
          <w:b/>
          <w:bCs/>
          <w:color w:val="2D3B45"/>
          <w:sz w:val="20"/>
          <w:szCs w:val="20"/>
        </w:rPr>
        <w:t xml:space="preserve">     </w:t>
      </w:r>
      <w:r>
        <w:rPr>
          <w:noProof/>
          <w:color w:val="2D3B45"/>
          <w:sz w:val="20"/>
          <w:szCs w:val="20"/>
        </w:rPr>
        <w:drawing>
          <wp:inline distT="0" distB="0" distL="0" distR="0" wp14:anchorId="0ED466E0" wp14:editId="057B59AC">
            <wp:extent cx="3085322" cy="592661"/>
            <wp:effectExtent l="0" t="0" r="1270" b="0"/>
            <wp:docPr id="753031919" name="Picture 38" descr="A mathematical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31919" name="Picture 38" descr="A mathematical equation with black 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3190101" cy="612788"/>
                    </a:xfrm>
                    <a:prstGeom prst="rect">
                      <a:avLst/>
                    </a:prstGeom>
                  </pic:spPr>
                </pic:pic>
              </a:graphicData>
            </a:graphic>
          </wp:inline>
        </w:drawing>
      </w:r>
      <w:r>
        <w:rPr>
          <w:b/>
          <w:bCs/>
          <w:color w:val="2D3B45"/>
          <w:sz w:val="20"/>
          <w:szCs w:val="20"/>
        </w:rPr>
        <w:t xml:space="preserve">                       </w:t>
      </w:r>
    </w:p>
    <w:p w14:paraId="348CE277" w14:textId="77777777" w:rsidR="00280A0C" w:rsidRDefault="00280A0C" w:rsidP="00280A0C">
      <w:pPr>
        <w:pStyle w:val="NormalWeb"/>
        <w:tabs>
          <w:tab w:val="center" w:pos="1650"/>
        </w:tabs>
        <w:spacing w:before="180" w:after="180"/>
        <w:rPr>
          <w:b/>
          <w:bCs/>
          <w:color w:val="2D3B45"/>
          <w:sz w:val="20"/>
          <w:szCs w:val="20"/>
        </w:rPr>
      </w:pPr>
      <w:r>
        <w:rPr>
          <w:b/>
          <w:bCs/>
          <w:color w:val="2D3B45"/>
          <w:sz w:val="20"/>
          <w:szCs w:val="20"/>
        </w:rPr>
        <w:t>f)</w:t>
      </w:r>
      <w:r w:rsidRPr="00DA2563">
        <w:rPr>
          <w:rFonts w:asciiTheme="minorHAnsi" w:hAnsiTheme="minorHAnsi" w:cstheme="minorBidi"/>
          <w:sz w:val="22"/>
          <w:szCs w:val="22"/>
        </w:rPr>
        <w:t xml:space="preserve"> </w:t>
      </w:r>
      <w:r w:rsidRPr="00DA2563">
        <w:rPr>
          <w:b/>
          <w:bCs/>
          <w:color w:val="2D3B45"/>
          <w:sz w:val="20"/>
          <w:szCs w:val="20"/>
        </w:rPr>
        <w:t>F-Value:</w:t>
      </w:r>
    </w:p>
    <w:p w14:paraId="1BD8BAC3" w14:textId="77777777" w:rsidR="00280A0C" w:rsidRDefault="00280A0C" w:rsidP="00280A0C">
      <w:pPr>
        <w:pStyle w:val="NormalWeb"/>
        <w:tabs>
          <w:tab w:val="center" w:pos="1650"/>
        </w:tabs>
        <w:spacing w:before="180" w:after="180"/>
        <w:ind w:left="1440"/>
        <w:rPr>
          <w:b/>
          <w:bCs/>
          <w:color w:val="2D3B45"/>
          <w:sz w:val="20"/>
          <w:szCs w:val="20"/>
        </w:rPr>
      </w:pPr>
      <w:r>
        <w:rPr>
          <w:b/>
          <w:bCs/>
          <w:color w:val="2D3B45"/>
          <w:sz w:val="20"/>
          <w:szCs w:val="20"/>
        </w:rPr>
        <w:t xml:space="preserve">   </w:t>
      </w:r>
      <w:r>
        <w:rPr>
          <w:b/>
          <w:bCs/>
          <w:noProof/>
          <w:color w:val="2D3B45"/>
          <w:sz w:val="20"/>
          <w:szCs w:val="20"/>
        </w:rPr>
        <w:drawing>
          <wp:inline distT="0" distB="0" distL="0" distR="0" wp14:anchorId="682BDB19" wp14:editId="75813016">
            <wp:extent cx="3354656" cy="659364"/>
            <wp:effectExtent l="0" t="0" r="0" b="7620"/>
            <wp:docPr id="1123534952" name="Picture 3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34952" name="Picture 39" descr="A black text on a white backgroun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10127" cy="670267"/>
                    </a:xfrm>
                    <a:prstGeom prst="rect">
                      <a:avLst/>
                    </a:prstGeom>
                  </pic:spPr>
                </pic:pic>
              </a:graphicData>
            </a:graphic>
          </wp:inline>
        </w:drawing>
      </w:r>
      <w:r>
        <w:rPr>
          <w:b/>
          <w:bCs/>
          <w:color w:val="2D3B45"/>
          <w:sz w:val="20"/>
          <w:szCs w:val="20"/>
        </w:rPr>
        <w:t xml:space="preserve">                                                </w:t>
      </w:r>
    </w:p>
    <w:p w14:paraId="648181E9" w14:textId="10FF8CE0" w:rsidR="00280A0C" w:rsidRPr="00DA2563" w:rsidRDefault="00280A0C" w:rsidP="00280A0C">
      <w:pPr>
        <w:pStyle w:val="NormalWeb"/>
        <w:tabs>
          <w:tab w:val="center" w:pos="1650"/>
        </w:tabs>
        <w:spacing w:before="180" w:after="180" w:line="240" w:lineRule="auto"/>
        <w:rPr>
          <w:rFonts w:eastAsia="Times New Roman"/>
          <w:b/>
          <w:bCs/>
          <w:color w:val="2D3B45"/>
          <w:sz w:val="20"/>
          <w:szCs w:val="20"/>
        </w:rPr>
      </w:pPr>
      <w:r>
        <w:rPr>
          <w:b/>
          <w:bCs/>
          <w:color w:val="2D3B45"/>
          <w:sz w:val="20"/>
          <w:szCs w:val="20"/>
        </w:rPr>
        <w:lastRenderedPageBreak/>
        <w:t>g)</w:t>
      </w:r>
      <w:r w:rsidRPr="00DA2563">
        <w:rPr>
          <w:rFonts w:eastAsia="Times New Roman"/>
          <w:b/>
          <w:bCs/>
          <w:color w:val="2D3B45"/>
          <w:sz w:val="20"/>
          <w:szCs w:val="20"/>
        </w:rPr>
        <w:t xml:space="preserve"> p-Value (Pr(&gt;F)):</w:t>
      </w:r>
    </w:p>
    <w:p w14:paraId="5761B4E4" w14:textId="77777777" w:rsidR="00280A0C" w:rsidRPr="00DA2563" w:rsidRDefault="00280A0C" w:rsidP="00280A0C">
      <w:pPr>
        <w:pStyle w:val="NormalWeb"/>
        <w:numPr>
          <w:ilvl w:val="0"/>
          <w:numId w:val="37"/>
        </w:numPr>
        <w:tabs>
          <w:tab w:val="center" w:pos="1650"/>
        </w:tabs>
        <w:spacing w:before="180" w:after="180" w:line="240" w:lineRule="auto"/>
        <w:rPr>
          <w:rFonts w:eastAsia="Times New Roman"/>
          <w:color w:val="2D3B45"/>
          <w:sz w:val="20"/>
          <w:szCs w:val="20"/>
        </w:rPr>
      </w:pPr>
      <w:r w:rsidRPr="00DA2563">
        <w:rPr>
          <w:rFonts w:eastAsia="Times New Roman"/>
          <w:color w:val="2D3B45"/>
          <w:sz w:val="20"/>
          <w:szCs w:val="20"/>
        </w:rPr>
        <w:t>The p-value is 0.113, which indicates the probability of observing an F-value as extreme as 2.446 under the null hypothesis.</w:t>
      </w:r>
    </w:p>
    <w:p w14:paraId="5A656239" w14:textId="77777777" w:rsidR="00280A0C" w:rsidRDefault="00280A0C" w:rsidP="00280A0C">
      <w:pPr>
        <w:pStyle w:val="NormalWeb"/>
        <w:tabs>
          <w:tab w:val="center" w:pos="1650"/>
        </w:tabs>
        <w:spacing w:before="180" w:after="180"/>
        <w:rPr>
          <w:b/>
          <w:bCs/>
          <w:color w:val="2D3B45"/>
          <w:sz w:val="20"/>
          <w:szCs w:val="20"/>
        </w:rPr>
      </w:pPr>
      <w:r>
        <w:rPr>
          <w:b/>
          <w:bCs/>
          <w:color w:val="2D3B45"/>
          <w:sz w:val="20"/>
          <w:szCs w:val="20"/>
        </w:rPr>
        <w:t>h)Decision:</w:t>
      </w:r>
    </w:p>
    <w:p w14:paraId="7E7604E9" w14:textId="77777777" w:rsidR="00280A0C" w:rsidRPr="00DA2563" w:rsidRDefault="00280A0C" w:rsidP="00280A0C">
      <w:pPr>
        <w:pStyle w:val="NormalWeb"/>
        <w:numPr>
          <w:ilvl w:val="0"/>
          <w:numId w:val="38"/>
        </w:numPr>
        <w:tabs>
          <w:tab w:val="center" w:pos="1650"/>
        </w:tabs>
        <w:spacing w:before="180" w:after="180" w:line="240" w:lineRule="auto"/>
        <w:rPr>
          <w:rFonts w:eastAsia="Times New Roman"/>
          <w:b/>
          <w:bCs/>
          <w:color w:val="2D3B45"/>
          <w:sz w:val="20"/>
          <w:szCs w:val="20"/>
        </w:rPr>
      </w:pPr>
      <w:r w:rsidRPr="00DA2563">
        <w:rPr>
          <w:rFonts w:eastAsia="Times New Roman"/>
          <w:b/>
          <w:bCs/>
          <w:color w:val="2D3B45"/>
          <w:sz w:val="20"/>
          <w:szCs w:val="20"/>
        </w:rPr>
        <w:t>The significance level α=0.05</w:t>
      </w:r>
      <w:r>
        <w:rPr>
          <w:b/>
          <w:bCs/>
          <w:color w:val="2D3B45"/>
          <w:sz w:val="20"/>
          <w:szCs w:val="20"/>
        </w:rPr>
        <w:t>.</w:t>
      </w:r>
    </w:p>
    <w:p w14:paraId="10A7678B" w14:textId="77777777" w:rsidR="00280A0C" w:rsidRPr="00DA2563" w:rsidRDefault="00280A0C" w:rsidP="00280A0C">
      <w:pPr>
        <w:pStyle w:val="NormalWeb"/>
        <w:numPr>
          <w:ilvl w:val="0"/>
          <w:numId w:val="38"/>
        </w:numPr>
        <w:tabs>
          <w:tab w:val="center" w:pos="1650"/>
        </w:tabs>
        <w:spacing w:before="180" w:after="180" w:line="240" w:lineRule="auto"/>
        <w:rPr>
          <w:rFonts w:eastAsia="Times New Roman"/>
          <w:b/>
          <w:bCs/>
          <w:color w:val="2D3B45"/>
          <w:sz w:val="20"/>
          <w:szCs w:val="20"/>
        </w:rPr>
      </w:pPr>
      <w:r w:rsidRPr="00DA2563">
        <w:rPr>
          <w:rFonts w:eastAsia="Times New Roman"/>
          <w:b/>
          <w:bCs/>
          <w:color w:val="2D3B45"/>
          <w:sz w:val="20"/>
          <w:szCs w:val="20"/>
        </w:rPr>
        <w:t>Compare the p-value to α</w:t>
      </w:r>
      <w:r>
        <w:rPr>
          <w:b/>
          <w:bCs/>
          <w:color w:val="2D3B45"/>
          <w:sz w:val="20"/>
          <w:szCs w:val="20"/>
        </w:rPr>
        <w:t>:</w:t>
      </w:r>
    </w:p>
    <w:p w14:paraId="013BED95" w14:textId="77777777" w:rsidR="00280A0C" w:rsidRPr="00DA2563" w:rsidRDefault="00280A0C" w:rsidP="00280A0C">
      <w:pPr>
        <w:pStyle w:val="NormalWeb"/>
        <w:numPr>
          <w:ilvl w:val="1"/>
          <w:numId w:val="38"/>
        </w:numPr>
        <w:tabs>
          <w:tab w:val="center" w:pos="1650"/>
        </w:tabs>
        <w:spacing w:before="180" w:after="180" w:line="240" w:lineRule="auto"/>
        <w:rPr>
          <w:rFonts w:eastAsia="Times New Roman"/>
          <w:b/>
          <w:bCs/>
          <w:color w:val="2D3B45"/>
          <w:sz w:val="20"/>
          <w:szCs w:val="20"/>
        </w:rPr>
      </w:pPr>
      <w:r w:rsidRPr="00DA2563">
        <w:rPr>
          <w:rFonts w:eastAsia="Times New Roman"/>
          <w:b/>
          <w:bCs/>
          <w:color w:val="2D3B45"/>
          <w:sz w:val="20"/>
          <w:szCs w:val="20"/>
        </w:rPr>
        <w:t>p-value=0.113&gt;0.05</w:t>
      </w:r>
      <w:r>
        <w:rPr>
          <w:b/>
          <w:bCs/>
          <w:color w:val="2D3B45"/>
          <w:sz w:val="20"/>
          <w:szCs w:val="20"/>
        </w:rPr>
        <w:t>.</w:t>
      </w:r>
    </w:p>
    <w:p w14:paraId="73161570" w14:textId="77777777" w:rsidR="00280A0C" w:rsidRPr="00DA2563" w:rsidRDefault="00280A0C" w:rsidP="00280A0C">
      <w:pPr>
        <w:pStyle w:val="NormalWeb"/>
        <w:tabs>
          <w:tab w:val="center" w:pos="1650"/>
        </w:tabs>
        <w:spacing w:before="180" w:after="180"/>
        <w:rPr>
          <w:rFonts w:eastAsia="Times New Roman"/>
          <w:color w:val="2D3B45"/>
          <w:sz w:val="20"/>
          <w:szCs w:val="20"/>
        </w:rPr>
      </w:pPr>
      <w:r w:rsidRPr="00DA2563">
        <w:rPr>
          <w:rFonts w:eastAsia="Times New Roman"/>
          <w:color w:val="2D3B45"/>
          <w:sz w:val="20"/>
          <w:szCs w:val="20"/>
        </w:rPr>
        <w:t>Fail to reject the null hypothesis. There is insufficient evidence to conclude that a significant difference in mean sodium amounts exists among condiments, cereals, and desserts.</w:t>
      </w:r>
    </w:p>
    <w:p w14:paraId="31415F41" w14:textId="77777777" w:rsidR="00280A0C" w:rsidRDefault="00280A0C" w:rsidP="00280A0C">
      <w:pPr>
        <w:pStyle w:val="NormalWeb"/>
        <w:tabs>
          <w:tab w:val="center" w:pos="1650"/>
        </w:tabs>
        <w:spacing w:before="180" w:after="180"/>
        <w:rPr>
          <w:b/>
          <w:bCs/>
          <w:color w:val="2D3B45"/>
          <w:sz w:val="20"/>
          <w:szCs w:val="20"/>
        </w:rPr>
      </w:pPr>
    </w:p>
    <w:p w14:paraId="33EFFF7B" w14:textId="4F4EC5CA" w:rsidR="00280A0C" w:rsidRPr="004034CA" w:rsidRDefault="00280A0C" w:rsidP="00280A0C">
      <w:pPr>
        <w:pStyle w:val="NormalWeb"/>
        <w:tabs>
          <w:tab w:val="center" w:pos="1650"/>
        </w:tabs>
        <w:spacing w:before="180" w:after="180"/>
        <w:rPr>
          <w:color w:val="2D3B45"/>
          <w:sz w:val="20"/>
          <w:szCs w:val="20"/>
        </w:rPr>
      </w:pPr>
      <w:r>
        <w:rPr>
          <w:b/>
          <w:bCs/>
          <w:color w:val="2D3B45"/>
          <w:sz w:val="20"/>
          <w:szCs w:val="20"/>
        </w:rPr>
        <w:t>Question</w:t>
      </w:r>
      <w:r w:rsidR="00E94216">
        <w:rPr>
          <w:b/>
          <w:bCs/>
          <w:color w:val="2D3B45"/>
          <w:sz w:val="20"/>
          <w:szCs w:val="20"/>
        </w:rPr>
        <w:t xml:space="preserve"> 6</w:t>
      </w:r>
      <w:r>
        <w:rPr>
          <w:b/>
          <w:bCs/>
          <w:color w:val="2D3B45"/>
          <w:sz w:val="20"/>
          <w:szCs w:val="20"/>
        </w:rPr>
        <w:t xml:space="preserve">: </w:t>
      </w:r>
      <w:r w:rsidRPr="004034CA">
        <w:rPr>
          <w:color w:val="2D3B45"/>
          <w:sz w:val="20"/>
          <w:szCs w:val="20"/>
        </w:rPr>
        <w:t>Perform a complete one-way ANOVA. If the null hypothesis is rejected, use either the Scheffé or Tukey test to see if there is a significant difference in the pairs of means. Assume all assumptions are met.</w:t>
      </w:r>
    </w:p>
    <w:p w14:paraId="4E680D50" w14:textId="77777777" w:rsidR="00280A0C" w:rsidRPr="006B292D" w:rsidRDefault="00280A0C" w:rsidP="00280A0C">
      <w:pPr>
        <w:pStyle w:val="NormalWeb"/>
        <w:tabs>
          <w:tab w:val="center" w:pos="1650"/>
        </w:tabs>
        <w:rPr>
          <w:rFonts w:eastAsia="Times New Roman"/>
          <w:color w:val="2D3B45"/>
          <w:sz w:val="20"/>
          <w:szCs w:val="20"/>
        </w:rPr>
      </w:pPr>
      <w:r w:rsidRPr="006B292D">
        <w:rPr>
          <w:rFonts w:eastAsia="Times New Roman"/>
          <w:color w:val="2D3B45"/>
          <w:sz w:val="20"/>
          <w:szCs w:val="20"/>
        </w:rPr>
        <w:t>The sales in millions of dollars for a year of a sample of leading companies are shown. At α = 0.01, is there a significant difference in the means?</w:t>
      </w:r>
    </w:p>
    <w:tbl>
      <w:tblPr>
        <w:tblW w:w="7129" w:type="dxa"/>
        <w:tblInd w:w="1106" w:type="dxa"/>
        <w:tblCellMar>
          <w:top w:w="15" w:type="dxa"/>
          <w:left w:w="15" w:type="dxa"/>
          <w:bottom w:w="15" w:type="dxa"/>
          <w:right w:w="15" w:type="dxa"/>
        </w:tblCellMar>
        <w:tblLook w:val="04A0" w:firstRow="1" w:lastRow="0" w:firstColumn="1" w:lastColumn="0" w:noHBand="0" w:noVBand="1"/>
      </w:tblPr>
      <w:tblGrid>
        <w:gridCol w:w="2377"/>
        <w:gridCol w:w="2376"/>
        <w:gridCol w:w="2376"/>
      </w:tblGrid>
      <w:tr w:rsidR="00280A0C" w:rsidRPr="006B292D" w14:paraId="6CD9A5F7" w14:textId="77777777" w:rsidTr="004034CA">
        <w:trPr>
          <w:tblHeader/>
        </w:trPr>
        <w:tc>
          <w:tcPr>
            <w:tcW w:w="237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8D396E0"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Cereal</w:t>
            </w:r>
          </w:p>
        </w:tc>
        <w:tc>
          <w:tcPr>
            <w:tcW w:w="237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84FB690"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Chocolate Candy</w:t>
            </w:r>
          </w:p>
        </w:tc>
        <w:tc>
          <w:tcPr>
            <w:tcW w:w="237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1B8C13"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Coffee</w:t>
            </w:r>
          </w:p>
        </w:tc>
      </w:tr>
      <w:tr w:rsidR="00280A0C" w:rsidRPr="006B292D" w14:paraId="13E7F614" w14:textId="77777777" w:rsidTr="004034CA">
        <w:tc>
          <w:tcPr>
            <w:tcW w:w="237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4C0F89A"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578</w:t>
            </w:r>
          </w:p>
        </w:tc>
        <w:tc>
          <w:tcPr>
            <w:tcW w:w="237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A0E2029"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311</w:t>
            </w:r>
          </w:p>
        </w:tc>
        <w:tc>
          <w:tcPr>
            <w:tcW w:w="237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AF4943E"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261</w:t>
            </w:r>
          </w:p>
        </w:tc>
      </w:tr>
      <w:tr w:rsidR="00280A0C" w:rsidRPr="006B292D" w14:paraId="64D9028E" w14:textId="77777777" w:rsidTr="004034CA">
        <w:tc>
          <w:tcPr>
            <w:tcW w:w="237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44D811F1"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320</w:t>
            </w:r>
          </w:p>
        </w:tc>
        <w:tc>
          <w:tcPr>
            <w:tcW w:w="237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03518A1"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106</w:t>
            </w:r>
          </w:p>
        </w:tc>
        <w:tc>
          <w:tcPr>
            <w:tcW w:w="237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FFE964D"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185</w:t>
            </w:r>
          </w:p>
        </w:tc>
      </w:tr>
      <w:tr w:rsidR="00280A0C" w:rsidRPr="006B292D" w14:paraId="2AD4BD94" w14:textId="77777777" w:rsidTr="004034CA">
        <w:tc>
          <w:tcPr>
            <w:tcW w:w="237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443E1B7"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264</w:t>
            </w:r>
          </w:p>
        </w:tc>
        <w:tc>
          <w:tcPr>
            <w:tcW w:w="237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B372B67"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109</w:t>
            </w:r>
          </w:p>
        </w:tc>
        <w:tc>
          <w:tcPr>
            <w:tcW w:w="237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E890D6C"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302</w:t>
            </w:r>
          </w:p>
        </w:tc>
      </w:tr>
      <w:tr w:rsidR="00280A0C" w:rsidRPr="006B292D" w14:paraId="3849EB12" w14:textId="77777777" w:rsidTr="004034CA">
        <w:tc>
          <w:tcPr>
            <w:tcW w:w="237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E79AC56"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249</w:t>
            </w:r>
          </w:p>
        </w:tc>
        <w:tc>
          <w:tcPr>
            <w:tcW w:w="237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CD5235A"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125</w:t>
            </w:r>
          </w:p>
        </w:tc>
        <w:tc>
          <w:tcPr>
            <w:tcW w:w="237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7BA11CD"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689</w:t>
            </w:r>
          </w:p>
        </w:tc>
      </w:tr>
      <w:tr w:rsidR="00280A0C" w:rsidRPr="006B292D" w14:paraId="74BA4EB4" w14:textId="77777777" w:rsidTr="004034CA">
        <w:tc>
          <w:tcPr>
            <w:tcW w:w="237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6CBE649"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237</w:t>
            </w:r>
          </w:p>
        </w:tc>
        <w:tc>
          <w:tcPr>
            <w:tcW w:w="237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74E42B4"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r w:rsidRPr="006B292D">
              <w:rPr>
                <w:rFonts w:eastAsia="Times New Roman"/>
                <w:b/>
                <w:bCs/>
                <w:color w:val="2D3B45"/>
                <w:sz w:val="20"/>
                <w:szCs w:val="20"/>
              </w:rPr>
              <w:t>173</w:t>
            </w:r>
          </w:p>
        </w:tc>
        <w:tc>
          <w:tcPr>
            <w:tcW w:w="237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061D877" w14:textId="77777777" w:rsidR="00280A0C" w:rsidRPr="006B292D" w:rsidRDefault="00280A0C" w:rsidP="00587428">
            <w:pPr>
              <w:pStyle w:val="NormalWeb"/>
              <w:tabs>
                <w:tab w:val="center" w:pos="1650"/>
              </w:tabs>
              <w:spacing w:before="180" w:after="180"/>
              <w:rPr>
                <w:rFonts w:eastAsia="Times New Roman"/>
                <w:b/>
                <w:bCs/>
                <w:color w:val="2D3B45"/>
                <w:sz w:val="20"/>
                <w:szCs w:val="20"/>
              </w:rPr>
            </w:pPr>
          </w:p>
        </w:tc>
      </w:tr>
    </w:tbl>
    <w:p w14:paraId="2A6A4ACD" w14:textId="77777777" w:rsidR="00280A0C" w:rsidRDefault="00280A0C" w:rsidP="00280A0C">
      <w:pPr>
        <w:pStyle w:val="NormalWeb"/>
        <w:tabs>
          <w:tab w:val="center" w:pos="1650"/>
        </w:tabs>
        <w:spacing w:before="180" w:after="180"/>
        <w:rPr>
          <w:b/>
          <w:bCs/>
          <w:color w:val="2D3B45"/>
          <w:sz w:val="20"/>
          <w:szCs w:val="20"/>
        </w:rPr>
      </w:pPr>
    </w:p>
    <w:p w14:paraId="4AC4543E" w14:textId="77777777" w:rsidR="00280A0C" w:rsidRPr="00166FAE" w:rsidRDefault="00280A0C" w:rsidP="00280A0C">
      <w:pPr>
        <w:pStyle w:val="NormalWeb"/>
        <w:tabs>
          <w:tab w:val="center" w:pos="1650"/>
        </w:tabs>
        <w:spacing w:before="180" w:after="180"/>
        <w:rPr>
          <w:b/>
          <w:bCs/>
          <w:color w:val="2D3B45"/>
          <w:sz w:val="20"/>
          <w:szCs w:val="20"/>
        </w:rPr>
      </w:pPr>
      <w:r>
        <w:rPr>
          <w:b/>
          <w:bCs/>
          <w:color w:val="2D3B45"/>
          <w:sz w:val="20"/>
          <w:szCs w:val="20"/>
        </w:rPr>
        <w:t xml:space="preserve">Solution: </w:t>
      </w:r>
      <w:r w:rsidRPr="00166FAE">
        <w:rPr>
          <w:b/>
          <w:bCs/>
          <w:color w:val="2D3B45"/>
          <w:sz w:val="20"/>
          <w:szCs w:val="20"/>
        </w:rPr>
        <w:t>The number of observations:</w:t>
      </w:r>
    </w:p>
    <w:p w14:paraId="68E0AA15" w14:textId="77777777" w:rsidR="00280A0C" w:rsidRPr="00166FAE" w:rsidRDefault="00280A0C" w:rsidP="00280A0C">
      <w:pPr>
        <w:pStyle w:val="NormalWeb"/>
        <w:numPr>
          <w:ilvl w:val="0"/>
          <w:numId w:val="39"/>
        </w:numPr>
        <w:tabs>
          <w:tab w:val="center" w:pos="1650"/>
        </w:tabs>
        <w:spacing w:before="180" w:after="180" w:line="240" w:lineRule="auto"/>
        <w:rPr>
          <w:rFonts w:eastAsia="Times New Roman"/>
          <w:b/>
          <w:bCs/>
          <w:color w:val="2D3B45"/>
          <w:sz w:val="20"/>
          <w:szCs w:val="20"/>
        </w:rPr>
      </w:pPr>
      <w:r w:rsidRPr="00166FAE">
        <w:rPr>
          <w:rFonts w:eastAsia="Times New Roman"/>
          <w:b/>
          <w:bCs/>
          <w:color w:val="2D3B45"/>
          <w:sz w:val="20"/>
          <w:szCs w:val="20"/>
        </w:rPr>
        <w:t>Cereal (n₁ = 5)</w:t>
      </w:r>
    </w:p>
    <w:p w14:paraId="0DE9E67C" w14:textId="77777777" w:rsidR="00280A0C" w:rsidRPr="00166FAE" w:rsidRDefault="00280A0C" w:rsidP="00280A0C">
      <w:pPr>
        <w:pStyle w:val="NormalWeb"/>
        <w:numPr>
          <w:ilvl w:val="0"/>
          <w:numId w:val="39"/>
        </w:numPr>
        <w:tabs>
          <w:tab w:val="center" w:pos="1650"/>
        </w:tabs>
        <w:spacing w:before="180" w:after="180" w:line="240" w:lineRule="auto"/>
        <w:rPr>
          <w:rFonts w:eastAsia="Times New Roman"/>
          <w:b/>
          <w:bCs/>
          <w:color w:val="2D3B45"/>
          <w:sz w:val="20"/>
          <w:szCs w:val="20"/>
        </w:rPr>
      </w:pPr>
      <w:r w:rsidRPr="00166FAE">
        <w:rPr>
          <w:rFonts w:eastAsia="Times New Roman"/>
          <w:b/>
          <w:bCs/>
          <w:color w:val="2D3B45"/>
          <w:sz w:val="20"/>
          <w:szCs w:val="20"/>
        </w:rPr>
        <w:t>Chocolate Candy (n₂ = 5)</w:t>
      </w:r>
    </w:p>
    <w:p w14:paraId="613BEA60" w14:textId="77777777" w:rsidR="00280A0C" w:rsidRPr="00166FAE" w:rsidRDefault="00280A0C" w:rsidP="00280A0C">
      <w:pPr>
        <w:pStyle w:val="NormalWeb"/>
        <w:numPr>
          <w:ilvl w:val="0"/>
          <w:numId w:val="39"/>
        </w:numPr>
        <w:tabs>
          <w:tab w:val="center" w:pos="1650"/>
        </w:tabs>
        <w:spacing w:before="180" w:after="180" w:line="240" w:lineRule="auto"/>
        <w:rPr>
          <w:rFonts w:eastAsia="Times New Roman"/>
          <w:b/>
          <w:bCs/>
          <w:color w:val="2D3B45"/>
          <w:sz w:val="20"/>
          <w:szCs w:val="20"/>
        </w:rPr>
      </w:pPr>
      <w:r w:rsidRPr="00166FAE">
        <w:rPr>
          <w:rFonts w:eastAsia="Times New Roman"/>
          <w:b/>
          <w:bCs/>
          <w:color w:val="2D3B45"/>
          <w:sz w:val="20"/>
          <w:szCs w:val="20"/>
        </w:rPr>
        <w:t>Coffee (n₃ = 4)</w:t>
      </w:r>
    </w:p>
    <w:p w14:paraId="529B6214" w14:textId="77777777" w:rsidR="00280A0C" w:rsidRPr="00166FAE" w:rsidRDefault="00280A0C" w:rsidP="00280A0C">
      <w:pPr>
        <w:pStyle w:val="ListParagraph"/>
        <w:numPr>
          <w:ilvl w:val="0"/>
          <w:numId w:val="39"/>
        </w:numPr>
        <w:spacing w:before="100" w:beforeAutospacing="1" w:after="100" w:afterAutospacing="1" w:line="240" w:lineRule="auto"/>
        <w:outlineLvl w:val="2"/>
        <w:rPr>
          <w:rFonts w:ascii="Times New Roman" w:eastAsia="Times New Roman" w:hAnsi="Times New Roman" w:cs="Times New Roman"/>
          <w:b/>
          <w:bCs/>
          <w:sz w:val="27"/>
          <w:szCs w:val="27"/>
        </w:rPr>
      </w:pPr>
      <w:r w:rsidRPr="00166FAE">
        <w:rPr>
          <w:rFonts w:ascii="Times New Roman" w:eastAsia="Times New Roman" w:hAnsi="Times New Roman" w:cs="Times New Roman"/>
          <w:b/>
          <w:bCs/>
          <w:sz w:val="27"/>
          <w:szCs w:val="27"/>
        </w:rPr>
        <w:t>ANOVA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6"/>
        <w:gridCol w:w="1141"/>
      </w:tblGrid>
      <w:tr w:rsidR="00280A0C" w:rsidRPr="00166FAE" w14:paraId="15BD4CE2" w14:textId="77777777" w:rsidTr="00587428">
        <w:trPr>
          <w:tblHeader/>
          <w:tblCellSpacing w:w="15" w:type="dxa"/>
        </w:trPr>
        <w:tc>
          <w:tcPr>
            <w:tcW w:w="0" w:type="auto"/>
            <w:vAlign w:val="center"/>
            <w:hideMark/>
          </w:tcPr>
          <w:p w14:paraId="2E0E871D" w14:textId="77777777" w:rsidR="00280A0C" w:rsidRPr="00166FAE" w:rsidRDefault="00280A0C" w:rsidP="00587428">
            <w:pPr>
              <w:spacing w:after="0" w:line="240" w:lineRule="auto"/>
              <w:jc w:val="center"/>
              <w:rPr>
                <w:rFonts w:ascii="Times New Roman" w:eastAsia="Times New Roman" w:hAnsi="Times New Roman" w:cs="Times New Roman"/>
                <w:b/>
                <w:bCs/>
              </w:rPr>
            </w:pPr>
            <w:r w:rsidRPr="00166FAE">
              <w:rPr>
                <w:rFonts w:ascii="Times New Roman" w:eastAsia="Times New Roman" w:hAnsi="Times New Roman" w:cs="Times New Roman"/>
                <w:b/>
                <w:bCs/>
              </w:rPr>
              <w:t>Statistic</w:t>
            </w:r>
          </w:p>
        </w:tc>
        <w:tc>
          <w:tcPr>
            <w:tcW w:w="0" w:type="auto"/>
            <w:vAlign w:val="center"/>
            <w:hideMark/>
          </w:tcPr>
          <w:p w14:paraId="7E6221F2" w14:textId="77777777" w:rsidR="00280A0C" w:rsidRPr="00166FAE" w:rsidRDefault="00280A0C" w:rsidP="00587428">
            <w:pPr>
              <w:spacing w:after="0" w:line="240" w:lineRule="auto"/>
              <w:jc w:val="center"/>
              <w:rPr>
                <w:rFonts w:ascii="Times New Roman" w:eastAsia="Times New Roman" w:hAnsi="Times New Roman" w:cs="Times New Roman"/>
                <w:b/>
                <w:bCs/>
              </w:rPr>
            </w:pPr>
            <w:r w:rsidRPr="00166FAE">
              <w:rPr>
                <w:rFonts w:ascii="Times New Roman" w:eastAsia="Times New Roman" w:hAnsi="Times New Roman" w:cs="Times New Roman"/>
                <w:b/>
                <w:bCs/>
              </w:rPr>
              <w:t>Value</w:t>
            </w:r>
          </w:p>
        </w:tc>
      </w:tr>
      <w:tr w:rsidR="00280A0C" w:rsidRPr="00166FAE" w14:paraId="37462105" w14:textId="77777777" w:rsidTr="00587428">
        <w:trPr>
          <w:tblCellSpacing w:w="15" w:type="dxa"/>
        </w:trPr>
        <w:tc>
          <w:tcPr>
            <w:tcW w:w="0" w:type="auto"/>
            <w:vAlign w:val="center"/>
            <w:hideMark/>
          </w:tcPr>
          <w:p w14:paraId="1A3B3945" w14:textId="2ACAB9B0" w:rsidR="00280A0C" w:rsidRPr="00166FAE" w:rsidRDefault="004034CA" w:rsidP="00587428">
            <w:pPr>
              <w:spacing w:after="0" w:line="240" w:lineRule="auto"/>
              <w:rPr>
                <w:rFonts w:eastAsia="Times New Roman" w:cs="Times New Roman"/>
              </w:rPr>
            </w:pPr>
            <w:r w:rsidRPr="00922E53">
              <w:rPr>
                <w:rFonts w:eastAsia="Times New Roman" w:cs="Times New Roman"/>
              </w:rPr>
              <w:t xml:space="preserve">         </w:t>
            </w:r>
            <w:r w:rsidR="00280A0C" w:rsidRPr="00166FAE">
              <w:rPr>
                <w:rFonts w:eastAsia="Times New Roman" w:cs="Times New Roman"/>
              </w:rPr>
              <w:t>Mean (Cereal)</w:t>
            </w:r>
          </w:p>
        </w:tc>
        <w:tc>
          <w:tcPr>
            <w:tcW w:w="0" w:type="auto"/>
            <w:vAlign w:val="center"/>
            <w:hideMark/>
          </w:tcPr>
          <w:p w14:paraId="6D10C443"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329.6</w:t>
            </w:r>
          </w:p>
        </w:tc>
      </w:tr>
      <w:tr w:rsidR="00280A0C" w:rsidRPr="00166FAE" w14:paraId="36CD0651" w14:textId="77777777" w:rsidTr="00587428">
        <w:trPr>
          <w:tblCellSpacing w:w="15" w:type="dxa"/>
        </w:trPr>
        <w:tc>
          <w:tcPr>
            <w:tcW w:w="0" w:type="auto"/>
            <w:vAlign w:val="center"/>
            <w:hideMark/>
          </w:tcPr>
          <w:p w14:paraId="186D9F33"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lastRenderedPageBreak/>
              <w:t>Mean (Chocolate Candy)</w:t>
            </w:r>
          </w:p>
        </w:tc>
        <w:tc>
          <w:tcPr>
            <w:tcW w:w="0" w:type="auto"/>
            <w:vAlign w:val="center"/>
            <w:hideMark/>
          </w:tcPr>
          <w:p w14:paraId="40812DF6"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164.8</w:t>
            </w:r>
          </w:p>
        </w:tc>
      </w:tr>
      <w:tr w:rsidR="00280A0C" w:rsidRPr="00166FAE" w14:paraId="412D99F2" w14:textId="77777777" w:rsidTr="00587428">
        <w:trPr>
          <w:tblCellSpacing w:w="15" w:type="dxa"/>
        </w:trPr>
        <w:tc>
          <w:tcPr>
            <w:tcW w:w="0" w:type="auto"/>
            <w:vAlign w:val="center"/>
            <w:hideMark/>
          </w:tcPr>
          <w:p w14:paraId="727823FE"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Mean (Coffee)</w:t>
            </w:r>
          </w:p>
        </w:tc>
        <w:tc>
          <w:tcPr>
            <w:tcW w:w="0" w:type="auto"/>
            <w:vAlign w:val="center"/>
            <w:hideMark/>
          </w:tcPr>
          <w:p w14:paraId="0609CDEC"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359.25</w:t>
            </w:r>
          </w:p>
        </w:tc>
      </w:tr>
      <w:tr w:rsidR="00280A0C" w:rsidRPr="00166FAE" w14:paraId="5726E93C" w14:textId="77777777" w:rsidTr="00587428">
        <w:trPr>
          <w:tblCellSpacing w:w="15" w:type="dxa"/>
        </w:trPr>
        <w:tc>
          <w:tcPr>
            <w:tcW w:w="0" w:type="auto"/>
            <w:vAlign w:val="center"/>
            <w:hideMark/>
          </w:tcPr>
          <w:p w14:paraId="0D77B022"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Grand Mean</w:t>
            </w:r>
          </w:p>
        </w:tc>
        <w:tc>
          <w:tcPr>
            <w:tcW w:w="0" w:type="auto"/>
            <w:vAlign w:val="center"/>
            <w:hideMark/>
          </w:tcPr>
          <w:p w14:paraId="43ACCC50"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279.21</w:t>
            </w:r>
          </w:p>
        </w:tc>
      </w:tr>
      <w:tr w:rsidR="00280A0C" w:rsidRPr="00166FAE" w14:paraId="56A507F4" w14:textId="77777777" w:rsidTr="00587428">
        <w:trPr>
          <w:tblCellSpacing w:w="15" w:type="dxa"/>
        </w:trPr>
        <w:tc>
          <w:tcPr>
            <w:tcW w:w="0" w:type="auto"/>
            <w:vAlign w:val="center"/>
            <w:hideMark/>
          </w:tcPr>
          <w:p w14:paraId="0ACE8A47"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SSB (Between Groups)</w:t>
            </w:r>
          </w:p>
        </w:tc>
        <w:tc>
          <w:tcPr>
            <w:tcW w:w="0" w:type="auto"/>
            <w:vAlign w:val="center"/>
            <w:hideMark/>
          </w:tcPr>
          <w:p w14:paraId="309B735A"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103,769.61</w:t>
            </w:r>
          </w:p>
        </w:tc>
      </w:tr>
      <w:tr w:rsidR="00280A0C" w:rsidRPr="00166FAE" w14:paraId="148A9CE2" w14:textId="77777777" w:rsidTr="00587428">
        <w:trPr>
          <w:tblCellSpacing w:w="15" w:type="dxa"/>
        </w:trPr>
        <w:tc>
          <w:tcPr>
            <w:tcW w:w="0" w:type="auto"/>
            <w:vAlign w:val="center"/>
            <w:hideMark/>
          </w:tcPr>
          <w:p w14:paraId="142F07B1"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SSW (Within Groups)</w:t>
            </w:r>
          </w:p>
        </w:tc>
        <w:tc>
          <w:tcPr>
            <w:tcW w:w="0" w:type="auto"/>
            <w:vAlign w:val="center"/>
            <w:hideMark/>
          </w:tcPr>
          <w:p w14:paraId="6B46C1ED"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262,794.75</w:t>
            </w:r>
          </w:p>
        </w:tc>
      </w:tr>
      <w:tr w:rsidR="00280A0C" w:rsidRPr="00166FAE" w14:paraId="56C70E24" w14:textId="77777777" w:rsidTr="00587428">
        <w:trPr>
          <w:tblCellSpacing w:w="15" w:type="dxa"/>
        </w:trPr>
        <w:tc>
          <w:tcPr>
            <w:tcW w:w="0" w:type="auto"/>
            <w:vAlign w:val="center"/>
            <w:hideMark/>
          </w:tcPr>
          <w:p w14:paraId="24B14047"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df (Between)</w:t>
            </w:r>
          </w:p>
        </w:tc>
        <w:tc>
          <w:tcPr>
            <w:tcW w:w="0" w:type="auto"/>
            <w:vAlign w:val="center"/>
            <w:hideMark/>
          </w:tcPr>
          <w:p w14:paraId="3EFBA3C8"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2</w:t>
            </w:r>
          </w:p>
        </w:tc>
      </w:tr>
      <w:tr w:rsidR="00280A0C" w:rsidRPr="00166FAE" w14:paraId="1BA40FA8" w14:textId="77777777" w:rsidTr="00587428">
        <w:trPr>
          <w:tblCellSpacing w:w="15" w:type="dxa"/>
        </w:trPr>
        <w:tc>
          <w:tcPr>
            <w:tcW w:w="0" w:type="auto"/>
            <w:vAlign w:val="center"/>
            <w:hideMark/>
          </w:tcPr>
          <w:p w14:paraId="2D7656CB"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df (Within)</w:t>
            </w:r>
          </w:p>
        </w:tc>
        <w:tc>
          <w:tcPr>
            <w:tcW w:w="0" w:type="auto"/>
            <w:vAlign w:val="center"/>
            <w:hideMark/>
          </w:tcPr>
          <w:p w14:paraId="2FEC69D0"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11</w:t>
            </w:r>
          </w:p>
        </w:tc>
      </w:tr>
      <w:tr w:rsidR="00280A0C" w:rsidRPr="00166FAE" w14:paraId="4EFBAF39" w14:textId="77777777" w:rsidTr="00587428">
        <w:trPr>
          <w:tblCellSpacing w:w="15" w:type="dxa"/>
        </w:trPr>
        <w:tc>
          <w:tcPr>
            <w:tcW w:w="0" w:type="auto"/>
            <w:vAlign w:val="center"/>
            <w:hideMark/>
          </w:tcPr>
          <w:p w14:paraId="7FF95141"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MSB (Mean Square Between)</w:t>
            </w:r>
          </w:p>
        </w:tc>
        <w:tc>
          <w:tcPr>
            <w:tcW w:w="0" w:type="auto"/>
            <w:vAlign w:val="center"/>
            <w:hideMark/>
          </w:tcPr>
          <w:p w14:paraId="1AAF37C8"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51,884.80</w:t>
            </w:r>
          </w:p>
        </w:tc>
      </w:tr>
      <w:tr w:rsidR="00280A0C" w:rsidRPr="00166FAE" w14:paraId="38E1E52A" w14:textId="77777777" w:rsidTr="00587428">
        <w:trPr>
          <w:tblCellSpacing w:w="15" w:type="dxa"/>
        </w:trPr>
        <w:tc>
          <w:tcPr>
            <w:tcW w:w="0" w:type="auto"/>
            <w:vAlign w:val="center"/>
            <w:hideMark/>
          </w:tcPr>
          <w:p w14:paraId="287E070F"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MSW (Mean Square Within)</w:t>
            </w:r>
          </w:p>
        </w:tc>
        <w:tc>
          <w:tcPr>
            <w:tcW w:w="0" w:type="auto"/>
            <w:vAlign w:val="center"/>
            <w:hideMark/>
          </w:tcPr>
          <w:p w14:paraId="05E18CC4"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23,890.43</w:t>
            </w:r>
          </w:p>
        </w:tc>
      </w:tr>
      <w:tr w:rsidR="00280A0C" w:rsidRPr="00166FAE" w14:paraId="339D0B40" w14:textId="77777777" w:rsidTr="00587428">
        <w:trPr>
          <w:tblCellSpacing w:w="15" w:type="dxa"/>
        </w:trPr>
        <w:tc>
          <w:tcPr>
            <w:tcW w:w="0" w:type="auto"/>
            <w:vAlign w:val="center"/>
            <w:hideMark/>
          </w:tcPr>
          <w:p w14:paraId="4D214B4F" w14:textId="77777777" w:rsidR="00280A0C" w:rsidRPr="00166FAE" w:rsidRDefault="00280A0C" w:rsidP="00587428">
            <w:pPr>
              <w:spacing w:after="0" w:line="240" w:lineRule="auto"/>
              <w:rPr>
                <w:rFonts w:eastAsia="Times New Roman" w:cs="Times New Roman"/>
              </w:rPr>
            </w:pPr>
            <w:r w:rsidRPr="00166FAE">
              <w:rPr>
                <w:rFonts w:eastAsia="Times New Roman" w:cs="Times New Roman"/>
                <w:b/>
                <w:bCs/>
              </w:rPr>
              <w:t>F-statistic</w:t>
            </w:r>
          </w:p>
        </w:tc>
        <w:tc>
          <w:tcPr>
            <w:tcW w:w="0" w:type="auto"/>
            <w:vAlign w:val="center"/>
            <w:hideMark/>
          </w:tcPr>
          <w:p w14:paraId="1152E161" w14:textId="77777777" w:rsidR="00280A0C" w:rsidRPr="00166FAE" w:rsidRDefault="00280A0C" w:rsidP="00587428">
            <w:pPr>
              <w:spacing w:after="0" w:line="240" w:lineRule="auto"/>
              <w:rPr>
                <w:rFonts w:eastAsia="Times New Roman" w:cs="Times New Roman"/>
              </w:rPr>
            </w:pPr>
            <w:r w:rsidRPr="00166FAE">
              <w:rPr>
                <w:rFonts w:eastAsia="Times New Roman" w:cs="Times New Roman"/>
              </w:rPr>
              <w:t>2.17</w:t>
            </w:r>
          </w:p>
        </w:tc>
      </w:tr>
      <w:tr w:rsidR="00280A0C" w:rsidRPr="00166FAE" w14:paraId="64EB639F" w14:textId="77777777" w:rsidTr="00587428">
        <w:trPr>
          <w:tblCellSpacing w:w="15" w:type="dxa"/>
        </w:trPr>
        <w:tc>
          <w:tcPr>
            <w:tcW w:w="0" w:type="auto"/>
            <w:vAlign w:val="center"/>
            <w:hideMark/>
          </w:tcPr>
          <w:p w14:paraId="2AC554E4" w14:textId="77777777" w:rsidR="00280A0C" w:rsidRPr="00166FAE" w:rsidRDefault="00280A0C" w:rsidP="00587428">
            <w:pPr>
              <w:spacing w:after="0" w:line="240" w:lineRule="auto"/>
              <w:rPr>
                <w:rFonts w:ascii="Times New Roman" w:eastAsia="Times New Roman" w:hAnsi="Times New Roman" w:cs="Times New Roman"/>
              </w:rPr>
            </w:pPr>
            <w:r w:rsidRPr="00166FAE">
              <w:rPr>
                <w:rFonts w:ascii="Times New Roman" w:eastAsia="Times New Roman" w:hAnsi="Times New Roman" w:cs="Times New Roman"/>
                <w:b/>
                <w:bCs/>
              </w:rPr>
              <w:t>p-value</w:t>
            </w:r>
          </w:p>
        </w:tc>
        <w:tc>
          <w:tcPr>
            <w:tcW w:w="0" w:type="auto"/>
            <w:vAlign w:val="center"/>
            <w:hideMark/>
          </w:tcPr>
          <w:p w14:paraId="6F5682F8" w14:textId="77777777" w:rsidR="00280A0C" w:rsidRPr="00166FAE" w:rsidRDefault="00280A0C" w:rsidP="00587428">
            <w:pPr>
              <w:spacing w:after="0" w:line="240" w:lineRule="auto"/>
              <w:rPr>
                <w:rFonts w:ascii="Times New Roman" w:eastAsia="Times New Roman" w:hAnsi="Times New Roman" w:cs="Times New Roman"/>
              </w:rPr>
            </w:pPr>
            <w:r w:rsidRPr="00166FAE">
              <w:rPr>
                <w:rFonts w:ascii="Times New Roman" w:eastAsia="Times New Roman" w:hAnsi="Times New Roman" w:cs="Times New Roman"/>
              </w:rPr>
              <w:t>0.1603</w:t>
            </w:r>
          </w:p>
        </w:tc>
      </w:tr>
    </w:tbl>
    <w:p w14:paraId="3559AA99" w14:textId="77777777" w:rsidR="00280A0C" w:rsidRPr="00166FAE" w:rsidRDefault="00280A0C" w:rsidP="00280A0C">
      <w:pPr>
        <w:pStyle w:val="NormalWeb"/>
        <w:tabs>
          <w:tab w:val="center" w:pos="1650"/>
        </w:tabs>
        <w:spacing w:before="180" w:after="180"/>
        <w:rPr>
          <w:rFonts w:eastAsia="Times New Roman"/>
          <w:color w:val="2D3B45"/>
          <w:sz w:val="20"/>
          <w:szCs w:val="20"/>
        </w:rPr>
      </w:pPr>
      <w:r w:rsidRPr="00166FAE">
        <w:rPr>
          <w:rFonts w:eastAsia="Times New Roman"/>
          <w:color w:val="2D3B45"/>
          <w:sz w:val="20"/>
          <w:szCs w:val="20"/>
        </w:rPr>
        <w:t>Interpretation</w:t>
      </w:r>
    </w:p>
    <w:p w14:paraId="4BF26F45" w14:textId="77777777" w:rsidR="00280A0C" w:rsidRPr="00166FAE" w:rsidRDefault="00280A0C" w:rsidP="00280A0C">
      <w:pPr>
        <w:pStyle w:val="NormalWeb"/>
        <w:numPr>
          <w:ilvl w:val="0"/>
          <w:numId w:val="40"/>
        </w:numPr>
        <w:tabs>
          <w:tab w:val="center" w:pos="1650"/>
        </w:tabs>
        <w:spacing w:before="180" w:after="180" w:line="240" w:lineRule="auto"/>
        <w:rPr>
          <w:rFonts w:eastAsia="Times New Roman"/>
          <w:color w:val="2D3B45"/>
          <w:sz w:val="20"/>
          <w:szCs w:val="20"/>
        </w:rPr>
      </w:pPr>
      <w:r w:rsidRPr="00166FAE">
        <w:rPr>
          <w:rFonts w:eastAsia="Times New Roman"/>
          <w:color w:val="2D3B45"/>
          <w:sz w:val="20"/>
          <w:szCs w:val="20"/>
        </w:rPr>
        <w:t>The F-statistic is 2.17, and the p-value is 0.1603.</w:t>
      </w:r>
    </w:p>
    <w:p w14:paraId="2EA3930B" w14:textId="77777777" w:rsidR="00280A0C" w:rsidRPr="00166FAE" w:rsidRDefault="00280A0C" w:rsidP="00280A0C">
      <w:pPr>
        <w:pStyle w:val="NormalWeb"/>
        <w:numPr>
          <w:ilvl w:val="0"/>
          <w:numId w:val="40"/>
        </w:numPr>
        <w:tabs>
          <w:tab w:val="center" w:pos="1650"/>
        </w:tabs>
        <w:spacing w:before="180" w:after="180" w:line="240" w:lineRule="auto"/>
        <w:rPr>
          <w:rFonts w:eastAsia="Times New Roman"/>
          <w:color w:val="2D3B45"/>
          <w:sz w:val="20"/>
          <w:szCs w:val="20"/>
        </w:rPr>
      </w:pPr>
      <w:r w:rsidRPr="00166FAE">
        <w:rPr>
          <w:rFonts w:eastAsia="Times New Roman"/>
          <w:color w:val="2D3B45"/>
          <w:sz w:val="20"/>
          <w:szCs w:val="20"/>
        </w:rPr>
        <w:t>Since p-value (0.1603) &gt; α (0.01), we fail to reject the null hypothesis.</w:t>
      </w:r>
    </w:p>
    <w:p w14:paraId="544CD2D4" w14:textId="77777777" w:rsidR="00280A0C" w:rsidRPr="00166FAE" w:rsidRDefault="00280A0C" w:rsidP="00280A0C">
      <w:pPr>
        <w:pStyle w:val="NormalWeb"/>
        <w:numPr>
          <w:ilvl w:val="0"/>
          <w:numId w:val="40"/>
        </w:numPr>
        <w:tabs>
          <w:tab w:val="center" w:pos="1650"/>
        </w:tabs>
        <w:spacing w:before="180" w:after="180" w:line="240" w:lineRule="auto"/>
        <w:rPr>
          <w:rFonts w:eastAsia="Times New Roman"/>
          <w:color w:val="2D3B45"/>
          <w:sz w:val="20"/>
          <w:szCs w:val="20"/>
        </w:rPr>
      </w:pPr>
      <w:r w:rsidRPr="00166FAE">
        <w:rPr>
          <w:rFonts w:eastAsia="Times New Roman"/>
          <w:color w:val="2D3B45"/>
          <w:sz w:val="20"/>
          <w:szCs w:val="20"/>
        </w:rPr>
        <w:t>This means there is no significant difference in mean sales between the three groups (Cereal, Chocolate Candy, and Coffee).</w:t>
      </w:r>
    </w:p>
    <w:p w14:paraId="2240F3F2" w14:textId="77777777" w:rsidR="00280A0C" w:rsidRPr="00166FAE" w:rsidRDefault="00280A0C" w:rsidP="00280A0C">
      <w:pPr>
        <w:pStyle w:val="NormalWeb"/>
        <w:tabs>
          <w:tab w:val="center" w:pos="1650"/>
        </w:tabs>
        <w:spacing w:before="180" w:after="180"/>
        <w:rPr>
          <w:rFonts w:eastAsia="Times New Roman"/>
          <w:color w:val="2D3B45"/>
          <w:sz w:val="20"/>
          <w:szCs w:val="20"/>
        </w:rPr>
      </w:pPr>
      <w:r w:rsidRPr="00166FAE">
        <w:rPr>
          <w:rFonts w:eastAsia="Times New Roman"/>
          <w:color w:val="2D3B45"/>
          <w:sz w:val="20"/>
          <w:szCs w:val="20"/>
        </w:rPr>
        <w:t>Conclusion</w:t>
      </w:r>
      <w:r>
        <w:rPr>
          <w:color w:val="2D3B45"/>
          <w:sz w:val="20"/>
          <w:szCs w:val="20"/>
        </w:rPr>
        <w:t>:</w:t>
      </w:r>
    </w:p>
    <w:p w14:paraId="30DB5817" w14:textId="77777777" w:rsidR="00280A0C" w:rsidRPr="00166FAE" w:rsidRDefault="00280A0C" w:rsidP="00280A0C">
      <w:pPr>
        <w:pStyle w:val="NormalWeb"/>
        <w:tabs>
          <w:tab w:val="center" w:pos="1650"/>
        </w:tabs>
        <w:spacing w:before="180" w:after="180"/>
        <w:rPr>
          <w:rFonts w:eastAsia="Times New Roman"/>
          <w:color w:val="2D3B45"/>
          <w:sz w:val="20"/>
          <w:szCs w:val="20"/>
        </w:rPr>
      </w:pPr>
      <w:r w:rsidRPr="00166FAE">
        <w:rPr>
          <w:rFonts w:eastAsia="Times New Roman"/>
          <w:color w:val="2D3B45"/>
          <w:sz w:val="20"/>
          <w:szCs w:val="20"/>
        </w:rPr>
        <w:t>The data does not provide strong enough evidence to conclude that sales differ significantly among the three product categories. Since we failed to reject the null hypothesis, there is no need to perform Tukey’s test for pairwise comparisons.</w:t>
      </w:r>
    </w:p>
    <w:p w14:paraId="6658AD6C" w14:textId="77777777" w:rsidR="00D513EB" w:rsidRDefault="00D513EB" w:rsidP="00090F98"/>
    <w:p w14:paraId="55B67B15" w14:textId="63BAE63D" w:rsidR="00090F98" w:rsidRDefault="00090F98" w:rsidP="00090F98">
      <w:r>
        <w:t>Question: 7</w:t>
      </w:r>
    </w:p>
    <w:p w14:paraId="198FAA92" w14:textId="0EB1EE71" w:rsidR="00090F98" w:rsidRDefault="00090F98" w:rsidP="00090F98">
      <w:r w:rsidRPr="00090F98">
        <w:t>Perform a complete one-way ANOVA. If the null hypothesis is rejected, use either the Scheffé or Tukey test to see if there is a significant difference in the pairs of means. Assume all assumptions are met.</w:t>
      </w:r>
    </w:p>
    <w:p w14:paraId="599A0C86" w14:textId="77777777" w:rsidR="00090F98" w:rsidRPr="00090F98" w:rsidRDefault="00090F98" w:rsidP="00090F98">
      <w:r w:rsidRPr="00090F98">
        <w:t>The expenditures (in dollars) per pupil for states in three sections of the country are listed. Using α = 0.05, can you conclude that there is a difference in means?</w:t>
      </w:r>
    </w:p>
    <w:tbl>
      <w:tblPr>
        <w:tblW w:w="5864" w:type="dxa"/>
        <w:tblInd w:w="120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8"/>
        <w:gridCol w:w="2036"/>
        <w:gridCol w:w="1890"/>
      </w:tblGrid>
      <w:tr w:rsidR="00090F98" w:rsidRPr="00090F98" w14:paraId="0627BFE3" w14:textId="77777777" w:rsidTr="00090F98">
        <w:trPr>
          <w:tblHeader/>
        </w:trPr>
        <w:tc>
          <w:tcPr>
            <w:tcW w:w="1938" w:type="dxa"/>
            <w:tcBorders>
              <w:top w:val="outset" w:sz="6" w:space="0" w:color="auto"/>
              <w:left w:val="outset" w:sz="6" w:space="0" w:color="auto"/>
              <w:bottom w:val="outset" w:sz="6" w:space="0" w:color="auto"/>
              <w:right w:val="outset" w:sz="6" w:space="0" w:color="auto"/>
            </w:tcBorders>
            <w:shd w:val="clear" w:color="auto" w:fill="auto"/>
            <w:tcMar>
              <w:top w:w="15" w:type="dxa"/>
              <w:left w:w="75" w:type="dxa"/>
              <w:bottom w:w="15" w:type="dxa"/>
              <w:right w:w="15" w:type="dxa"/>
            </w:tcMar>
            <w:vAlign w:val="center"/>
            <w:hideMark/>
          </w:tcPr>
          <w:p w14:paraId="05DF4773" w14:textId="77777777" w:rsidR="00090F98" w:rsidRPr="00090F98" w:rsidRDefault="00090F98" w:rsidP="00090F98">
            <w:pPr>
              <w:rPr>
                <w:b/>
                <w:bCs/>
              </w:rPr>
            </w:pPr>
            <w:r w:rsidRPr="00090F98">
              <w:rPr>
                <w:b/>
                <w:bCs/>
              </w:rPr>
              <w:t>Eastern third</w:t>
            </w:r>
          </w:p>
        </w:tc>
        <w:tc>
          <w:tcPr>
            <w:tcW w:w="2036" w:type="dxa"/>
            <w:tcBorders>
              <w:top w:val="outset" w:sz="6" w:space="0" w:color="auto"/>
              <w:left w:val="outset" w:sz="6" w:space="0" w:color="auto"/>
              <w:bottom w:val="outset" w:sz="6" w:space="0" w:color="auto"/>
              <w:right w:val="outset" w:sz="6" w:space="0" w:color="auto"/>
            </w:tcBorders>
            <w:shd w:val="clear" w:color="auto" w:fill="auto"/>
            <w:tcMar>
              <w:top w:w="15" w:type="dxa"/>
              <w:left w:w="15" w:type="dxa"/>
              <w:bottom w:w="15" w:type="dxa"/>
              <w:right w:w="75" w:type="dxa"/>
            </w:tcMar>
            <w:vAlign w:val="center"/>
            <w:hideMark/>
          </w:tcPr>
          <w:p w14:paraId="61C4C74A" w14:textId="77777777" w:rsidR="00090F98" w:rsidRPr="00090F98" w:rsidRDefault="00090F98" w:rsidP="00090F98">
            <w:pPr>
              <w:rPr>
                <w:b/>
                <w:bCs/>
              </w:rPr>
            </w:pPr>
            <w:r w:rsidRPr="00090F98">
              <w:rPr>
                <w:b/>
                <w:bCs/>
              </w:rPr>
              <w:t>Middle third</w:t>
            </w:r>
          </w:p>
        </w:tc>
        <w:tc>
          <w:tcPr>
            <w:tcW w:w="1890" w:type="dxa"/>
            <w:tcBorders>
              <w:top w:val="outset" w:sz="6" w:space="0" w:color="auto"/>
              <w:left w:val="outset" w:sz="6" w:space="0" w:color="auto"/>
              <w:bottom w:val="outset" w:sz="6" w:space="0" w:color="auto"/>
              <w:right w:val="outset" w:sz="6" w:space="0" w:color="auto"/>
            </w:tcBorders>
            <w:shd w:val="clear" w:color="auto" w:fill="auto"/>
            <w:tcMar>
              <w:top w:w="15" w:type="dxa"/>
              <w:left w:w="15" w:type="dxa"/>
              <w:bottom w:w="15" w:type="dxa"/>
              <w:right w:w="75" w:type="dxa"/>
            </w:tcMar>
            <w:vAlign w:val="center"/>
            <w:hideMark/>
          </w:tcPr>
          <w:p w14:paraId="551E4AC8" w14:textId="77777777" w:rsidR="00090F98" w:rsidRPr="00090F98" w:rsidRDefault="00090F98" w:rsidP="00090F98">
            <w:pPr>
              <w:rPr>
                <w:b/>
                <w:bCs/>
              </w:rPr>
            </w:pPr>
            <w:r w:rsidRPr="00090F98">
              <w:rPr>
                <w:b/>
                <w:bCs/>
              </w:rPr>
              <w:t>Western third</w:t>
            </w:r>
          </w:p>
        </w:tc>
      </w:tr>
      <w:tr w:rsidR="00090F98" w:rsidRPr="00090F98" w14:paraId="473DA378" w14:textId="77777777" w:rsidTr="00090F98">
        <w:tc>
          <w:tcPr>
            <w:tcW w:w="1938" w:type="dxa"/>
            <w:tcBorders>
              <w:top w:val="outset" w:sz="6" w:space="0" w:color="auto"/>
              <w:left w:val="outset" w:sz="6" w:space="0" w:color="auto"/>
              <w:bottom w:val="outset" w:sz="6" w:space="0" w:color="auto"/>
              <w:right w:val="outset" w:sz="6" w:space="0" w:color="auto"/>
            </w:tcBorders>
            <w:shd w:val="clear" w:color="auto" w:fill="auto"/>
            <w:tcMar>
              <w:top w:w="30" w:type="dxa"/>
              <w:left w:w="75" w:type="dxa"/>
              <w:bottom w:w="30" w:type="dxa"/>
              <w:right w:w="30" w:type="dxa"/>
            </w:tcMar>
            <w:vAlign w:val="center"/>
            <w:hideMark/>
          </w:tcPr>
          <w:p w14:paraId="3DF92A27" w14:textId="77777777" w:rsidR="00090F98" w:rsidRPr="00090F98" w:rsidRDefault="00090F98" w:rsidP="00090F98">
            <w:r w:rsidRPr="00090F98">
              <w:t>4946</w:t>
            </w:r>
          </w:p>
        </w:tc>
        <w:tc>
          <w:tcPr>
            <w:tcW w:w="203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1AD2E6F9" w14:textId="77777777" w:rsidR="00090F98" w:rsidRPr="00090F98" w:rsidRDefault="00090F98" w:rsidP="00090F98">
            <w:r w:rsidRPr="00090F98">
              <w:t>6149</w:t>
            </w:r>
          </w:p>
        </w:tc>
        <w:tc>
          <w:tcPr>
            <w:tcW w:w="189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27F398E7" w14:textId="77777777" w:rsidR="00090F98" w:rsidRPr="00090F98" w:rsidRDefault="00090F98" w:rsidP="00090F98">
            <w:r w:rsidRPr="00090F98">
              <w:t>5282</w:t>
            </w:r>
          </w:p>
        </w:tc>
      </w:tr>
      <w:tr w:rsidR="00090F98" w:rsidRPr="00090F98" w14:paraId="659DE190" w14:textId="77777777" w:rsidTr="00090F98">
        <w:tc>
          <w:tcPr>
            <w:tcW w:w="1938" w:type="dxa"/>
            <w:tcBorders>
              <w:top w:val="outset" w:sz="6" w:space="0" w:color="auto"/>
              <w:left w:val="outset" w:sz="6" w:space="0" w:color="auto"/>
              <w:bottom w:val="outset" w:sz="6" w:space="0" w:color="auto"/>
              <w:right w:val="outset" w:sz="6" w:space="0" w:color="auto"/>
            </w:tcBorders>
            <w:shd w:val="clear" w:color="auto" w:fill="auto"/>
            <w:tcMar>
              <w:top w:w="30" w:type="dxa"/>
              <w:left w:w="75" w:type="dxa"/>
              <w:bottom w:w="30" w:type="dxa"/>
              <w:right w:w="30" w:type="dxa"/>
            </w:tcMar>
            <w:vAlign w:val="center"/>
            <w:hideMark/>
          </w:tcPr>
          <w:p w14:paraId="22B50C5C" w14:textId="77777777" w:rsidR="00090F98" w:rsidRPr="00090F98" w:rsidRDefault="00090F98" w:rsidP="00090F98">
            <w:r w:rsidRPr="00090F98">
              <w:t>5953</w:t>
            </w:r>
          </w:p>
        </w:tc>
        <w:tc>
          <w:tcPr>
            <w:tcW w:w="203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16A7F021" w14:textId="77777777" w:rsidR="00090F98" w:rsidRPr="00090F98" w:rsidRDefault="00090F98" w:rsidP="00090F98">
            <w:r w:rsidRPr="00090F98">
              <w:t>7451</w:t>
            </w:r>
          </w:p>
        </w:tc>
        <w:tc>
          <w:tcPr>
            <w:tcW w:w="189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43B3D923" w14:textId="77777777" w:rsidR="00090F98" w:rsidRPr="00090F98" w:rsidRDefault="00090F98" w:rsidP="00090F98">
            <w:r w:rsidRPr="00090F98">
              <w:t>8605</w:t>
            </w:r>
          </w:p>
        </w:tc>
      </w:tr>
      <w:tr w:rsidR="00090F98" w:rsidRPr="00090F98" w14:paraId="4513A675" w14:textId="77777777" w:rsidTr="00090F98">
        <w:tc>
          <w:tcPr>
            <w:tcW w:w="1938" w:type="dxa"/>
            <w:tcBorders>
              <w:top w:val="outset" w:sz="6" w:space="0" w:color="auto"/>
              <w:left w:val="outset" w:sz="6" w:space="0" w:color="auto"/>
              <w:bottom w:val="outset" w:sz="6" w:space="0" w:color="auto"/>
              <w:right w:val="outset" w:sz="6" w:space="0" w:color="auto"/>
            </w:tcBorders>
            <w:shd w:val="clear" w:color="auto" w:fill="auto"/>
            <w:tcMar>
              <w:top w:w="30" w:type="dxa"/>
              <w:left w:w="75" w:type="dxa"/>
              <w:bottom w:w="30" w:type="dxa"/>
              <w:right w:w="30" w:type="dxa"/>
            </w:tcMar>
            <w:vAlign w:val="center"/>
            <w:hideMark/>
          </w:tcPr>
          <w:p w14:paraId="74E346F2" w14:textId="77777777" w:rsidR="00090F98" w:rsidRPr="00090F98" w:rsidRDefault="00090F98" w:rsidP="00090F98">
            <w:r w:rsidRPr="00090F98">
              <w:t>6202</w:t>
            </w:r>
          </w:p>
        </w:tc>
        <w:tc>
          <w:tcPr>
            <w:tcW w:w="203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4E25B8DC" w14:textId="77777777" w:rsidR="00090F98" w:rsidRPr="00090F98" w:rsidRDefault="00090F98" w:rsidP="00090F98">
            <w:r w:rsidRPr="00090F98">
              <w:t>6000</w:t>
            </w:r>
          </w:p>
        </w:tc>
        <w:tc>
          <w:tcPr>
            <w:tcW w:w="189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1831AF02" w14:textId="77777777" w:rsidR="00090F98" w:rsidRPr="00090F98" w:rsidRDefault="00090F98" w:rsidP="00090F98">
            <w:r w:rsidRPr="00090F98">
              <w:t>6528</w:t>
            </w:r>
          </w:p>
        </w:tc>
      </w:tr>
      <w:tr w:rsidR="00090F98" w:rsidRPr="00090F98" w14:paraId="6D819DFB" w14:textId="77777777" w:rsidTr="00090F98">
        <w:tc>
          <w:tcPr>
            <w:tcW w:w="1938" w:type="dxa"/>
            <w:tcBorders>
              <w:top w:val="outset" w:sz="6" w:space="0" w:color="auto"/>
              <w:left w:val="outset" w:sz="6" w:space="0" w:color="auto"/>
              <w:bottom w:val="outset" w:sz="6" w:space="0" w:color="auto"/>
              <w:right w:val="outset" w:sz="6" w:space="0" w:color="auto"/>
            </w:tcBorders>
            <w:shd w:val="clear" w:color="auto" w:fill="auto"/>
            <w:tcMar>
              <w:top w:w="30" w:type="dxa"/>
              <w:left w:w="75" w:type="dxa"/>
              <w:bottom w:w="30" w:type="dxa"/>
              <w:right w:w="30" w:type="dxa"/>
            </w:tcMar>
            <w:vAlign w:val="center"/>
            <w:hideMark/>
          </w:tcPr>
          <w:p w14:paraId="1DE5C254" w14:textId="77777777" w:rsidR="00090F98" w:rsidRPr="00090F98" w:rsidRDefault="00090F98" w:rsidP="00090F98">
            <w:r w:rsidRPr="00090F98">
              <w:t>7243</w:t>
            </w:r>
          </w:p>
        </w:tc>
        <w:tc>
          <w:tcPr>
            <w:tcW w:w="203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125CD29B" w14:textId="77777777" w:rsidR="00090F98" w:rsidRPr="00090F98" w:rsidRDefault="00090F98" w:rsidP="00090F98">
            <w:r w:rsidRPr="00090F98">
              <w:t>6479</w:t>
            </w:r>
          </w:p>
        </w:tc>
        <w:tc>
          <w:tcPr>
            <w:tcW w:w="189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75" w:type="dxa"/>
            </w:tcMar>
            <w:vAlign w:val="center"/>
            <w:hideMark/>
          </w:tcPr>
          <w:p w14:paraId="0E083FBB" w14:textId="77777777" w:rsidR="00090F98" w:rsidRPr="00090F98" w:rsidRDefault="00090F98" w:rsidP="00090F98">
            <w:r w:rsidRPr="00090F98">
              <w:t>6911</w:t>
            </w:r>
          </w:p>
        </w:tc>
      </w:tr>
      <w:tr w:rsidR="00090F98" w:rsidRPr="00090F98" w14:paraId="402B540F" w14:textId="77777777" w:rsidTr="00090F98">
        <w:tc>
          <w:tcPr>
            <w:tcW w:w="1938" w:type="dxa"/>
            <w:tcBorders>
              <w:top w:val="outset" w:sz="6" w:space="0" w:color="auto"/>
              <w:left w:val="outset" w:sz="6" w:space="0" w:color="auto"/>
              <w:bottom w:val="outset" w:sz="6" w:space="0" w:color="auto"/>
              <w:right w:val="outset" w:sz="6" w:space="0" w:color="auto"/>
            </w:tcBorders>
            <w:shd w:val="clear" w:color="auto" w:fill="FFFFFF"/>
            <w:tcMar>
              <w:top w:w="30" w:type="dxa"/>
              <w:left w:w="75" w:type="dxa"/>
              <w:bottom w:w="30" w:type="dxa"/>
              <w:right w:w="30" w:type="dxa"/>
            </w:tcMar>
            <w:vAlign w:val="center"/>
            <w:hideMark/>
          </w:tcPr>
          <w:p w14:paraId="2096971A" w14:textId="77777777" w:rsidR="00090F98" w:rsidRPr="00090F98" w:rsidRDefault="00090F98" w:rsidP="00090F98">
            <w:r w:rsidRPr="00090F98">
              <w:lastRenderedPageBreak/>
              <w:t>6113</w:t>
            </w:r>
          </w:p>
        </w:tc>
        <w:tc>
          <w:tcPr>
            <w:tcW w:w="0" w:type="auto"/>
            <w:shd w:val="clear" w:color="auto" w:fill="auto"/>
            <w:vAlign w:val="center"/>
            <w:hideMark/>
          </w:tcPr>
          <w:p w14:paraId="4C2F9018" w14:textId="77777777" w:rsidR="00090F98" w:rsidRPr="00090F98" w:rsidRDefault="00090F98" w:rsidP="00090F98">
            <w:r w:rsidRPr="00090F98">
              <w:br/>
            </w:r>
          </w:p>
        </w:tc>
        <w:tc>
          <w:tcPr>
            <w:tcW w:w="0" w:type="auto"/>
            <w:shd w:val="clear" w:color="auto" w:fill="auto"/>
            <w:vAlign w:val="center"/>
            <w:hideMark/>
          </w:tcPr>
          <w:p w14:paraId="57B7C5C7" w14:textId="77777777" w:rsidR="00090F98" w:rsidRPr="00090F98" w:rsidRDefault="00090F98" w:rsidP="00090F98"/>
        </w:tc>
      </w:tr>
    </w:tbl>
    <w:p w14:paraId="35FC9C99" w14:textId="77777777" w:rsidR="00090F98" w:rsidRDefault="00090F98" w:rsidP="00090F98"/>
    <w:p w14:paraId="7082670B" w14:textId="77777777" w:rsidR="00957203" w:rsidRDefault="00090F98" w:rsidP="00957203">
      <w:pPr>
        <w:pStyle w:val="NormalWeb"/>
        <w:tabs>
          <w:tab w:val="center" w:pos="1650"/>
        </w:tabs>
        <w:spacing w:before="180" w:after="180" w:line="240" w:lineRule="auto"/>
        <w:rPr>
          <w:b/>
          <w:bCs/>
        </w:rPr>
      </w:pPr>
      <w:r>
        <w:rPr>
          <w:b/>
          <w:bCs/>
        </w:rPr>
        <w:t>Solution:</w:t>
      </w:r>
    </w:p>
    <w:p w14:paraId="17DC4474" w14:textId="37B04697" w:rsidR="00090F98" w:rsidRPr="00957203" w:rsidRDefault="00957203" w:rsidP="00957203">
      <w:pPr>
        <w:pStyle w:val="NormalWeb"/>
        <w:tabs>
          <w:tab w:val="center" w:pos="1650"/>
        </w:tabs>
        <w:spacing w:before="180" w:after="180" w:line="240" w:lineRule="auto"/>
        <w:rPr>
          <w:b/>
          <w:bCs/>
        </w:rPr>
      </w:pPr>
      <w:r>
        <w:rPr>
          <w:b/>
          <w:bCs/>
        </w:rPr>
        <w:t xml:space="preserve">    a)</w:t>
      </w:r>
      <w:r w:rsidR="00090F98">
        <w:rPr>
          <w:b/>
          <w:bCs/>
        </w:rPr>
        <w:t xml:space="preserve"> </w:t>
      </w:r>
      <w:r w:rsidR="00090F98" w:rsidRPr="00C61F38">
        <w:rPr>
          <w:rFonts w:eastAsia="Times New Roman"/>
          <w:b/>
          <w:bCs/>
          <w:color w:val="2D3B45"/>
          <w:sz w:val="20"/>
          <w:szCs w:val="20"/>
        </w:rPr>
        <w:t>State the Hypotheses</w:t>
      </w:r>
    </w:p>
    <w:p w14:paraId="52B0A6BF" w14:textId="2F569899" w:rsidR="00090F98" w:rsidRDefault="00090F98" w:rsidP="00090F98">
      <w:pPr>
        <w:pStyle w:val="NormalWeb"/>
        <w:numPr>
          <w:ilvl w:val="0"/>
          <w:numId w:val="34"/>
        </w:numPr>
        <w:tabs>
          <w:tab w:val="center" w:pos="1650"/>
        </w:tabs>
        <w:spacing w:before="180" w:after="180" w:line="240" w:lineRule="auto"/>
        <w:rPr>
          <w:rFonts w:eastAsia="Times New Roman"/>
          <w:color w:val="2D3B45"/>
          <w:sz w:val="20"/>
          <w:szCs w:val="20"/>
        </w:rPr>
      </w:pPr>
      <w:r w:rsidRPr="00C61F38">
        <w:rPr>
          <w:rFonts w:eastAsia="Times New Roman"/>
          <w:b/>
          <w:bCs/>
          <w:color w:val="2D3B45"/>
          <w:sz w:val="20"/>
          <w:szCs w:val="20"/>
        </w:rPr>
        <w:t>Null Hypothesis (H0)</w:t>
      </w:r>
      <w:r w:rsidRPr="00C61F38">
        <w:rPr>
          <w:rFonts w:eastAsia="Times New Roman"/>
          <w:color w:val="2D3B45"/>
          <w:sz w:val="20"/>
          <w:szCs w:val="20"/>
        </w:rPr>
        <w:t xml:space="preserve">: </w:t>
      </w:r>
      <w:r w:rsidRPr="00090F98">
        <w:rPr>
          <w:rFonts w:eastAsia="Times New Roman"/>
          <w:color w:val="2D3B45"/>
          <w:sz w:val="20"/>
          <w:szCs w:val="20"/>
        </w:rPr>
        <w:t>The mean expenditures per pupil are the same for all three sections of the country.</w:t>
      </w:r>
    </w:p>
    <w:p w14:paraId="3C126619" w14:textId="59311FFE" w:rsidR="00957203" w:rsidRPr="00090F98" w:rsidRDefault="00957203" w:rsidP="00957203">
      <w:pPr>
        <w:pStyle w:val="NormalWeb"/>
        <w:tabs>
          <w:tab w:val="center" w:pos="1650"/>
        </w:tabs>
        <w:spacing w:before="180" w:after="180" w:line="240" w:lineRule="auto"/>
        <w:ind w:left="720"/>
        <w:rPr>
          <w:rFonts w:eastAsia="Times New Roman"/>
          <w:color w:val="2D3B45"/>
          <w:sz w:val="20"/>
          <w:szCs w:val="20"/>
        </w:rPr>
      </w:pPr>
      <w:r>
        <w:rPr>
          <w:rFonts w:eastAsia="Times New Roman"/>
          <w:color w:val="2D3B45"/>
          <w:sz w:val="20"/>
          <w:szCs w:val="20"/>
        </w:rPr>
        <w:t xml:space="preserve">                                    </w:t>
      </w:r>
      <w:r>
        <w:rPr>
          <w:rFonts w:eastAsia="Times New Roman"/>
          <w:noProof/>
          <w:color w:val="2D3B45"/>
          <w:sz w:val="20"/>
          <w:szCs w:val="20"/>
        </w:rPr>
        <w:drawing>
          <wp:inline distT="0" distB="0" distL="0" distR="0" wp14:anchorId="0B62925C" wp14:editId="0B36D7F8">
            <wp:extent cx="2416166" cy="424461"/>
            <wp:effectExtent l="0" t="0" r="3810" b="0"/>
            <wp:docPr id="681185855" name="Picture 12"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85855" name="Picture 12" descr="A black and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96213" cy="438523"/>
                    </a:xfrm>
                    <a:prstGeom prst="rect">
                      <a:avLst/>
                    </a:prstGeom>
                  </pic:spPr>
                </pic:pic>
              </a:graphicData>
            </a:graphic>
          </wp:inline>
        </w:drawing>
      </w:r>
    </w:p>
    <w:p w14:paraId="04946A36" w14:textId="12C5D14B" w:rsidR="00090F98" w:rsidRPr="00957203" w:rsidRDefault="00090F98" w:rsidP="00090F98">
      <w:pPr>
        <w:pStyle w:val="NormalWeb"/>
        <w:numPr>
          <w:ilvl w:val="0"/>
          <w:numId w:val="34"/>
        </w:numPr>
        <w:tabs>
          <w:tab w:val="center" w:pos="1650"/>
        </w:tabs>
        <w:spacing w:before="180" w:after="180" w:line="240" w:lineRule="auto"/>
        <w:rPr>
          <w:color w:val="2D3B45"/>
          <w:sz w:val="20"/>
          <w:szCs w:val="20"/>
        </w:rPr>
      </w:pPr>
      <w:r w:rsidRPr="00C61F38">
        <w:rPr>
          <w:rFonts w:eastAsia="Times New Roman"/>
          <w:b/>
          <w:bCs/>
          <w:color w:val="2D3B45"/>
          <w:sz w:val="20"/>
          <w:szCs w:val="20"/>
        </w:rPr>
        <w:t>Alternative Hypothesis (Ha)</w:t>
      </w:r>
      <w:r w:rsidRPr="00C61F38">
        <w:rPr>
          <w:rFonts w:eastAsia="Times New Roman"/>
          <w:color w:val="2D3B45"/>
          <w:sz w:val="20"/>
          <w:szCs w:val="20"/>
        </w:rPr>
        <w:t xml:space="preserve">: </w:t>
      </w:r>
      <w:r w:rsidR="00957203" w:rsidRPr="00957203">
        <w:rPr>
          <w:rFonts w:eastAsia="Times New Roman"/>
          <w:color w:val="2D3B45"/>
          <w:sz w:val="20"/>
          <w:szCs w:val="20"/>
        </w:rPr>
        <w:t>At least one meaning is different.</w:t>
      </w:r>
    </w:p>
    <w:p w14:paraId="51A4A259" w14:textId="54C3392D" w:rsidR="00957203" w:rsidRDefault="00957203" w:rsidP="00957203">
      <w:pPr>
        <w:pStyle w:val="NormalWeb"/>
        <w:tabs>
          <w:tab w:val="center" w:pos="1650"/>
        </w:tabs>
        <w:spacing w:before="180" w:after="180" w:line="240" w:lineRule="auto"/>
        <w:ind w:left="720"/>
        <w:rPr>
          <w:color w:val="2D3B45"/>
          <w:sz w:val="20"/>
          <w:szCs w:val="20"/>
        </w:rPr>
      </w:pPr>
      <w:r>
        <w:rPr>
          <w:color w:val="2D3B45"/>
          <w:sz w:val="20"/>
          <w:szCs w:val="20"/>
        </w:rPr>
        <w:t xml:space="preserve">                                          </w:t>
      </w:r>
      <w:r w:rsidRPr="00957203">
        <w:rPr>
          <w:color w:val="2D3B45"/>
          <w:sz w:val="20"/>
          <w:szCs w:val="20"/>
        </w:rPr>
        <w:t>H1​:At least one μ differs.</w:t>
      </w:r>
    </w:p>
    <w:p w14:paraId="45520122" w14:textId="53D0BDB4" w:rsidR="00957203" w:rsidRPr="00957203" w:rsidRDefault="00957203" w:rsidP="00957203">
      <w:pPr>
        <w:pStyle w:val="NormalWeb"/>
        <w:tabs>
          <w:tab w:val="center" w:pos="1650"/>
        </w:tabs>
        <w:spacing w:before="180" w:after="180" w:line="240" w:lineRule="auto"/>
        <w:rPr>
          <w:b/>
          <w:bCs/>
          <w:color w:val="2D3B45"/>
          <w:sz w:val="20"/>
          <w:szCs w:val="20"/>
        </w:rPr>
      </w:pPr>
      <w:r>
        <w:rPr>
          <w:b/>
          <w:bCs/>
          <w:color w:val="2D3B45"/>
          <w:sz w:val="20"/>
          <w:szCs w:val="20"/>
        </w:rPr>
        <w:t xml:space="preserve">        b)</w:t>
      </w:r>
      <w:r w:rsidRPr="00957203">
        <w:rPr>
          <w:b/>
          <w:bCs/>
          <w:color w:val="2D3B45"/>
          <w:sz w:val="20"/>
          <w:szCs w:val="20"/>
        </w:rPr>
        <w:t>Data</w:t>
      </w:r>
    </w:p>
    <w:p w14:paraId="301FDB8D" w14:textId="73F5F07B" w:rsidR="00957203" w:rsidRPr="00957203" w:rsidRDefault="00957203" w:rsidP="00957203">
      <w:pPr>
        <w:pStyle w:val="NormalWeb"/>
        <w:tabs>
          <w:tab w:val="center" w:pos="1650"/>
        </w:tabs>
        <w:spacing w:before="180" w:after="180"/>
        <w:rPr>
          <w:color w:val="2D3B45"/>
          <w:sz w:val="20"/>
          <w:szCs w:val="20"/>
        </w:rPr>
      </w:pPr>
      <w:r>
        <w:rPr>
          <w:b/>
          <w:bCs/>
          <w:color w:val="2D3B45"/>
          <w:sz w:val="20"/>
          <w:szCs w:val="20"/>
        </w:rPr>
        <w:t xml:space="preserve">       </w:t>
      </w:r>
      <w:r w:rsidRPr="00957203">
        <w:rPr>
          <w:b/>
          <w:bCs/>
          <w:color w:val="2D3B45"/>
          <w:sz w:val="20"/>
          <w:szCs w:val="20"/>
        </w:rPr>
        <w:t>Data (Expenditures in dollars):</w:t>
      </w:r>
    </w:p>
    <w:p w14:paraId="51367A8D" w14:textId="42FD746A" w:rsidR="00957203" w:rsidRPr="00957203" w:rsidRDefault="00957203" w:rsidP="00957203">
      <w:pPr>
        <w:pStyle w:val="NormalWeb"/>
        <w:numPr>
          <w:ilvl w:val="0"/>
          <w:numId w:val="41"/>
        </w:numPr>
        <w:tabs>
          <w:tab w:val="center" w:pos="1650"/>
        </w:tabs>
        <w:spacing w:before="180" w:after="180"/>
        <w:rPr>
          <w:color w:val="2D3B45"/>
          <w:sz w:val="20"/>
          <w:szCs w:val="20"/>
        </w:rPr>
      </w:pPr>
      <w:r w:rsidRPr="00957203">
        <w:rPr>
          <w:b/>
          <w:bCs/>
          <w:color w:val="2D3B45"/>
          <w:sz w:val="20"/>
          <w:szCs w:val="20"/>
        </w:rPr>
        <w:t>Eastern third</w:t>
      </w:r>
      <w:r w:rsidRPr="00957203">
        <w:rPr>
          <w:color w:val="2D3B45"/>
          <w:sz w:val="20"/>
          <w:szCs w:val="20"/>
        </w:rPr>
        <w:t>: 4946,5953,6202,7243,6113</w:t>
      </w:r>
    </w:p>
    <w:p w14:paraId="32085442" w14:textId="5AC4F525" w:rsidR="00957203" w:rsidRPr="00957203" w:rsidRDefault="00957203" w:rsidP="00957203">
      <w:pPr>
        <w:pStyle w:val="NormalWeb"/>
        <w:numPr>
          <w:ilvl w:val="0"/>
          <w:numId w:val="41"/>
        </w:numPr>
        <w:tabs>
          <w:tab w:val="center" w:pos="1650"/>
        </w:tabs>
        <w:spacing w:before="180" w:after="180"/>
        <w:rPr>
          <w:color w:val="2D3B45"/>
          <w:sz w:val="20"/>
          <w:szCs w:val="20"/>
        </w:rPr>
      </w:pPr>
      <w:r w:rsidRPr="00957203">
        <w:rPr>
          <w:b/>
          <w:bCs/>
          <w:color w:val="2D3B45"/>
          <w:sz w:val="20"/>
          <w:szCs w:val="20"/>
        </w:rPr>
        <w:t>Middle third</w:t>
      </w:r>
      <w:r w:rsidRPr="00957203">
        <w:rPr>
          <w:color w:val="2D3B45"/>
          <w:sz w:val="20"/>
          <w:szCs w:val="20"/>
        </w:rPr>
        <w:t>: 6149,7451,6000,6479</w:t>
      </w:r>
    </w:p>
    <w:p w14:paraId="04952413" w14:textId="269CF459" w:rsidR="00957203" w:rsidRDefault="00957203" w:rsidP="00957203">
      <w:pPr>
        <w:pStyle w:val="NormalWeb"/>
        <w:numPr>
          <w:ilvl w:val="0"/>
          <w:numId w:val="41"/>
        </w:numPr>
        <w:tabs>
          <w:tab w:val="center" w:pos="1650"/>
        </w:tabs>
        <w:spacing w:before="180" w:after="180"/>
        <w:rPr>
          <w:color w:val="2D3B45"/>
          <w:sz w:val="20"/>
          <w:szCs w:val="20"/>
        </w:rPr>
      </w:pPr>
      <w:r w:rsidRPr="00957203">
        <w:rPr>
          <w:b/>
          <w:bCs/>
          <w:color w:val="2D3B45"/>
          <w:sz w:val="20"/>
          <w:szCs w:val="20"/>
        </w:rPr>
        <w:t>Western third</w:t>
      </w:r>
      <w:r w:rsidRPr="00957203">
        <w:rPr>
          <w:color w:val="2D3B45"/>
          <w:sz w:val="20"/>
          <w:szCs w:val="20"/>
        </w:rPr>
        <w:t>: 5282,8605,6528,6911</w:t>
      </w:r>
    </w:p>
    <w:p w14:paraId="1380F462" w14:textId="555AC1EF" w:rsidR="00957203" w:rsidRDefault="00957203" w:rsidP="00957203">
      <w:pPr>
        <w:pStyle w:val="NormalWeb"/>
        <w:tabs>
          <w:tab w:val="center" w:pos="1650"/>
        </w:tabs>
        <w:spacing w:before="180" w:after="180"/>
        <w:rPr>
          <w:color w:val="2D3B45"/>
          <w:sz w:val="20"/>
          <w:szCs w:val="20"/>
        </w:rPr>
      </w:pPr>
      <w:r>
        <w:rPr>
          <w:b/>
          <w:bCs/>
          <w:color w:val="2D3B45"/>
          <w:sz w:val="20"/>
          <w:szCs w:val="20"/>
        </w:rPr>
        <w:t xml:space="preserve">       </w:t>
      </w:r>
      <w:r>
        <w:rPr>
          <w:noProof/>
          <w:color w:val="2D3B45"/>
          <w:sz w:val="20"/>
          <w:szCs w:val="20"/>
        </w:rPr>
        <w:drawing>
          <wp:inline distT="0" distB="0" distL="0" distR="0" wp14:anchorId="15CEC4D2" wp14:editId="38615B58">
            <wp:extent cx="5347547" cy="2622926"/>
            <wp:effectExtent l="0" t="0" r="5715" b="6350"/>
            <wp:docPr id="212894547" name="Picture 13" descr="A math problem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4547" name="Picture 13" descr="A math problem with number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4910" cy="2626538"/>
                    </a:xfrm>
                    <a:prstGeom prst="rect">
                      <a:avLst/>
                    </a:prstGeom>
                  </pic:spPr>
                </pic:pic>
              </a:graphicData>
            </a:graphic>
          </wp:inline>
        </w:drawing>
      </w:r>
    </w:p>
    <w:p w14:paraId="2394CAE1" w14:textId="242B0F74" w:rsidR="00090F98" w:rsidRPr="002F7FDC" w:rsidRDefault="002F7FDC" w:rsidP="002F7FDC">
      <w:pPr>
        <w:pStyle w:val="NormalWeb"/>
        <w:tabs>
          <w:tab w:val="center" w:pos="1650"/>
        </w:tabs>
        <w:spacing w:before="180" w:after="180"/>
        <w:rPr>
          <w:color w:val="2D3B45"/>
          <w:sz w:val="20"/>
          <w:szCs w:val="20"/>
        </w:rPr>
      </w:pPr>
      <w:r>
        <w:rPr>
          <w:noProof/>
          <w:color w:val="2D3B45"/>
          <w:sz w:val="20"/>
          <w:szCs w:val="20"/>
        </w:rPr>
        <w:drawing>
          <wp:inline distT="0" distB="0" distL="0" distR="0" wp14:anchorId="22FCA11F" wp14:editId="4D2E7ADA">
            <wp:extent cx="6768766" cy="628261"/>
            <wp:effectExtent l="0" t="0" r="0" b="635"/>
            <wp:docPr id="502567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67694" name="Picture 502567694"/>
                    <pic:cNvPicPr/>
                  </pic:nvPicPr>
                  <pic:blipFill>
                    <a:blip r:embed="rId40">
                      <a:extLst>
                        <a:ext uri="{28A0092B-C50C-407E-A947-70E740481C1C}">
                          <a14:useLocalDpi xmlns:a14="http://schemas.microsoft.com/office/drawing/2010/main" val="0"/>
                        </a:ext>
                      </a:extLst>
                    </a:blip>
                    <a:stretch>
                      <a:fillRect/>
                    </a:stretch>
                  </pic:blipFill>
                  <pic:spPr>
                    <a:xfrm>
                      <a:off x="0" y="0"/>
                      <a:ext cx="6794299" cy="630631"/>
                    </a:xfrm>
                    <a:prstGeom prst="rect">
                      <a:avLst/>
                    </a:prstGeom>
                  </pic:spPr>
                </pic:pic>
              </a:graphicData>
            </a:graphic>
          </wp:inline>
        </w:drawing>
      </w:r>
      <w:r w:rsidR="00957203">
        <w:rPr>
          <w:color w:val="2D3B45"/>
          <w:sz w:val="20"/>
          <w:szCs w:val="20"/>
        </w:rPr>
        <w:t xml:space="preserve">       </w:t>
      </w:r>
      <w:r>
        <w:rPr>
          <w:color w:val="2D3B45"/>
          <w:sz w:val="20"/>
          <w:szCs w:val="20"/>
        </w:rPr>
        <w:t xml:space="preserve">     </w:t>
      </w:r>
    </w:p>
    <w:p w14:paraId="7F89B3A0" w14:textId="65090DEE" w:rsidR="00090F98" w:rsidRPr="002F7FDC" w:rsidRDefault="00957203" w:rsidP="00957203">
      <w:r>
        <w:rPr>
          <w:b/>
          <w:bCs/>
        </w:rPr>
        <w:t xml:space="preserve">      </w:t>
      </w:r>
      <w:r w:rsidR="002F7FDC" w:rsidRPr="002F7FDC">
        <w:t>Overall Mean = 6399.23</w:t>
      </w:r>
    </w:p>
    <w:p w14:paraId="6993A724" w14:textId="607FEF3C" w:rsidR="002F7FDC" w:rsidRDefault="00957203" w:rsidP="00957203">
      <w:pPr>
        <w:rPr>
          <w:b/>
          <w:bCs/>
        </w:rPr>
      </w:pPr>
      <w:r>
        <w:rPr>
          <w:b/>
          <w:bCs/>
        </w:rPr>
        <w:t xml:space="preserve">      </w:t>
      </w:r>
    </w:p>
    <w:p w14:paraId="792B9682" w14:textId="4284F197" w:rsidR="002F7FDC" w:rsidRPr="002F7FDC" w:rsidRDefault="002F7FDC" w:rsidP="002F7FDC">
      <w:pPr>
        <w:rPr>
          <w:b/>
          <w:bCs/>
        </w:rPr>
      </w:pPr>
      <w:r>
        <w:rPr>
          <w:b/>
          <w:bCs/>
        </w:rPr>
        <w:lastRenderedPageBreak/>
        <w:t>c)</w:t>
      </w:r>
      <w:r w:rsidRPr="002F7FDC">
        <w:rPr>
          <w:rFonts w:ascii="Times New Roman" w:eastAsia="Times New Roman" w:hAnsi="Times New Roman" w:cs="Times New Roman"/>
          <w:b/>
          <w:bCs/>
          <w:sz w:val="27"/>
          <w:szCs w:val="27"/>
        </w:rPr>
        <w:t xml:space="preserve"> </w:t>
      </w:r>
      <w:r w:rsidR="001D0743">
        <w:rPr>
          <w:b/>
          <w:bCs/>
        </w:rPr>
        <w:t>Calculate Sum of Squares</w:t>
      </w:r>
    </w:p>
    <w:p w14:paraId="3CD213A0" w14:textId="299A6384" w:rsidR="002F7FDC" w:rsidRDefault="001D0743" w:rsidP="00957203">
      <w:pPr>
        <w:rPr>
          <w:b/>
          <w:bCs/>
        </w:rPr>
      </w:pPr>
      <w:r>
        <w:rPr>
          <w:b/>
          <w:bCs/>
        </w:rPr>
        <w:t xml:space="preserve">      </w:t>
      </w:r>
      <w:r>
        <w:rPr>
          <w:b/>
          <w:bCs/>
          <w:noProof/>
        </w:rPr>
        <w:drawing>
          <wp:inline distT="0" distB="0" distL="0" distR="0" wp14:anchorId="22E8908D" wp14:editId="36509EEA">
            <wp:extent cx="5025878" cy="3159967"/>
            <wp:effectExtent l="0" t="0" r="3810" b="2540"/>
            <wp:docPr id="382210423" name="Picture 18" descr="A math problem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10423" name="Picture 18" descr="A math problem with number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47331" cy="3173455"/>
                    </a:xfrm>
                    <a:prstGeom prst="rect">
                      <a:avLst/>
                    </a:prstGeom>
                  </pic:spPr>
                </pic:pic>
              </a:graphicData>
            </a:graphic>
          </wp:inline>
        </w:drawing>
      </w:r>
    </w:p>
    <w:p w14:paraId="21DC422F" w14:textId="1A8F6D63" w:rsidR="001D0743" w:rsidRDefault="001D0743" w:rsidP="00957203">
      <w:pPr>
        <w:rPr>
          <w:b/>
          <w:bCs/>
        </w:rPr>
      </w:pPr>
      <w:r>
        <w:rPr>
          <w:b/>
          <w:bCs/>
        </w:rPr>
        <w:t xml:space="preserve">                  </w:t>
      </w:r>
      <w:r>
        <w:rPr>
          <w:b/>
          <w:bCs/>
          <w:noProof/>
        </w:rPr>
        <w:drawing>
          <wp:inline distT="0" distB="0" distL="0" distR="0" wp14:anchorId="0B643327" wp14:editId="28A54C47">
            <wp:extent cx="4522237" cy="2707061"/>
            <wp:effectExtent l="0" t="0" r="0" b="0"/>
            <wp:docPr id="919044822" name="Picture 19"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44822" name="Picture 19" descr="A math equations and number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36438" cy="2715562"/>
                    </a:xfrm>
                    <a:prstGeom prst="rect">
                      <a:avLst/>
                    </a:prstGeom>
                  </pic:spPr>
                </pic:pic>
              </a:graphicData>
            </a:graphic>
          </wp:inline>
        </w:drawing>
      </w:r>
    </w:p>
    <w:p w14:paraId="1611CE2C" w14:textId="48620FB8" w:rsidR="001D0743" w:rsidRDefault="001D0743" w:rsidP="00957203">
      <w:pPr>
        <w:rPr>
          <w:b/>
          <w:bCs/>
        </w:rPr>
      </w:pPr>
      <w:r>
        <w:rPr>
          <w:b/>
          <w:bCs/>
        </w:rPr>
        <w:t xml:space="preserve">                             </w:t>
      </w:r>
      <w:r>
        <w:rPr>
          <w:b/>
          <w:bCs/>
          <w:noProof/>
        </w:rPr>
        <w:drawing>
          <wp:inline distT="0" distB="0" distL="0" distR="0" wp14:anchorId="7501EA05" wp14:editId="7CD3DB9C">
            <wp:extent cx="4851918" cy="696167"/>
            <wp:effectExtent l="0" t="0" r="6350" b="8890"/>
            <wp:docPr id="1261281764" name="Picture 20"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1764" name="Picture 20" descr="A number on a white backgroun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01179" cy="703235"/>
                    </a:xfrm>
                    <a:prstGeom prst="rect">
                      <a:avLst/>
                    </a:prstGeom>
                  </pic:spPr>
                </pic:pic>
              </a:graphicData>
            </a:graphic>
          </wp:inline>
        </w:drawing>
      </w:r>
    </w:p>
    <w:p w14:paraId="0BC3C18C" w14:textId="35C6B7C2" w:rsidR="00EE6C14" w:rsidRDefault="00EE6C14" w:rsidP="00957203">
      <w:pPr>
        <w:rPr>
          <w:b/>
          <w:bCs/>
        </w:rPr>
      </w:pPr>
      <w:r>
        <w:rPr>
          <w:b/>
          <w:bCs/>
        </w:rPr>
        <w:t xml:space="preserve">        </w:t>
      </w:r>
    </w:p>
    <w:p w14:paraId="0069CF77" w14:textId="22E916AD" w:rsidR="008C1056" w:rsidRPr="00136E70" w:rsidRDefault="008C1056" w:rsidP="00136E70">
      <w:pPr>
        <w:pStyle w:val="ListParagraph"/>
        <w:numPr>
          <w:ilvl w:val="1"/>
          <w:numId w:val="32"/>
        </w:numPr>
        <w:rPr>
          <w:b/>
          <w:bCs/>
        </w:rPr>
      </w:pPr>
      <w:r w:rsidRPr="00136E70">
        <w:rPr>
          <w:b/>
          <w:bCs/>
        </w:rPr>
        <w:t>C</w:t>
      </w:r>
      <w:r w:rsidR="00136E70" w:rsidRPr="00136E70">
        <w:rPr>
          <w:b/>
          <w:bCs/>
        </w:rPr>
        <w:t>ompute F Statistic</w:t>
      </w:r>
    </w:p>
    <w:p w14:paraId="590EABFE" w14:textId="77777777" w:rsidR="00136E70" w:rsidRDefault="00136E70" w:rsidP="00136E70">
      <w:pPr>
        <w:pStyle w:val="ListParagraph"/>
        <w:ind w:left="1440"/>
        <w:rPr>
          <w:b/>
          <w:bCs/>
        </w:rPr>
      </w:pPr>
    </w:p>
    <w:p w14:paraId="2D50F2F6" w14:textId="58978BC9" w:rsidR="00136E70" w:rsidRDefault="00136E70" w:rsidP="00136E70">
      <w:pPr>
        <w:pStyle w:val="ListParagraph"/>
        <w:ind w:left="1440"/>
        <w:rPr>
          <w:b/>
          <w:bCs/>
        </w:rPr>
      </w:pPr>
      <w:r>
        <w:rPr>
          <w:b/>
          <w:bCs/>
        </w:rPr>
        <w:lastRenderedPageBreak/>
        <w:t>d)</w:t>
      </w:r>
      <w:r>
        <w:rPr>
          <w:b/>
          <w:bCs/>
          <w:noProof/>
        </w:rPr>
        <w:drawing>
          <wp:inline distT="0" distB="0" distL="0" distR="0" wp14:anchorId="5538DFF6" wp14:editId="7AB754FA">
            <wp:extent cx="5022980" cy="2644041"/>
            <wp:effectExtent l="0" t="0" r="6350" b="4445"/>
            <wp:docPr id="1205783839" name="Picture 2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83839" name="Picture 21" descr="A math equations on a white backgroun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043760" cy="2654979"/>
                    </a:xfrm>
                    <a:prstGeom prst="rect">
                      <a:avLst/>
                    </a:prstGeom>
                  </pic:spPr>
                </pic:pic>
              </a:graphicData>
            </a:graphic>
          </wp:inline>
        </w:drawing>
      </w:r>
    </w:p>
    <w:p w14:paraId="02150F00" w14:textId="0F081C8B" w:rsidR="00136E70" w:rsidRDefault="00136E70" w:rsidP="00136E70">
      <w:pPr>
        <w:rPr>
          <w:b/>
          <w:bCs/>
        </w:rPr>
      </w:pPr>
      <w:r>
        <w:rPr>
          <w:b/>
          <w:bCs/>
        </w:rPr>
        <w:t>Compare F with Critical Value:</w:t>
      </w:r>
    </w:p>
    <w:p w14:paraId="1EC78561" w14:textId="36D25D58" w:rsidR="00136E70" w:rsidRDefault="00136E70" w:rsidP="00136E70">
      <w:pPr>
        <w:rPr>
          <w:b/>
          <w:bCs/>
        </w:rPr>
      </w:pPr>
      <w:r>
        <w:rPr>
          <w:b/>
          <w:bCs/>
          <w:noProof/>
        </w:rPr>
        <w:drawing>
          <wp:inline distT="0" distB="0" distL="0" distR="0" wp14:anchorId="3F53D1AF" wp14:editId="4917EF0F">
            <wp:extent cx="4211216" cy="656664"/>
            <wp:effectExtent l="0" t="0" r="0" b="0"/>
            <wp:docPr id="218271605" name="Picture 22"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71605" name="Picture 22" descr="A math equation with black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273016" cy="666301"/>
                    </a:xfrm>
                    <a:prstGeom prst="rect">
                      <a:avLst/>
                    </a:prstGeom>
                  </pic:spPr>
                </pic:pic>
              </a:graphicData>
            </a:graphic>
          </wp:inline>
        </w:drawing>
      </w:r>
    </w:p>
    <w:p w14:paraId="66E7B426" w14:textId="13629037" w:rsidR="00136E70" w:rsidRPr="00136E70" w:rsidRDefault="00136E70" w:rsidP="00136E70">
      <w:r w:rsidRPr="00136E70">
        <w:t>The F-statistic (F=2.945) does not exceed the critical value (F critical=4.10).</w:t>
      </w:r>
    </w:p>
    <w:p w14:paraId="0F3C90E7" w14:textId="69DF4E71" w:rsidR="00136E70" w:rsidRPr="00136E70" w:rsidRDefault="00136E70" w:rsidP="00136E70">
      <w:r w:rsidRPr="00136E70">
        <w:t>Conclusion: There is insufficient evidence to conclude that the mean expenditure per pupil differ significantly among the three sections of the country at α=0.05.</w:t>
      </w:r>
    </w:p>
    <w:p w14:paraId="098376B1" w14:textId="77777777" w:rsidR="00782CDF" w:rsidRDefault="00782CDF" w:rsidP="00782CDF">
      <w:pPr>
        <w:rPr>
          <w:b/>
          <w:bCs/>
        </w:rPr>
      </w:pPr>
    </w:p>
    <w:p w14:paraId="7FE5044A" w14:textId="77777777" w:rsidR="00782CDF" w:rsidRPr="00782CDF" w:rsidRDefault="00782CDF" w:rsidP="00782CDF">
      <w:r>
        <w:rPr>
          <w:b/>
          <w:bCs/>
        </w:rPr>
        <w:t xml:space="preserve">Question: </w:t>
      </w:r>
      <w:r w:rsidRPr="00782CDF">
        <w:t>Assume that all variables are normally or approximately normally distributed, that the samples are independent, and that the population variances are equal.</w:t>
      </w:r>
    </w:p>
    <w:p w14:paraId="0FE29355" w14:textId="77777777" w:rsidR="00782CDF" w:rsidRPr="00782CDF" w:rsidRDefault="00782CDF" w:rsidP="00782CDF">
      <w:pPr>
        <w:numPr>
          <w:ilvl w:val="0"/>
          <w:numId w:val="43"/>
        </w:numPr>
      </w:pPr>
      <w:r w:rsidRPr="00782CDF">
        <w:t>State the hypotheses.</w:t>
      </w:r>
    </w:p>
    <w:p w14:paraId="023ACE84" w14:textId="77777777" w:rsidR="00782CDF" w:rsidRPr="00782CDF" w:rsidRDefault="00782CDF" w:rsidP="00782CDF">
      <w:pPr>
        <w:numPr>
          <w:ilvl w:val="0"/>
          <w:numId w:val="43"/>
        </w:numPr>
      </w:pPr>
      <w:r w:rsidRPr="00782CDF">
        <w:t>Find the critical value for each F test.</w:t>
      </w:r>
    </w:p>
    <w:p w14:paraId="25115EFE" w14:textId="77777777" w:rsidR="00782CDF" w:rsidRPr="00782CDF" w:rsidRDefault="00782CDF" w:rsidP="00782CDF">
      <w:pPr>
        <w:numPr>
          <w:ilvl w:val="0"/>
          <w:numId w:val="43"/>
        </w:numPr>
      </w:pPr>
      <w:r w:rsidRPr="00782CDF">
        <w:t>Compute the summary table and find the test value.</w:t>
      </w:r>
    </w:p>
    <w:p w14:paraId="2676033B" w14:textId="77777777" w:rsidR="00782CDF" w:rsidRPr="00782CDF" w:rsidRDefault="00782CDF" w:rsidP="00782CDF">
      <w:pPr>
        <w:numPr>
          <w:ilvl w:val="0"/>
          <w:numId w:val="43"/>
        </w:numPr>
      </w:pPr>
      <w:r w:rsidRPr="00782CDF">
        <w:t>Make the decision.</w:t>
      </w:r>
    </w:p>
    <w:p w14:paraId="1866A775" w14:textId="77777777" w:rsidR="00782CDF" w:rsidRPr="00782CDF" w:rsidRDefault="00782CDF" w:rsidP="00782CDF">
      <w:pPr>
        <w:numPr>
          <w:ilvl w:val="0"/>
          <w:numId w:val="43"/>
        </w:numPr>
      </w:pPr>
      <w:r w:rsidRPr="00782CDF">
        <w:t>Summarize the results. </w:t>
      </w:r>
      <w:r w:rsidRPr="00782CDF">
        <w:rPr>
          <w:i/>
          <w:iCs/>
        </w:rPr>
        <w:t>(Draw a graph of the cell means if necessary.)</w:t>
      </w:r>
    </w:p>
    <w:p w14:paraId="28CE3AD6" w14:textId="77777777" w:rsidR="00782CDF" w:rsidRPr="00782CDF" w:rsidRDefault="00782CDF" w:rsidP="00782CDF">
      <w:pPr>
        <w:pStyle w:val="ListParagraph"/>
        <w:spacing w:before="180" w:after="180" w:line="240" w:lineRule="auto"/>
        <w:rPr>
          <w:rFonts w:ascii="Aptos" w:eastAsia="Times New Roman" w:hAnsi="Aptos" w:cs="Times New Roman"/>
          <w:color w:val="2D3B45"/>
        </w:rPr>
      </w:pPr>
      <w:r w:rsidRPr="00782CDF">
        <w:rPr>
          <w:rFonts w:ascii="Aptos" w:eastAsia="Times New Roman" w:hAnsi="Aptos" w:cs="Times New Roman"/>
          <w:color w:val="2D3B45"/>
        </w:rPr>
        <w:t>A gardening company is testing new ways to improve plant growth. Twelve plants are randomly selected and exposed to a combination of two factors, a “Grow-light” in two different strengths and a plant food supplement with different mineral supplements. After a number of days, the plants are measured for growth, and the results (in inches) are put into the appropriate boxes.</w:t>
      </w:r>
    </w:p>
    <w:tbl>
      <w:tblPr>
        <w:tblW w:w="7214" w:type="dxa"/>
        <w:tblInd w:w="1067" w:type="dxa"/>
        <w:tblCellMar>
          <w:top w:w="15" w:type="dxa"/>
          <w:left w:w="15" w:type="dxa"/>
          <w:bottom w:w="15" w:type="dxa"/>
          <w:right w:w="15" w:type="dxa"/>
        </w:tblCellMar>
        <w:tblLook w:val="04A0" w:firstRow="1" w:lastRow="0" w:firstColumn="1" w:lastColumn="0" w:noHBand="0" w:noVBand="1"/>
      </w:tblPr>
      <w:tblGrid>
        <w:gridCol w:w="2404"/>
        <w:gridCol w:w="2405"/>
        <w:gridCol w:w="2405"/>
      </w:tblGrid>
      <w:tr w:rsidR="00782CDF" w:rsidRPr="00782CDF" w14:paraId="208EF7DD" w14:textId="77777777" w:rsidTr="00782CDF">
        <w:trPr>
          <w:tblHeader/>
        </w:trPr>
        <w:tc>
          <w:tcPr>
            <w:tcW w:w="240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B3EBFA" w14:textId="77777777" w:rsidR="00782CDF" w:rsidRPr="00782CDF" w:rsidRDefault="00782CDF" w:rsidP="00782CDF">
            <w:pPr>
              <w:spacing w:after="0" w:line="240" w:lineRule="auto"/>
              <w:rPr>
                <w:rFonts w:ascii="Aptos" w:eastAsia="Times New Roman" w:hAnsi="Aptos" w:cs="Times New Roman"/>
                <w:color w:val="2D3B45"/>
              </w:rPr>
            </w:pPr>
          </w:p>
        </w:tc>
        <w:tc>
          <w:tcPr>
            <w:tcW w:w="240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3708D32" w14:textId="77777777" w:rsidR="00782CDF" w:rsidRPr="00782CDF" w:rsidRDefault="00782CDF" w:rsidP="00782CDF">
            <w:pPr>
              <w:spacing w:after="0" w:line="240" w:lineRule="auto"/>
              <w:jc w:val="center"/>
              <w:rPr>
                <w:rFonts w:ascii="Aptos" w:eastAsia="Times New Roman" w:hAnsi="Aptos" w:cs="Times New Roman"/>
                <w:b/>
                <w:bCs/>
                <w:color w:val="2D3B45"/>
              </w:rPr>
            </w:pPr>
            <w:r w:rsidRPr="00782CDF">
              <w:rPr>
                <w:rFonts w:ascii="Aptos" w:eastAsia="Times New Roman" w:hAnsi="Aptos" w:cs="Times New Roman"/>
                <w:b/>
                <w:bCs/>
                <w:color w:val="2D3B45"/>
              </w:rPr>
              <w:t>Grow-light 1</w:t>
            </w:r>
          </w:p>
        </w:tc>
        <w:tc>
          <w:tcPr>
            <w:tcW w:w="240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FE5738D" w14:textId="77777777" w:rsidR="00782CDF" w:rsidRPr="00782CDF" w:rsidRDefault="00782CDF" w:rsidP="00782CDF">
            <w:pPr>
              <w:spacing w:after="0" w:line="240" w:lineRule="auto"/>
              <w:jc w:val="center"/>
              <w:rPr>
                <w:rFonts w:ascii="Aptos" w:eastAsia="Times New Roman" w:hAnsi="Aptos" w:cs="Times New Roman"/>
                <w:b/>
                <w:bCs/>
                <w:color w:val="2D3B45"/>
              </w:rPr>
            </w:pPr>
            <w:r w:rsidRPr="00782CDF">
              <w:rPr>
                <w:rFonts w:ascii="Aptos" w:eastAsia="Times New Roman" w:hAnsi="Aptos" w:cs="Times New Roman"/>
                <w:b/>
                <w:bCs/>
                <w:color w:val="2D3B45"/>
              </w:rPr>
              <w:t>Grow-light 2</w:t>
            </w:r>
          </w:p>
        </w:tc>
      </w:tr>
      <w:tr w:rsidR="00782CDF" w:rsidRPr="00782CDF" w14:paraId="095D88E8" w14:textId="77777777" w:rsidTr="00782CDF">
        <w:tc>
          <w:tcPr>
            <w:tcW w:w="24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7C794B5" w14:textId="77777777" w:rsidR="00782CDF" w:rsidRPr="00782CDF" w:rsidRDefault="00782CDF" w:rsidP="00782CDF">
            <w:pPr>
              <w:spacing w:after="0" w:line="240" w:lineRule="auto"/>
              <w:jc w:val="center"/>
              <w:rPr>
                <w:rFonts w:ascii="Aptos" w:eastAsia="Times New Roman" w:hAnsi="Aptos" w:cs="Times New Roman"/>
                <w:color w:val="2D3B45"/>
              </w:rPr>
            </w:pPr>
            <w:r w:rsidRPr="00782CDF">
              <w:rPr>
                <w:rFonts w:ascii="Aptos" w:eastAsia="Times New Roman" w:hAnsi="Aptos" w:cs="Times New Roman"/>
                <w:b/>
                <w:bCs/>
                <w:color w:val="2D3B45"/>
              </w:rPr>
              <w:t>Plant food A</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EA098CE" w14:textId="77777777" w:rsidR="00782CDF" w:rsidRPr="00782CDF" w:rsidRDefault="00782CDF" w:rsidP="00782CDF">
            <w:pPr>
              <w:spacing w:after="0" w:line="240" w:lineRule="auto"/>
              <w:jc w:val="center"/>
              <w:rPr>
                <w:rFonts w:ascii="Aptos" w:eastAsia="Times New Roman" w:hAnsi="Aptos" w:cs="Times New Roman"/>
                <w:color w:val="2D3B45"/>
              </w:rPr>
            </w:pPr>
            <w:r w:rsidRPr="00782CDF">
              <w:rPr>
                <w:rFonts w:ascii="Aptos" w:eastAsia="Times New Roman" w:hAnsi="Aptos" w:cs="Times New Roman"/>
                <w:color w:val="2D3B45"/>
              </w:rPr>
              <w:t>9.2, 9.4, 8.9</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212E163" w14:textId="77777777" w:rsidR="00782CDF" w:rsidRPr="00782CDF" w:rsidRDefault="00782CDF" w:rsidP="00782CDF">
            <w:pPr>
              <w:spacing w:after="0" w:line="240" w:lineRule="auto"/>
              <w:jc w:val="center"/>
              <w:rPr>
                <w:rFonts w:ascii="Aptos" w:eastAsia="Times New Roman" w:hAnsi="Aptos" w:cs="Times New Roman"/>
                <w:color w:val="2D3B45"/>
              </w:rPr>
            </w:pPr>
            <w:r w:rsidRPr="00782CDF">
              <w:rPr>
                <w:rFonts w:ascii="Aptos" w:eastAsia="Times New Roman" w:hAnsi="Aptos" w:cs="Times New Roman"/>
                <w:color w:val="2D3B45"/>
              </w:rPr>
              <w:t>8.5, 9.2, 8.9</w:t>
            </w:r>
          </w:p>
        </w:tc>
      </w:tr>
      <w:tr w:rsidR="00782CDF" w:rsidRPr="00782CDF" w14:paraId="62BC8040" w14:textId="77777777" w:rsidTr="00782CDF">
        <w:tc>
          <w:tcPr>
            <w:tcW w:w="24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459DC02" w14:textId="77777777" w:rsidR="00782CDF" w:rsidRPr="00782CDF" w:rsidRDefault="00782CDF" w:rsidP="00782CDF">
            <w:pPr>
              <w:spacing w:after="0" w:line="240" w:lineRule="auto"/>
              <w:jc w:val="center"/>
              <w:rPr>
                <w:rFonts w:ascii="Aptos" w:eastAsia="Times New Roman" w:hAnsi="Aptos" w:cs="Times New Roman"/>
                <w:color w:val="2D3B45"/>
              </w:rPr>
            </w:pPr>
            <w:r w:rsidRPr="00782CDF">
              <w:rPr>
                <w:rFonts w:ascii="Aptos" w:eastAsia="Times New Roman" w:hAnsi="Aptos" w:cs="Times New Roman"/>
                <w:b/>
                <w:bCs/>
                <w:color w:val="2D3B45"/>
              </w:rPr>
              <w:t>Plant food B</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65A2D9D" w14:textId="77777777" w:rsidR="00782CDF" w:rsidRPr="00782CDF" w:rsidRDefault="00782CDF" w:rsidP="00782CDF">
            <w:pPr>
              <w:spacing w:after="0" w:line="240" w:lineRule="auto"/>
              <w:jc w:val="center"/>
              <w:rPr>
                <w:rFonts w:ascii="Aptos" w:eastAsia="Times New Roman" w:hAnsi="Aptos" w:cs="Times New Roman"/>
                <w:color w:val="2D3B45"/>
              </w:rPr>
            </w:pPr>
            <w:r w:rsidRPr="00782CDF">
              <w:rPr>
                <w:rFonts w:ascii="Aptos" w:eastAsia="Times New Roman" w:hAnsi="Aptos" w:cs="Times New Roman"/>
                <w:color w:val="2D3B45"/>
              </w:rPr>
              <w:t>7.1, 7.2, 8.5</w:t>
            </w:r>
          </w:p>
        </w:tc>
        <w:tc>
          <w:tcPr>
            <w:tcW w:w="240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C94C7AA" w14:textId="77777777" w:rsidR="00782CDF" w:rsidRPr="00782CDF" w:rsidRDefault="00782CDF" w:rsidP="00782CDF">
            <w:pPr>
              <w:spacing w:after="0" w:line="240" w:lineRule="auto"/>
              <w:jc w:val="center"/>
              <w:rPr>
                <w:rFonts w:ascii="Aptos" w:eastAsia="Times New Roman" w:hAnsi="Aptos" w:cs="Times New Roman"/>
                <w:color w:val="2D3B45"/>
              </w:rPr>
            </w:pPr>
            <w:r w:rsidRPr="00782CDF">
              <w:rPr>
                <w:rFonts w:ascii="Aptos" w:eastAsia="Times New Roman" w:hAnsi="Aptos" w:cs="Times New Roman"/>
                <w:color w:val="2D3B45"/>
              </w:rPr>
              <w:t>5.5, 5.8, 7.6</w:t>
            </w:r>
          </w:p>
        </w:tc>
      </w:tr>
    </w:tbl>
    <w:p w14:paraId="7490F9A1" w14:textId="486824BC" w:rsidR="00782CDF" w:rsidRDefault="00782CDF" w:rsidP="00782CDF">
      <w:pPr>
        <w:pStyle w:val="ListParagraph"/>
        <w:spacing w:before="180" w:after="180" w:line="240" w:lineRule="auto"/>
        <w:rPr>
          <w:rFonts w:ascii="Aptos" w:eastAsia="Times New Roman" w:hAnsi="Aptos" w:cs="Times New Roman"/>
          <w:color w:val="2D3B45"/>
        </w:rPr>
      </w:pPr>
      <w:r w:rsidRPr="00782CDF">
        <w:rPr>
          <w:rFonts w:ascii="Aptos" w:eastAsia="Times New Roman" w:hAnsi="Aptos" w:cs="Times New Roman"/>
          <w:color w:val="2D3B45"/>
        </w:rPr>
        <w:t>Can an interaction between the two factors be concluded? Is there a difference in mean growth with respect to light? With respect to plant food? Use α = 0.05.</w:t>
      </w:r>
    </w:p>
    <w:p w14:paraId="2AA54653" w14:textId="77777777" w:rsidR="00782CDF" w:rsidRDefault="00782CDF" w:rsidP="00782CDF">
      <w:pPr>
        <w:pStyle w:val="ListParagraph"/>
        <w:spacing w:before="180" w:after="180" w:line="240" w:lineRule="auto"/>
        <w:rPr>
          <w:rFonts w:ascii="Aptos" w:eastAsia="Times New Roman" w:hAnsi="Aptos" w:cs="Times New Roman"/>
          <w:color w:val="2D3B45"/>
        </w:rPr>
      </w:pPr>
    </w:p>
    <w:p w14:paraId="6CD01248" w14:textId="3A78EAC3" w:rsidR="00782CDF" w:rsidRDefault="00782CDF" w:rsidP="00782CDF">
      <w:pPr>
        <w:pStyle w:val="ListParagraph"/>
        <w:spacing w:before="180" w:after="180" w:line="240" w:lineRule="auto"/>
        <w:rPr>
          <w:rFonts w:ascii="Aptos" w:eastAsia="Times New Roman" w:hAnsi="Aptos" w:cs="Times New Roman"/>
          <w:color w:val="2D3B45"/>
        </w:rPr>
      </w:pPr>
      <w:r>
        <w:rPr>
          <w:rFonts w:ascii="Aptos" w:eastAsia="Times New Roman" w:hAnsi="Aptos" w:cs="Times New Roman"/>
          <w:color w:val="2D3B45"/>
        </w:rPr>
        <w:t xml:space="preserve">Solution: </w:t>
      </w:r>
    </w:p>
    <w:p w14:paraId="7826F2E9" w14:textId="64704131" w:rsidR="00782CDF" w:rsidRDefault="00782CDF" w:rsidP="00782CDF">
      <w:pPr>
        <w:pStyle w:val="ListParagraph"/>
        <w:numPr>
          <w:ilvl w:val="1"/>
          <w:numId w:val="37"/>
        </w:numPr>
        <w:spacing w:before="180" w:after="180" w:line="240" w:lineRule="auto"/>
        <w:rPr>
          <w:rFonts w:ascii="Aptos" w:eastAsia="Times New Roman" w:hAnsi="Aptos" w:cs="Times New Roman"/>
          <w:color w:val="2D3B45"/>
        </w:rPr>
      </w:pPr>
      <w:r>
        <w:rPr>
          <w:rFonts w:ascii="Aptos" w:eastAsia="Times New Roman" w:hAnsi="Aptos" w:cs="Times New Roman"/>
          <w:color w:val="2D3B45"/>
        </w:rPr>
        <w:t>State Hypothesis:</w:t>
      </w:r>
    </w:p>
    <w:p w14:paraId="311CBEFC" w14:textId="77777777" w:rsidR="00782CDF" w:rsidRDefault="00782CDF" w:rsidP="00782CDF">
      <w:pPr>
        <w:pStyle w:val="ListParagraph"/>
        <w:spacing w:before="180" w:after="180" w:line="240" w:lineRule="auto"/>
        <w:ind w:left="1440"/>
        <w:rPr>
          <w:rFonts w:ascii="Aptos" w:eastAsia="Times New Roman" w:hAnsi="Aptos" w:cs="Times New Roman"/>
          <w:color w:val="2D3B45"/>
        </w:rPr>
      </w:pPr>
    </w:p>
    <w:p w14:paraId="093C634C" w14:textId="0FBD5F17" w:rsidR="00782CDF" w:rsidRDefault="00782CDF" w:rsidP="00782CDF">
      <w:pPr>
        <w:pStyle w:val="ListParagraph"/>
        <w:spacing w:before="180" w:after="180" w:line="240" w:lineRule="auto"/>
        <w:ind w:left="1440"/>
        <w:rPr>
          <w:rFonts w:ascii="Aptos" w:eastAsia="Times New Roman" w:hAnsi="Aptos" w:cs="Times New Roman"/>
          <w:color w:val="2D3B45"/>
        </w:rPr>
      </w:pPr>
      <w:r w:rsidRPr="00782CDF">
        <w:rPr>
          <w:rFonts w:ascii="Aptos" w:eastAsia="Times New Roman" w:hAnsi="Aptos" w:cs="Times New Roman"/>
          <w:noProof/>
          <w:color w:val="2D3B45"/>
        </w:rPr>
        <w:drawing>
          <wp:inline distT="0" distB="0" distL="0" distR="0" wp14:anchorId="6EF5B15F" wp14:editId="2393C331">
            <wp:extent cx="4481048" cy="3112317"/>
            <wp:effectExtent l="0" t="0" r="0" b="0"/>
            <wp:docPr id="121339540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5404" name="Picture 1" descr="A white paper with black text&#10;&#10;Description automatically generated"/>
                    <pic:cNvPicPr/>
                  </pic:nvPicPr>
                  <pic:blipFill>
                    <a:blip r:embed="rId46"/>
                    <a:stretch>
                      <a:fillRect/>
                    </a:stretch>
                  </pic:blipFill>
                  <pic:spPr>
                    <a:xfrm>
                      <a:off x="0" y="0"/>
                      <a:ext cx="4515556" cy="3136284"/>
                    </a:xfrm>
                    <a:prstGeom prst="rect">
                      <a:avLst/>
                    </a:prstGeom>
                  </pic:spPr>
                </pic:pic>
              </a:graphicData>
            </a:graphic>
          </wp:inline>
        </w:drawing>
      </w:r>
    </w:p>
    <w:p w14:paraId="3EB92201" w14:textId="77777777" w:rsidR="00782CDF" w:rsidRDefault="00782CDF" w:rsidP="00782CDF">
      <w:pPr>
        <w:pStyle w:val="ListParagraph"/>
        <w:spacing w:before="180" w:after="180" w:line="240" w:lineRule="auto"/>
        <w:ind w:left="1440"/>
        <w:rPr>
          <w:rFonts w:ascii="Aptos" w:eastAsia="Times New Roman" w:hAnsi="Aptos" w:cs="Times New Roman"/>
          <w:color w:val="2D3B45"/>
        </w:rPr>
      </w:pPr>
    </w:p>
    <w:p w14:paraId="2A3D37CE" w14:textId="447A687F" w:rsidR="00782CDF" w:rsidRDefault="00782CDF" w:rsidP="00782CDF">
      <w:pPr>
        <w:pStyle w:val="ListParagraph"/>
        <w:numPr>
          <w:ilvl w:val="1"/>
          <w:numId w:val="37"/>
        </w:numPr>
        <w:spacing w:before="180" w:after="180" w:line="240" w:lineRule="auto"/>
        <w:rPr>
          <w:rFonts w:ascii="Aptos" w:eastAsia="Times New Roman" w:hAnsi="Aptos" w:cs="Times New Roman"/>
          <w:color w:val="2D3B45"/>
        </w:rPr>
      </w:pPr>
      <w:r>
        <w:rPr>
          <w:rFonts w:ascii="Aptos" w:eastAsia="Times New Roman" w:hAnsi="Aptos" w:cs="Times New Roman"/>
          <w:color w:val="2D3B45"/>
        </w:rPr>
        <w:t>Organize data</w:t>
      </w:r>
    </w:p>
    <w:p w14:paraId="6E3C0370" w14:textId="77777777" w:rsidR="00782CDF" w:rsidRDefault="00782CDF" w:rsidP="00782CDF">
      <w:pPr>
        <w:pStyle w:val="ListParagraph"/>
        <w:spacing w:before="180" w:after="180" w:line="240" w:lineRule="auto"/>
        <w:ind w:left="1440"/>
        <w:rPr>
          <w:rFonts w:ascii="Aptos" w:eastAsia="Times New Roman" w:hAnsi="Aptos" w:cs="Times New Roman"/>
          <w:color w:val="2D3B45"/>
        </w:rPr>
      </w:pPr>
    </w:p>
    <w:p w14:paraId="769EDB3F" w14:textId="1C95B042" w:rsidR="00782CDF" w:rsidRDefault="00782CDF" w:rsidP="00782CDF">
      <w:pPr>
        <w:pStyle w:val="ListParagraph"/>
        <w:spacing w:before="180" w:after="180" w:line="240" w:lineRule="auto"/>
        <w:ind w:left="1440"/>
        <w:rPr>
          <w:rFonts w:ascii="Aptos" w:eastAsia="Times New Roman" w:hAnsi="Aptos" w:cs="Times New Roman"/>
          <w:color w:val="2D3B45"/>
        </w:rPr>
      </w:pPr>
      <w:r w:rsidRPr="00782CDF">
        <w:rPr>
          <w:rFonts w:ascii="Aptos" w:eastAsia="Times New Roman" w:hAnsi="Aptos" w:cs="Times New Roman"/>
          <w:noProof/>
          <w:color w:val="2D3B45"/>
        </w:rPr>
        <w:drawing>
          <wp:inline distT="0" distB="0" distL="0" distR="0" wp14:anchorId="35978E32" wp14:editId="730B80D4">
            <wp:extent cx="6274411" cy="943843"/>
            <wp:effectExtent l="0" t="0" r="0" b="8890"/>
            <wp:docPr id="354551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51742" name="Picture 1" descr="A screenshot of a computer&#10;&#10;Description automatically generated"/>
                    <pic:cNvPicPr/>
                  </pic:nvPicPr>
                  <pic:blipFill>
                    <a:blip r:embed="rId47"/>
                    <a:stretch>
                      <a:fillRect/>
                    </a:stretch>
                  </pic:blipFill>
                  <pic:spPr>
                    <a:xfrm>
                      <a:off x="0" y="0"/>
                      <a:ext cx="6290157" cy="946212"/>
                    </a:xfrm>
                    <a:prstGeom prst="rect">
                      <a:avLst/>
                    </a:prstGeom>
                  </pic:spPr>
                </pic:pic>
              </a:graphicData>
            </a:graphic>
          </wp:inline>
        </w:drawing>
      </w:r>
    </w:p>
    <w:p w14:paraId="6E9A5043" w14:textId="28D0B914" w:rsidR="00782CDF" w:rsidRDefault="00B9147D" w:rsidP="00782CDF">
      <w:pPr>
        <w:spacing w:before="180" w:after="180" w:line="240" w:lineRule="auto"/>
        <w:ind w:left="1440"/>
        <w:rPr>
          <w:rFonts w:ascii="Aptos" w:eastAsia="Times New Roman" w:hAnsi="Aptos" w:cs="Times New Roman"/>
          <w:color w:val="2D3B45"/>
        </w:rPr>
      </w:pPr>
      <w:r w:rsidRPr="00B9147D">
        <w:rPr>
          <w:rFonts w:ascii="Aptos" w:eastAsia="Times New Roman" w:hAnsi="Aptos" w:cs="Times New Roman"/>
          <w:noProof/>
          <w:color w:val="2D3B45"/>
        </w:rPr>
        <w:drawing>
          <wp:inline distT="0" distB="0" distL="0" distR="0" wp14:anchorId="6A58EEEF" wp14:editId="106D858E">
            <wp:extent cx="4204996" cy="1651718"/>
            <wp:effectExtent l="0" t="0" r="5080" b="5715"/>
            <wp:docPr id="121936382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63827" name="Picture 1" descr="A math equations on a white background&#10;&#10;Description automatically generated"/>
                    <pic:cNvPicPr/>
                  </pic:nvPicPr>
                  <pic:blipFill>
                    <a:blip r:embed="rId48"/>
                    <a:stretch>
                      <a:fillRect/>
                    </a:stretch>
                  </pic:blipFill>
                  <pic:spPr>
                    <a:xfrm>
                      <a:off x="0" y="0"/>
                      <a:ext cx="4238132" cy="1664734"/>
                    </a:xfrm>
                    <a:prstGeom prst="rect">
                      <a:avLst/>
                    </a:prstGeom>
                  </pic:spPr>
                </pic:pic>
              </a:graphicData>
            </a:graphic>
          </wp:inline>
        </w:drawing>
      </w:r>
    </w:p>
    <w:p w14:paraId="42237674" w14:textId="360E63FD" w:rsidR="00782CDF" w:rsidRDefault="00B9147D" w:rsidP="00B9147D">
      <w:pPr>
        <w:spacing w:before="180" w:after="180" w:line="240" w:lineRule="auto"/>
        <w:rPr>
          <w:rFonts w:ascii="Aptos" w:eastAsia="Times New Roman" w:hAnsi="Aptos" w:cs="Times New Roman"/>
          <w:color w:val="2D3B45"/>
        </w:rPr>
      </w:pPr>
      <w:r>
        <w:rPr>
          <w:rFonts w:ascii="Aptos" w:eastAsia="Times New Roman" w:hAnsi="Aptos" w:cs="Times New Roman"/>
          <w:color w:val="2D3B45"/>
        </w:rPr>
        <w:lastRenderedPageBreak/>
        <w:t xml:space="preserve">                                        </w:t>
      </w:r>
      <w:r w:rsidRPr="00B9147D">
        <w:rPr>
          <w:rFonts w:ascii="Aptos" w:eastAsia="Times New Roman" w:hAnsi="Aptos" w:cs="Times New Roman"/>
          <w:noProof/>
          <w:color w:val="2D3B45"/>
        </w:rPr>
        <w:drawing>
          <wp:inline distT="0" distB="0" distL="0" distR="0" wp14:anchorId="611EC251" wp14:editId="602F918E">
            <wp:extent cx="3804169" cy="1795140"/>
            <wp:effectExtent l="0" t="0" r="6350" b="0"/>
            <wp:docPr id="596466053"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66053" name="Picture 1" descr="A math equations with numbers and symbols&#10;&#10;Description automatically generated with medium confidence"/>
                    <pic:cNvPicPr/>
                  </pic:nvPicPr>
                  <pic:blipFill>
                    <a:blip r:embed="rId49"/>
                    <a:stretch>
                      <a:fillRect/>
                    </a:stretch>
                  </pic:blipFill>
                  <pic:spPr>
                    <a:xfrm>
                      <a:off x="0" y="0"/>
                      <a:ext cx="3819451" cy="1802352"/>
                    </a:xfrm>
                    <a:prstGeom prst="rect">
                      <a:avLst/>
                    </a:prstGeom>
                  </pic:spPr>
                </pic:pic>
              </a:graphicData>
            </a:graphic>
          </wp:inline>
        </w:drawing>
      </w:r>
    </w:p>
    <w:p w14:paraId="5B1C6E44" w14:textId="69650966" w:rsidR="00B9147D" w:rsidRDefault="00B9147D" w:rsidP="00B9147D">
      <w:pPr>
        <w:pStyle w:val="ListParagraph"/>
        <w:numPr>
          <w:ilvl w:val="1"/>
          <w:numId w:val="37"/>
        </w:numPr>
        <w:spacing w:before="180" w:after="180" w:line="240" w:lineRule="auto"/>
        <w:rPr>
          <w:rFonts w:ascii="Aptos" w:eastAsia="Times New Roman" w:hAnsi="Aptos" w:cs="Times New Roman"/>
          <w:color w:val="2D3B45"/>
        </w:rPr>
      </w:pPr>
      <w:r>
        <w:rPr>
          <w:rFonts w:ascii="Aptos" w:eastAsia="Times New Roman" w:hAnsi="Aptos" w:cs="Times New Roman"/>
          <w:color w:val="2D3B45"/>
        </w:rPr>
        <w:t>Perform Two Way Anova</w:t>
      </w:r>
    </w:p>
    <w:p w14:paraId="30FC4766" w14:textId="77777777" w:rsidR="00B9147D" w:rsidRDefault="00B9147D" w:rsidP="00B9147D">
      <w:pPr>
        <w:pStyle w:val="ListParagraph"/>
        <w:spacing w:before="180" w:after="180" w:line="240" w:lineRule="auto"/>
        <w:ind w:left="1440"/>
        <w:rPr>
          <w:rFonts w:ascii="Aptos" w:eastAsia="Times New Roman" w:hAnsi="Aptos" w:cs="Times New Roman"/>
          <w:color w:val="2D3B45"/>
        </w:rPr>
      </w:pPr>
    </w:p>
    <w:p w14:paraId="4EBED536" w14:textId="0ABFE851" w:rsidR="00B9147D" w:rsidRPr="00B9147D" w:rsidRDefault="00B9147D" w:rsidP="00B9147D">
      <w:pPr>
        <w:pStyle w:val="ListParagraph"/>
        <w:spacing w:before="180" w:after="180" w:line="240" w:lineRule="auto"/>
        <w:ind w:left="1440"/>
        <w:rPr>
          <w:rFonts w:ascii="Aptos" w:eastAsia="Times New Roman" w:hAnsi="Aptos" w:cs="Times New Roman"/>
          <w:color w:val="2D3B45"/>
        </w:rPr>
      </w:pPr>
      <w:r w:rsidRPr="00B9147D">
        <w:rPr>
          <w:rFonts w:ascii="Aptos" w:eastAsia="Times New Roman" w:hAnsi="Aptos" w:cs="Times New Roman"/>
          <w:noProof/>
          <w:color w:val="2D3B45"/>
        </w:rPr>
        <w:drawing>
          <wp:inline distT="0" distB="0" distL="0" distR="0" wp14:anchorId="7F4017B4" wp14:editId="2044CA87">
            <wp:extent cx="5389984" cy="1543862"/>
            <wp:effectExtent l="0" t="0" r="1270" b="0"/>
            <wp:docPr id="1491611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11570" name="Picture 1" descr="A screenshot of a computer&#10;&#10;Description automatically generated"/>
                    <pic:cNvPicPr/>
                  </pic:nvPicPr>
                  <pic:blipFill>
                    <a:blip r:embed="rId50"/>
                    <a:stretch>
                      <a:fillRect/>
                    </a:stretch>
                  </pic:blipFill>
                  <pic:spPr>
                    <a:xfrm>
                      <a:off x="0" y="0"/>
                      <a:ext cx="5409617" cy="1549486"/>
                    </a:xfrm>
                    <a:prstGeom prst="rect">
                      <a:avLst/>
                    </a:prstGeom>
                  </pic:spPr>
                </pic:pic>
              </a:graphicData>
            </a:graphic>
          </wp:inline>
        </w:drawing>
      </w:r>
    </w:p>
    <w:p w14:paraId="2CF5E542" w14:textId="77777777" w:rsidR="00782CDF" w:rsidRPr="00782CDF" w:rsidRDefault="00782CDF" w:rsidP="00782CDF">
      <w:pPr>
        <w:ind w:left="360"/>
      </w:pPr>
    </w:p>
    <w:p w14:paraId="5A6FA7E3" w14:textId="6D21BBC8" w:rsidR="00782CDF" w:rsidRDefault="00B9147D" w:rsidP="00B9147D">
      <w:pPr>
        <w:pStyle w:val="ListParagraph"/>
        <w:numPr>
          <w:ilvl w:val="1"/>
          <w:numId w:val="37"/>
        </w:numPr>
        <w:rPr>
          <w:b/>
          <w:bCs/>
        </w:rPr>
      </w:pPr>
      <w:r>
        <w:rPr>
          <w:b/>
          <w:bCs/>
        </w:rPr>
        <w:t>Decision</w:t>
      </w:r>
    </w:p>
    <w:p w14:paraId="72F45965" w14:textId="77777777" w:rsidR="00B9147D" w:rsidRDefault="00B9147D" w:rsidP="00B9147D">
      <w:pPr>
        <w:pStyle w:val="ListParagraph"/>
        <w:ind w:left="1440"/>
        <w:rPr>
          <w:b/>
          <w:bCs/>
        </w:rPr>
      </w:pPr>
    </w:p>
    <w:p w14:paraId="2E28135A" w14:textId="4E3928D9" w:rsidR="00B9147D" w:rsidRDefault="00B9147D" w:rsidP="00B9147D">
      <w:pPr>
        <w:pStyle w:val="ListParagraph"/>
        <w:ind w:left="1440"/>
        <w:rPr>
          <w:b/>
          <w:bCs/>
        </w:rPr>
      </w:pPr>
      <w:r w:rsidRPr="00B9147D">
        <w:rPr>
          <w:b/>
          <w:bCs/>
          <w:noProof/>
        </w:rPr>
        <w:drawing>
          <wp:inline distT="0" distB="0" distL="0" distR="0" wp14:anchorId="01E0E913" wp14:editId="3C5340F5">
            <wp:extent cx="4413380" cy="2592389"/>
            <wp:effectExtent l="0" t="0" r="6350" b="0"/>
            <wp:docPr id="965658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58762" name="Picture 1" descr="A screenshot of a computer&#10;&#10;Description automatically generated"/>
                    <pic:cNvPicPr/>
                  </pic:nvPicPr>
                  <pic:blipFill>
                    <a:blip r:embed="rId51"/>
                    <a:stretch>
                      <a:fillRect/>
                    </a:stretch>
                  </pic:blipFill>
                  <pic:spPr>
                    <a:xfrm>
                      <a:off x="0" y="0"/>
                      <a:ext cx="4435336" cy="2605286"/>
                    </a:xfrm>
                    <a:prstGeom prst="rect">
                      <a:avLst/>
                    </a:prstGeom>
                  </pic:spPr>
                </pic:pic>
              </a:graphicData>
            </a:graphic>
          </wp:inline>
        </w:drawing>
      </w:r>
    </w:p>
    <w:p w14:paraId="7906B011" w14:textId="0565DF3B" w:rsidR="006E170D" w:rsidRDefault="006E170D" w:rsidP="00B9147D">
      <w:pPr>
        <w:pStyle w:val="ListParagraph"/>
        <w:ind w:left="1440"/>
        <w:rPr>
          <w:b/>
          <w:bCs/>
        </w:rPr>
      </w:pPr>
      <w:r>
        <w:rPr>
          <w:b/>
          <w:bCs/>
          <w:noProof/>
        </w:rPr>
        <w:lastRenderedPageBreak/>
        <w:drawing>
          <wp:inline distT="0" distB="0" distL="0" distR="0" wp14:anchorId="30318359" wp14:editId="30D0E7DE">
            <wp:extent cx="4743061" cy="2696856"/>
            <wp:effectExtent l="0" t="0" r="635" b="8255"/>
            <wp:docPr id="1451059746" name="Picture 23"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59746" name="Picture 23" descr="A graph with a line and a red lin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753966" cy="2703056"/>
                    </a:xfrm>
                    <a:prstGeom prst="rect">
                      <a:avLst/>
                    </a:prstGeom>
                  </pic:spPr>
                </pic:pic>
              </a:graphicData>
            </a:graphic>
          </wp:inline>
        </w:drawing>
      </w:r>
    </w:p>
    <w:p w14:paraId="693D5662" w14:textId="2C1931A7" w:rsidR="00B9147D" w:rsidRDefault="00B9147D" w:rsidP="00B9147D">
      <w:pPr>
        <w:pStyle w:val="ListParagraph"/>
        <w:numPr>
          <w:ilvl w:val="1"/>
          <w:numId w:val="37"/>
        </w:numPr>
        <w:rPr>
          <w:b/>
          <w:bCs/>
        </w:rPr>
      </w:pPr>
      <w:r>
        <w:rPr>
          <w:b/>
          <w:bCs/>
        </w:rPr>
        <w:t>Summary</w:t>
      </w:r>
    </w:p>
    <w:p w14:paraId="59FE209C" w14:textId="77777777" w:rsidR="00B9147D" w:rsidRDefault="00B9147D" w:rsidP="00B9147D">
      <w:pPr>
        <w:pStyle w:val="ListParagraph"/>
        <w:ind w:left="1440"/>
        <w:rPr>
          <w:b/>
          <w:bCs/>
        </w:rPr>
      </w:pPr>
    </w:p>
    <w:p w14:paraId="0267F316" w14:textId="39E7DD77" w:rsidR="00B9147D" w:rsidRPr="00B9147D" w:rsidRDefault="00B9147D" w:rsidP="00B9147D">
      <w:pPr>
        <w:pStyle w:val="ListParagraph"/>
        <w:ind w:left="1440"/>
      </w:pPr>
      <w:r w:rsidRPr="00B9147D">
        <w:t>There is a significant difference in plant growth based on the type of Plant food (p=0.001</w:t>
      </w:r>
      <w:r w:rsidR="006E170D" w:rsidRPr="00B9147D">
        <w:t>) but</w:t>
      </w:r>
      <w:r w:rsidRPr="00B9147D">
        <w:t xml:space="preserve"> not based on the Grow-light (p=0.057).</w:t>
      </w:r>
    </w:p>
    <w:p w14:paraId="06ECD006" w14:textId="74A5FE76" w:rsidR="00B9147D" w:rsidRDefault="00B9147D" w:rsidP="00957203">
      <w:pPr>
        <w:rPr>
          <w:b/>
          <w:bCs/>
        </w:rPr>
      </w:pPr>
      <w:r>
        <w:rPr>
          <w:b/>
          <w:bCs/>
        </w:rPr>
        <w:t xml:space="preserve">                                </w:t>
      </w:r>
    </w:p>
    <w:p w14:paraId="5DE9FA05" w14:textId="5F95F08C" w:rsidR="00B71D59" w:rsidRDefault="00B9147D" w:rsidP="00B9147D">
      <w:pPr>
        <w:pStyle w:val="ListParagraph"/>
        <w:ind w:left="1440"/>
      </w:pPr>
      <w:r w:rsidRPr="00B9147D">
        <w:t>No significant interaction exists between Grow-light and Plant food (p=0.155).</w:t>
      </w:r>
    </w:p>
    <w:p w14:paraId="4CE9C0A5" w14:textId="019BDDF8" w:rsidR="00B9147D" w:rsidRPr="00B9147D" w:rsidRDefault="00B9147D" w:rsidP="00B9147D">
      <w:pPr>
        <w:pStyle w:val="ListParagraph"/>
        <w:ind w:left="1440"/>
      </w:pPr>
      <w:r w:rsidRPr="00B9147D">
        <w:t>The analysis suggests that Plant food A leads to significantly greater growth than Plant food B.</w:t>
      </w:r>
    </w:p>
    <w:p w14:paraId="70F074D2" w14:textId="77777777" w:rsidR="00B71D59" w:rsidRPr="00B71D59" w:rsidRDefault="00B71D59" w:rsidP="00B71D59">
      <w:pPr>
        <w:pStyle w:val="ListParagraph"/>
        <w:rPr>
          <w:b/>
          <w:bCs/>
        </w:rPr>
      </w:pPr>
    </w:p>
    <w:p w14:paraId="6DB36D42" w14:textId="2F550B0F" w:rsidR="00964819" w:rsidRPr="00B579BA" w:rsidRDefault="00964819" w:rsidP="00B579BA">
      <w:pPr>
        <w:pStyle w:val="ListParagraph"/>
        <w:rPr>
          <w:b/>
          <w:bCs/>
        </w:rPr>
      </w:pPr>
    </w:p>
    <w:p w14:paraId="75D6624F" w14:textId="77777777" w:rsidR="007E6A95" w:rsidRDefault="007E6A95" w:rsidP="007E6A95">
      <w:pPr>
        <w:ind w:left="720"/>
      </w:pPr>
    </w:p>
    <w:p w14:paraId="3DD03FCC" w14:textId="77777777" w:rsidR="007E6A95" w:rsidRPr="007E6A95" w:rsidRDefault="007E6A95" w:rsidP="007E6A95">
      <w:pPr>
        <w:ind w:left="720"/>
      </w:pPr>
    </w:p>
    <w:p w14:paraId="573FEC44" w14:textId="3749171E" w:rsidR="007E6A95" w:rsidRDefault="005C5269" w:rsidP="007E6A95">
      <w:pPr>
        <w:rPr>
          <w:b/>
          <w:bCs/>
          <w:sz w:val="28"/>
          <w:szCs w:val="28"/>
        </w:rPr>
      </w:pPr>
      <w:r w:rsidRPr="005C5269">
        <w:rPr>
          <w:b/>
          <w:bCs/>
          <w:sz w:val="28"/>
          <w:szCs w:val="28"/>
        </w:rPr>
        <w:t xml:space="preserve">                                                                                Part: 03 </w:t>
      </w:r>
    </w:p>
    <w:p w14:paraId="2B235ADE" w14:textId="7E9586FB" w:rsidR="005C5269" w:rsidRDefault="005C5269" w:rsidP="007E6A95">
      <w:pPr>
        <w:rPr>
          <w:b/>
          <w:bCs/>
          <w:sz w:val="28"/>
          <w:szCs w:val="28"/>
        </w:rPr>
      </w:pPr>
      <w:r>
        <w:rPr>
          <w:b/>
          <w:bCs/>
          <w:sz w:val="28"/>
          <w:szCs w:val="28"/>
        </w:rPr>
        <w:t xml:space="preserve">                                                                   </w:t>
      </w:r>
      <w:r w:rsidR="002B38D1">
        <w:rPr>
          <w:b/>
          <w:bCs/>
          <w:sz w:val="28"/>
          <w:szCs w:val="28"/>
        </w:rPr>
        <w:t>“Baseball Dataset”</w:t>
      </w:r>
    </w:p>
    <w:p w14:paraId="3E88E483" w14:textId="5EDBF3B0" w:rsidR="002B38D1" w:rsidRDefault="002B38D1" w:rsidP="007E6A95">
      <w:pPr>
        <w:rPr>
          <w:b/>
          <w:bCs/>
          <w:sz w:val="28"/>
          <w:szCs w:val="28"/>
        </w:rPr>
      </w:pPr>
      <w:r>
        <w:rPr>
          <w:b/>
          <w:bCs/>
          <w:sz w:val="28"/>
          <w:szCs w:val="28"/>
        </w:rPr>
        <w:t>Introduction and Descriptive Analysis</w:t>
      </w:r>
    </w:p>
    <w:p w14:paraId="78A519AC" w14:textId="52773AEE" w:rsidR="002B38D1" w:rsidRPr="002B38D1" w:rsidRDefault="002B38D1" w:rsidP="007E6A95">
      <w:r w:rsidRPr="002B38D1">
        <w:t xml:space="preserve">The dataset contains information about baseball teams, including variables such as the number of wins (W), the league (League), and the year (Year). Descriptive statistics reveal key insights into the distribution of wins, with the mean, median, and range providing a sense of central tendency and variability. The histogram of wins shows a roughly symmetric distribution, with most teams winning between 70 and 90 games, indicating a balanced competitive landscape. The boxplot of wins by league suggests minimal differences in win distributions between leagues, though slight variations in median values may exist. The trend of wins over the years, visualized as a line plot, does not show a clear upward or downward pattern, implying relative stability in team performance over time. Additionally, the correlation heatmap highlights relationships between numeric variables, </w:t>
      </w:r>
      <w:r w:rsidRPr="002B38D1">
        <w:lastRenderedPageBreak/>
        <w:t>with no strong correlations immediately apparent. Overall, the dataset provides a comprehensive view of team performance, with no extreme outliers or anomalies detected during exploratory data analysis.</w:t>
      </w:r>
    </w:p>
    <w:p w14:paraId="09BE2F46" w14:textId="38787AA1" w:rsidR="005C5269" w:rsidRDefault="002B38D1" w:rsidP="007E6A95">
      <w:pPr>
        <w:rPr>
          <w:b/>
          <w:bCs/>
        </w:rPr>
      </w:pPr>
      <w:r>
        <w:rPr>
          <w:b/>
          <w:bCs/>
        </w:rPr>
        <w:t>Visualizations of EDA</w:t>
      </w:r>
    </w:p>
    <w:p w14:paraId="44E351F4" w14:textId="1646AE0C" w:rsidR="002B38D1" w:rsidRDefault="002B38D1" w:rsidP="002B38D1">
      <w:pPr>
        <w:rPr>
          <w:b/>
          <w:bCs/>
        </w:rPr>
      </w:pPr>
      <w:r>
        <w:rPr>
          <w:b/>
          <w:bCs/>
        </w:rPr>
        <w:t>a) Histogram of Wins</w:t>
      </w:r>
    </w:p>
    <w:p w14:paraId="141D25F8" w14:textId="27E6C67B" w:rsidR="002B38D1" w:rsidRDefault="002B38D1" w:rsidP="002B38D1">
      <w:pPr>
        <w:rPr>
          <w:b/>
          <w:bCs/>
        </w:rPr>
      </w:pPr>
      <w:r>
        <w:rPr>
          <w:b/>
          <w:bCs/>
        </w:rPr>
        <w:t xml:space="preserve">      </w:t>
      </w:r>
      <w:r>
        <w:rPr>
          <w:b/>
          <w:bCs/>
          <w:noProof/>
        </w:rPr>
        <w:drawing>
          <wp:inline distT="0" distB="0" distL="0" distR="0" wp14:anchorId="5B592EA7" wp14:editId="5CF7A0AE">
            <wp:extent cx="5385658" cy="3062230"/>
            <wp:effectExtent l="0" t="0" r="5715" b="5080"/>
            <wp:docPr id="147605941" name="Picture 24" descr="A graph of a number of w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941" name="Picture 24" descr="A graph of a number of win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93615" cy="3066754"/>
                    </a:xfrm>
                    <a:prstGeom prst="rect">
                      <a:avLst/>
                    </a:prstGeom>
                  </pic:spPr>
                </pic:pic>
              </a:graphicData>
            </a:graphic>
          </wp:inline>
        </w:drawing>
      </w:r>
    </w:p>
    <w:p w14:paraId="1D0B587A" w14:textId="77777777" w:rsidR="00D05DB6" w:rsidRPr="00D05DB6" w:rsidRDefault="00D05DB6" w:rsidP="00D05DB6">
      <w:pPr>
        <w:rPr>
          <w:b/>
          <w:bCs/>
        </w:rPr>
      </w:pPr>
      <w:r>
        <w:rPr>
          <w:b/>
          <w:bCs/>
        </w:rPr>
        <w:t xml:space="preserve">              </w:t>
      </w:r>
      <w:r w:rsidRPr="00D05DB6">
        <w:rPr>
          <w:b/>
          <w:bCs/>
        </w:rPr>
        <w:t>Insights:</w:t>
      </w:r>
    </w:p>
    <w:p w14:paraId="574DF9A4" w14:textId="77777777" w:rsidR="00D05DB6" w:rsidRPr="00D05DB6" w:rsidRDefault="00D05DB6" w:rsidP="00D05DB6">
      <w:pPr>
        <w:numPr>
          <w:ilvl w:val="0"/>
          <w:numId w:val="44"/>
        </w:numPr>
      </w:pPr>
      <w:r w:rsidRPr="00D05DB6">
        <w:t>The histogram shows the distribution of the number of wins (W) across all teams in the dataset.</w:t>
      </w:r>
    </w:p>
    <w:p w14:paraId="656EE0B1" w14:textId="77777777" w:rsidR="00D05DB6" w:rsidRPr="00D05DB6" w:rsidRDefault="00D05DB6" w:rsidP="00D05DB6">
      <w:pPr>
        <w:numPr>
          <w:ilvl w:val="0"/>
          <w:numId w:val="44"/>
        </w:numPr>
      </w:pPr>
      <w:r w:rsidRPr="00D05DB6">
        <w:t>The distribution appears roughly symmetric, with most teams winning between 70 and 90 games. This suggests that the majority of teams perform within a similar range, indicating a balanced competitive environment.</w:t>
      </w:r>
    </w:p>
    <w:p w14:paraId="69AED784" w14:textId="77777777" w:rsidR="00D05DB6" w:rsidRPr="00D05DB6" w:rsidRDefault="00D05DB6" w:rsidP="00D05DB6">
      <w:pPr>
        <w:numPr>
          <w:ilvl w:val="0"/>
          <w:numId w:val="44"/>
        </w:numPr>
      </w:pPr>
      <w:r w:rsidRPr="00D05DB6">
        <w:t>Few teams have extremely low (e.g., &lt; 50) or high (e.g., &gt; 100) win counts, which could represent outliers or particularly strong/weak teams.</w:t>
      </w:r>
    </w:p>
    <w:p w14:paraId="738ECE66" w14:textId="3EC3C30E" w:rsidR="00D05DB6" w:rsidRPr="00D05DB6" w:rsidRDefault="00D05DB6" w:rsidP="00D05DB6">
      <w:pPr>
        <w:rPr>
          <w:b/>
          <w:bCs/>
        </w:rPr>
      </w:pPr>
      <w:r>
        <w:rPr>
          <w:b/>
          <w:bCs/>
        </w:rPr>
        <w:t xml:space="preserve">             </w:t>
      </w:r>
      <w:r w:rsidRPr="00D05DB6">
        <w:rPr>
          <w:b/>
          <w:bCs/>
        </w:rPr>
        <w:t>Impact:</w:t>
      </w:r>
    </w:p>
    <w:p w14:paraId="48910B07" w14:textId="77777777" w:rsidR="00D05DB6" w:rsidRPr="00D05DB6" w:rsidRDefault="00D05DB6" w:rsidP="00D05DB6">
      <w:pPr>
        <w:numPr>
          <w:ilvl w:val="0"/>
          <w:numId w:val="45"/>
        </w:numPr>
      </w:pPr>
      <w:r w:rsidRPr="00D05DB6">
        <w:t>This plot helps us understand the overall performance landscape of baseball teams. The symmetry and central tendency suggest that most teams are competitive, with fewer extreme performers.</w:t>
      </w:r>
    </w:p>
    <w:p w14:paraId="7F60DBA3" w14:textId="77777777" w:rsidR="00D05DB6" w:rsidRPr="00D05DB6" w:rsidRDefault="00D05DB6" w:rsidP="00D05DB6">
      <w:pPr>
        <w:numPr>
          <w:ilvl w:val="0"/>
          <w:numId w:val="45"/>
        </w:numPr>
      </w:pPr>
      <w:r w:rsidRPr="00D05DB6">
        <w:t>It also provides a baseline for comparing individual teams or leagues.</w:t>
      </w:r>
    </w:p>
    <w:p w14:paraId="41D70316" w14:textId="02FBA407" w:rsidR="00D05DB6" w:rsidRPr="00D05DB6" w:rsidRDefault="00D05DB6" w:rsidP="00D05DB6">
      <w:pPr>
        <w:rPr>
          <w:b/>
          <w:bCs/>
        </w:rPr>
      </w:pPr>
      <w:r>
        <w:rPr>
          <w:b/>
          <w:bCs/>
        </w:rPr>
        <w:t xml:space="preserve">             </w:t>
      </w:r>
      <w:r w:rsidRPr="00D05DB6">
        <w:rPr>
          <w:b/>
          <w:bCs/>
        </w:rPr>
        <w:t>Conclusion:</w:t>
      </w:r>
    </w:p>
    <w:p w14:paraId="709E3B08" w14:textId="77777777" w:rsidR="00D05DB6" w:rsidRDefault="00D05DB6" w:rsidP="00D05DB6">
      <w:pPr>
        <w:numPr>
          <w:ilvl w:val="0"/>
          <w:numId w:val="46"/>
        </w:numPr>
      </w:pPr>
      <w:r w:rsidRPr="00D05DB6">
        <w:t>The distribution of wins is relatively normal, with most teams clustered around the mean. This indicates a fair and balanced competition structure in baseball.</w:t>
      </w:r>
    </w:p>
    <w:p w14:paraId="74064311" w14:textId="384A9A95" w:rsidR="00D05DB6" w:rsidRDefault="00D05DB6" w:rsidP="00D05DB6">
      <w:pPr>
        <w:ind w:left="720"/>
        <w:rPr>
          <w:b/>
          <w:bCs/>
        </w:rPr>
      </w:pPr>
      <w:r>
        <w:lastRenderedPageBreak/>
        <w:t>b</w:t>
      </w:r>
      <w:r w:rsidRPr="00D05DB6">
        <w:rPr>
          <w:b/>
          <w:bCs/>
        </w:rPr>
        <w:t xml:space="preserve">) Boxplot of Wins </w:t>
      </w:r>
      <w:r w:rsidR="00135FE1" w:rsidRPr="00D05DB6">
        <w:rPr>
          <w:b/>
          <w:bCs/>
        </w:rPr>
        <w:t>by</w:t>
      </w:r>
      <w:r w:rsidRPr="00D05DB6">
        <w:rPr>
          <w:b/>
          <w:bCs/>
        </w:rPr>
        <w:t xml:space="preserve"> League</w:t>
      </w:r>
    </w:p>
    <w:p w14:paraId="26CF4A66" w14:textId="6025815F" w:rsidR="00D05DB6" w:rsidRDefault="00D05DB6" w:rsidP="00D05DB6">
      <w:pPr>
        <w:ind w:left="720"/>
      </w:pPr>
      <w:r>
        <w:t xml:space="preserve">     </w:t>
      </w:r>
      <w:r>
        <w:rPr>
          <w:noProof/>
        </w:rPr>
        <w:drawing>
          <wp:inline distT="0" distB="0" distL="0" distR="0" wp14:anchorId="19E105CA" wp14:editId="32D4B3EE">
            <wp:extent cx="5153608" cy="2930289"/>
            <wp:effectExtent l="0" t="0" r="0" b="3810"/>
            <wp:docPr id="597728433" name="Picture 25" descr="A graph with a bar chart and a row of yello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28433" name="Picture 25" descr="A graph with a bar chart and a row of yellow squares&#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161634" cy="2934853"/>
                    </a:xfrm>
                    <a:prstGeom prst="rect">
                      <a:avLst/>
                    </a:prstGeom>
                  </pic:spPr>
                </pic:pic>
              </a:graphicData>
            </a:graphic>
          </wp:inline>
        </w:drawing>
      </w:r>
    </w:p>
    <w:p w14:paraId="1350E56E" w14:textId="77777777" w:rsidR="00D05DB6" w:rsidRPr="00D05DB6" w:rsidRDefault="00D05DB6" w:rsidP="00D05DB6">
      <w:pPr>
        <w:ind w:left="720"/>
      </w:pPr>
      <w:r>
        <w:t xml:space="preserve"> </w:t>
      </w:r>
      <w:r w:rsidRPr="00D05DB6">
        <w:rPr>
          <w:b/>
          <w:bCs/>
        </w:rPr>
        <w:t>Insights</w:t>
      </w:r>
      <w:r w:rsidRPr="00D05DB6">
        <w:t>:</w:t>
      </w:r>
    </w:p>
    <w:p w14:paraId="217E5FD7" w14:textId="77777777" w:rsidR="00D05DB6" w:rsidRPr="00D05DB6" w:rsidRDefault="00D05DB6" w:rsidP="00D05DB6">
      <w:pPr>
        <w:numPr>
          <w:ilvl w:val="0"/>
          <w:numId w:val="47"/>
        </w:numPr>
      </w:pPr>
      <w:r w:rsidRPr="00D05DB6">
        <w:t>The boxplot compares the distribution of wins (W) between different leagues (e.g., National League and American League).</w:t>
      </w:r>
    </w:p>
    <w:p w14:paraId="082F7B66" w14:textId="77777777" w:rsidR="00D05DB6" w:rsidRPr="00D05DB6" w:rsidRDefault="00D05DB6" w:rsidP="00D05DB6">
      <w:pPr>
        <w:numPr>
          <w:ilvl w:val="0"/>
          <w:numId w:val="47"/>
        </w:numPr>
      </w:pPr>
      <w:r w:rsidRPr="00D05DB6">
        <w:t>The median number of wins (represented by the line in the box) appears similar across leagues, suggesting no significant difference in overall performance.</w:t>
      </w:r>
    </w:p>
    <w:p w14:paraId="209DA5B0" w14:textId="77777777" w:rsidR="00D05DB6" w:rsidRPr="00D05DB6" w:rsidRDefault="00D05DB6" w:rsidP="00D05DB6">
      <w:pPr>
        <w:numPr>
          <w:ilvl w:val="0"/>
          <w:numId w:val="47"/>
        </w:numPr>
      </w:pPr>
      <w:r w:rsidRPr="00D05DB6">
        <w:t>The interquartile range (IQR, represented by the box) and whiskers (representing variability) are also comparable, indicating similar variability in wins across leagues.</w:t>
      </w:r>
    </w:p>
    <w:p w14:paraId="5AEA1C2A" w14:textId="77777777" w:rsidR="00D05DB6" w:rsidRPr="00D05DB6" w:rsidRDefault="00D05DB6" w:rsidP="00D05DB6">
      <w:pPr>
        <w:ind w:left="720"/>
      </w:pPr>
      <w:r w:rsidRPr="00D05DB6">
        <w:rPr>
          <w:b/>
          <w:bCs/>
        </w:rPr>
        <w:t>Impact</w:t>
      </w:r>
      <w:r w:rsidRPr="00D05DB6">
        <w:t>:</w:t>
      </w:r>
    </w:p>
    <w:p w14:paraId="62475F2E" w14:textId="77777777" w:rsidR="00D05DB6" w:rsidRPr="00D05DB6" w:rsidRDefault="00D05DB6" w:rsidP="00D05DB6">
      <w:pPr>
        <w:numPr>
          <w:ilvl w:val="0"/>
          <w:numId w:val="48"/>
        </w:numPr>
      </w:pPr>
      <w:r w:rsidRPr="00D05DB6">
        <w:t>This plot helps assess whether one league dominates the other in terms of team performance. The similarity in medians and variability suggests that both leagues are equally competitive.</w:t>
      </w:r>
    </w:p>
    <w:p w14:paraId="671B6570" w14:textId="77777777" w:rsidR="00D05DB6" w:rsidRPr="00D05DB6" w:rsidRDefault="00D05DB6" w:rsidP="00D05DB6">
      <w:pPr>
        <w:numPr>
          <w:ilvl w:val="0"/>
          <w:numId w:val="48"/>
        </w:numPr>
      </w:pPr>
      <w:r w:rsidRPr="00D05DB6">
        <w:t>It can guide further analysis, such as investigating specific teams or years where performance differences might exist.</w:t>
      </w:r>
    </w:p>
    <w:p w14:paraId="210F71F3" w14:textId="77777777" w:rsidR="00D05DB6" w:rsidRPr="00D05DB6" w:rsidRDefault="00D05DB6" w:rsidP="00D05DB6">
      <w:pPr>
        <w:ind w:left="720"/>
      </w:pPr>
      <w:r w:rsidRPr="00D05DB6">
        <w:rPr>
          <w:b/>
          <w:bCs/>
        </w:rPr>
        <w:t>Conclusion</w:t>
      </w:r>
      <w:r w:rsidRPr="00D05DB6">
        <w:t>:</w:t>
      </w:r>
    </w:p>
    <w:p w14:paraId="68933F35" w14:textId="01838236" w:rsidR="00D05DB6" w:rsidRDefault="00D05DB6" w:rsidP="00D05DB6">
      <w:pPr>
        <w:numPr>
          <w:ilvl w:val="0"/>
          <w:numId w:val="49"/>
        </w:numPr>
      </w:pPr>
      <w:r w:rsidRPr="00D05DB6">
        <w:t>There is no clear evidence of one league outperforming the other. Both leagues exhibit similar win distributions, reinforcing the idea of balanced competition.</w:t>
      </w:r>
    </w:p>
    <w:p w14:paraId="0D9D7D96" w14:textId="77777777" w:rsidR="00D05DB6" w:rsidRDefault="00D05DB6" w:rsidP="00D05DB6">
      <w:pPr>
        <w:ind w:left="360"/>
      </w:pPr>
    </w:p>
    <w:p w14:paraId="68C577B2" w14:textId="19D96DD9" w:rsidR="00D05DB6" w:rsidRDefault="00D05DB6" w:rsidP="00D05DB6">
      <w:pPr>
        <w:ind w:left="360"/>
        <w:rPr>
          <w:b/>
          <w:bCs/>
        </w:rPr>
      </w:pPr>
      <w:r>
        <w:t>c</w:t>
      </w:r>
      <w:r w:rsidRPr="00135FE1">
        <w:rPr>
          <w:b/>
          <w:bCs/>
        </w:rPr>
        <w:t>)Trend of Wins over Years</w:t>
      </w:r>
    </w:p>
    <w:p w14:paraId="11151B28" w14:textId="44525DE0" w:rsidR="00135FE1" w:rsidRDefault="00135FE1" w:rsidP="00D05DB6">
      <w:pPr>
        <w:ind w:left="360"/>
        <w:rPr>
          <w:b/>
          <w:bCs/>
        </w:rPr>
      </w:pPr>
      <w:r>
        <w:rPr>
          <w:b/>
          <w:bCs/>
        </w:rPr>
        <w:t xml:space="preserve">      </w:t>
      </w:r>
    </w:p>
    <w:p w14:paraId="37781903" w14:textId="22327170" w:rsidR="00135FE1" w:rsidRDefault="00135FE1" w:rsidP="00D05DB6">
      <w:pPr>
        <w:ind w:left="360"/>
        <w:rPr>
          <w:b/>
          <w:bCs/>
        </w:rPr>
      </w:pPr>
      <w:r>
        <w:rPr>
          <w:b/>
          <w:bCs/>
        </w:rPr>
        <w:lastRenderedPageBreak/>
        <w:t xml:space="preserve">   </w:t>
      </w:r>
      <w:r>
        <w:rPr>
          <w:noProof/>
        </w:rPr>
        <w:drawing>
          <wp:inline distT="0" distB="0" distL="0" distR="0" wp14:anchorId="04369515" wp14:editId="0BA721C0">
            <wp:extent cx="5489510" cy="3121279"/>
            <wp:effectExtent l="0" t="0" r="0" b="3175"/>
            <wp:docPr id="1824235832" name="Picture 26" descr="A graph showing the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35832" name="Picture 26" descr="A graph showing the number of years&#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98501" cy="3126391"/>
                    </a:xfrm>
                    <a:prstGeom prst="rect">
                      <a:avLst/>
                    </a:prstGeom>
                  </pic:spPr>
                </pic:pic>
              </a:graphicData>
            </a:graphic>
          </wp:inline>
        </w:drawing>
      </w:r>
    </w:p>
    <w:p w14:paraId="2781556E" w14:textId="77777777" w:rsidR="00135FE1" w:rsidRPr="00135FE1" w:rsidRDefault="00135FE1" w:rsidP="00135FE1">
      <w:pPr>
        <w:ind w:left="360"/>
      </w:pPr>
      <w:r w:rsidRPr="00135FE1">
        <w:rPr>
          <w:b/>
          <w:bCs/>
        </w:rPr>
        <w:t>Insights</w:t>
      </w:r>
      <w:r w:rsidRPr="00135FE1">
        <w:t>:</w:t>
      </w:r>
    </w:p>
    <w:p w14:paraId="27B73381" w14:textId="77777777" w:rsidR="00135FE1" w:rsidRPr="00135FE1" w:rsidRDefault="00135FE1" w:rsidP="00135FE1">
      <w:pPr>
        <w:numPr>
          <w:ilvl w:val="0"/>
          <w:numId w:val="50"/>
        </w:numPr>
      </w:pPr>
      <w:r w:rsidRPr="00135FE1">
        <w:t>The line plot shows the trend of wins (W) over the years (Year).</w:t>
      </w:r>
    </w:p>
    <w:p w14:paraId="3A3FADD6" w14:textId="77777777" w:rsidR="00135FE1" w:rsidRPr="00135FE1" w:rsidRDefault="00135FE1" w:rsidP="00135FE1">
      <w:pPr>
        <w:numPr>
          <w:ilvl w:val="0"/>
          <w:numId w:val="50"/>
        </w:numPr>
      </w:pPr>
      <w:r w:rsidRPr="00135FE1">
        <w:t>The plot does not show a clear upward or downward trend, suggesting that the average number of wins per team has remained relatively stable over time.</w:t>
      </w:r>
    </w:p>
    <w:p w14:paraId="37FCB9A4" w14:textId="77777777" w:rsidR="00135FE1" w:rsidRPr="00135FE1" w:rsidRDefault="00135FE1" w:rsidP="00135FE1">
      <w:pPr>
        <w:numPr>
          <w:ilvl w:val="0"/>
          <w:numId w:val="50"/>
        </w:numPr>
      </w:pPr>
      <w:r w:rsidRPr="00135FE1">
        <w:t>There may be minor fluctuations or peaks in certain years, which could correspond to specific events, rule changes, or exceptional team performances.</w:t>
      </w:r>
    </w:p>
    <w:p w14:paraId="756AACAE" w14:textId="77777777" w:rsidR="00135FE1" w:rsidRPr="00135FE1" w:rsidRDefault="00135FE1" w:rsidP="00135FE1">
      <w:pPr>
        <w:ind w:left="360"/>
      </w:pPr>
      <w:r w:rsidRPr="00135FE1">
        <w:rPr>
          <w:b/>
          <w:bCs/>
        </w:rPr>
        <w:t>Impact</w:t>
      </w:r>
      <w:r w:rsidRPr="00135FE1">
        <w:t>:</w:t>
      </w:r>
    </w:p>
    <w:p w14:paraId="186F82D4" w14:textId="77777777" w:rsidR="00135FE1" w:rsidRPr="00135FE1" w:rsidRDefault="00135FE1" w:rsidP="00135FE1">
      <w:pPr>
        <w:numPr>
          <w:ilvl w:val="0"/>
          <w:numId w:val="51"/>
        </w:numPr>
      </w:pPr>
      <w:r w:rsidRPr="00135FE1">
        <w:t>This plot helps identify long-term trends or anomalies in team performance. The lack of a clear trend suggests that the competitive structure of baseball has remained consistent over the years.</w:t>
      </w:r>
    </w:p>
    <w:p w14:paraId="08FABCFC" w14:textId="77777777" w:rsidR="00135FE1" w:rsidRPr="00135FE1" w:rsidRDefault="00135FE1" w:rsidP="00135FE1">
      <w:pPr>
        <w:numPr>
          <w:ilvl w:val="0"/>
          <w:numId w:val="51"/>
        </w:numPr>
      </w:pPr>
      <w:r w:rsidRPr="00135FE1">
        <w:t>It can prompt further investigation into specific years where fluctuations occur to understand potential causes.</w:t>
      </w:r>
    </w:p>
    <w:p w14:paraId="1630CB58" w14:textId="77777777" w:rsidR="00135FE1" w:rsidRPr="00135FE1" w:rsidRDefault="00135FE1" w:rsidP="00135FE1">
      <w:pPr>
        <w:ind w:left="360"/>
      </w:pPr>
      <w:r w:rsidRPr="00135FE1">
        <w:rPr>
          <w:b/>
          <w:bCs/>
        </w:rPr>
        <w:t>Conclusion</w:t>
      </w:r>
      <w:r w:rsidRPr="00135FE1">
        <w:t>:</w:t>
      </w:r>
    </w:p>
    <w:p w14:paraId="68F5A07F" w14:textId="77777777" w:rsidR="00135FE1" w:rsidRPr="00135FE1" w:rsidRDefault="00135FE1" w:rsidP="00135FE1">
      <w:pPr>
        <w:numPr>
          <w:ilvl w:val="0"/>
          <w:numId w:val="52"/>
        </w:numPr>
      </w:pPr>
      <w:r w:rsidRPr="00135FE1">
        <w:t>The number of wins has remained stable over time, indicating no significant changes in the competitive dynamics of baseball across the years covered in the dataset.</w:t>
      </w:r>
    </w:p>
    <w:p w14:paraId="48D22AD4" w14:textId="77777777" w:rsidR="00135FE1" w:rsidRDefault="00135FE1" w:rsidP="00D05DB6">
      <w:pPr>
        <w:ind w:left="360"/>
      </w:pPr>
    </w:p>
    <w:p w14:paraId="0592EFA4" w14:textId="2D0CFDDF" w:rsidR="00135FE1" w:rsidRDefault="00135FE1" w:rsidP="00D05DB6">
      <w:pPr>
        <w:ind w:left="360"/>
        <w:rPr>
          <w:b/>
          <w:bCs/>
        </w:rPr>
      </w:pPr>
      <w:r w:rsidRPr="00135FE1">
        <w:rPr>
          <w:b/>
          <w:bCs/>
        </w:rPr>
        <w:t>d)Correlation Heatmap</w:t>
      </w:r>
    </w:p>
    <w:p w14:paraId="0ED6DAFD" w14:textId="6A6486A9" w:rsidR="00135FE1" w:rsidRDefault="00135FE1" w:rsidP="00D05DB6">
      <w:pPr>
        <w:ind w:left="360"/>
        <w:rPr>
          <w:b/>
          <w:bCs/>
        </w:rPr>
      </w:pPr>
      <w:r>
        <w:rPr>
          <w:b/>
          <w:bCs/>
        </w:rPr>
        <w:t xml:space="preserve">  </w:t>
      </w:r>
    </w:p>
    <w:p w14:paraId="621D7DAD" w14:textId="4C0B595C" w:rsidR="00135FE1" w:rsidRPr="00D05DB6" w:rsidRDefault="00135FE1" w:rsidP="00D05DB6">
      <w:pPr>
        <w:ind w:left="360"/>
        <w:rPr>
          <w:b/>
          <w:bCs/>
        </w:rPr>
      </w:pPr>
      <w:r>
        <w:rPr>
          <w:b/>
          <w:bCs/>
          <w:noProof/>
        </w:rPr>
        <w:lastRenderedPageBreak/>
        <w:drawing>
          <wp:inline distT="0" distB="0" distL="0" distR="0" wp14:anchorId="6A6FEA8C" wp14:editId="6C67D82A">
            <wp:extent cx="5321559" cy="3025784"/>
            <wp:effectExtent l="0" t="0" r="0" b="3175"/>
            <wp:docPr id="2083545356" name="Picture 27" descr="A graph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45356" name="Picture 27" descr="A graph of a heat map&#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326906" cy="3028824"/>
                    </a:xfrm>
                    <a:prstGeom prst="rect">
                      <a:avLst/>
                    </a:prstGeom>
                  </pic:spPr>
                </pic:pic>
              </a:graphicData>
            </a:graphic>
          </wp:inline>
        </w:drawing>
      </w:r>
    </w:p>
    <w:p w14:paraId="2D863A00" w14:textId="73ECBC7A" w:rsidR="00D05DB6" w:rsidRPr="00D05DB6" w:rsidRDefault="00D05DB6" w:rsidP="00D05DB6">
      <w:pPr>
        <w:ind w:left="720"/>
      </w:pPr>
    </w:p>
    <w:p w14:paraId="2724DEA9" w14:textId="014B8C29" w:rsidR="00D05DB6" w:rsidRDefault="00D05DB6" w:rsidP="002B38D1">
      <w:pPr>
        <w:rPr>
          <w:b/>
          <w:bCs/>
        </w:rPr>
      </w:pPr>
    </w:p>
    <w:p w14:paraId="53B1C342" w14:textId="77777777" w:rsidR="00135FE1" w:rsidRPr="00135FE1" w:rsidRDefault="00135FE1" w:rsidP="00135FE1">
      <w:pPr>
        <w:rPr>
          <w:b/>
          <w:bCs/>
        </w:rPr>
      </w:pPr>
      <w:r>
        <w:rPr>
          <w:b/>
          <w:bCs/>
        </w:rPr>
        <w:t xml:space="preserve">             </w:t>
      </w:r>
      <w:r w:rsidRPr="00135FE1">
        <w:rPr>
          <w:b/>
          <w:bCs/>
        </w:rPr>
        <w:t>Insights:</w:t>
      </w:r>
    </w:p>
    <w:p w14:paraId="659C8CCC" w14:textId="77777777" w:rsidR="00135FE1" w:rsidRPr="00135FE1" w:rsidRDefault="00135FE1" w:rsidP="00135FE1">
      <w:pPr>
        <w:numPr>
          <w:ilvl w:val="0"/>
          <w:numId w:val="53"/>
        </w:numPr>
      </w:pPr>
      <w:r w:rsidRPr="00135FE1">
        <w:t>The heatmap visualizes the correlation coefficients between numeric variables in the dataset.</w:t>
      </w:r>
    </w:p>
    <w:p w14:paraId="41D25570" w14:textId="77777777" w:rsidR="00135FE1" w:rsidRPr="00135FE1" w:rsidRDefault="00135FE1" w:rsidP="00135FE1">
      <w:pPr>
        <w:numPr>
          <w:ilvl w:val="0"/>
          <w:numId w:val="53"/>
        </w:numPr>
      </w:pPr>
      <w:r w:rsidRPr="00135FE1">
        <w:t>Most correlations appear weak (close to 0), indicating little to no linear relationship between variables.</w:t>
      </w:r>
    </w:p>
    <w:p w14:paraId="3D246FAC" w14:textId="77777777" w:rsidR="00135FE1" w:rsidRPr="00135FE1" w:rsidRDefault="00135FE1" w:rsidP="00135FE1">
      <w:pPr>
        <w:numPr>
          <w:ilvl w:val="0"/>
          <w:numId w:val="53"/>
        </w:numPr>
      </w:pPr>
      <w:r w:rsidRPr="00135FE1">
        <w:t>If any strong correlations (close to +1 or -1) exist, they would suggest a meaningful relationship between variables (e.g., wins and runs scored).</w:t>
      </w:r>
    </w:p>
    <w:p w14:paraId="39DCE5FD" w14:textId="77777777" w:rsidR="00135FE1" w:rsidRPr="00135FE1" w:rsidRDefault="00135FE1" w:rsidP="00135FE1">
      <w:pPr>
        <w:rPr>
          <w:b/>
          <w:bCs/>
        </w:rPr>
      </w:pPr>
      <w:r w:rsidRPr="00135FE1">
        <w:rPr>
          <w:b/>
          <w:bCs/>
        </w:rPr>
        <w:t>Impact:</w:t>
      </w:r>
    </w:p>
    <w:p w14:paraId="6A6FDFD8" w14:textId="77777777" w:rsidR="00135FE1" w:rsidRPr="00135FE1" w:rsidRDefault="00135FE1" w:rsidP="00135FE1">
      <w:pPr>
        <w:numPr>
          <w:ilvl w:val="0"/>
          <w:numId w:val="54"/>
        </w:numPr>
      </w:pPr>
      <w:r w:rsidRPr="00135FE1">
        <w:t>This plot helps identify potential relationships between variables that could be explored further. For example, if wins were strongly correlated with runs scored, it might suggest that offensive performance is a key driver of success.</w:t>
      </w:r>
    </w:p>
    <w:p w14:paraId="60EB3F81" w14:textId="07D171ED" w:rsidR="00135FE1" w:rsidRPr="00135FE1" w:rsidRDefault="00135FE1" w:rsidP="00135FE1">
      <w:pPr>
        <w:numPr>
          <w:ilvl w:val="0"/>
          <w:numId w:val="54"/>
        </w:numPr>
      </w:pPr>
      <w:r w:rsidRPr="00135FE1">
        <w:t>The absence of strong correlations implies that no single variable dominates team performance, and multiple factors are likely to contribute to wins.</w:t>
      </w:r>
    </w:p>
    <w:p w14:paraId="3BF01021" w14:textId="77777777" w:rsidR="00135FE1" w:rsidRPr="00135FE1" w:rsidRDefault="00135FE1" w:rsidP="00135FE1">
      <w:pPr>
        <w:rPr>
          <w:b/>
          <w:bCs/>
        </w:rPr>
      </w:pPr>
      <w:r w:rsidRPr="00135FE1">
        <w:rPr>
          <w:b/>
          <w:bCs/>
        </w:rPr>
        <w:t>Conclusion:</w:t>
      </w:r>
    </w:p>
    <w:p w14:paraId="03A79AC8" w14:textId="77777777" w:rsidR="00135FE1" w:rsidRPr="00135FE1" w:rsidRDefault="00135FE1" w:rsidP="00135FE1">
      <w:pPr>
        <w:numPr>
          <w:ilvl w:val="0"/>
          <w:numId w:val="55"/>
        </w:numPr>
      </w:pPr>
      <w:r w:rsidRPr="00135FE1">
        <w:t>The lack of strong correlations suggests that team performance is influenced by a combination of factors rather than a single dominant variable. This aligns with the complexity of baseball as a sport.</w:t>
      </w:r>
    </w:p>
    <w:p w14:paraId="0E66C424" w14:textId="4FE9A77F" w:rsidR="002B38D1" w:rsidRPr="002B38D1" w:rsidRDefault="002B38D1" w:rsidP="002B38D1">
      <w:pPr>
        <w:rPr>
          <w:b/>
          <w:bCs/>
        </w:rPr>
      </w:pPr>
    </w:p>
    <w:p w14:paraId="7D077554" w14:textId="77777777" w:rsidR="004426B8" w:rsidRDefault="004426B8" w:rsidP="004426B8">
      <w:pPr>
        <w:pStyle w:val="ListParagraph"/>
      </w:pPr>
    </w:p>
    <w:p w14:paraId="56EB2FA1" w14:textId="731BDC3E" w:rsidR="008B3DF1" w:rsidRDefault="00135FE1" w:rsidP="008B3DF1">
      <w:pPr>
        <w:ind w:left="720"/>
        <w:rPr>
          <w:b/>
          <w:bCs/>
        </w:rPr>
      </w:pPr>
      <w:r w:rsidRPr="00135FE1">
        <w:rPr>
          <w:b/>
          <w:bCs/>
        </w:rPr>
        <w:lastRenderedPageBreak/>
        <w:t xml:space="preserve">Conclusion </w:t>
      </w:r>
      <w:r>
        <w:rPr>
          <w:b/>
          <w:bCs/>
        </w:rPr>
        <w:t>of baseball dataset</w:t>
      </w:r>
    </w:p>
    <w:p w14:paraId="62A71C0E" w14:textId="6A63DCDB" w:rsidR="00135FE1" w:rsidRPr="00135FE1" w:rsidRDefault="00135FE1" w:rsidP="00135FE1">
      <w:pPr>
        <w:ind w:left="720"/>
      </w:pPr>
      <w:r w:rsidRPr="00135FE1">
        <w:t>The exploration data analysis (EDA) of the baseball dataset reveals a balanced and stable competitive landscape in sport. The symmetric distribution of wins, with most teams winning between 70 and 90 games, highlights a fair and competitive environment where extreme outliers are rare. The similarity in win distributions across leagues suggests no significant dominance by either the National or American League, reinforcing the idea of parity in the sport. Additionally, the lack of a clear trend in wins over time indicates that team performance has remained consistent over the years, with no major shifts in competitive dynamics. The weak correlations observed in the heatmap further emphasize that team success is influenced by a combination of factors rather than a single dominant variable.</w:t>
      </w:r>
    </w:p>
    <w:p w14:paraId="3FEC2704" w14:textId="77777777" w:rsidR="00135FE1" w:rsidRPr="00135FE1" w:rsidRDefault="00135FE1" w:rsidP="00135FE1">
      <w:pPr>
        <w:ind w:left="720"/>
      </w:pPr>
      <w:r w:rsidRPr="00135FE1">
        <w:t>The </w:t>
      </w:r>
      <w:r w:rsidRPr="00135FE1">
        <w:rPr>
          <w:highlight w:val="yellow"/>
        </w:rPr>
        <w:t>Chi-Square Goodness-of-Fit test</w:t>
      </w:r>
      <w:r w:rsidRPr="00135FE1">
        <w:t> adds another layer of insight by statistically evaluating whether the distribution of wins across decades differs significantly from the expected distribution under the assumption of equal frequencies. This test is crucial for identifying potential trends or anomalies in team performance over time, providing a data-driven approach to understanding historical patterns. If the test reveals a significant difference, it could suggest that external factors (e.g., rule changes, economic conditions, or player talent shifts) have influenced team success in specific decades. Conversely, if no significant difference is found, it reinforces the stability and consistency observed in the EDA.</w:t>
      </w:r>
    </w:p>
    <w:p w14:paraId="53C09AF9" w14:textId="77777777" w:rsidR="00135FE1" w:rsidRDefault="00135FE1" w:rsidP="008B3DF1">
      <w:pPr>
        <w:ind w:left="720"/>
        <w:rPr>
          <w:b/>
          <w:bCs/>
        </w:rPr>
      </w:pPr>
    </w:p>
    <w:p w14:paraId="21BA1C3C" w14:textId="77777777" w:rsidR="0037607B" w:rsidRDefault="0037607B" w:rsidP="008B3DF1">
      <w:pPr>
        <w:ind w:left="720"/>
        <w:rPr>
          <w:b/>
          <w:bCs/>
        </w:rPr>
      </w:pPr>
    </w:p>
    <w:p w14:paraId="70F08DC1" w14:textId="5546EFE3" w:rsidR="0037607B" w:rsidRDefault="0037607B" w:rsidP="008B3DF1">
      <w:pPr>
        <w:ind w:left="720"/>
        <w:rPr>
          <w:b/>
          <w:bCs/>
        </w:rPr>
      </w:pPr>
      <w:r>
        <w:rPr>
          <w:b/>
          <w:bCs/>
        </w:rPr>
        <w:t>APPENDIX</w:t>
      </w:r>
    </w:p>
    <w:p w14:paraId="178D889A" w14:textId="77777777" w:rsidR="0037607B" w:rsidRDefault="0037607B" w:rsidP="008B3DF1">
      <w:pPr>
        <w:ind w:left="720"/>
        <w:rPr>
          <w:b/>
          <w:bCs/>
        </w:rPr>
      </w:pPr>
    </w:p>
    <w:p w14:paraId="7E2611DF" w14:textId="77777777" w:rsidR="0037607B" w:rsidRPr="0037607B" w:rsidRDefault="0037607B" w:rsidP="0037607B">
      <w:pPr>
        <w:ind w:left="720"/>
        <w:rPr>
          <w:b/>
          <w:bCs/>
        </w:rPr>
      </w:pPr>
      <w:r w:rsidRPr="0037607B">
        <w:rPr>
          <w:b/>
          <w:bCs/>
        </w:rPr>
        <w:t xml:space="preserve">##Module 2 </w:t>
      </w:r>
    </w:p>
    <w:p w14:paraId="158888EE" w14:textId="77777777" w:rsidR="0037607B" w:rsidRPr="0037607B" w:rsidRDefault="0037607B" w:rsidP="0037607B">
      <w:pPr>
        <w:ind w:left="720"/>
        <w:rPr>
          <w:b/>
          <w:bCs/>
        </w:rPr>
      </w:pPr>
    </w:p>
    <w:p w14:paraId="31F9E21C" w14:textId="77777777" w:rsidR="0037607B" w:rsidRPr="0037607B" w:rsidRDefault="0037607B" w:rsidP="0037607B">
      <w:pPr>
        <w:ind w:left="720"/>
      </w:pPr>
      <w:r w:rsidRPr="0037607B">
        <w:t>##Crop Datset PART 01</w:t>
      </w:r>
    </w:p>
    <w:p w14:paraId="5A64293B" w14:textId="77777777" w:rsidR="0037607B" w:rsidRPr="0037607B" w:rsidRDefault="0037607B" w:rsidP="0037607B">
      <w:pPr>
        <w:ind w:left="720"/>
      </w:pPr>
    </w:p>
    <w:p w14:paraId="4F8EAD33" w14:textId="77777777" w:rsidR="0037607B" w:rsidRPr="0037607B" w:rsidRDefault="0037607B" w:rsidP="0037607B">
      <w:pPr>
        <w:ind w:left="720"/>
      </w:pPr>
      <w:r w:rsidRPr="0037607B">
        <w:t># Load necessary libraries</w:t>
      </w:r>
    </w:p>
    <w:p w14:paraId="2F976587" w14:textId="77777777" w:rsidR="0037607B" w:rsidRPr="0037607B" w:rsidRDefault="0037607B" w:rsidP="0037607B">
      <w:pPr>
        <w:ind w:left="720"/>
      </w:pPr>
      <w:r w:rsidRPr="0037607B">
        <w:t>library(ggplot2)</w:t>
      </w:r>
    </w:p>
    <w:p w14:paraId="5E1ECA60" w14:textId="77777777" w:rsidR="0037607B" w:rsidRPr="0037607B" w:rsidRDefault="0037607B" w:rsidP="0037607B">
      <w:pPr>
        <w:ind w:left="720"/>
      </w:pPr>
      <w:r w:rsidRPr="0037607B">
        <w:t>library(dplyr)</w:t>
      </w:r>
    </w:p>
    <w:p w14:paraId="5E46B903" w14:textId="77777777" w:rsidR="0037607B" w:rsidRPr="0037607B" w:rsidRDefault="0037607B" w:rsidP="0037607B">
      <w:pPr>
        <w:ind w:left="720"/>
      </w:pPr>
      <w:r w:rsidRPr="0037607B">
        <w:t>library(stats)</w:t>
      </w:r>
    </w:p>
    <w:p w14:paraId="5A3496C2" w14:textId="77777777" w:rsidR="0037607B" w:rsidRPr="0037607B" w:rsidRDefault="0037607B" w:rsidP="0037607B">
      <w:pPr>
        <w:ind w:left="720"/>
      </w:pPr>
    </w:p>
    <w:p w14:paraId="2E88752E" w14:textId="77777777" w:rsidR="0037607B" w:rsidRPr="0037607B" w:rsidRDefault="0037607B" w:rsidP="0037607B">
      <w:pPr>
        <w:ind w:left="720"/>
      </w:pPr>
      <w:r w:rsidRPr="0037607B">
        <w:t># Load the dataset</w:t>
      </w:r>
    </w:p>
    <w:p w14:paraId="44044458" w14:textId="77777777" w:rsidR="0037607B" w:rsidRPr="0037607B" w:rsidRDefault="0037607B" w:rsidP="0037607B">
      <w:pPr>
        <w:ind w:left="720"/>
      </w:pPr>
      <w:r w:rsidRPr="0037607B">
        <w:t>crop_data &lt;- read.csv("C:/Users/ravin/Downloads/crop_data.csv")</w:t>
      </w:r>
    </w:p>
    <w:p w14:paraId="72BECD9D" w14:textId="77777777" w:rsidR="0037607B" w:rsidRPr="0037607B" w:rsidRDefault="0037607B" w:rsidP="0037607B">
      <w:pPr>
        <w:ind w:left="720"/>
      </w:pPr>
    </w:p>
    <w:p w14:paraId="1CE30496" w14:textId="77777777" w:rsidR="0037607B" w:rsidRPr="0037607B" w:rsidRDefault="0037607B" w:rsidP="0037607B">
      <w:pPr>
        <w:ind w:left="720"/>
      </w:pPr>
      <w:r w:rsidRPr="0037607B">
        <w:t># View the structure of the dataset</w:t>
      </w:r>
    </w:p>
    <w:p w14:paraId="4C33AE68" w14:textId="77777777" w:rsidR="0037607B" w:rsidRPr="0037607B" w:rsidRDefault="0037607B" w:rsidP="0037607B">
      <w:pPr>
        <w:ind w:left="720"/>
      </w:pPr>
      <w:r w:rsidRPr="0037607B">
        <w:t>str(crop_data)</w:t>
      </w:r>
    </w:p>
    <w:p w14:paraId="75B6A34B" w14:textId="77777777" w:rsidR="0037607B" w:rsidRPr="0037607B" w:rsidRDefault="0037607B" w:rsidP="0037607B">
      <w:pPr>
        <w:ind w:left="720"/>
      </w:pPr>
    </w:p>
    <w:p w14:paraId="7AA37A70" w14:textId="77777777" w:rsidR="0037607B" w:rsidRPr="0037607B" w:rsidRDefault="0037607B" w:rsidP="0037607B">
      <w:pPr>
        <w:ind w:left="720"/>
      </w:pPr>
      <w:r w:rsidRPr="0037607B">
        <w:t>summary(crop_data)  # Summary statistics</w:t>
      </w:r>
    </w:p>
    <w:p w14:paraId="6C9D272D" w14:textId="77777777" w:rsidR="0037607B" w:rsidRPr="0037607B" w:rsidRDefault="0037607B" w:rsidP="0037607B">
      <w:pPr>
        <w:ind w:left="720"/>
      </w:pPr>
    </w:p>
    <w:p w14:paraId="63F4D95D" w14:textId="77777777" w:rsidR="0037607B" w:rsidRPr="0037607B" w:rsidRDefault="0037607B" w:rsidP="0037607B">
      <w:pPr>
        <w:ind w:left="720"/>
      </w:pPr>
      <w:r w:rsidRPr="0037607B">
        <w:t># Step 2: Check for missing values</w:t>
      </w:r>
    </w:p>
    <w:p w14:paraId="4343B3E7" w14:textId="77777777" w:rsidR="0037607B" w:rsidRPr="0037607B" w:rsidRDefault="0037607B" w:rsidP="0037607B">
      <w:pPr>
        <w:ind w:left="720"/>
      </w:pPr>
      <w:r w:rsidRPr="0037607B">
        <w:t>missing_vals &lt;- colSums(is.na(crop_data))</w:t>
      </w:r>
    </w:p>
    <w:p w14:paraId="17598D12" w14:textId="77777777" w:rsidR="0037607B" w:rsidRPr="0037607B" w:rsidRDefault="0037607B" w:rsidP="0037607B">
      <w:pPr>
        <w:ind w:left="720"/>
      </w:pPr>
      <w:r w:rsidRPr="0037607B">
        <w:t>cat("Missing Values:\n")</w:t>
      </w:r>
    </w:p>
    <w:p w14:paraId="6185B172" w14:textId="77777777" w:rsidR="0037607B" w:rsidRPr="0037607B" w:rsidRDefault="0037607B" w:rsidP="0037607B">
      <w:pPr>
        <w:ind w:left="720"/>
      </w:pPr>
      <w:r w:rsidRPr="0037607B">
        <w:t>print(missing_vals[missing_vals &gt; 0])</w:t>
      </w:r>
    </w:p>
    <w:p w14:paraId="60F54E4F" w14:textId="77777777" w:rsidR="0037607B" w:rsidRPr="0037607B" w:rsidRDefault="0037607B" w:rsidP="0037607B">
      <w:pPr>
        <w:ind w:left="720"/>
        <w:rPr>
          <w:b/>
          <w:bCs/>
        </w:rPr>
      </w:pPr>
    </w:p>
    <w:p w14:paraId="3DCA1C1E" w14:textId="77777777" w:rsidR="0037607B" w:rsidRPr="0037607B" w:rsidRDefault="0037607B" w:rsidP="0037607B">
      <w:pPr>
        <w:ind w:left="720"/>
      </w:pPr>
      <w:r w:rsidRPr="0037607B">
        <w:t># Step 3: Descriptive Analysis</w:t>
      </w:r>
    </w:p>
    <w:p w14:paraId="0DA58890" w14:textId="77777777" w:rsidR="0037607B" w:rsidRPr="0037607B" w:rsidRDefault="0037607B" w:rsidP="0037607B">
      <w:pPr>
        <w:ind w:left="720"/>
      </w:pPr>
      <w:r w:rsidRPr="0037607B">
        <w:t>describe(crop_data)  # Descriptive statistics for all columns</w:t>
      </w:r>
    </w:p>
    <w:p w14:paraId="2274B1BD" w14:textId="77777777" w:rsidR="0037607B" w:rsidRPr="0037607B" w:rsidRDefault="0037607B" w:rsidP="0037607B">
      <w:pPr>
        <w:ind w:left="720"/>
      </w:pPr>
    </w:p>
    <w:p w14:paraId="71D366B1" w14:textId="77777777" w:rsidR="0037607B" w:rsidRPr="0037607B" w:rsidRDefault="0037607B" w:rsidP="0037607B">
      <w:pPr>
        <w:ind w:left="720"/>
      </w:pPr>
      <w:r w:rsidRPr="0037607B">
        <w:t># Step 4: Visualizations</w:t>
      </w:r>
    </w:p>
    <w:p w14:paraId="561775A2" w14:textId="77777777" w:rsidR="0037607B" w:rsidRPr="0037607B" w:rsidRDefault="0037607B" w:rsidP="0037607B">
      <w:pPr>
        <w:ind w:left="720"/>
      </w:pPr>
      <w:r w:rsidRPr="0037607B">
        <w:t># Histogram of yield</w:t>
      </w:r>
    </w:p>
    <w:p w14:paraId="5D089FE4" w14:textId="77777777" w:rsidR="0037607B" w:rsidRPr="0037607B" w:rsidRDefault="0037607B" w:rsidP="0037607B">
      <w:pPr>
        <w:ind w:left="720"/>
      </w:pPr>
      <w:r w:rsidRPr="0037607B">
        <w:t>ggplot(crop_data, aes(yield)) +</w:t>
      </w:r>
    </w:p>
    <w:p w14:paraId="2EEAD814" w14:textId="77777777" w:rsidR="0037607B" w:rsidRPr="0037607B" w:rsidRDefault="0037607B" w:rsidP="0037607B">
      <w:pPr>
        <w:ind w:left="720"/>
      </w:pPr>
      <w:r w:rsidRPr="0037607B">
        <w:t xml:space="preserve">  geom_histogram(fill = "lavender", bins = 20, color = "black", alpha = 0.7) +</w:t>
      </w:r>
    </w:p>
    <w:p w14:paraId="0270407A" w14:textId="77777777" w:rsidR="0037607B" w:rsidRPr="0037607B" w:rsidRDefault="0037607B" w:rsidP="0037607B">
      <w:pPr>
        <w:ind w:left="720"/>
      </w:pPr>
      <w:r w:rsidRPr="0037607B">
        <w:t xml:space="preserve">  labs(title = "Histogram of Crop Yield", x = "Yield", y = "Frequency")</w:t>
      </w:r>
    </w:p>
    <w:p w14:paraId="27662731" w14:textId="77777777" w:rsidR="0037607B" w:rsidRPr="0037607B" w:rsidRDefault="0037607B" w:rsidP="0037607B">
      <w:pPr>
        <w:ind w:left="720"/>
      </w:pPr>
    </w:p>
    <w:p w14:paraId="14FA565A" w14:textId="77777777" w:rsidR="0037607B" w:rsidRPr="0037607B" w:rsidRDefault="0037607B" w:rsidP="0037607B">
      <w:pPr>
        <w:ind w:left="720"/>
      </w:pPr>
      <w:r w:rsidRPr="0037607B">
        <w:t># Bar plots for density and fertilizer</w:t>
      </w:r>
    </w:p>
    <w:p w14:paraId="62CF731D" w14:textId="77777777" w:rsidR="0037607B" w:rsidRPr="0037607B" w:rsidRDefault="0037607B" w:rsidP="0037607B">
      <w:pPr>
        <w:ind w:left="720"/>
      </w:pPr>
      <w:r w:rsidRPr="0037607B">
        <w:t>ggplot(crop_data, aes(x = as.factor(density), fill = as.factor(density))) +</w:t>
      </w:r>
    </w:p>
    <w:p w14:paraId="4B80171F" w14:textId="77777777" w:rsidR="0037607B" w:rsidRPr="0037607B" w:rsidRDefault="0037607B" w:rsidP="0037607B">
      <w:pPr>
        <w:ind w:left="720"/>
      </w:pPr>
      <w:r w:rsidRPr="0037607B">
        <w:t xml:space="preserve">  geom_bar() +</w:t>
      </w:r>
    </w:p>
    <w:p w14:paraId="0C03D635" w14:textId="77777777" w:rsidR="0037607B" w:rsidRPr="0037607B" w:rsidRDefault="0037607B" w:rsidP="0037607B">
      <w:pPr>
        <w:ind w:left="720"/>
      </w:pPr>
      <w:r w:rsidRPr="0037607B">
        <w:t xml:space="preserve">  labs(title = "Density Distribution", x = "Density", y = "Count") +</w:t>
      </w:r>
    </w:p>
    <w:p w14:paraId="0A3D6FD9" w14:textId="77777777" w:rsidR="0037607B" w:rsidRPr="0037607B" w:rsidRDefault="0037607B" w:rsidP="0037607B">
      <w:pPr>
        <w:ind w:left="720"/>
      </w:pPr>
      <w:r w:rsidRPr="0037607B">
        <w:t xml:space="preserve">  theme_minimal()</w:t>
      </w:r>
    </w:p>
    <w:p w14:paraId="71F87AF8" w14:textId="77777777" w:rsidR="0037607B" w:rsidRPr="0037607B" w:rsidRDefault="0037607B" w:rsidP="0037607B">
      <w:pPr>
        <w:ind w:left="720"/>
      </w:pPr>
    </w:p>
    <w:p w14:paraId="64928390" w14:textId="77777777" w:rsidR="0037607B" w:rsidRPr="0037607B" w:rsidRDefault="0037607B" w:rsidP="0037607B">
      <w:pPr>
        <w:ind w:left="720"/>
      </w:pPr>
      <w:r w:rsidRPr="0037607B">
        <w:t>ggplot(crop_data, aes(x = as.factor(fertilizer), fill = as.factor(fertilizer))) +</w:t>
      </w:r>
    </w:p>
    <w:p w14:paraId="63CE14BC" w14:textId="77777777" w:rsidR="0037607B" w:rsidRPr="0037607B" w:rsidRDefault="0037607B" w:rsidP="0037607B">
      <w:pPr>
        <w:ind w:left="720"/>
      </w:pPr>
      <w:r w:rsidRPr="0037607B">
        <w:t xml:space="preserve">  geom_bar() +</w:t>
      </w:r>
    </w:p>
    <w:p w14:paraId="73FE5FF0" w14:textId="77777777" w:rsidR="0037607B" w:rsidRPr="0037607B" w:rsidRDefault="0037607B" w:rsidP="0037607B">
      <w:pPr>
        <w:ind w:left="720"/>
      </w:pPr>
      <w:r w:rsidRPr="0037607B">
        <w:t xml:space="preserve">  labs(title = "Fertilizer Distribution", x = "Fertilizer", y = "Count") +</w:t>
      </w:r>
    </w:p>
    <w:p w14:paraId="00B36CC2" w14:textId="77777777" w:rsidR="0037607B" w:rsidRPr="0037607B" w:rsidRDefault="0037607B" w:rsidP="0037607B">
      <w:pPr>
        <w:ind w:left="720"/>
      </w:pPr>
      <w:r w:rsidRPr="0037607B">
        <w:lastRenderedPageBreak/>
        <w:t xml:space="preserve">  theme_minimal()</w:t>
      </w:r>
    </w:p>
    <w:p w14:paraId="7E5FF79C" w14:textId="77777777" w:rsidR="0037607B" w:rsidRPr="0037607B" w:rsidRDefault="0037607B" w:rsidP="0037607B">
      <w:pPr>
        <w:ind w:left="720"/>
      </w:pPr>
    </w:p>
    <w:p w14:paraId="42AB1129" w14:textId="77777777" w:rsidR="0037607B" w:rsidRPr="0037607B" w:rsidRDefault="0037607B" w:rsidP="0037607B">
      <w:pPr>
        <w:ind w:left="720"/>
      </w:pPr>
      <w:r w:rsidRPr="0037607B">
        <w:t># Check normality using Shapiro-Wilk test</w:t>
      </w:r>
    </w:p>
    <w:p w14:paraId="37BE3015" w14:textId="77777777" w:rsidR="0037607B" w:rsidRPr="0037607B" w:rsidRDefault="0037607B" w:rsidP="0037607B">
      <w:pPr>
        <w:ind w:left="720"/>
      </w:pPr>
      <w:r w:rsidRPr="0037607B">
        <w:t>shapiro.test(crop_data$yield)</w:t>
      </w:r>
    </w:p>
    <w:p w14:paraId="16475578" w14:textId="77777777" w:rsidR="0037607B" w:rsidRPr="0037607B" w:rsidRDefault="0037607B" w:rsidP="0037607B">
      <w:pPr>
        <w:ind w:left="720"/>
        <w:rPr>
          <w:b/>
          <w:bCs/>
        </w:rPr>
      </w:pPr>
    </w:p>
    <w:p w14:paraId="49A6AD24" w14:textId="77777777" w:rsidR="0037607B" w:rsidRPr="0037607B" w:rsidRDefault="0037607B" w:rsidP="0037607B">
      <w:pPr>
        <w:ind w:left="720"/>
      </w:pPr>
      <w:r w:rsidRPr="0037607B">
        <w:t># Check homogeneity of variance using Levene's test</w:t>
      </w:r>
    </w:p>
    <w:p w14:paraId="1A4D2209" w14:textId="77777777" w:rsidR="0037607B" w:rsidRPr="0037607B" w:rsidRDefault="0037607B" w:rsidP="0037607B">
      <w:pPr>
        <w:ind w:left="720"/>
      </w:pPr>
      <w:r w:rsidRPr="0037607B">
        <w:t>leveneTest(yield ~ as.factor(fertilizer), data = crop_data)</w:t>
      </w:r>
    </w:p>
    <w:p w14:paraId="1C1F7296" w14:textId="77777777" w:rsidR="0037607B" w:rsidRPr="0037607B" w:rsidRDefault="0037607B" w:rsidP="0037607B">
      <w:pPr>
        <w:ind w:left="720"/>
      </w:pPr>
    </w:p>
    <w:p w14:paraId="7D7BAA9F" w14:textId="77777777" w:rsidR="0037607B" w:rsidRPr="0037607B" w:rsidRDefault="0037607B" w:rsidP="0037607B">
      <w:pPr>
        <w:ind w:left="720"/>
      </w:pPr>
      <w:r w:rsidRPr="0037607B">
        <w:t># Perform one-way ANOVA</w:t>
      </w:r>
    </w:p>
    <w:p w14:paraId="0C4D9691" w14:textId="77777777" w:rsidR="0037607B" w:rsidRPr="0037607B" w:rsidRDefault="0037607B" w:rsidP="0037607B">
      <w:pPr>
        <w:ind w:left="720"/>
      </w:pPr>
      <w:r w:rsidRPr="0037607B">
        <w:t>anova_result &lt;- aov(yield ~ as.factor(fertilizer), data = crop_data)</w:t>
      </w:r>
    </w:p>
    <w:p w14:paraId="1795F572" w14:textId="77777777" w:rsidR="0037607B" w:rsidRPr="0037607B" w:rsidRDefault="0037607B" w:rsidP="0037607B">
      <w:pPr>
        <w:ind w:left="720"/>
      </w:pPr>
    </w:p>
    <w:p w14:paraId="6EF5D5CD" w14:textId="77777777" w:rsidR="0037607B" w:rsidRPr="0037607B" w:rsidRDefault="0037607B" w:rsidP="0037607B">
      <w:pPr>
        <w:ind w:left="720"/>
      </w:pPr>
      <w:r w:rsidRPr="0037607B">
        <w:t># Display the ANOVA table</w:t>
      </w:r>
    </w:p>
    <w:p w14:paraId="68180CEF" w14:textId="77777777" w:rsidR="0037607B" w:rsidRPr="0037607B" w:rsidRDefault="0037607B" w:rsidP="0037607B">
      <w:pPr>
        <w:ind w:left="720"/>
      </w:pPr>
      <w:r w:rsidRPr="0037607B">
        <w:t>summary(anova_result)</w:t>
      </w:r>
    </w:p>
    <w:p w14:paraId="7DB52994" w14:textId="77777777" w:rsidR="0037607B" w:rsidRPr="0037607B" w:rsidRDefault="0037607B" w:rsidP="0037607B">
      <w:pPr>
        <w:ind w:left="720"/>
      </w:pPr>
    </w:p>
    <w:p w14:paraId="2A08FD2A" w14:textId="77777777" w:rsidR="0037607B" w:rsidRPr="0037607B" w:rsidRDefault="0037607B" w:rsidP="0037607B">
      <w:pPr>
        <w:ind w:left="720"/>
      </w:pPr>
      <w:r w:rsidRPr="0037607B">
        <w:t># Calculate degrees of freedom</w:t>
      </w:r>
    </w:p>
    <w:p w14:paraId="35E50B66" w14:textId="77777777" w:rsidR="0037607B" w:rsidRPr="0037607B" w:rsidRDefault="0037607B" w:rsidP="0037607B">
      <w:pPr>
        <w:ind w:left="720"/>
      </w:pPr>
      <w:r w:rsidRPr="0037607B">
        <w:t>k &lt;- length(unique(crop_data$fertilizer))  # Number of fertilizer types</w:t>
      </w:r>
    </w:p>
    <w:p w14:paraId="2EF32B69" w14:textId="77777777" w:rsidR="0037607B" w:rsidRPr="0037607B" w:rsidRDefault="0037607B" w:rsidP="0037607B">
      <w:pPr>
        <w:ind w:left="720"/>
      </w:pPr>
      <w:r w:rsidRPr="0037607B">
        <w:t>N &lt;- nrow(crop_data)  # Total number of observations</w:t>
      </w:r>
    </w:p>
    <w:p w14:paraId="41D52F70" w14:textId="77777777" w:rsidR="0037607B" w:rsidRPr="0037607B" w:rsidRDefault="0037607B" w:rsidP="0037607B">
      <w:pPr>
        <w:ind w:left="720"/>
      </w:pPr>
      <w:r w:rsidRPr="0037607B">
        <w:t>df1 &lt;- k - 1</w:t>
      </w:r>
    </w:p>
    <w:p w14:paraId="2A89C2CA" w14:textId="77777777" w:rsidR="0037607B" w:rsidRPr="0037607B" w:rsidRDefault="0037607B" w:rsidP="0037607B">
      <w:pPr>
        <w:ind w:left="720"/>
      </w:pPr>
      <w:r w:rsidRPr="0037607B">
        <w:t>df2 &lt;- N - k</w:t>
      </w:r>
    </w:p>
    <w:p w14:paraId="020296D4" w14:textId="77777777" w:rsidR="0037607B" w:rsidRPr="0037607B" w:rsidRDefault="0037607B" w:rsidP="0037607B">
      <w:pPr>
        <w:ind w:left="720"/>
        <w:rPr>
          <w:b/>
          <w:bCs/>
        </w:rPr>
      </w:pPr>
    </w:p>
    <w:p w14:paraId="3860F585" w14:textId="77777777" w:rsidR="0037607B" w:rsidRPr="0037607B" w:rsidRDefault="0037607B" w:rsidP="0037607B">
      <w:pPr>
        <w:ind w:left="720"/>
      </w:pPr>
      <w:r w:rsidRPr="0037607B">
        <w:t># Find the critical F-value</w:t>
      </w:r>
    </w:p>
    <w:p w14:paraId="7AB7B320" w14:textId="77777777" w:rsidR="0037607B" w:rsidRPr="0037607B" w:rsidRDefault="0037607B" w:rsidP="0037607B">
      <w:pPr>
        <w:ind w:left="720"/>
      </w:pPr>
      <w:r w:rsidRPr="0037607B">
        <w:t>critical_f &lt;- qf(0.95, df1, df2)</w:t>
      </w:r>
    </w:p>
    <w:p w14:paraId="745FD23A" w14:textId="77777777" w:rsidR="0037607B" w:rsidRPr="0037607B" w:rsidRDefault="0037607B" w:rsidP="0037607B">
      <w:pPr>
        <w:ind w:left="720"/>
      </w:pPr>
      <w:r w:rsidRPr="0037607B">
        <w:t>print(paste("Critical F-value:", critical_f))</w:t>
      </w:r>
    </w:p>
    <w:p w14:paraId="1B10E1CD" w14:textId="77777777" w:rsidR="0037607B" w:rsidRPr="0037607B" w:rsidRDefault="0037607B" w:rsidP="0037607B">
      <w:pPr>
        <w:ind w:left="720"/>
      </w:pPr>
    </w:p>
    <w:p w14:paraId="71B32A25" w14:textId="77777777" w:rsidR="0037607B" w:rsidRPr="0037607B" w:rsidRDefault="0037607B" w:rsidP="0037607B">
      <w:pPr>
        <w:ind w:left="720"/>
      </w:pPr>
      <w:r w:rsidRPr="0037607B">
        <w:t># Perform Tukey HSD test</w:t>
      </w:r>
    </w:p>
    <w:p w14:paraId="0164C1E2" w14:textId="77777777" w:rsidR="0037607B" w:rsidRPr="0037607B" w:rsidRDefault="0037607B" w:rsidP="0037607B">
      <w:pPr>
        <w:ind w:left="720"/>
      </w:pPr>
      <w:r w:rsidRPr="0037607B">
        <w:t>tukey_result &lt;- TukeyHSD(anova_result)</w:t>
      </w:r>
    </w:p>
    <w:p w14:paraId="116EB912" w14:textId="77777777" w:rsidR="0037607B" w:rsidRPr="0037607B" w:rsidRDefault="0037607B" w:rsidP="0037607B">
      <w:pPr>
        <w:ind w:left="720"/>
      </w:pPr>
      <w:r w:rsidRPr="0037607B">
        <w:t>print(tukey_result)</w:t>
      </w:r>
    </w:p>
    <w:p w14:paraId="5FBEA355" w14:textId="77777777" w:rsidR="0037607B" w:rsidRPr="0037607B" w:rsidRDefault="0037607B" w:rsidP="0037607B">
      <w:pPr>
        <w:ind w:left="720"/>
      </w:pPr>
    </w:p>
    <w:p w14:paraId="2F8CD746" w14:textId="77777777" w:rsidR="0037607B" w:rsidRPr="0037607B" w:rsidRDefault="0037607B" w:rsidP="0037607B">
      <w:pPr>
        <w:ind w:left="720"/>
      </w:pPr>
      <w:r w:rsidRPr="0037607B">
        <w:t>ggplot(crop_data, aes(x = as.factor(fertilizer), y = yield, fill = as.factor(fertilizer))) +</w:t>
      </w:r>
    </w:p>
    <w:p w14:paraId="492B5D10" w14:textId="77777777" w:rsidR="0037607B" w:rsidRPr="0037607B" w:rsidRDefault="0037607B" w:rsidP="0037607B">
      <w:pPr>
        <w:ind w:left="720"/>
      </w:pPr>
      <w:r w:rsidRPr="0037607B">
        <w:lastRenderedPageBreak/>
        <w:t xml:space="preserve">  geom_boxplot() +</w:t>
      </w:r>
    </w:p>
    <w:p w14:paraId="1F9E1757" w14:textId="77777777" w:rsidR="0037607B" w:rsidRPr="0037607B" w:rsidRDefault="0037607B" w:rsidP="0037607B">
      <w:pPr>
        <w:ind w:left="720"/>
      </w:pPr>
      <w:r w:rsidRPr="0037607B">
        <w:t xml:space="preserve">  labs(title = "Boxplot of Yield by Fertilizer Type",</w:t>
      </w:r>
    </w:p>
    <w:p w14:paraId="0EF226FF" w14:textId="77777777" w:rsidR="0037607B" w:rsidRPr="0037607B" w:rsidRDefault="0037607B" w:rsidP="0037607B">
      <w:pPr>
        <w:ind w:left="720"/>
      </w:pPr>
      <w:r w:rsidRPr="0037607B">
        <w:t xml:space="preserve">       x = "Fertilizer Type",</w:t>
      </w:r>
    </w:p>
    <w:p w14:paraId="7ACEB590" w14:textId="77777777" w:rsidR="0037607B" w:rsidRPr="0037607B" w:rsidRDefault="0037607B" w:rsidP="0037607B">
      <w:pPr>
        <w:ind w:left="720"/>
      </w:pPr>
      <w:r w:rsidRPr="0037607B">
        <w:t xml:space="preserve">       y = "Yield") +</w:t>
      </w:r>
    </w:p>
    <w:p w14:paraId="6718469A" w14:textId="77777777" w:rsidR="0037607B" w:rsidRPr="0037607B" w:rsidRDefault="0037607B" w:rsidP="0037607B">
      <w:pPr>
        <w:ind w:left="720"/>
      </w:pPr>
      <w:r w:rsidRPr="0037607B">
        <w:t xml:space="preserve">  theme_minimal()</w:t>
      </w:r>
    </w:p>
    <w:p w14:paraId="2959745D" w14:textId="77777777" w:rsidR="0037607B" w:rsidRPr="0037607B" w:rsidRDefault="0037607B" w:rsidP="0037607B">
      <w:pPr>
        <w:ind w:left="720"/>
      </w:pPr>
    </w:p>
    <w:p w14:paraId="67D1D545" w14:textId="77777777" w:rsidR="0037607B" w:rsidRPr="0037607B" w:rsidRDefault="0037607B" w:rsidP="0037607B">
      <w:pPr>
        <w:ind w:left="720"/>
      </w:pPr>
      <w:r w:rsidRPr="0037607B">
        <w:t>plot(anova_result, which = 1)  # Residuals vs Fitted</w:t>
      </w:r>
    </w:p>
    <w:p w14:paraId="77EFAED3" w14:textId="77777777" w:rsidR="0037607B" w:rsidRPr="0037607B" w:rsidRDefault="0037607B" w:rsidP="0037607B">
      <w:pPr>
        <w:ind w:left="720"/>
      </w:pPr>
    </w:p>
    <w:p w14:paraId="4112D109" w14:textId="77777777" w:rsidR="0037607B" w:rsidRPr="0037607B" w:rsidRDefault="0037607B" w:rsidP="0037607B">
      <w:pPr>
        <w:ind w:left="720"/>
      </w:pPr>
    </w:p>
    <w:p w14:paraId="09EA0DD4" w14:textId="77777777" w:rsidR="0037607B" w:rsidRPr="0037607B" w:rsidRDefault="0037607B" w:rsidP="0037607B">
      <w:pPr>
        <w:ind w:left="720"/>
      </w:pPr>
      <w:r w:rsidRPr="0037607B">
        <w:t>#QUESTION</w:t>
      </w:r>
    </w:p>
    <w:p w14:paraId="73214365" w14:textId="77777777" w:rsidR="0037607B" w:rsidRPr="0037607B" w:rsidRDefault="0037607B" w:rsidP="0037607B">
      <w:pPr>
        <w:ind w:left="720"/>
        <w:rPr>
          <w:b/>
          <w:bCs/>
        </w:rPr>
      </w:pPr>
    </w:p>
    <w:p w14:paraId="5E238189" w14:textId="77777777" w:rsidR="0037607B" w:rsidRPr="0037607B" w:rsidRDefault="0037607B" w:rsidP="0037607B">
      <w:pPr>
        <w:ind w:left="720"/>
        <w:rPr>
          <w:b/>
          <w:bCs/>
        </w:rPr>
      </w:pPr>
    </w:p>
    <w:p w14:paraId="132D4AC0" w14:textId="77777777" w:rsidR="0037607B" w:rsidRPr="0037607B" w:rsidRDefault="0037607B" w:rsidP="0037607B">
      <w:pPr>
        <w:ind w:left="720"/>
        <w:rPr>
          <w:b/>
          <w:bCs/>
        </w:rPr>
      </w:pPr>
    </w:p>
    <w:p w14:paraId="4B996364" w14:textId="77777777" w:rsidR="0037607B" w:rsidRPr="0037607B" w:rsidRDefault="0037607B" w:rsidP="0037607B">
      <w:pPr>
        <w:ind w:left="720"/>
      </w:pPr>
      <w:r w:rsidRPr="0037607B">
        <w:t># Cell means</w:t>
      </w:r>
    </w:p>
    <w:p w14:paraId="5686E3A5" w14:textId="77777777" w:rsidR="0037607B" w:rsidRPr="0037607B" w:rsidRDefault="0037607B" w:rsidP="0037607B">
      <w:pPr>
        <w:ind w:left="720"/>
      </w:pPr>
      <w:r w:rsidRPr="0037607B">
        <w:t>cell_means &lt;- data.frame(</w:t>
      </w:r>
    </w:p>
    <w:p w14:paraId="0FD81580" w14:textId="77777777" w:rsidR="0037607B" w:rsidRPr="0037607B" w:rsidRDefault="0037607B" w:rsidP="0037607B">
      <w:pPr>
        <w:ind w:left="720"/>
      </w:pPr>
      <w:r w:rsidRPr="0037607B">
        <w:t xml:space="preserve">  Grow_light = rep(c("Grow-light 1", "Grow-light 2"), each = 2),</w:t>
      </w:r>
    </w:p>
    <w:p w14:paraId="6FBD79D5" w14:textId="77777777" w:rsidR="0037607B" w:rsidRPr="0037607B" w:rsidRDefault="0037607B" w:rsidP="0037607B">
      <w:pPr>
        <w:ind w:left="720"/>
      </w:pPr>
      <w:r w:rsidRPr="0037607B">
        <w:t xml:space="preserve">  Plant_food = rep(c("Plant food A", "Plant food B"), 2),</w:t>
      </w:r>
    </w:p>
    <w:p w14:paraId="52F7D245" w14:textId="77777777" w:rsidR="0037607B" w:rsidRPr="0037607B" w:rsidRDefault="0037607B" w:rsidP="0037607B">
      <w:pPr>
        <w:ind w:left="720"/>
      </w:pPr>
      <w:r w:rsidRPr="0037607B">
        <w:t xml:space="preserve">  Growth = c(9.17, 7.6, 8.87, 6.3) # Calculated means for each cell</w:t>
      </w:r>
    </w:p>
    <w:p w14:paraId="084A7E81" w14:textId="77777777" w:rsidR="0037607B" w:rsidRPr="0037607B" w:rsidRDefault="0037607B" w:rsidP="0037607B">
      <w:pPr>
        <w:ind w:left="720"/>
      </w:pPr>
      <w:r w:rsidRPr="0037607B">
        <w:t>)</w:t>
      </w:r>
    </w:p>
    <w:p w14:paraId="2CE3E1BF" w14:textId="77777777" w:rsidR="0037607B" w:rsidRPr="0037607B" w:rsidRDefault="0037607B" w:rsidP="0037607B">
      <w:pPr>
        <w:ind w:left="720"/>
      </w:pPr>
    </w:p>
    <w:p w14:paraId="3D582FC8" w14:textId="77777777" w:rsidR="0037607B" w:rsidRPr="0037607B" w:rsidRDefault="0037607B" w:rsidP="0037607B">
      <w:pPr>
        <w:ind w:left="720"/>
      </w:pPr>
      <w:r w:rsidRPr="0037607B">
        <w:t># Load ggplot2 library</w:t>
      </w:r>
    </w:p>
    <w:p w14:paraId="7B2DEBDC" w14:textId="77777777" w:rsidR="0037607B" w:rsidRPr="0037607B" w:rsidRDefault="0037607B" w:rsidP="0037607B">
      <w:pPr>
        <w:ind w:left="720"/>
      </w:pPr>
      <w:r w:rsidRPr="0037607B">
        <w:t>library(ggplot2)</w:t>
      </w:r>
    </w:p>
    <w:p w14:paraId="2BBE5FD1" w14:textId="77777777" w:rsidR="0037607B" w:rsidRPr="0037607B" w:rsidRDefault="0037607B" w:rsidP="0037607B">
      <w:pPr>
        <w:ind w:left="720"/>
      </w:pPr>
    </w:p>
    <w:p w14:paraId="416EA95F" w14:textId="77777777" w:rsidR="0037607B" w:rsidRPr="0037607B" w:rsidRDefault="0037607B" w:rsidP="0037607B">
      <w:pPr>
        <w:ind w:left="720"/>
      </w:pPr>
      <w:r w:rsidRPr="0037607B">
        <w:t># Create the interaction plot</w:t>
      </w:r>
    </w:p>
    <w:p w14:paraId="4D647030" w14:textId="77777777" w:rsidR="0037607B" w:rsidRPr="0037607B" w:rsidRDefault="0037607B" w:rsidP="0037607B">
      <w:pPr>
        <w:ind w:left="720"/>
      </w:pPr>
      <w:r w:rsidRPr="0037607B">
        <w:t>ggplot(cell_means, aes(x = Grow_light, y = Growth, group = Plant_food, color = Plant_food)) +</w:t>
      </w:r>
    </w:p>
    <w:p w14:paraId="2130B0A4" w14:textId="77777777" w:rsidR="0037607B" w:rsidRPr="0037607B" w:rsidRDefault="0037607B" w:rsidP="0037607B">
      <w:pPr>
        <w:ind w:left="720"/>
      </w:pPr>
      <w:r w:rsidRPr="0037607B">
        <w:t xml:space="preserve">  geom_line(size = 1) +           # Line connecting points</w:t>
      </w:r>
    </w:p>
    <w:p w14:paraId="63F536D4" w14:textId="77777777" w:rsidR="0037607B" w:rsidRPr="0037607B" w:rsidRDefault="0037607B" w:rsidP="0037607B">
      <w:pPr>
        <w:ind w:left="720"/>
      </w:pPr>
      <w:r w:rsidRPr="0037607B">
        <w:t xml:space="preserve">  geom_point(size = 3) +          # Points for means</w:t>
      </w:r>
    </w:p>
    <w:p w14:paraId="51454625" w14:textId="77777777" w:rsidR="0037607B" w:rsidRPr="0037607B" w:rsidRDefault="0037607B" w:rsidP="0037607B">
      <w:pPr>
        <w:ind w:left="720"/>
      </w:pPr>
      <w:r w:rsidRPr="0037607B">
        <w:t xml:space="preserve">  labs(</w:t>
      </w:r>
    </w:p>
    <w:p w14:paraId="69A0DF31" w14:textId="77777777" w:rsidR="0037607B" w:rsidRPr="0037607B" w:rsidRDefault="0037607B" w:rsidP="0037607B">
      <w:pPr>
        <w:ind w:left="720"/>
      </w:pPr>
      <w:r w:rsidRPr="0037607B">
        <w:lastRenderedPageBreak/>
        <w:t xml:space="preserve">    title = "Interaction Plot: Grow-light vs Plant Food",</w:t>
      </w:r>
    </w:p>
    <w:p w14:paraId="5B9F4E44" w14:textId="77777777" w:rsidR="0037607B" w:rsidRPr="0037607B" w:rsidRDefault="0037607B" w:rsidP="0037607B">
      <w:pPr>
        <w:ind w:left="720"/>
      </w:pPr>
      <w:r w:rsidRPr="0037607B">
        <w:t xml:space="preserve">    x = "Grow-light",</w:t>
      </w:r>
    </w:p>
    <w:p w14:paraId="098A5D06" w14:textId="77777777" w:rsidR="0037607B" w:rsidRPr="0037607B" w:rsidRDefault="0037607B" w:rsidP="0037607B">
      <w:pPr>
        <w:ind w:left="720"/>
      </w:pPr>
      <w:r w:rsidRPr="0037607B">
        <w:t xml:space="preserve">    y = "Mean Growth (inches)",</w:t>
      </w:r>
    </w:p>
    <w:p w14:paraId="1C1F6C40" w14:textId="77777777" w:rsidR="0037607B" w:rsidRPr="0037607B" w:rsidRDefault="0037607B" w:rsidP="0037607B">
      <w:pPr>
        <w:ind w:left="720"/>
      </w:pPr>
      <w:r w:rsidRPr="0037607B">
        <w:t xml:space="preserve">    color = "Plant Food"</w:t>
      </w:r>
    </w:p>
    <w:p w14:paraId="7C888825" w14:textId="77777777" w:rsidR="0037607B" w:rsidRPr="0037607B" w:rsidRDefault="0037607B" w:rsidP="0037607B">
      <w:pPr>
        <w:ind w:left="720"/>
      </w:pPr>
      <w:r w:rsidRPr="0037607B">
        <w:t xml:space="preserve">  ) +</w:t>
      </w:r>
    </w:p>
    <w:p w14:paraId="1CDBFCCA" w14:textId="77777777" w:rsidR="0037607B" w:rsidRPr="0037607B" w:rsidRDefault="0037607B" w:rsidP="0037607B">
      <w:pPr>
        <w:ind w:left="720"/>
      </w:pPr>
      <w:r w:rsidRPr="0037607B">
        <w:t xml:space="preserve">  theme_minimal(base_size = 14) + # Minimal theme for clean visualization</w:t>
      </w:r>
    </w:p>
    <w:p w14:paraId="3E7D82E9" w14:textId="77777777" w:rsidR="0037607B" w:rsidRPr="0037607B" w:rsidRDefault="0037607B" w:rsidP="0037607B">
      <w:pPr>
        <w:ind w:left="720"/>
      </w:pPr>
      <w:r w:rsidRPr="0037607B">
        <w:t xml:space="preserve">  theme(legend.position = "top")</w:t>
      </w:r>
    </w:p>
    <w:p w14:paraId="701400F4" w14:textId="77777777" w:rsidR="0037607B" w:rsidRPr="0037607B" w:rsidRDefault="0037607B" w:rsidP="0037607B">
      <w:pPr>
        <w:ind w:left="720"/>
        <w:rPr>
          <w:b/>
          <w:bCs/>
        </w:rPr>
      </w:pPr>
    </w:p>
    <w:p w14:paraId="4A758873" w14:textId="77777777" w:rsidR="0037607B" w:rsidRPr="0037607B" w:rsidRDefault="0037607B" w:rsidP="0037607B">
      <w:pPr>
        <w:ind w:left="720"/>
        <w:rPr>
          <w:b/>
          <w:bCs/>
        </w:rPr>
      </w:pPr>
    </w:p>
    <w:p w14:paraId="1A008EB4" w14:textId="77777777" w:rsidR="0037607B" w:rsidRPr="0037607B" w:rsidRDefault="0037607B" w:rsidP="0037607B">
      <w:pPr>
        <w:ind w:left="720"/>
        <w:rPr>
          <w:b/>
          <w:bCs/>
        </w:rPr>
      </w:pPr>
      <w:r w:rsidRPr="0037607B">
        <w:rPr>
          <w:b/>
          <w:bCs/>
        </w:rPr>
        <w:t>#part:3</w:t>
      </w:r>
    </w:p>
    <w:p w14:paraId="226F4A96" w14:textId="77777777" w:rsidR="0037607B" w:rsidRPr="0037607B" w:rsidRDefault="0037607B" w:rsidP="0037607B">
      <w:pPr>
        <w:ind w:left="720"/>
        <w:rPr>
          <w:b/>
          <w:bCs/>
        </w:rPr>
      </w:pPr>
    </w:p>
    <w:p w14:paraId="228D2300" w14:textId="77777777" w:rsidR="0037607B" w:rsidRPr="0037607B" w:rsidRDefault="0037607B" w:rsidP="0037607B">
      <w:pPr>
        <w:ind w:left="720"/>
      </w:pPr>
      <w:r w:rsidRPr="0037607B">
        <w:t># Load necessary libraries</w:t>
      </w:r>
    </w:p>
    <w:p w14:paraId="1B848DEB" w14:textId="77777777" w:rsidR="0037607B" w:rsidRPr="0037607B" w:rsidRDefault="0037607B" w:rsidP="0037607B">
      <w:pPr>
        <w:ind w:left="720"/>
      </w:pPr>
      <w:r w:rsidRPr="0037607B">
        <w:t>library(tidyverse)</w:t>
      </w:r>
    </w:p>
    <w:p w14:paraId="47453ED2" w14:textId="77777777" w:rsidR="0037607B" w:rsidRPr="0037607B" w:rsidRDefault="0037607B" w:rsidP="0037607B">
      <w:pPr>
        <w:ind w:left="720"/>
      </w:pPr>
    </w:p>
    <w:p w14:paraId="4687DEF2" w14:textId="77777777" w:rsidR="0037607B" w:rsidRPr="0037607B" w:rsidRDefault="0037607B" w:rsidP="0037607B">
      <w:pPr>
        <w:ind w:left="720"/>
      </w:pPr>
      <w:r w:rsidRPr="0037607B">
        <w:t># Import the dataset</w:t>
      </w:r>
    </w:p>
    <w:p w14:paraId="6580CFE4" w14:textId="77777777" w:rsidR="0037607B" w:rsidRPr="0037607B" w:rsidRDefault="0037607B" w:rsidP="0037607B">
      <w:pPr>
        <w:ind w:left="720"/>
      </w:pPr>
      <w:r w:rsidRPr="0037607B">
        <w:t>df &lt;- read_csv("C:\\Users\\ravin\\Downloads\\baseball.csv")</w:t>
      </w:r>
    </w:p>
    <w:p w14:paraId="19B43FD6" w14:textId="77777777" w:rsidR="0037607B" w:rsidRPr="0037607B" w:rsidRDefault="0037607B" w:rsidP="0037607B">
      <w:pPr>
        <w:ind w:left="720"/>
      </w:pPr>
    </w:p>
    <w:p w14:paraId="3301BEB3" w14:textId="77777777" w:rsidR="0037607B" w:rsidRPr="0037607B" w:rsidRDefault="0037607B" w:rsidP="0037607B">
      <w:pPr>
        <w:ind w:left="720"/>
      </w:pPr>
      <w:r w:rsidRPr="0037607B">
        <w:t># Display basic information about the dataset</w:t>
      </w:r>
    </w:p>
    <w:p w14:paraId="64FD9737" w14:textId="77777777" w:rsidR="0037607B" w:rsidRPr="0037607B" w:rsidRDefault="0037607B" w:rsidP="0037607B">
      <w:pPr>
        <w:ind w:left="720"/>
      </w:pPr>
      <w:r w:rsidRPr="0037607B">
        <w:t>glimpse(df)</w:t>
      </w:r>
    </w:p>
    <w:p w14:paraId="6F9F100A" w14:textId="77777777" w:rsidR="0037607B" w:rsidRPr="0037607B" w:rsidRDefault="0037607B" w:rsidP="0037607B">
      <w:pPr>
        <w:ind w:left="720"/>
      </w:pPr>
    </w:p>
    <w:p w14:paraId="44374186" w14:textId="77777777" w:rsidR="0037607B" w:rsidRPr="0037607B" w:rsidRDefault="0037607B" w:rsidP="0037607B">
      <w:pPr>
        <w:ind w:left="720"/>
      </w:pPr>
      <w:r w:rsidRPr="0037607B">
        <w:t>##EDA</w:t>
      </w:r>
    </w:p>
    <w:p w14:paraId="16D98F1E" w14:textId="77777777" w:rsidR="0037607B" w:rsidRPr="0037607B" w:rsidRDefault="0037607B" w:rsidP="0037607B">
      <w:pPr>
        <w:ind w:left="720"/>
      </w:pPr>
      <w:r w:rsidRPr="0037607B">
        <w:t># Descriptive statistics</w:t>
      </w:r>
    </w:p>
    <w:p w14:paraId="335438C8" w14:textId="77777777" w:rsidR="0037607B" w:rsidRPr="0037607B" w:rsidRDefault="0037607B" w:rsidP="0037607B">
      <w:pPr>
        <w:ind w:left="720"/>
      </w:pPr>
      <w:r w:rsidRPr="0037607B">
        <w:t>summary(df)</w:t>
      </w:r>
    </w:p>
    <w:p w14:paraId="4113240D" w14:textId="77777777" w:rsidR="0037607B" w:rsidRPr="0037607B" w:rsidRDefault="0037607B" w:rsidP="0037607B">
      <w:pPr>
        <w:ind w:left="720"/>
      </w:pPr>
    </w:p>
    <w:p w14:paraId="165AE6EF" w14:textId="77777777" w:rsidR="0037607B" w:rsidRPr="0037607B" w:rsidRDefault="0037607B" w:rsidP="0037607B">
      <w:pPr>
        <w:ind w:left="720"/>
      </w:pPr>
      <w:r w:rsidRPr="0037607B">
        <w:t># Plotting</w:t>
      </w:r>
    </w:p>
    <w:p w14:paraId="385A1AFE" w14:textId="77777777" w:rsidR="0037607B" w:rsidRPr="0037607B" w:rsidRDefault="0037607B" w:rsidP="0037607B">
      <w:pPr>
        <w:ind w:left="720"/>
      </w:pPr>
      <w:r w:rsidRPr="0037607B">
        <w:t># Distribution of Wins</w:t>
      </w:r>
    </w:p>
    <w:p w14:paraId="73CA56A4" w14:textId="77777777" w:rsidR="0037607B" w:rsidRPr="0037607B" w:rsidRDefault="0037607B" w:rsidP="0037607B">
      <w:pPr>
        <w:ind w:left="720"/>
      </w:pPr>
      <w:r w:rsidRPr="0037607B">
        <w:t>ggplot(df, aes(x = W)) +</w:t>
      </w:r>
    </w:p>
    <w:p w14:paraId="346ABFA6" w14:textId="77777777" w:rsidR="0037607B" w:rsidRPr="0037607B" w:rsidRDefault="0037607B" w:rsidP="0037607B">
      <w:pPr>
        <w:ind w:left="720"/>
      </w:pPr>
      <w:r w:rsidRPr="0037607B">
        <w:t xml:space="preserve">  geom_histogram(bins = 20, fill = "lightsteelblue", alpha = 0.7) +</w:t>
      </w:r>
    </w:p>
    <w:p w14:paraId="7E4716B2" w14:textId="77777777" w:rsidR="0037607B" w:rsidRPr="0037607B" w:rsidRDefault="0037607B" w:rsidP="0037607B">
      <w:pPr>
        <w:ind w:left="720"/>
      </w:pPr>
      <w:r w:rsidRPr="0037607B">
        <w:t xml:space="preserve">  labs(title = "Distribution of Wins", x = "Number of Wins", y = "Frequency")</w:t>
      </w:r>
    </w:p>
    <w:p w14:paraId="083EB13D" w14:textId="77777777" w:rsidR="0037607B" w:rsidRPr="0037607B" w:rsidRDefault="0037607B" w:rsidP="0037607B">
      <w:pPr>
        <w:ind w:left="720"/>
      </w:pPr>
    </w:p>
    <w:p w14:paraId="68222D53" w14:textId="77777777" w:rsidR="0037607B" w:rsidRPr="0037607B" w:rsidRDefault="0037607B" w:rsidP="0037607B">
      <w:pPr>
        <w:ind w:left="720"/>
      </w:pPr>
      <w:r w:rsidRPr="0037607B">
        <w:t># Boxplot of Wins by League</w:t>
      </w:r>
    </w:p>
    <w:p w14:paraId="0231C3E4" w14:textId="77777777" w:rsidR="0037607B" w:rsidRPr="0037607B" w:rsidRDefault="0037607B" w:rsidP="0037607B">
      <w:pPr>
        <w:ind w:left="720"/>
      </w:pPr>
      <w:r w:rsidRPr="0037607B">
        <w:t>ggplot(df, aes(x = League, y = W)) +</w:t>
      </w:r>
    </w:p>
    <w:p w14:paraId="4A34A32C" w14:textId="77777777" w:rsidR="0037607B" w:rsidRPr="0037607B" w:rsidRDefault="0037607B" w:rsidP="0037607B">
      <w:pPr>
        <w:ind w:left="720"/>
      </w:pPr>
      <w:r w:rsidRPr="0037607B">
        <w:t xml:space="preserve">  geom_boxplot(fill = "orange", alpha = 0.7) +</w:t>
      </w:r>
    </w:p>
    <w:p w14:paraId="6064A24E" w14:textId="77777777" w:rsidR="0037607B" w:rsidRPr="0037607B" w:rsidRDefault="0037607B" w:rsidP="0037607B">
      <w:pPr>
        <w:ind w:left="720"/>
      </w:pPr>
      <w:r w:rsidRPr="0037607B">
        <w:t xml:space="preserve">  labs(title = "Boxplot of Wins by League", x = "League", y = "Number of Wins")</w:t>
      </w:r>
    </w:p>
    <w:p w14:paraId="0FB37A95" w14:textId="77777777" w:rsidR="0037607B" w:rsidRPr="0037607B" w:rsidRDefault="0037607B" w:rsidP="0037607B">
      <w:pPr>
        <w:ind w:left="720"/>
      </w:pPr>
    </w:p>
    <w:p w14:paraId="73725D59" w14:textId="77777777" w:rsidR="0037607B" w:rsidRPr="0037607B" w:rsidRDefault="0037607B" w:rsidP="0037607B">
      <w:pPr>
        <w:ind w:left="720"/>
      </w:pPr>
      <w:r w:rsidRPr="0037607B">
        <w:t># Trend of Wins Over Years</w:t>
      </w:r>
    </w:p>
    <w:p w14:paraId="05741A85" w14:textId="77777777" w:rsidR="0037607B" w:rsidRPr="0037607B" w:rsidRDefault="0037607B" w:rsidP="0037607B">
      <w:pPr>
        <w:ind w:left="720"/>
      </w:pPr>
      <w:r w:rsidRPr="0037607B">
        <w:t># Load necessary library</w:t>
      </w:r>
    </w:p>
    <w:p w14:paraId="522A051B" w14:textId="77777777" w:rsidR="0037607B" w:rsidRPr="0037607B" w:rsidRDefault="0037607B" w:rsidP="0037607B">
      <w:pPr>
        <w:ind w:left="720"/>
      </w:pPr>
      <w:r w:rsidRPr="0037607B">
        <w:t>library(ggplot2)</w:t>
      </w:r>
    </w:p>
    <w:p w14:paraId="3112BDC4" w14:textId="77777777" w:rsidR="0037607B" w:rsidRPr="0037607B" w:rsidRDefault="0037607B" w:rsidP="0037607B">
      <w:pPr>
        <w:ind w:left="720"/>
      </w:pPr>
    </w:p>
    <w:p w14:paraId="3706E3B1" w14:textId="77777777" w:rsidR="0037607B" w:rsidRPr="0037607B" w:rsidRDefault="0037607B" w:rsidP="0037607B">
      <w:pPr>
        <w:ind w:left="720"/>
      </w:pPr>
      <w:r w:rsidRPr="0037607B">
        <w:t># Plot the trend of wins over the years</w:t>
      </w:r>
    </w:p>
    <w:p w14:paraId="1E59CED3" w14:textId="77777777" w:rsidR="0037607B" w:rsidRPr="0037607B" w:rsidRDefault="0037607B" w:rsidP="0037607B">
      <w:pPr>
        <w:ind w:left="720"/>
      </w:pPr>
      <w:r w:rsidRPr="0037607B">
        <w:t>ggplot(df, aes(x = Year, y = W)) +</w:t>
      </w:r>
    </w:p>
    <w:p w14:paraId="7660401A" w14:textId="77777777" w:rsidR="0037607B" w:rsidRPr="0037607B" w:rsidRDefault="0037607B" w:rsidP="0037607B">
      <w:pPr>
        <w:ind w:left="720"/>
      </w:pPr>
      <w:r w:rsidRPr="0037607B">
        <w:t xml:space="preserve">  geom_line(color = "red") +</w:t>
      </w:r>
    </w:p>
    <w:p w14:paraId="65882246" w14:textId="77777777" w:rsidR="0037607B" w:rsidRPr="0037607B" w:rsidRDefault="0037607B" w:rsidP="0037607B">
      <w:pPr>
        <w:ind w:left="720"/>
      </w:pPr>
      <w:r w:rsidRPr="0037607B">
        <w:t xml:space="preserve">  labs(title = "Trend of Wins Over Years", x = "Year", y = "Number of Wins")</w:t>
      </w:r>
    </w:p>
    <w:p w14:paraId="3297C8F2" w14:textId="77777777" w:rsidR="0037607B" w:rsidRPr="0037607B" w:rsidRDefault="0037607B" w:rsidP="0037607B">
      <w:pPr>
        <w:ind w:left="720"/>
      </w:pPr>
    </w:p>
    <w:p w14:paraId="0404CCE0" w14:textId="77777777" w:rsidR="0037607B" w:rsidRPr="0037607B" w:rsidRDefault="0037607B" w:rsidP="0037607B">
      <w:pPr>
        <w:ind w:left="720"/>
      </w:pPr>
      <w:r w:rsidRPr="0037607B">
        <w:t># Correlation heatmap</w:t>
      </w:r>
    </w:p>
    <w:p w14:paraId="47346280" w14:textId="77777777" w:rsidR="0037607B" w:rsidRPr="0037607B" w:rsidRDefault="0037607B" w:rsidP="0037607B">
      <w:pPr>
        <w:ind w:left="720"/>
      </w:pPr>
      <w:r w:rsidRPr="0037607B">
        <w:t xml:space="preserve"># Install the reshape2 package </w:t>
      </w:r>
    </w:p>
    <w:p w14:paraId="3FB39A06" w14:textId="77777777" w:rsidR="0037607B" w:rsidRPr="0037607B" w:rsidRDefault="0037607B" w:rsidP="0037607B">
      <w:pPr>
        <w:ind w:left="720"/>
      </w:pPr>
      <w:r w:rsidRPr="0037607B">
        <w:t>install.packages("reshape2")</w:t>
      </w:r>
    </w:p>
    <w:p w14:paraId="6828A3A1" w14:textId="77777777" w:rsidR="0037607B" w:rsidRPr="0037607B" w:rsidRDefault="0037607B" w:rsidP="0037607B">
      <w:pPr>
        <w:ind w:left="720"/>
      </w:pPr>
    </w:p>
    <w:p w14:paraId="7A1A5451" w14:textId="77777777" w:rsidR="0037607B" w:rsidRPr="0037607B" w:rsidRDefault="0037607B" w:rsidP="0037607B">
      <w:pPr>
        <w:ind w:left="720"/>
      </w:pPr>
      <w:r w:rsidRPr="0037607B">
        <w:t># Load the reshape2 package</w:t>
      </w:r>
    </w:p>
    <w:p w14:paraId="5F2198CA" w14:textId="77777777" w:rsidR="0037607B" w:rsidRPr="0037607B" w:rsidRDefault="0037607B" w:rsidP="0037607B">
      <w:pPr>
        <w:ind w:left="720"/>
      </w:pPr>
      <w:r w:rsidRPr="0037607B">
        <w:t>library(reshape2)</w:t>
      </w:r>
    </w:p>
    <w:p w14:paraId="26EF76D8" w14:textId="77777777" w:rsidR="0037607B" w:rsidRPr="0037607B" w:rsidRDefault="0037607B" w:rsidP="0037607B">
      <w:pPr>
        <w:ind w:left="720"/>
      </w:pPr>
    </w:p>
    <w:p w14:paraId="4BAF00CE" w14:textId="77777777" w:rsidR="0037607B" w:rsidRPr="0037607B" w:rsidRDefault="0037607B" w:rsidP="0037607B">
      <w:pPr>
        <w:ind w:left="720"/>
      </w:pPr>
      <w:r w:rsidRPr="0037607B">
        <w:t># Create the correlation heatmap</w:t>
      </w:r>
    </w:p>
    <w:p w14:paraId="13BEAB7E" w14:textId="77777777" w:rsidR="0037607B" w:rsidRPr="0037607B" w:rsidRDefault="0037607B" w:rsidP="0037607B">
      <w:pPr>
        <w:ind w:left="720"/>
      </w:pPr>
      <w:r w:rsidRPr="0037607B">
        <w:t>correlation_matrix &lt;- cor(df %&gt;% select_if(is.numeric))</w:t>
      </w:r>
    </w:p>
    <w:p w14:paraId="14C5AD49" w14:textId="77777777" w:rsidR="0037607B" w:rsidRPr="0037607B" w:rsidRDefault="0037607B" w:rsidP="0037607B">
      <w:pPr>
        <w:ind w:left="720"/>
      </w:pPr>
      <w:r w:rsidRPr="0037607B">
        <w:t>melted_correlation_matrix &lt;- melt(correlation_matrix)</w:t>
      </w:r>
    </w:p>
    <w:p w14:paraId="7E9578F2" w14:textId="77777777" w:rsidR="0037607B" w:rsidRPr="0037607B" w:rsidRDefault="0037607B" w:rsidP="0037607B">
      <w:pPr>
        <w:ind w:left="720"/>
      </w:pPr>
    </w:p>
    <w:p w14:paraId="474DDB4B" w14:textId="77777777" w:rsidR="0037607B" w:rsidRPr="0037607B" w:rsidRDefault="0037607B" w:rsidP="0037607B">
      <w:pPr>
        <w:ind w:left="720"/>
      </w:pPr>
      <w:r w:rsidRPr="0037607B">
        <w:t>ggplot(melted_correlation_matrix, aes(Var1, Var2, fill = value)) +</w:t>
      </w:r>
    </w:p>
    <w:p w14:paraId="10E29DFF" w14:textId="77777777" w:rsidR="0037607B" w:rsidRPr="0037607B" w:rsidRDefault="0037607B" w:rsidP="0037607B">
      <w:pPr>
        <w:ind w:left="720"/>
      </w:pPr>
      <w:r w:rsidRPr="0037607B">
        <w:t xml:space="preserve">  geom_tile() +</w:t>
      </w:r>
    </w:p>
    <w:p w14:paraId="60D3F9A1" w14:textId="77777777" w:rsidR="0037607B" w:rsidRPr="0037607B" w:rsidRDefault="0037607B" w:rsidP="0037607B">
      <w:pPr>
        <w:ind w:left="720"/>
      </w:pPr>
      <w:r w:rsidRPr="0037607B">
        <w:t xml:space="preserve">  scale_fill_gradient2(low = "blue", high = "red", mid = "white", midpoint = 0) +</w:t>
      </w:r>
    </w:p>
    <w:p w14:paraId="3F1C85F5" w14:textId="77777777" w:rsidR="0037607B" w:rsidRPr="0037607B" w:rsidRDefault="0037607B" w:rsidP="0037607B">
      <w:pPr>
        <w:ind w:left="720"/>
      </w:pPr>
      <w:r w:rsidRPr="0037607B">
        <w:lastRenderedPageBreak/>
        <w:t xml:space="preserve">  labs(title = "Correlation Heatmap", x = "", y = "")</w:t>
      </w:r>
    </w:p>
    <w:p w14:paraId="444BD422" w14:textId="77777777" w:rsidR="0037607B" w:rsidRPr="0037607B" w:rsidRDefault="0037607B" w:rsidP="0037607B">
      <w:pPr>
        <w:ind w:left="720"/>
      </w:pPr>
    </w:p>
    <w:p w14:paraId="2C15E4CF" w14:textId="77777777" w:rsidR="0037607B" w:rsidRPr="0037607B" w:rsidRDefault="0037607B" w:rsidP="0037607B">
      <w:pPr>
        <w:ind w:left="720"/>
      </w:pPr>
      <w:r w:rsidRPr="0037607B">
        <w:t>##Chi Square</w:t>
      </w:r>
    </w:p>
    <w:p w14:paraId="5EF7A57A" w14:textId="77777777" w:rsidR="0037607B" w:rsidRPr="0037607B" w:rsidRDefault="0037607B" w:rsidP="0037607B">
      <w:pPr>
        <w:ind w:left="720"/>
      </w:pPr>
    </w:p>
    <w:p w14:paraId="5D940FB6" w14:textId="77777777" w:rsidR="0037607B" w:rsidRPr="0037607B" w:rsidRDefault="0037607B" w:rsidP="0037607B">
      <w:pPr>
        <w:ind w:left="720"/>
      </w:pPr>
      <w:r w:rsidRPr="0037607B">
        <w:t># Create a new column 'Decade' to categorize the years into decades</w:t>
      </w:r>
    </w:p>
    <w:p w14:paraId="142BA385" w14:textId="77777777" w:rsidR="0037607B" w:rsidRPr="0037607B" w:rsidRDefault="0037607B" w:rsidP="0037607B">
      <w:pPr>
        <w:ind w:left="720"/>
      </w:pPr>
      <w:r w:rsidRPr="0037607B">
        <w:t>df &lt;- df %&gt;%</w:t>
      </w:r>
    </w:p>
    <w:p w14:paraId="692CD618" w14:textId="77777777" w:rsidR="0037607B" w:rsidRPr="0037607B" w:rsidRDefault="0037607B" w:rsidP="0037607B">
      <w:pPr>
        <w:ind w:left="720"/>
      </w:pPr>
      <w:r w:rsidRPr="0037607B">
        <w:t xml:space="preserve">  mutate(Decade = floor(Year / 10) * 10)</w:t>
      </w:r>
    </w:p>
    <w:p w14:paraId="781E3A12" w14:textId="77777777" w:rsidR="0037607B" w:rsidRPr="0037607B" w:rsidRDefault="0037607B" w:rsidP="0037607B">
      <w:pPr>
        <w:ind w:left="720"/>
      </w:pPr>
    </w:p>
    <w:p w14:paraId="3AA6BF33" w14:textId="77777777" w:rsidR="0037607B" w:rsidRPr="0037607B" w:rsidRDefault="0037607B" w:rsidP="0037607B">
      <w:pPr>
        <w:ind w:left="720"/>
      </w:pPr>
      <w:r w:rsidRPr="0037607B">
        <w:t># Group by 'Decade' and sum the wins for each decade</w:t>
      </w:r>
    </w:p>
    <w:p w14:paraId="2A01C858" w14:textId="77777777" w:rsidR="0037607B" w:rsidRPr="0037607B" w:rsidRDefault="0037607B" w:rsidP="0037607B">
      <w:pPr>
        <w:ind w:left="720"/>
      </w:pPr>
      <w:r w:rsidRPr="0037607B">
        <w:t>wins_by_decade &lt;- df %&gt;%</w:t>
      </w:r>
    </w:p>
    <w:p w14:paraId="216F9004" w14:textId="77777777" w:rsidR="0037607B" w:rsidRPr="0037607B" w:rsidRDefault="0037607B" w:rsidP="0037607B">
      <w:pPr>
        <w:ind w:left="720"/>
      </w:pPr>
      <w:r w:rsidRPr="0037607B">
        <w:t xml:space="preserve">  group_by(Decade) %&gt;%</w:t>
      </w:r>
    </w:p>
    <w:p w14:paraId="4FF4BE32" w14:textId="77777777" w:rsidR="0037607B" w:rsidRPr="0037607B" w:rsidRDefault="0037607B" w:rsidP="0037607B">
      <w:pPr>
        <w:ind w:left="720"/>
      </w:pPr>
      <w:r w:rsidRPr="0037607B">
        <w:t xml:space="preserve">  summarise(Total_Wins = sum(W))</w:t>
      </w:r>
    </w:p>
    <w:p w14:paraId="7B316EB5" w14:textId="77777777" w:rsidR="0037607B" w:rsidRPr="0037607B" w:rsidRDefault="0037607B" w:rsidP="0037607B">
      <w:pPr>
        <w:ind w:left="720"/>
      </w:pPr>
    </w:p>
    <w:p w14:paraId="32712132" w14:textId="77777777" w:rsidR="0037607B" w:rsidRPr="0037607B" w:rsidRDefault="0037607B" w:rsidP="0037607B">
      <w:pPr>
        <w:ind w:left="720"/>
      </w:pPr>
      <w:r w:rsidRPr="0037607B">
        <w:t># Perform Chi-Square Goodness-of-Fit test</w:t>
      </w:r>
    </w:p>
    <w:p w14:paraId="3913565A" w14:textId="77777777" w:rsidR="0037607B" w:rsidRPr="0037607B" w:rsidRDefault="0037607B" w:rsidP="0037607B">
      <w:pPr>
        <w:ind w:left="720"/>
      </w:pPr>
      <w:r w:rsidRPr="0037607B">
        <w:t>observed_frequencies &lt;- wins_by_decade$Total_Wins</w:t>
      </w:r>
    </w:p>
    <w:p w14:paraId="35E496B5" w14:textId="77777777" w:rsidR="0037607B" w:rsidRPr="0037607B" w:rsidRDefault="0037607B" w:rsidP="0037607B">
      <w:pPr>
        <w:ind w:left="720"/>
      </w:pPr>
      <w:r w:rsidRPr="0037607B">
        <w:t>expected_frequencies &lt;- rep(mean(observed_frequencies), length(observed_frequencies))</w:t>
      </w:r>
    </w:p>
    <w:p w14:paraId="1D7679B1" w14:textId="77777777" w:rsidR="0037607B" w:rsidRPr="0037607B" w:rsidRDefault="0037607B" w:rsidP="0037607B">
      <w:pPr>
        <w:ind w:left="720"/>
      </w:pPr>
    </w:p>
    <w:p w14:paraId="65275044" w14:textId="77777777" w:rsidR="0037607B" w:rsidRPr="0037607B" w:rsidRDefault="0037607B" w:rsidP="0037607B">
      <w:pPr>
        <w:ind w:left="720"/>
      </w:pPr>
      <w:r w:rsidRPr="0037607B">
        <w:t>chi_square_test &lt;- chisq.test(observed_frequencies, p = expected_frequencies / sum(expected_frequencies))</w:t>
      </w:r>
    </w:p>
    <w:p w14:paraId="303F4028" w14:textId="77777777" w:rsidR="0037607B" w:rsidRPr="0037607B" w:rsidRDefault="0037607B" w:rsidP="0037607B">
      <w:pPr>
        <w:ind w:left="720"/>
      </w:pPr>
    </w:p>
    <w:p w14:paraId="058D1740" w14:textId="77777777" w:rsidR="0037607B" w:rsidRPr="0037607B" w:rsidRDefault="0037607B" w:rsidP="0037607B">
      <w:pPr>
        <w:ind w:left="720"/>
      </w:pPr>
      <w:r w:rsidRPr="0037607B">
        <w:t># Print the results</w:t>
      </w:r>
    </w:p>
    <w:p w14:paraId="3AA9AE59" w14:textId="10C1A820" w:rsidR="0037607B" w:rsidRPr="0037607B" w:rsidRDefault="0037607B" w:rsidP="0037607B">
      <w:pPr>
        <w:ind w:left="720"/>
      </w:pPr>
      <w:r w:rsidRPr="0037607B">
        <w:t>chi_square_test</w:t>
      </w:r>
    </w:p>
    <w:p w14:paraId="25BF85D8" w14:textId="77777777" w:rsidR="00135FE1" w:rsidRPr="004A1D06" w:rsidRDefault="00135FE1" w:rsidP="008B3DF1">
      <w:pPr>
        <w:ind w:left="720"/>
      </w:pPr>
    </w:p>
    <w:p w14:paraId="005B51B7" w14:textId="5BEFD8F2" w:rsidR="00DB7AED" w:rsidRDefault="00DB7AED" w:rsidP="004A1D06">
      <w:pPr>
        <w:rPr>
          <w:b/>
          <w:bCs/>
        </w:rPr>
      </w:pPr>
      <w:r w:rsidRPr="004A1D06">
        <w:rPr>
          <w:b/>
          <w:bCs/>
        </w:rPr>
        <w:t xml:space="preserve">            </w:t>
      </w:r>
    </w:p>
    <w:p w14:paraId="40B0F93C" w14:textId="77777777" w:rsidR="004A1D06" w:rsidRPr="004A1D06" w:rsidRDefault="004A1D06" w:rsidP="004A1D06">
      <w:pPr>
        <w:rPr>
          <w:b/>
          <w:bCs/>
        </w:rPr>
      </w:pPr>
    </w:p>
    <w:p w14:paraId="5295DE67" w14:textId="7B3A4B8C" w:rsidR="00DB7AED" w:rsidRDefault="00DB7AED" w:rsidP="0037607B">
      <w:pPr>
        <w:ind w:left="360"/>
      </w:pPr>
      <w:r>
        <w:t xml:space="preserve">                 </w:t>
      </w:r>
    </w:p>
    <w:p w14:paraId="453AA5DC" w14:textId="5D6BD844" w:rsidR="00DB7AED" w:rsidRDefault="0037607B" w:rsidP="00DB7AED">
      <w:r>
        <w:t>##End of Module 2 ##</w:t>
      </w:r>
    </w:p>
    <w:p w14:paraId="3D8E9D3F" w14:textId="4CF3B031" w:rsidR="0037607B" w:rsidRDefault="0037607B" w:rsidP="00DB7AED">
      <w:r>
        <w:t xml:space="preserve">#Payal Sharma </w:t>
      </w:r>
    </w:p>
    <w:p w14:paraId="13659501" w14:textId="566DCA6D" w:rsidR="0037607B" w:rsidRDefault="0037607B" w:rsidP="00DB7AED">
      <w:r>
        <w:t>#MPS Analytics</w:t>
      </w:r>
    </w:p>
    <w:sectPr w:rsidR="003760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DB4E28" w14:textId="77777777" w:rsidR="003B7CE3" w:rsidRDefault="003B7CE3" w:rsidP="007F07E9">
      <w:pPr>
        <w:spacing w:after="0" w:line="240" w:lineRule="auto"/>
      </w:pPr>
      <w:r>
        <w:separator/>
      </w:r>
    </w:p>
  </w:endnote>
  <w:endnote w:type="continuationSeparator" w:id="0">
    <w:p w14:paraId="46EA67D3" w14:textId="77777777" w:rsidR="003B7CE3" w:rsidRDefault="003B7CE3" w:rsidP="007F0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34C8DC" w14:textId="77777777" w:rsidR="003B7CE3" w:rsidRDefault="003B7CE3" w:rsidP="007F07E9">
      <w:pPr>
        <w:spacing w:after="0" w:line="240" w:lineRule="auto"/>
      </w:pPr>
      <w:r>
        <w:separator/>
      </w:r>
    </w:p>
  </w:footnote>
  <w:footnote w:type="continuationSeparator" w:id="0">
    <w:p w14:paraId="13946112" w14:textId="77777777" w:rsidR="003B7CE3" w:rsidRDefault="003B7CE3" w:rsidP="007F07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060FB"/>
    <w:multiLevelType w:val="multilevel"/>
    <w:tmpl w:val="6D12C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06616"/>
    <w:multiLevelType w:val="multilevel"/>
    <w:tmpl w:val="6068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70971"/>
    <w:multiLevelType w:val="hybridMultilevel"/>
    <w:tmpl w:val="6A44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F0A37"/>
    <w:multiLevelType w:val="multilevel"/>
    <w:tmpl w:val="25DE2B8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F6BF8"/>
    <w:multiLevelType w:val="multilevel"/>
    <w:tmpl w:val="47784EE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eastAsiaTheme="minorHAnsi" w:hint="default"/>
        <w:color w:val="auto"/>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F1BF5"/>
    <w:multiLevelType w:val="hybridMultilevel"/>
    <w:tmpl w:val="7C043272"/>
    <w:lvl w:ilvl="0" w:tplc="D0A4E1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3743A1"/>
    <w:multiLevelType w:val="hybridMultilevel"/>
    <w:tmpl w:val="1C541C70"/>
    <w:lvl w:ilvl="0" w:tplc="430C9EA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5AC3915"/>
    <w:multiLevelType w:val="multilevel"/>
    <w:tmpl w:val="55A2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04B15"/>
    <w:multiLevelType w:val="multilevel"/>
    <w:tmpl w:val="5DFA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FA6362"/>
    <w:multiLevelType w:val="multilevel"/>
    <w:tmpl w:val="03CC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C558CE"/>
    <w:multiLevelType w:val="multilevel"/>
    <w:tmpl w:val="1B90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236556"/>
    <w:multiLevelType w:val="multilevel"/>
    <w:tmpl w:val="CEBCB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DA546D"/>
    <w:multiLevelType w:val="multilevel"/>
    <w:tmpl w:val="5FB2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1C2117"/>
    <w:multiLevelType w:val="multilevel"/>
    <w:tmpl w:val="5014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3E28A1"/>
    <w:multiLevelType w:val="multilevel"/>
    <w:tmpl w:val="D252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D52A0"/>
    <w:multiLevelType w:val="multilevel"/>
    <w:tmpl w:val="8EB42AC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D40CD"/>
    <w:multiLevelType w:val="multilevel"/>
    <w:tmpl w:val="8EB6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E62A80"/>
    <w:multiLevelType w:val="multilevel"/>
    <w:tmpl w:val="4D0A1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1510E8"/>
    <w:multiLevelType w:val="multilevel"/>
    <w:tmpl w:val="B582E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355A36"/>
    <w:multiLevelType w:val="multilevel"/>
    <w:tmpl w:val="3FCCD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FE3849"/>
    <w:multiLevelType w:val="multilevel"/>
    <w:tmpl w:val="1448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692D56"/>
    <w:multiLevelType w:val="multilevel"/>
    <w:tmpl w:val="D382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942B2B"/>
    <w:multiLevelType w:val="hybridMultilevel"/>
    <w:tmpl w:val="2396A438"/>
    <w:lvl w:ilvl="0" w:tplc="8716D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CE92316"/>
    <w:multiLevelType w:val="multilevel"/>
    <w:tmpl w:val="70A6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794E85"/>
    <w:multiLevelType w:val="multilevel"/>
    <w:tmpl w:val="F57A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7D681D"/>
    <w:multiLevelType w:val="multilevel"/>
    <w:tmpl w:val="E0A0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FD11D4"/>
    <w:multiLevelType w:val="multilevel"/>
    <w:tmpl w:val="399C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083249"/>
    <w:multiLevelType w:val="multilevel"/>
    <w:tmpl w:val="8FAC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3A59FA"/>
    <w:multiLevelType w:val="multilevel"/>
    <w:tmpl w:val="4B845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EF1237"/>
    <w:multiLevelType w:val="multilevel"/>
    <w:tmpl w:val="0518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7D1064"/>
    <w:multiLevelType w:val="multilevel"/>
    <w:tmpl w:val="F34E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517AE9"/>
    <w:multiLevelType w:val="multilevel"/>
    <w:tmpl w:val="3ED0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4E1FA3"/>
    <w:multiLevelType w:val="multilevel"/>
    <w:tmpl w:val="B688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B76BAE"/>
    <w:multiLevelType w:val="multilevel"/>
    <w:tmpl w:val="86F03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4B6747"/>
    <w:multiLevelType w:val="multilevel"/>
    <w:tmpl w:val="B91E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6B27FB"/>
    <w:multiLevelType w:val="multilevel"/>
    <w:tmpl w:val="172A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C242B7"/>
    <w:multiLevelType w:val="multilevel"/>
    <w:tmpl w:val="7230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386095"/>
    <w:multiLevelType w:val="multilevel"/>
    <w:tmpl w:val="23A00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A70D5D"/>
    <w:multiLevelType w:val="multilevel"/>
    <w:tmpl w:val="CBB6B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DF6600"/>
    <w:multiLevelType w:val="hybridMultilevel"/>
    <w:tmpl w:val="4482B8D2"/>
    <w:lvl w:ilvl="0" w:tplc="0FCC7AA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06D3836"/>
    <w:multiLevelType w:val="multilevel"/>
    <w:tmpl w:val="82FE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FE2FBE"/>
    <w:multiLevelType w:val="multilevel"/>
    <w:tmpl w:val="8440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7869FC"/>
    <w:multiLevelType w:val="multilevel"/>
    <w:tmpl w:val="B6D2183A"/>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415FA2"/>
    <w:multiLevelType w:val="multilevel"/>
    <w:tmpl w:val="37A07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1F15BD"/>
    <w:multiLevelType w:val="multilevel"/>
    <w:tmpl w:val="4E96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F21F9F"/>
    <w:multiLevelType w:val="hybridMultilevel"/>
    <w:tmpl w:val="FD08D846"/>
    <w:lvl w:ilvl="0" w:tplc="85826C76">
      <w:start w:val="1"/>
      <w:numFmt w:val="lowerRoman"/>
      <w:lvlText w:val="%1)"/>
      <w:lvlJc w:val="left"/>
      <w:pPr>
        <w:ind w:left="1800" w:hanging="720"/>
      </w:pPr>
      <w:rPr>
        <w:rFonts w:asciiTheme="minorHAnsi" w:eastAsiaTheme="minorHAnsi" w:hAnsiTheme="minorHAnsi"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32715C6"/>
    <w:multiLevelType w:val="multilevel"/>
    <w:tmpl w:val="CEB23E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2C7FC0"/>
    <w:multiLevelType w:val="multilevel"/>
    <w:tmpl w:val="D0B8C05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EA7B15"/>
    <w:multiLevelType w:val="multilevel"/>
    <w:tmpl w:val="4990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4353EF"/>
    <w:multiLevelType w:val="multilevel"/>
    <w:tmpl w:val="9FB0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7B6EEB"/>
    <w:multiLevelType w:val="hybridMultilevel"/>
    <w:tmpl w:val="F1D2B682"/>
    <w:lvl w:ilvl="0" w:tplc="CD5AB06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0390FD3"/>
    <w:multiLevelType w:val="multilevel"/>
    <w:tmpl w:val="653E9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C66CA2"/>
    <w:multiLevelType w:val="multilevel"/>
    <w:tmpl w:val="B4DA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E45F5A"/>
    <w:multiLevelType w:val="multilevel"/>
    <w:tmpl w:val="92BC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4A2A6D"/>
    <w:multiLevelType w:val="multilevel"/>
    <w:tmpl w:val="017C3A8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2010435">
    <w:abstractNumId w:val="2"/>
  </w:num>
  <w:num w:numId="2" w16cid:durableId="2136632688">
    <w:abstractNumId w:val="37"/>
  </w:num>
  <w:num w:numId="3" w16cid:durableId="1054040892">
    <w:abstractNumId w:val="47"/>
  </w:num>
  <w:num w:numId="4" w16cid:durableId="974216486">
    <w:abstractNumId w:val="30"/>
  </w:num>
  <w:num w:numId="5" w16cid:durableId="1063529109">
    <w:abstractNumId w:val="0"/>
  </w:num>
  <w:num w:numId="6" w16cid:durableId="994450397">
    <w:abstractNumId w:val="42"/>
  </w:num>
  <w:num w:numId="7" w16cid:durableId="508908290">
    <w:abstractNumId w:val="18"/>
  </w:num>
  <w:num w:numId="8" w16cid:durableId="2006937826">
    <w:abstractNumId w:val="27"/>
  </w:num>
  <w:num w:numId="9" w16cid:durableId="574166839">
    <w:abstractNumId w:val="40"/>
  </w:num>
  <w:num w:numId="10" w16cid:durableId="486824802">
    <w:abstractNumId w:val="54"/>
  </w:num>
  <w:num w:numId="11" w16cid:durableId="1807120684">
    <w:abstractNumId w:val="5"/>
  </w:num>
  <w:num w:numId="12" w16cid:durableId="1136341635">
    <w:abstractNumId w:val="49"/>
  </w:num>
  <w:num w:numId="13" w16cid:durableId="1763916299">
    <w:abstractNumId w:val="38"/>
  </w:num>
  <w:num w:numId="14" w16cid:durableId="1575701092">
    <w:abstractNumId w:val="15"/>
  </w:num>
  <w:num w:numId="15" w16cid:durableId="640380816">
    <w:abstractNumId w:val="12"/>
  </w:num>
  <w:num w:numId="16" w16cid:durableId="1221986548">
    <w:abstractNumId w:val="51"/>
  </w:num>
  <w:num w:numId="17" w16cid:durableId="72162211">
    <w:abstractNumId w:val="50"/>
  </w:num>
  <w:num w:numId="18" w16cid:durableId="1054308195">
    <w:abstractNumId w:val="45"/>
  </w:num>
  <w:num w:numId="19" w16cid:durableId="1036662203">
    <w:abstractNumId w:val="1"/>
  </w:num>
  <w:num w:numId="20" w16cid:durableId="931664707">
    <w:abstractNumId w:val="6"/>
  </w:num>
  <w:num w:numId="21" w16cid:durableId="490877331">
    <w:abstractNumId w:val="39"/>
  </w:num>
  <w:num w:numId="22" w16cid:durableId="1182357496">
    <w:abstractNumId w:val="24"/>
  </w:num>
  <w:num w:numId="23" w16cid:durableId="1229724871">
    <w:abstractNumId w:val="19"/>
  </w:num>
  <w:num w:numId="24" w16cid:durableId="1466973269">
    <w:abstractNumId w:val="26"/>
  </w:num>
  <w:num w:numId="25" w16cid:durableId="743063204">
    <w:abstractNumId w:val="11"/>
  </w:num>
  <w:num w:numId="26" w16cid:durableId="728697836">
    <w:abstractNumId w:val="33"/>
  </w:num>
  <w:num w:numId="27" w16cid:durableId="1652634768">
    <w:abstractNumId w:val="25"/>
  </w:num>
  <w:num w:numId="28" w16cid:durableId="672877794">
    <w:abstractNumId w:val="9"/>
  </w:num>
  <w:num w:numId="29" w16cid:durableId="495730593">
    <w:abstractNumId w:val="31"/>
  </w:num>
  <w:num w:numId="30" w16cid:durableId="2037075147">
    <w:abstractNumId w:val="22"/>
  </w:num>
  <w:num w:numId="31" w16cid:durableId="503013168">
    <w:abstractNumId w:val="46"/>
  </w:num>
  <w:num w:numId="32" w16cid:durableId="230310873">
    <w:abstractNumId w:val="3"/>
  </w:num>
  <w:num w:numId="33" w16cid:durableId="800153888">
    <w:abstractNumId w:val="53"/>
  </w:num>
  <w:num w:numId="34" w16cid:durableId="1674651470">
    <w:abstractNumId w:val="20"/>
  </w:num>
  <w:num w:numId="35" w16cid:durableId="1687251373">
    <w:abstractNumId w:val="13"/>
  </w:num>
  <w:num w:numId="36" w16cid:durableId="1942181942">
    <w:abstractNumId w:val="7"/>
  </w:num>
  <w:num w:numId="37" w16cid:durableId="1273048817">
    <w:abstractNumId w:val="4"/>
  </w:num>
  <w:num w:numId="38" w16cid:durableId="1434593058">
    <w:abstractNumId w:val="43"/>
  </w:num>
  <w:num w:numId="39" w16cid:durableId="718433779">
    <w:abstractNumId w:val="52"/>
  </w:num>
  <w:num w:numId="40" w16cid:durableId="1333679835">
    <w:abstractNumId w:val="29"/>
  </w:num>
  <w:num w:numId="41" w16cid:durableId="1283805063">
    <w:abstractNumId w:val="36"/>
  </w:num>
  <w:num w:numId="42" w16cid:durableId="2047634572">
    <w:abstractNumId w:val="28"/>
  </w:num>
  <w:num w:numId="43" w16cid:durableId="728185954">
    <w:abstractNumId w:val="8"/>
  </w:num>
  <w:num w:numId="44" w16cid:durableId="19742702">
    <w:abstractNumId w:val="16"/>
  </w:num>
  <w:num w:numId="45" w16cid:durableId="1867017733">
    <w:abstractNumId w:val="41"/>
  </w:num>
  <w:num w:numId="46" w16cid:durableId="1845899107">
    <w:abstractNumId w:val="10"/>
  </w:num>
  <w:num w:numId="47" w16cid:durableId="1299455165">
    <w:abstractNumId w:val="14"/>
  </w:num>
  <w:num w:numId="48" w16cid:durableId="333610428">
    <w:abstractNumId w:val="21"/>
  </w:num>
  <w:num w:numId="49" w16cid:durableId="1488546146">
    <w:abstractNumId w:val="48"/>
  </w:num>
  <w:num w:numId="50" w16cid:durableId="514539538">
    <w:abstractNumId w:val="32"/>
  </w:num>
  <w:num w:numId="51" w16cid:durableId="50425691">
    <w:abstractNumId w:val="17"/>
  </w:num>
  <w:num w:numId="52" w16cid:durableId="1310745386">
    <w:abstractNumId w:val="34"/>
  </w:num>
  <w:num w:numId="53" w16cid:durableId="212540164">
    <w:abstractNumId w:val="44"/>
  </w:num>
  <w:num w:numId="54" w16cid:durableId="1103961474">
    <w:abstractNumId w:val="23"/>
  </w:num>
  <w:num w:numId="55" w16cid:durableId="34302012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11B"/>
    <w:rsid w:val="0001211B"/>
    <w:rsid w:val="00041361"/>
    <w:rsid w:val="00090F98"/>
    <w:rsid w:val="00122C05"/>
    <w:rsid w:val="00135FE1"/>
    <w:rsid w:val="00136E70"/>
    <w:rsid w:val="00137C64"/>
    <w:rsid w:val="0019438B"/>
    <w:rsid w:val="001D0743"/>
    <w:rsid w:val="00212069"/>
    <w:rsid w:val="00280A0C"/>
    <w:rsid w:val="002B38D1"/>
    <w:rsid w:val="002F558B"/>
    <w:rsid w:val="002F7FDC"/>
    <w:rsid w:val="0037607B"/>
    <w:rsid w:val="003B7CE3"/>
    <w:rsid w:val="003F09B5"/>
    <w:rsid w:val="004034CA"/>
    <w:rsid w:val="004426B8"/>
    <w:rsid w:val="00484A9C"/>
    <w:rsid w:val="004A1D06"/>
    <w:rsid w:val="004C1EBA"/>
    <w:rsid w:val="005B3C38"/>
    <w:rsid w:val="005C5269"/>
    <w:rsid w:val="005E0262"/>
    <w:rsid w:val="005E3C8B"/>
    <w:rsid w:val="006077D9"/>
    <w:rsid w:val="006E170D"/>
    <w:rsid w:val="006F3D0A"/>
    <w:rsid w:val="00734D9B"/>
    <w:rsid w:val="00782CDF"/>
    <w:rsid w:val="007A6B3D"/>
    <w:rsid w:val="007E6A95"/>
    <w:rsid w:val="007F07E9"/>
    <w:rsid w:val="008A0ED2"/>
    <w:rsid w:val="008B3DF1"/>
    <w:rsid w:val="008C1056"/>
    <w:rsid w:val="00922E53"/>
    <w:rsid w:val="00957203"/>
    <w:rsid w:val="00960E3E"/>
    <w:rsid w:val="00964819"/>
    <w:rsid w:val="009760E2"/>
    <w:rsid w:val="009D06B6"/>
    <w:rsid w:val="009F2416"/>
    <w:rsid w:val="00A77BC4"/>
    <w:rsid w:val="00B25C42"/>
    <w:rsid w:val="00B579BA"/>
    <w:rsid w:val="00B71D59"/>
    <w:rsid w:val="00B9147D"/>
    <w:rsid w:val="00B956F8"/>
    <w:rsid w:val="00C23F59"/>
    <w:rsid w:val="00D05DB6"/>
    <w:rsid w:val="00D2466D"/>
    <w:rsid w:val="00D41613"/>
    <w:rsid w:val="00D513EB"/>
    <w:rsid w:val="00DB7AED"/>
    <w:rsid w:val="00E94216"/>
    <w:rsid w:val="00EC77A7"/>
    <w:rsid w:val="00EE6C14"/>
    <w:rsid w:val="00EF28BA"/>
    <w:rsid w:val="00F52A8A"/>
    <w:rsid w:val="00F70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69514"/>
  <w15:chartTrackingRefBased/>
  <w15:docId w15:val="{8AE6A2F6-628B-4D6F-BABD-1FAE97BE9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11B"/>
  </w:style>
  <w:style w:type="paragraph" w:styleId="Heading1">
    <w:name w:val="heading 1"/>
    <w:basedOn w:val="Normal"/>
    <w:next w:val="Normal"/>
    <w:link w:val="Heading1Char"/>
    <w:uiPriority w:val="9"/>
    <w:qFormat/>
    <w:rsid w:val="000121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21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21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21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21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21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21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21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21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1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21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21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21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21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21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21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21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211B"/>
    <w:rPr>
      <w:rFonts w:eastAsiaTheme="majorEastAsia" w:cstheme="majorBidi"/>
      <w:color w:val="272727" w:themeColor="text1" w:themeTint="D8"/>
    </w:rPr>
  </w:style>
  <w:style w:type="paragraph" w:styleId="Title">
    <w:name w:val="Title"/>
    <w:basedOn w:val="Normal"/>
    <w:next w:val="Normal"/>
    <w:link w:val="TitleChar"/>
    <w:uiPriority w:val="10"/>
    <w:qFormat/>
    <w:rsid w:val="00012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2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21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21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211B"/>
    <w:pPr>
      <w:spacing w:before="160"/>
      <w:jc w:val="center"/>
    </w:pPr>
    <w:rPr>
      <w:i/>
      <w:iCs/>
      <w:color w:val="404040" w:themeColor="text1" w:themeTint="BF"/>
    </w:rPr>
  </w:style>
  <w:style w:type="character" w:customStyle="1" w:styleId="QuoteChar">
    <w:name w:val="Quote Char"/>
    <w:basedOn w:val="DefaultParagraphFont"/>
    <w:link w:val="Quote"/>
    <w:uiPriority w:val="29"/>
    <w:rsid w:val="0001211B"/>
    <w:rPr>
      <w:i/>
      <w:iCs/>
      <w:color w:val="404040" w:themeColor="text1" w:themeTint="BF"/>
    </w:rPr>
  </w:style>
  <w:style w:type="paragraph" w:styleId="ListParagraph">
    <w:name w:val="List Paragraph"/>
    <w:basedOn w:val="Normal"/>
    <w:uiPriority w:val="34"/>
    <w:qFormat/>
    <w:rsid w:val="0001211B"/>
    <w:pPr>
      <w:ind w:left="720"/>
      <w:contextualSpacing/>
    </w:pPr>
  </w:style>
  <w:style w:type="character" w:styleId="IntenseEmphasis">
    <w:name w:val="Intense Emphasis"/>
    <w:basedOn w:val="DefaultParagraphFont"/>
    <w:uiPriority w:val="21"/>
    <w:qFormat/>
    <w:rsid w:val="0001211B"/>
    <w:rPr>
      <w:i/>
      <w:iCs/>
      <w:color w:val="0F4761" w:themeColor="accent1" w:themeShade="BF"/>
    </w:rPr>
  </w:style>
  <w:style w:type="paragraph" w:styleId="IntenseQuote">
    <w:name w:val="Intense Quote"/>
    <w:basedOn w:val="Normal"/>
    <w:next w:val="Normal"/>
    <w:link w:val="IntenseQuoteChar"/>
    <w:uiPriority w:val="30"/>
    <w:qFormat/>
    <w:rsid w:val="000121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211B"/>
    <w:rPr>
      <w:i/>
      <w:iCs/>
      <w:color w:val="0F4761" w:themeColor="accent1" w:themeShade="BF"/>
    </w:rPr>
  </w:style>
  <w:style w:type="character" w:styleId="IntenseReference">
    <w:name w:val="Intense Reference"/>
    <w:basedOn w:val="DefaultParagraphFont"/>
    <w:uiPriority w:val="32"/>
    <w:qFormat/>
    <w:rsid w:val="0001211B"/>
    <w:rPr>
      <w:b/>
      <w:bCs/>
      <w:smallCaps/>
      <w:color w:val="0F4761" w:themeColor="accent1" w:themeShade="BF"/>
      <w:spacing w:val="5"/>
    </w:rPr>
  </w:style>
  <w:style w:type="paragraph" w:styleId="NormalWeb">
    <w:name w:val="Normal (Web)"/>
    <w:basedOn w:val="Normal"/>
    <w:uiPriority w:val="99"/>
    <w:unhideWhenUsed/>
    <w:rsid w:val="00DB7AED"/>
    <w:rPr>
      <w:rFonts w:ascii="Times New Roman" w:hAnsi="Times New Roman" w:cs="Times New Roman"/>
      <w:sz w:val="24"/>
      <w:szCs w:val="24"/>
    </w:rPr>
  </w:style>
  <w:style w:type="paragraph" w:styleId="Header">
    <w:name w:val="header"/>
    <w:basedOn w:val="Normal"/>
    <w:link w:val="HeaderChar"/>
    <w:uiPriority w:val="99"/>
    <w:unhideWhenUsed/>
    <w:rsid w:val="007F07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7E9"/>
  </w:style>
  <w:style w:type="paragraph" w:styleId="Footer">
    <w:name w:val="footer"/>
    <w:basedOn w:val="Normal"/>
    <w:link w:val="FooterChar"/>
    <w:uiPriority w:val="99"/>
    <w:unhideWhenUsed/>
    <w:rsid w:val="007F07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7E9"/>
  </w:style>
  <w:style w:type="character" w:styleId="Hyperlink">
    <w:name w:val="Hyperlink"/>
    <w:basedOn w:val="DefaultParagraphFont"/>
    <w:uiPriority w:val="99"/>
    <w:unhideWhenUsed/>
    <w:rsid w:val="00280A0C"/>
    <w:rPr>
      <w:color w:val="467886" w:themeColor="hyperlink"/>
      <w:u w:val="single"/>
    </w:rPr>
  </w:style>
  <w:style w:type="character" w:styleId="Strong">
    <w:name w:val="Strong"/>
    <w:basedOn w:val="DefaultParagraphFont"/>
    <w:uiPriority w:val="22"/>
    <w:qFormat/>
    <w:rsid w:val="00782C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222959">
      <w:bodyDiv w:val="1"/>
      <w:marLeft w:val="0"/>
      <w:marRight w:val="0"/>
      <w:marTop w:val="0"/>
      <w:marBottom w:val="0"/>
      <w:divBdr>
        <w:top w:val="none" w:sz="0" w:space="0" w:color="auto"/>
        <w:left w:val="none" w:sz="0" w:space="0" w:color="auto"/>
        <w:bottom w:val="none" w:sz="0" w:space="0" w:color="auto"/>
        <w:right w:val="none" w:sz="0" w:space="0" w:color="auto"/>
      </w:divBdr>
    </w:div>
    <w:div w:id="65346341">
      <w:bodyDiv w:val="1"/>
      <w:marLeft w:val="0"/>
      <w:marRight w:val="0"/>
      <w:marTop w:val="0"/>
      <w:marBottom w:val="0"/>
      <w:divBdr>
        <w:top w:val="none" w:sz="0" w:space="0" w:color="auto"/>
        <w:left w:val="none" w:sz="0" w:space="0" w:color="auto"/>
        <w:bottom w:val="none" w:sz="0" w:space="0" w:color="auto"/>
        <w:right w:val="none" w:sz="0" w:space="0" w:color="auto"/>
      </w:divBdr>
    </w:div>
    <w:div w:id="65811437">
      <w:bodyDiv w:val="1"/>
      <w:marLeft w:val="0"/>
      <w:marRight w:val="0"/>
      <w:marTop w:val="0"/>
      <w:marBottom w:val="0"/>
      <w:divBdr>
        <w:top w:val="none" w:sz="0" w:space="0" w:color="auto"/>
        <w:left w:val="none" w:sz="0" w:space="0" w:color="auto"/>
        <w:bottom w:val="none" w:sz="0" w:space="0" w:color="auto"/>
        <w:right w:val="none" w:sz="0" w:space="0" w:color="auto"/>
      </w:divBdr>
    </w:div>
    <w:div w:id="82386539">
      <w:bodyDiv w:val="1"/>
      <w:marLeft w:val="0"/>
      <w:marRight w:val="0"/>
      <w:marTop w:val="0"/>
      <w:marBottom w:val="0"/>
      <w:divBdr>
        <w:top w:val="none" w:sz="0" w:space="0" w:color="auto"/>
        <w:left w:val="none" w:sz="0" w:space="0" w:color="auto"/>
        <w:bottom w:val="none" w:sz="0" w:space="0" w:color="auto"/>
        <w:right w:val="none" w:sz="0" w:space="0" w:color="auto"/>
      </w:divBdr>
    </w:div>
    <w:div w:id="89547466">
      <w:bodyDiv w:val="1"/>
      <w:marLeft w:val="0"/>
      <w:marRight w:val="0"/>
      <w:marTop w:val="0"/>
      <w:marBottom w:val="0"/>
      <w:divBdr>
        <w:top w:val="none" w:sz="0" w:space="0" w:color="auto"/>
        <w:left w:val="none" w:sz="0" w:space="0" w:color="auto"/>
        <w:bottom w:val="none" w:sz="0" w:space="0" w:color="auto"/>
        <w:right w:val="none" w:sz="0" w:space="0" w:color="auto"/>
      </w:divBdr>
    </w:div>
    <w:div w:id="101925043">
      <w:bodyDiv w:val="1"/>
      <w:marLeft w:val="0"/>
      <w:marRight w:val="0"/>
      <w:marTop w:val="0"/>
      <w:marBottom w:val="0"/>
      <w:divBdr>
        <w:top w:val="none" w:sz="0" w:space="0" w:color="auto"/>
        <w:left w:val="none" w:sz="0" w:space="0" w:color="auto"/>
        <w:bottom w:val="none" w:sz="0" w:space="0" w:color="auto"/>
        <w:right w:val="none" w:sz="0" w:space="0" w:color="auto"/>
      </w:divBdr>
    </w:div>
    <w:div w:id="111097658">
      <w:bodyDiv w:val="1"/>
      <w:marLeft w:val="0"/>
      <w:marRight w:val="0"/>
      <w:marTop w:val="0"/>
      <w:marBottom w:val="0"/>
      <w:divBdr>
        <w:top w:val="none" w:sz="0" w:space="0" w:color="auto"/>
        <w:left w:val="none" w:sz="0" w:space="0" w:color="auto"/>
        <w:bottom w:val="none" w:sz="0" w:space="0" w:color="auto"/>
        <w:right w:val="none" w:sz="0" w:space="0" w:color="auto"/>
      </w:divBdr>
    </w:div>
    <w:div w:id="123892734">
      <w:bodyDiv w:val="1"/>
      <w:marLeft w:val="0"/>
      <w:marRight w:val="0"/>
      <w:marTop w:val="0"/>
      <w:marBottom w:val="0"/>
      <w:divBdr>
        <w:top w:val="none" w:sz="0" w:space="0" w:color="auto"/>
        <w:left w:val="none" w:sz="0" w:space="0" w:color="auto"/>
        <w:bottom w:val="none" w:sz="0" w:space="0" w:color="auto"/>
        <w:right w:val="none" w:sz="0" w:space="0" w:color="auto"/>
      </w:divBdr>
    </w:div>
    <w:div w:id="207498073">
      <w:bodyDiv w:val="1"/>
      <w:marLeft w:val="0"/>
      <w:marRight w:val="0"/>
      <w:marTop w:val="0"/>
      <w:marBottom w:val="0"/>
      <w:divBdr>
        <w:top w:val="none" w:sz="0" w:space="0" w:color="auto"/>
        <w:left w:val="none" w:sz="0" w:space="0" w:color="auto"/>
        <w:bottom w:val="none" w:sz="0" w:space="0" w:color="auto"/>
        <w:right w:val="none" w:sz="0" w:space="0" w:color="auto"/>
      </w:divBdr>
    </w:div>
    <w:div w:id="209609681">
      <w:bodyDiv w:val="1"/>
      <w:marLeft w:val="0"/>
      <w:marRight w:val="0"/>
      <w:marTop w:val="0"/>
      <w:marBottom w:val="0"/>
      <w:divBdr>
        <w:top w:val="none" w:sz="0" w:space="0" w:color="auto"/>
        <w:left w:val="none" w:sz="0" w:space="0" w:color="auto"/>
        <w:bottom w:val="none" w:sz="0" w:space="0" w:color="auto"/>
        <w:right w:val="none" w:sz="0" w:space="0" w:color="auto"/>
      </w:divBdr>
    </w:div>
    <w:div w:id="216013287">
      <w:bodyDiv w:val="1"/>
      <w:marLeft w:val="0"/>
      <w:marRight w:val="0"/>
      <w:marTop w:val="0"/>
      <w:marBottom w:val="0"/>
      <w:divBdr>
        <w:top w:val="none" w:sz="0" w:space="0" w:color="auto"/>
        <w:left w:val="none" w:sz="0" w:space="0" w:color="auto"/>
        <w:bottom w:val="none" w:sz="0" w:space="0" w:color="auto"/>
        <w:right w:val="none" w:sz="0" w:space="0" w:color="auto"/>
      </w:divBdr>
    </w:div>
    <w:div w:id="289631539">
      <w:bodyDiv w:val="1"/>
      <w:marLeft w:val="0"/>
      <w:marRight w:val="0"/>
      <w:marTop w:val="0"/>
      <w:marBottom w:val="0"/>
      <w:divBdr>
        <w:top w:val="none" w:sz="0" w:space="0" w:color="auto"/>
        <w:left w:val="none" w:sz="0" w:space="0" w:color="auto"/>
        <w:bottom w:val="none" w:sz="0" w:space="0" w:color="auto"/>
        <w:right w:val="none" w:sz="0" w:space="0" w:color="auto"/>
      </w:divBdr>
    </w:div>
    <w:div w:id="340010267">
      <w:bodyDiv w:val="1"/>
      <w:marLeft w:val="0"/>
      <w:marRight w:val="0"/>
      <w:marTop w:val="0"/>
      <w:marBottom w:val="0"/>
      <w:divBdr>
        <w:top w:val="none" w:sz="0" w:space="0" w:color="auto"/>
        <w:left w:val="none" w:sz="0" w:space="0" w:color="auto"/>
        <w:bottom w:val="none" w:sz="0" w:space="0" w:color="auto"/>
        <w:right w:val="none" w:sz="0" w:space="0" w:color="auto"/>
      </w:divBdr>
    </w:div>
    <w:div w:id="340662854">
      <w:bodyDiv w:val="1"/>
      <w:marLeft w:val="0"/>
      <w:marRight w:val="0"/>
      <w:marTop w:val="0"/>
      <w:marBottom w:val="0"/>
      <w:divBdr>
        <w:top w:val="none" w:sz="0" w:space="0" w:color="auto"/>
        <w:left w:val="none" w:sz="0" w:space="0" w:color="auto"/>
        <w:bottom w:val="none" w:sz="0" w:space="0" w:color="auto"/>
        <w:right w:val="none" w:sz="0" w:space="0" w:color="auto"/>
      </w:divBdr>
    </w:div>
    <w:div w:id="361594604">
      <w:bodyDiv w:val="1"/>
      <w:marLeft w:val="0"/>
      <w:marRight w:val="0"/>
      <w:marTop w:val="0"/>
      <w:marBottom w:val="0"/>
      <w:divBdr>
        <w:top w:val="none" w:sz="0" w:space="0" w:color="auto"/>
        <w:left w:val="none" w:sz="0" w:space="0" w:color="auto"/>
        <w:bottom w:val="none" w:sz="0" w:space="0" w:color="auto"/>
        <w:right w:val="none" w:sz="0" w:space="0" w:color="auto"/>
      </w:divBdr>
    </w:div>
    <w:div w:id="398944355">
      <w:bodyDiv w:val="1"/>
      <w:marLeft w:val="0"/>
      <w:marRight w:val="0"/>
      <w:marTop w:val="0"/>
      <w:marBottom w:val="0"/>
      <w:divBdr>
        <w:top w:val="none" w:sz="0" w:space="0" w:color="auto"/>
        <w:left w:val="none" w:sz="0" w:space="0" w:color="auto"/>
        <w:bottom w:val="none" w:sz="0" w:space="0" w:color="auto"/>
        <w:right w:val="none" w:sz="0" w:space="0" w:color="auto"/>
      </w:divBdr>
    </w:div>
    <w:div w:id="447774347">
      <w:bodyDiv w:val="1"/>
      <w:marLeft w:val="0"/>
      <w:marRight w:val="0"/>
      <w:marTop w:val="0"/>
      <w:marBottom w:val="0"/>
      <w:divBdr>
        <w:top w:val="none" w:sz="0" w:space="0" w:color="auto"/>
        <w:left w:val="none" w:sz="0" w:space="0" w:color="auto"/>
        <w:bottom w:val="none" w:sz="0" w:space="0" w:color="auto"/>
        <w:right w:val="none" w:sz="0" w:space="0" w:color="auto"/>
      </w:divBdr>
    </w:div>
    <w:div w:id="459610547">
      <w:bodyDiv w:val="1"/>
      <w:marLeft w:val="0"/>
      <w:marRight w:val="0"/>
      <w:marTop w:val="0"/>
      <w:marBottom w:val="0"/>
      <w:divBdr>
        <w:top w:val="none" w:sz="0" w:space="0" w:color="auto"/>
        <w:left w:val="none" w:sz="0" w:space="0" w:color="auto"/>
        <w:bottom w:val="none" w:sz="0" w:space="0" w:color="auto"/>
        <w:right w:val="none" w:sz="0" w:space="0" w:color="auto"/>
      </w:divBdr>
    </w:div>
    <w:div w:id="519511600">
      <w:bodyDiv w:val="1"/>
      <w:marLeft w:val="0"/>
      <w:marRight w:val="0"/>
      <w:marTop w:val="0"/>
      <w:marBottom w:val="0"/>
      <w:divBdr>
        <w:top w:val="none" w:sz="0" w:space="0" w:color="auto"/>
        <w:left w:val="none" w:sz="0" w:space="0" w:color="auto"/>
        <w:bottom w:val="none" w:sz="0" w:space="0" w:color="auto"/>
        <w:right w:val="none" w:sz="0" w:space="0" w:color="auto"/>
      </w:divBdr>
    </w:div>
    <w:div w:id="541862566">
      <w:bodyDiv w:val="1"/>
      <w:marLeft w:val="0"/>
      <w:marRight w:val="0"/>
      <w:marTop w:val="0"/>
      <w:marBottom w:val="0"/>
      <w:divBdr>
        <w:top w:val="none" w:sz="0" w:space="0" w:color="auto"/>
        <w:left w:val="none" w:sz="0" w:space="0" w:color="auto"/>
        <w:bottom w:val="none" w:sz="0" w:space="0" w:color="auto"/>
        <w:right w:val="none" w:sz="0" w:space="0" w:color="auto"/>
      </w:divBdr>
    </w:div>
    <w:div w:id="584725231">
      <w:bodyDiv w:val="1"/>
      <w:marLeft w:val="0"/>
      <w:marRight w:val="0"/>
      <w:marTop w:val="0"/>
      <w:marBottom w:val="0"/>
      <w:divBdr>
        <w:top w:val="none" w:sz="0" w:space="0" w:color="auto"/>
        <w:left w:val="none" w:sz="0" w:space="0" w:color="auto"/>
        <w:bottom w:val="none" w:sz="0" w:space="0" w:color="auto"/>
        <w:right w:val="none" w:sz="0" w:space="0" w:color="auto"/>
      </w:divBdr>
    </w:div>
    <w:div w:id="593053007">
      <w:bodyDiv w:val="1"/>
      <w:marLeft w:val="0"/>
      <w:marRight w:val="0"/>
      <w:marTop w:val="0"/>
      <w:marBottom w:val="0"/>
      <w:divBdr>
        <w:top w:val="none" w:sz="0" w:space="0" w:color="auto"/>
        <w:left w:val="none" w:sz="0" w:space="0" w:color="auto"/>
        <w:bottom w:val="none" w:sz="0" w:space="0" w:color="auto"/>
        <w:right w:val="none" w:sz="0" w:space="0" w:color="auto"/>
      </w:divBdr>
    </w:div>
    <w:div w:id="640234916">
      <w:bodyDiv w:val="1"/>
      <w:marLeft w:val="0"/>
      <w:marRight w:val="0"/>
      <w:marTop w:val="0"/>
      <w:marBottom w:val="0"/>
      <w:divBdr>
        <w:top w:val="none" w:sz="0" w:space="0" w:color="auto"/>
        <w:left w:val="none" w:sz="0" w:space="0" w:color="auto"/>
        <w:bottom w:val="none" w:sz="0" w:space="0" w:color="auto"/>
        <w:right w:val="none" w:sz="0" w:space="0" w:color="auto"/>
      </w:divBdr>
    </w:div>
    <w:div w:id="640308226">
      <w:bodyDiv w:val="1"/>
      <w:marLeft w:val="0"/>
      <w:marRight w:val="0"/>
      <w:marTop w:val="0"/>
      <w:marBottom w:val="0"/>
      <w:divBdr>
        <w:top w:val="none" w:sz="0" w:space="0" w:color="auto"/>
        <w:left w:val="none" w:sz="0" w:space="0" w:color="auto"/>
        <w:bottom w:val="none" w:sz="0" w:space="0" w:color="auto"/>
        <w:right w:val="none" w:sz="0" w:space="0" w:color="auto"/>
      </w:divBdr>
    </w:div>
    <w:div w:id="652879872">
      <w:bodyDiv w:val="1"/>
      <w:marLeft w:val="0"/>
      <w:marRight w:val="0"/>
      <w:marTop w:val="0"/>
      <w:marBottom w:val="0"/>
      <w:divBdr>
        <w:top w:val="none" w:sz="0" w:space="0" w:color="auto"/>
        <w:left w:val="none" w:sz="0" w:space="0" w:color="auto"/>
        <w:bottom w:val="none" w:sz="0" w:space="0" w:color="auto"/>
        <w:right w:val="none" w:sz="0" w:space="0" w:color="auto"/>
      </w:divBdr>
    </w:div>
    <w:div w:id="662242201">
      <w:bodyDiv w:val="1"/>
      <w:marLeft w:val="0"/>
      <w:marRight w:val="0"/>
      <w:marTop w:val="0"/>
      <w:marBottom w:val="0"/>
      <w:divBdr>
        <w:top w:val="none" w:sz="0" w:space="0" w:color="auto"/>
        <w:left w:val="none" w:sz="0" w:space="0" w:color="auto"/>
        <w:bottom w:val="none" w:sz="0" w:space="0" w:color="auto"/>
        <w:right w:val="none" w:sz="0" w:space="0" w:color="auto"/>
      </w:divBdr>
    </w:div>
    <w:div w:id="688525568">
      <w:bodyDiv w:val="1"/>
      <w:marLeft w:val="0"/>
      <w:marRight w:val="0"/>
      <w:marTop w:val="0"/>
      <w:marBottom w:val="0"/>
      <w:divBdr>
        <w:top w:val="none" w:sz="0" w:space="0" w:color="auto"/>
        <w:left w:val="none" w:sz="0" w:space="0" w:color="auto"/>
        <w:bottom w:val="none" w:sz="0" w:space="0" w:color="auto"/>
        <w:right w:val="none" w:sz="0" w:space="0" w:color="auto"/>
      </w:divBdr>
    </w:div>
    <w:div w:id="692074611">
      <w:bodyDiv w:val="1"/>
      <w:marLeft w:val="0"/>
      <w:marRight w:val="0"/>
      <w:marTop w:val="0"/>
      <w:marBottom w:val="0"/>
      <w:divBdr>
        <w:top w:val="none" w:sz="0" w:space="0" w:color="auto"/>
        <w:left w:val="none" w:sz="0" w:space="0" w:color="auto"/>
        <w:bottom w:val="none" w:sz="0" w:space="0" w:color="auto"/>
        <w:right w:val="none" w:sz="0" w:space="0" w:color="auto"/>
      </w:divBdr>
    </w:div>
    <w:div w:id="744062039">
      <w:bodyDiv w:val="1"/>
      <w:marLeft w:val="0"/>
      <w:marRight w:val="0"/>
      <w:marTop w:val="0"/>
      <w:marBottom w:val="0"/>
      <w:divBdr>
        <w:top w:val="none" w:sz="0" w:space="0" w:color="auto"/>
        <w:left w:val="none" w:sz="0" w:space="0" w:color="auto"/>
        <w:bottom w:val="none" w:sz="0" w:space="0" w:color="auto"/>
        <w:right w:val="none" w:sz="0" w:space="0" w:color="auto"/>
      </w:divBdr>
    </w:div>
    <w:div w:id="748968883">
      <w:bodyDiv w:val="1"/>
      <w:marLeft w:val="0"/>
      <w:marRight w:val="0"/>
      <w:marTop w:val="0"/>
      <w:marBottom w:val="0"/>
      <w:divBdr>
        <w:top w:val="none" w:sz="0" w:space="0" w:color="auto"/>
        <w:left w:val="none" w:sz="0" w:space="0" w:color="auto"/>
        <w:bottom w:val="none" w:sz="0" w:space="0" w:color="auto"/>
        <w:right w:val="none" w:sz="0" w:space="0" w:color="auto"/>
      </w:divBdr>
    </w:div>
    <w:div w:id="783498746">
      <w:bodyDiv w:val="1"/>
      <w:marLeft w:val="0"/>
      <w:marRight w:val="0"/>
      <w:marTop w:val="0"/>
      <w:marBottom w:val="0"/>
      <w:divBdr>
        <w:top w:val="none" w:sz="0" w:space="0" w:color="auto"/>
        <w:left w:val="none" w:sz="0" w:space="0" w:color="auto"/>
        <w:bottom w:val="none" w:sz="0" w:space="0" w:color="auto"/>
        <w:right w:val="none" w:sz="0" w:space="0" w:color="auto"/>
      </w:divBdr>
    </w:div>
    <w:div w:id="804465317">
      <w:bodyDiv w:val="1"/>
      <w:marLeft w:val="0"/>
      <w:marRight w:val="0"/>
      <w:marTop w:val="0"/>
      <w:marBottom w:val="0"/>
      <w:divBdr>
        <w:top w:val="none" w:sz="0" w:space="0" w:color="auto"/>
        <w:left w:val="none" w:sz="0" w:space="0" w:color="auto"/>
        <w:bottom w:val="none" w:sz="0" w:space="0" w:color="auto"/>
        <w:right w:val="none" w:sz="0" w:space="0" w:color="auto"/>
      </w:divBdr>
    </w:div>
    <w:div w:id="831217203">
      <w:bodyDiv w:val="1"/>
      <w:marLeft w:val="0"/>
      <w:marRight w:val="0"/>
      <w:marTop w:val="0"/>
      <w:marBottom w:val="0"/>
      <w:divBdr>
        <w:top w:val="none" w:sz="0" w:space="0" w:color="auto"/>
        <w:left w:val="none" w:sz="0" w:space="0" w:color="auto"/>
        <w:bottom w:val="none" w:sz="0" w:space="0" w:color="auto"/>
        <w:right w:val="none" w:sz="0" w:space="0" w:color="auto"/>
      </w:divBdr>
    </w:div>
    <w:div w:id="872041484">
      <w:bodyDiv w:val="1"/>
      <w:marLeft w:val="0"/>
      <w:marRight w:val="0"/>
      <w:marTop w:val="0"/>
      <w:marBottom w:val="0"/>
      <w:divBdr>
        <w:top w:val="none" w:sz="0" w:space="0" w:color="auto"/>
        <w:left w:val="none" w:sz="0" w:space="0" w:color="auto"/>
        <w:bottom w:val="none" w:sz="0" w:space="0" w:color="auto"/>
        <w:right w:val="none" w:sz="0" w:space="0" w:color="auto"/>
      </w:divBdr>
    </w:div>
    <w:div w:id="875234490">
      <w:bodyDiv w:val="1"/>
      <w:marLeft w:val="0"/>
      <w:marRight w:val="0"/>
      <w:marTop w:val="0"/>
      <w:marBottom w:val="0"/>
      <w:divBdr>
        <w:top w:val="none" w:sz="0" w:space="0" w:color="auto"/>
        <w:left w:val="none" w:sz="0" w:space="0" w:color="auto"/>
        <w:bottom w:val="none" w:sz="0" w:space="0" w:color="auto"/>
        <w:right w:val="none" w:sz="0" w:space="0" w:color="auto"/>
      </w:divBdr>
    </w:div>
    <w:div w:id="890191720">
      <w:bodyDiv w:val="1"/>
      <w:marLeft w:val="0"/>
      <w:marRight w:val="0"/>
      <w:marTop w:val="0"/>
      <w:marBottom w:val="0"/>
      <w:divBdr>
        <w:top w:val="none" w:sz="0" w:space="0" w:color="auto"/>
        <w:left w:val="none" w:sz="0" w:space="0" w:color="auto"/>
        <w:bottom w:val="none" w:sz="0" w:space="0" w:color="auto"/>
        <w:right w:val="none" w:sz="0" w:space="0" w:color="auto"/>
      </w:divBdr>
    </w:div>
    <w:div w:id="901063788">
      <w:bodyDiv w:val="1"/>
      <w:marLeft w:val="0"/>
      <w:marRight w:val="0"/>
      <w:marTop w:val="0"/>
      <w:marBottom w:val="0"/>
      <w:divBdr>
        <w:top w:val="none" w:sz="0" w:space="0" w:color="auto"/>
        <w:left w:val="none" w:sz="0" w:space="0" w:color="auto"/>
        <w:bottom w:val="none" w:sz="0" w:space="0" w:color="auto"/>
        <w:right w:val="none" w:sz="0" w:space="0" w:color="auto"/>
      </w:divBdr>
    </w:div>
    <w:div w:id="918825360">
      <w:bodyDiv w:val="1"/>
      <w:marLeft w:val="0"/>
      <w:marRight w:val="0"/>
      <w:marTop w:val="0"/>
      <w:marBottom w:val="0"/>
      <w:divBdr>
        <w:top w:val="none" w:sz="0" w:space="0" w:color="auto"/>
        <w:left w:val="none" w:sz="0" w:space="0" w:color="auto"/>
        <w:bottom w:val="none" w:sz="0" w:space="0" w:color="auto"/>
        <w:right w:val="none" w:sz="0" w:space="0" w:color="auto"/>
      </w:divBdr>
    </w:div>
    <w:div w:id="926034593">
      <w:bodyDiv w:val="1"/>
      <w:marLeft w:val="0"/>
      <w:marRight w:val="0"/>
      <w:marTop w:val="0"/>
      <w:marBottom w:val="0"/>
      <w:divBdr>
        <w:top w:val="none" w:sz="0" w:space="0" w:color="auto"/>
        <w:left w:val="none" w:sz="0" w:space="0" w:color="auto"/>
        <w:bottom w:val="none" w:sz="0" w:space="0" w:color="auto"/>
        <w:right w:val="none" w:sz="0" w:space="0" w:color="auto"/>
      </w:divBdr>
    </w:div>
    <w:div w:id="944387976">
      <w:bodyDiv w:val="1"/>
      <w:marLeft w:val="0"/>
      <w:marRight w:val="0"/>
      <w:marTop w:val="0"/>
      <w:marBottom w:val="0"/>
      <w:divBdr>
        <w:top w:val="none" w:sz="0" w:space="0" w:color="auto"/>
        <w:left w:val="none" w:sz="0" w:space="0" w:color="auto"/>
        <w:bottom w:val="none" w:sz="0" w:space="0" w:color="auto"/>
        <w:right w:val="none" w:sz="0" w:space="0" w:color="auto"/>
      </w:divBdr>
    </w:div>
    <w:div w:id="947392540">
      <w:bodyDiv w:val="1"/>
      <w:marLeft w:val="0"/>
      <w:marRight w:val="0"/>
      <w:marTop w:val="0"/>
      <w:marBottom w:val="0"/>
      <w:divBdr>
        <w:top w:val="none" w:sz="0" w:space="0" w:color="auto"/>
        <w:left w:val="none" w:sz="0" w:space="0" w:color="auto"/>
        <w:bottom w:val="none" w:sz="0" w:space="0" w:color="auto"/>
        <w:right w:val="none" w:sz="0" w:space="0" w:color="auto"/>
      </w:divBdr>
    </w:div>
    <w:div w:id="957443551">
      <w:bodyDiv w:val="1"/>
      <w:marLeft w:val="0"/>
      <w:marRight w:val="0"/>
      <w:marTop w:val="0"/>
      <w:marBottom w:val="0"/>
      <w:divBdr>
        <w:top w:val="none" w:sz="0" w:space="0" w:color="auto"/>
        <w:left w:val="none" w:sz="0" w:space="0" w:color="auto"/>
        <w:bottom w:val="none" w:sz="0" w:space="0" w:color="auto"/>
        <w:right w:val="none" w:sz="0" w:space="0" w:color="auto"/>
      </w:divBdr>
    </w:div>
    <w:div w:id="963074089">
      <w:bodyDiv w:val="1"/>
      <w:marLeft w:val="0"/>
      <w:marRight w:val="0"/>
      <w:marTop w:val="0"/>
      <w:marBottom w:val="0"/>
      <w:divBdr>
        <w:top w:val="none" w:sz="0" w:space="0" w:color="auto"/>
        <w:left w:val="none" w:sz="0" w:space="0" w:color="auto"/>
        <w:bottom w:val="none" w:sz="0" w:space="0" w:color="auto"/>
        <w:right w:val="none" w:sz="0" w:space="0" w:color="auto"/>
      </w:divBdr>
    </w:div>
    <w:div w:id="963852223">
      <w:bodyDiv w:val="1"/>
      <w:marLeft w:val="0"/>
      <w:marRight w:val="0"/>
      <w:marTop w:val="0"/>
      <w:marBottom w:val="0"/>
      <w:divBdr>
        <w:top w:val="none" w:sz="0" w:space="0" w:color="auto"/>
        <w:left w:val="none" w:sz="0" w:space="0" w:color="auto"/>
        <w:bottom w:val="none" w:sz="0" w:space="0" w:color="auto"/>
        <w:right w:val="none" w:sz="0" w:space="0" w:color="auto"/>
      </w:divBdr>
    </w:div>
    <w:div w:id="979387238">
      <w:bodyDiv w:val="1"/>
      <w:marLeft w:val="0"/>
      <w:marRight w:val="0"/>
      <w:marTop w:val="0"/>
      <w:marBottom w:val="0"/>
      <w:divBdr>
        <w:top w:val="none" w:sz="0" w:space="0" w:color="auto"/>
        <w:left w:val="none" w:sz="0" w:space="0" w:color="auto"/>
        <w:bottom w:val="none" w:sz="0" w:space="0" w:color="auto"/>
        <w:right w:val="none" w:sz="0" w:space="0" w:color="auto"/>
      </w:divBdr>
    </w:div>
    <w:div w:id="1023551716">
      <w:bodyDiv w:val="1"/>
      <w:marLeft w:val="0"/>
      <w:marRight w:val="0"/>
      <w:marTop w:val="0"/>
      <w:marBottom w:val="0"/>
      <w:divBdr>
        <w:top w:val="none" w:sz="0" w:space="0" w:color="auto"/>
        <w:left w:val="none" w:sz="0" w:space="0" w:color="auto"/>
        <w:bottom w:val="none" w:sz="0" w:space="0" w:color="auto"/>
        <w:right w:val="none" w:sz="0" w:space="0" w:color="auto"/>
      </w:divBdr>
    </w:div>
    <w:div w:id="1041630724">
      <w:bodyDiv w:val="1"/>
      <w:marLeft w:val="0"/>
      <w:marRight w:val="0"/>
      <w:marTop w:val="0"/>
      <w:marBottom w:val="0"/>
      <w:divBdr>
        <w:top w:val="none" w:sz="0" w:space="0" w:color="auto"/>
        <w:left w:val="none" w:sz="0" w:space="0" w:color="auto"/>
        <w:bottom w:val="none" w:sz="0" w:space="0" w:color="auto"/>
        <w:right w:val="none" w:sz="0" w:space="0" w:color="auto"/>
      </w:divBdr>
    </w:div>
    <w:div w:id="1095050762">
      <w:bodyDiv w:val="1"/>
      <w:marLeft w:val="0"/>
      <w:marRight w:val="0"/>
      <w:marTop w:val="0"/>
      <w:marBottom w:val="0"/>
      <w:divBdr>
        <w:top w:val="none" w:sz="0" w:space="0" w:color="auto"/>
        <w:left w:val="none" w:sz="0" w:space="0" w:color="auto"/>
        <w:bottom w:val="none" w:sz="0" w:space="0" w:color="auto"/>
        <w:right w:val="none" w:sz="0" w:space="0" w:color="auto"/>
      </w:divBdr>
    </w:div>
    <w:div w:id="1121612383">
      <w:bodyDiv w:val="1"/>
      <w:marLeft w:val="0"/>
      <w:marRight w:val="0"/>
      <w:marTop w:val="0"/>
      <w:marBottom w:val="0"/>
      <w:divBdr>
        <w:top w:val="none" w:sz="0" w:space="0" w:color="auto"/>
        <w:left w:val="none" w:sz="0" w:space="0" w:color="auto"/>
        <w:bottom w:val="none" w:sz="0" w:space="0" w:color="auto"/>
        <w:right w:val="none" w:sz="0" w:space="0" w:color="auto"/>
      </w:divBdr>
    </w:div>
    <w:div w:id="1125277075">
      <w:bodyDiv w:val="1"/>
      <w:marLeft w:val="0"/>
      <w:marRight w:val="0"/>
      <w:marTop w:val="0"/>
      <w:marBottom w:val="0"/>
      <w:divBdr>
        <w:top w:val="none" w:sz="0" w:space="0" w:color="auto"/>
        <w:left w:val="none" w:sz="0" w:space="0" w:color="auto"/>
        <w:bottom w:val="none" w:sz="0" w:space="0" w:color="auto"/>
        <w:right w:val="none" w:sz="0" w:space="0" w:color="auto"/>
      </w:divBdr>
    </w:div>
    <w:div w:id="1141195824">
      <w:bodyDiv w:val="1"/>
      <w:marLeft w:val="0"/>
      <w:marRight w:val="0"/>
      <w:marTop w:val="0"/>
      <w:marBottom w:val="0"/>
      <w:divBdr>
        <w:top w:val="none" w:sz="0" w:space="0" w:color="auto"/>
        <w:left w:val="none" w:sz="0" w:space="0" w:color="auto"/>
        <w:bottom w:val="none" w:sz="0" w:space="0" w:color="auto"/>
        <w:right w:val="none" w:sz="0" w:space="0" w:color="auto"/>
      </w:divBdr>
    </w:div>
    <w:div w:id="1162963879">
      <w:bodyDiv w:val="1"/>
      <w:marLeft w:val="0"/>
      <w:marRight w:val="0"/>
      <w:marTop w:val="0"/>
      <w:marBottom w:val="0"/>
      <w:divBdr>
        <w:top w:val="none" w:sz="0" w:space="0" w:color="auto"/>
        <w:left w:val="none" w:sz="0" w:space="0" w:color="auto"/>
        <w:bottom w:val="none" w:sz="0" w:space="0" w:color="auto"/>
        <w:right w:val="none" w:sz="0" w:space="0" w:color="auto"/>
      </w:divBdr>
    </w:div>
    <w:div w:id="1164513958">
      <w:bodyDiv w:val="1"/>
      <w:marLeft w:val="0"/>
      <w:marRight w:val="0"/>
      <w:marTop w:val="0"/>
      <w:marBottom w:val="0"/>
      <w:divBdr>
        <w:top w:val="none" w:sz="0" w:space="0" w:color="auto"/>
        <w:left w:val="none" w:sz="0" w:space="0" w:color="auto"/>
        <w:bottom w:val="none" w:sz="0" w:space="0" w:color="auto"/>
        <w:right w:val="none" w:sz="0" w:space="0" w:color="auto"/>
      </w:divBdr>
    </w:div>
    <w:div w:id="1192722054">
      <w:bodyDiv w:val="1"/>
      <w:marLeft w:val="0"/>
      <w:marRight w:val="0"/>
      <w:marTop w:val="0"/>
      <w:marBottom w:val="0"/>
      <w:divBdr>
        <w:top w:val="none" w:sz="0" w:space="0" w:color="auto"/>
        <w:left w:val="none" w:sz="0" w:space="0" w:color="auto"/>
        <w:bottom w:val="none" w:sz="0" w:space="0" w:color="auto"/>
        <w:right w:val="none" w:sz="0" w:space="0" w:color="auto"/>
      </w:divBdr>
    </w:div>
    <w:div w:id="1198465927">
      <w:bodyDiv w:val="1"/>
      <w:marLeft w:val="0"/>
      <w:marRight w:val="0"/>
      <w:marTop w:val="0"/>
      <w:marBottom w:val="0"/>
      <w:divBdr>
        <w:top w:val="none" w:sz="0" w:space="0" w:color="auto"/>
        <w:left w:val="none" w:sz="0" w:space="0" w:color="auto"/>
        <w:bottom w:val="none" w:sz="0" w:space="0" w:color="auto"/>
        <w:right w:val="none" w:sz="0" w:space="0" w:color="auto"/>
      </w:divBdr>
    </w:div>
    <w:div w:id="1206061274">
      <w:bodyDiv w:val="1"/>
      <w:marLeft w:val="0"/>
      <w:marRight w:val="0"/>
      <w:marTop w:val="0"/>
      <w:marBottom w:val="0"/>
      <w:divBdr>
        <w:top w:val="none" w:sz="0" w:space="0" w:color="auto"/>
        <w:left w:val="none" w:sz="0" w:space="0" w:color="auto"/>
        <w:bottom w:val="none" w:sz="0" w:space="0" w:color="auto"/>
        <w:right w:val="none" w:sz="0" w:space="0" w:color="auto"/>
      </w:divBdr>
    </w:div>
    <w:div w:id="1215385138">
      <w:bodyDiv w:val="1"/>
      <w:marLeft w:val="0"/>
      <w:marRight w:val="0"/>
      <w:marTop w:val="0"/>
      <w:marBottom w:val="0"/>
      <w:divBdr>
        <w:top w:val="none" w:sz="0" w:space="0" w:color="auto"/>
        <w:left w:val="none" w:sz="0" w:space="0" w:color="auto"/>
        <w:bottom w:val="none" w:sz="0" w:space="0" w:color="auto"/>
        <w:right w:val="none" w:sz="0" w:space="0" w:color="auto"/>
      </w:divBdr>
    </w:div>
    <w:div w:id="1223171502">
      <w:bodyDiv w:val="1"/>
      <w:marLeft w:val="0"/>
      <w:marRight w:val="0"/>
      <w:marTop w:val="0"/>
      <w:marBottom w:val="0"/>
      <w:divBdr>
        <w:top w:val="none" w:sz="0" w:space="0" w:color="auto"/>
        <w:left w:val="none" w:sz="0" w:space="0" w:color="auto"/>
        <w:bottom w:val="none" w:sz="0" w:space="0" w:color="auto"/>
        <w:right w:val="none" w:sz="0" w:space="0" w:color="auto"/>
      </w:divBdr>
    </w:div>
    <w:div w:id="1253978494">
      <w:bodyDiv w:val="1"/>
      <w:marLeft w:val="0"/>
      <w:marRight w:val="0"/>
      <w:marTop w:val="0"/>
      <w:marBottom w:val="0"/>
      <w:divBdr>
        <w:top w:val="none" w:sz="0" w:space="0" w:color="auto"/>
        <w:left w:val="none" w:sz="0" w:space="0" w:color="auto"/>
        <w:bottom w:val="none" w:sz="0" w:space="0" w:color="auto"/>
        <w:right w:val="none" w:sz="0" w:space="0" w:color="auto"/>
      </w:divBdr>
    </w:div>
    <w:div w:id="1256674558">
      <w:bodyDiv w:val="1"/>
      <w:marLeft w:val="0"/>
      <w:marRight w:val="0"/>
      <w:marTop w:val="0"/>
      <w:marBottom w:val="0"/>
      <w:divBdr>
        <w:top w:val="none" w:sz="0" w:space="0" w:color="auto"/>
        <w:left w:val="none" w:sz="0" w:space="0" w:color="auto"/>
        <w:bottom w:val="none" w:sz="0" w:space="0" w:color="auto"/>
        <w:right w:val="none" w:sz="0" w:space="0" w:color="auto"/>
      </w:divBdr>
    </w:div>
    <w:div w:id="1271428746">
      <w:bodyDiv w:val="1"/>
      <w:marLeft w:val="0"/>
      <w:marRight w:val="0"/>
      <w:marTop w:val="0"/>
      <w:marBottom w:val="0"/>
      <w:divBdr>
        <w:top w:val="none" w:sz="0" w:space="0" w:color="auto"/>
        <w:left w:val="none" w:sz="0" w:space="0" w:color="auto"/>
        <w:bottom w:val="none" w:sz="0" w:space="0" w:color="auto"/>
        <w:right w:val="none" w:sz="0" w:space="0" w:color="auto"/>
      </w:divBdr>
    </w:div>
    <w:div w:id="1276866688">
      <w:bodyDiv w:val="1"/>
      <w:marLeft w:val="0"/>
      <w:marRight w:val="0"/>
      <w:marTop w:val="0"/>
      <w:marBottom w:val="0"/>
      <w:divBdr>
        <w:top w:val="none" w:sz="0" w:space="0" w:color="auto"/>
        <w:left w:val="none" w:sz="0" w:space="0" w:color="auto"/>
        <w:bottom w:val="none" w:sz="0" w:space="0" w:color="auto"/>
        <w:right w:val="none" w:sz="0" w:space="0" w:color="auto"/>
      </w:divBdr>
    </w:div>
    <w:div w:id="1300459662">
      <w:bodyDiv w:val="1"/>
      <w:marLeft w:val="0"/>
      <w:marRight w:val="0"/>
      <w:marTop w:val="0"/>
      <w:marBottom w:val="0"/>
      <w:divBdr>
        <w:top w:val="none" w:sz="0" w:space="0" w:color="auto"/>
        <w:left w:val="none" w:sz="0" w:space="0" w:color="auto"/>
        <w:bottom w:val="none" w:sz="0" w:space="0" w:color="auto"/>
        <w:right w:val="none" w:sz="0" w:space="0" w:color="auto"/>
      </w:divBdr>
    </w:div>
    <w:div w:id="1339381858">
      <w:bodyDiv w:val="1"/>
      <w:marLeft w:val="0"/>
      <w:marRight w:val="0"/>
      <w:marTop w:val="0"/>
      <w:marBottom w:val="0"/>
      <w:divBdr>
        <w:top w:val="none" w:sz="0" w:space="0" w:color="auto"/>
        <w:left w:val="none" w:sz="0" w:space="0" w:color="auto"/>
        <w:bottom w:val="none" w:sz="0" w:space="0" w:color="auto"/>
        <w:right w:val="none" w:sz="0" w:space="0" w:color="auto"/>
      </w:divBdr>
    </w:div>
    <w:div w:id="1339695317">
      <w:bodyDiv w:val="1"/>
      <w:marLeft w:val="0"/>
      <w:marRight w:val="0"/>
      <w:marTop w:val="0"/>
      <w:marBottom w:val="0"/>
      <w:divBdr>
        <w:top w:val="none" w:sz="0" w:space="0" w:color="auto"/>
        <w:left w:val="none" w:sz="0" w:space="0" w:color="auto"/>
        <w:bottom w:val="none" w:sz="0" w:space="0" w:color="auto"/>
        <w:right w:val="none" w:sz="0" w:space="0" w:color="auto"/>
      </w:divBdr>
    </w:div>
    <w:div w:id="1352992142">
      <w:bodyDiv w:val="1"/>
      <w:marLeft w:val="0"/>
      <w:marRight w:val="0"/>
      <w:marTop w:val="0"/>
      <w:marBottom w:val="0"/>
      <w:divBdr>
        <w:top w:val="none" w:sz="0" w:space="0" w:color="auto"/>
        <w:left w:val="none" w:sz="0" w:space="0" w:color="auto"/>
        <w:bottom w:val="none" w:sz="0" w:space="0" w:color="auto"/>
        <w:right w:val="none" w:sz="0" w:space="0" w:color="auto"/>
      </w:divBdr>
    </w:div>
    <w:div w:id="1373774525">
      <w:bodyDiv w:val="1"/>
      <w:marLeft w:val="0"/>
      <w:marRight w:val="0"/>
      <w:marTop w:val="0"/>
      <w:marBottom w:val="0"/>
      <w:divBdr>
        <w:top w:val="none" w:sz="0" w:space="0" w:color="auto"/>
        <w:left w:val="none" w:sz="0" w:space="0" w:color="auto"/>
        <w:bottom w:val="none" w:sz="0" w:space="0" w:color="auto"/>
        <w:right w:val="none" w:sz="0" w:space="0" w:color="auto"/>
      </w:divBdr>
    </w:div>
    <w:div w:id="1381049317">
      <w:bodyDiv w:val="1"/>
      <w:marLeft w:val="0"/>
      <w:marRight w:val="0"/>
      <w:marTop w:val="0"/>
      <w:marBottom w:val="0"/>
      <w:divBdr>
        <w:top w:val="none" w:sz="0" w:space="0" w:color="auto"/>
        <w:left w:val="none" w:sz="0" w:space="0" w:color="auto"/>
        <w:bottom w:val="none" w:sz="0" w:space="0" w:color="auto"/>
        <w:right w:val="none" w:sz="0" w:space="0" w:color="auto"/>
      </w:divBdr>
    </w:div>
    <w:div w:id="1402408419">
      <w:bodyDiv w:val="1"/>
      <w:marLeft w:val="0"/>
      <w:marRight w:val="0"/>
      <w:marTop w:val="0"/>
      <w:marBottom w:val="0"/>
      <w:divBdr>
        <w:top w:val="none" w:sz="0" w:space="0" w:color="auto"/>
        <w:left w:val="none" w:sz="0" w:space="0" w:color="auto"/>
        <w:bottom w:val="none" w:sz="0" w:space="0" w:color="auto"/>
        <w:right w:val="none" w:sz="0" w:space="0" w:color="auto"/>
      </w:divBdr>
    </w:div>
    <w:div w:id="1407411484">
      <w:bodyDiv w:val="1"/>
      <w:marLeft w:val="0"/>
      <w:marRight w:val="0"/>
      <w:marTop w:val="0"/>
      <w:marBottom w:val="0"/>
      <w:divBdr>
        <w:top w:val="none" w:sz="0" w:space="0" w:color="auto"/>
        <w:left w:val="none" w:sz="0" w:space="0" w:color="auto"/>
        <w:bottom w:val="none" w:sz="0" w:space="0" w:color="auto"/>
        <w:right w:val="none" w:sz="0" w:space="0" w:color="auto"/>
      </w:divBdr>
    </w:div>
    <w:div w:id="1430849949">
      <w:bodyDiv w:val="1"/>
      <w:marLeft w:val="0"/>
      <w:marRight w:val="0"/>
      <w:marTop w:val="0"/>
      <w:marBottom w:val="0"/>
      <w:divBdr>
        <w:top w:val="none" w:sz="0" w:space="0" w:color="auto"/>
        <w:left w:val="none" w:sz="0" w:space="0" w:color="auto"/>
        <w:bottom w:val="none" w:sz="0" w:space="0" w:color="auto"/>
        <w:right w:val="none" w:sz="0" w:space="0" w:color="auto"/>
      </w:divBdr>
    </w:div>
    <w:div w:id="1431273306">
      <w:bodyDiv w:val="1"/>
      <w:marLeft w:val="0"/>
      <w:marRight w:val="0"/>
      <w:marTop w:val="0"/>
      <w:marBottom w:val="0"/>
      <w:divBdr>
        <w:top w:val="none" w:sz="0" w:space="0" w:color="auto"/>
        <w:left w:val="none" w:sz="0" w:space="0" w:color="auto"/>
        <w:bottom w:val="none" w:sz="0" w:space="0" w:color="auto"/>
        <w:right w:val="none" w:sz="0" w:space="0" w:color="auto"/>
      </w:divBdr>
    </w:div>
    <w:div w:id="1434520229">
      <w:bodyDiv w:val="1"/>
      <w:marLeft w:val="0"/>
      <w:marRight w:val="0"/>
      <w:marTop w:val="0"/>
      <w:marBottom w:val="0"/>
      <w:divBdr>
        <w:top w:val="none" w:sz="0" w:space="0" w:color="auto"/>
        <w:left w:val="none" w:sz="0" w:space="0" w:color="auto"/>
        <w:bottom w:val="none" w:sz="0" w:space="0" w:color="auto"/>
        <w:right w:val="none" w:sz="0" w:space="0" w:color="auto"/>
      </w:divBdr>
    </w:div>
    <w:div w:id="1439987138">
      <w:bodyDiv w:val="1"/>
      <w:marLeft w:val="0"/>
      <w:marRight w:val="0"/>
      <w:marTop w:val="0"/>
      <w:marBottom w:val="0"/>
      <w:divBdr>
        <w:top w:val="none" w:sz="0" w:space="0" w:color="auto"/>
        <w:left w:val="none" w:sz="0" w:space="0" w:color="auto"/>
        <w:bottom w:val="none" w:sz="0" w:space="0" w:color="auto"/>
        <w:right w:val="none" w:sz="0" w:space="0" w:color="auto"/>
      </w:divBdr>
    </w:div>
    <w:div w:id="1459033660">
      <w:bodyDiv w:val="1"/>
      <w:marLeft w:val="0"/>
      <w:marRight w:val="0"/>
      <w:marTop w:val="0"/>
      <w:marBottom w:val="0"/>
      <w:divBdr>
        <w:top w:val="none" w:sz="0" w:space="0" w:color="auto"/>
        <w:left w:val="none" w:sz="0" w:space="0" w:color="auto"/>
        <w:bottom w:val="none" w:sz="0" w:space="0" w:color="auto"/>
        <w:right w:val="none" w:sz="0" w:space="0" w:color="auto"/>
      </w:divBdr>
    </w:div>
    <w:div w:id="1493717085">
      <w:bodyDiv w:val="1"/>
      <w:marLeft w:val="0"/>
      <w:marRight w:val="0"/>
      <w:marTop w:val="0"/>
      <w:marBottom w:val="0"/>
      <w:divBdr>
        <w:top w:val="none" w:sz="0" w:space="0" w:color="auto"/>
        <w:left w:val="none" w:sz="0" w:space="0" w:color="auto"/>
        <w:bottom w:val="none" w:sz="0" w:space="0" w:color="auto"/>
        <w:right w:val="none" w:sz="0" w:space="0" w:color="auto"/>
      </w:divBdr>
    </w:div>
    <w:div w:id="1513254624">
      <w:bodyDiv w:val="1"/>
      <w:marLeft w:val="0"/>
      <w:marRight w:val="0"/>
      <w:marTop w:val="0"/>
      <w:marBottom w:val="0"/>
      <w:divBdr>
        <w:top w:val="none" w:sz="0" w:space="0" w:color="auto"/>
        <w:left w:val="none" w:sz="0" w:space="0" w:color="auto"/>
        <w:bottom w:val="none" w:sz="0" w:space="0" w:color="auto"/>
        <w:right w:val="none" w:sz="0" w:space="0" w:color="auto"/>
      </w:divBdr>
    </w:div>
    <w:div w:id="1514032421">
      <w:bodyDiv w:val="1"/>
      <w:marLeft w:val="0"/>
      <w:marRight w:val="0"/>
      <w:marTop w:val="0"/>
      <w:marBottom w:val="0"/>
      <w:divBdr>
        <w:top w:val="none" w:sz="0" w:space="0" w:color="auto"/>
        <w:left w:val="none" w:sz="0" w:space="0" w:color="auto"/>
        <w:bottom w:val="none" w:sz="0" w:space="0" w:color="auto"/>
        <w:right w:val="none" w:sz="0" w:space="0" w:color="auto"/>
      </w:divBdr>
    </w:div>
    <w:div w:id="1518426961">
      <w:bodyDiv w:val="1"/>
      <w:marLeft w:val="0"/>
      <w:marRight w:val="0"/>
      <w:marTop w:val="0"/>
      <w:marBottom w:val="0"/>
      <w:divBdr>
        <w:top w:val="none" w:sz="0" w:space="0" w:color="auto"/>
        <w:left w:val="none" w:sz="0" w:space="0" w:color="auto"/>
        <w:bottom w:val="none" w:sz="0" w:space="0" w:color="auto"/>
        <w:right w:val="none" w:sz="0" w:space="0" w:color="auto"/>
      </w:divBdr>
    </w:div>
    <w:div w:id="1534197937">
      <w:bodyDiv w:val="1"/>
      <w:marLeft w:val="0"/>
      <w:marRight w:val="0"/>
      <w:marTop w:val="0"/>
      <w:marBottom w:val="0"/>
      <w:divBdr>
        <w:top w:val="none" w:sz="0" w:space="0" w:color="auto"/>
        <w:left w:val="none" w:sz="0" w:space="0" w:color="auto"/>
        <w:bottom w:val="none" w:sz="0" w:space="0" w:color="auto"/>
        <w:right w:val="none" w:sz="0" w:space="0" w:color="auto"/>
      </w:divBdr>
    </w:div>
    <w:div w:id="1557207796">
      <w:bodyDiv w:val="1"/>
      <w:marLeft w:val="0"/>
      <w:marRight w:val="0"/>
      <w:marTop w:val="0"/>
      <w:marBottom w:val="0"/>
      <w:divBdr>
        <w:top w:val="none" w:sz="0" w:space="0" w:color="auto"/>
        <w:left w:val="none" w:sz="0" w:space="0" w:color="auto"/>
        <w:bottom w:val="none" w:sz="0" w:space="0" w:color="auto"/>
        <w:right w:val="none" w:sz="0" w:space="0" w:color="auto"/>
      </w:divBdr>
    </w:div>
    <w:div w:id="1572807582">
      <w:bodyDiv w:val="1"/>
      <w:marLeft w:val="0"/>
      <w:marRight w:val="0"/>
      <w:marTop w:val="0"/>
      <w:marBottom w:val="0"/>
      <w:divBdr>
        <w:top w:val="none" w:sz="0" w:space="0" w:color="auto"/>
        <w:left w:val="none" w:sz="0" w:space="0" w:color="auto"/>
        <w:bottom w:val="none" w:sz="0" w:space="0" w:color="auto"/>
        <w:right w:val="none" w:sz="0" w:space="0" w:color="auto"/>
      </w:divBdr>
    </w:div>
    <w:div w:id="1598754274">
      <w:bodyDiv w:val="1"/>
      <w:marLeft w:val="0"/>
      <w:marRight w:val="0"/>
      <w:marTop w:val="0"/>
      <w:marBottom w:val="0"/>
      <w:divBdr>
        <w:top w:val="none" w:sz="0" w:space="0" w:color="auto"/>
        <w:left w:val="none" w:sz="0" w:space="0" w:color="auto"/>
        <w:bottom w:val="none" w:sz="0" w:space="0" w:color="auto"/>
        <w:right w:val="none" w:sz="0" w:space="0" w:color="auto"/>
      </w:divBdr>
    </w:div>
    <w:div w:id="1641181791">
      <w:bodyDiv w:val="1"/>
      <w:marLeft w:val="0"/>
      <w:marRight w:val="0"/>
      <w:marTop w:val="0"/>
      <w:marBottom w:val="0"/>
      <w:divBdr>
        <w:top w:val="none" w:sz="0" w:space="0" w:color="auto"/>
        <w:left w:val="none" w:sz="0" w:space="0" w:color="auto"/>
        <w:bottom w:val="none" w:sz="0" w:space="0" w:color="auto"/>
        <w:right w:val="none" w:sz="0" w:space="0" w:color="auto"/>
      </w:divBdr>
    </w:div>
    <w:div w:id="1698240574">
      <w:bodyDiv w:val="1"/>
      <w:marLeft w:val="0"/>
      <w:marRight w:val="0"/>
      <w:marTop w:val="0"/>
      <w:marBottom w:val="0"/>
      <w:divBdr>
        <w:top w:val="none" w:sz="0" w:space="0" w:color="auto"/>
        <w:left w:val="none" w:sz="0" w:space="0" w:color="auto"/>
        <w:bottom w:val="none" w:sz="0" w:space="0" w:color="auto"/>
        <w:right w:val="none" w:sz="0" w:space="0" w:color="auto"/>
      </w:divBdr>
    </w:div>
    <w:div w:id="1711883843">
      <w:bodyDiv w:val="1"/>
      <w:marLeft w:val="0"/>
      <w:marRight w:val="0"/>
      <w:marTop w:val="0"/>
      <w:marBottom w:val="0"/>
      <w:divBdr>
        <w:top w:val="none" w:sz="0" w:space="0" w:color="auto"/>
        <w:left w:val="none" w:sz="0" w:space="0" w:color="auto"/>
        <w:bottom w:val="none" w:sz="0" w:space="0" w:color="auto"/>
        <w:right w:val="none" w:sz="0" w:space="0" w:color="auto"/>
      </w:divBdr>
    </w:div>
    <w:div w:id="1721898659">
      <w:bodyDiv w:val="1"/>
      <w:marLeft w:val="0"/>
      <w:marRight w:val="0"/>
      <w:marTop w:val="0"/>
      <w:marBottom w:val="0"/>
      <w:divBdr>
        <w:top w:val="none" w:sz="0" w:space="0" w:color="auto"/>
        <w:left w:val="none" w:sz="0" w:space="0" w:color="auto"/>
        <w:bottom w:val="none" w:sz="0" w:space="0" w:color="auto"/>
        <w:right w:val="none" w:sz="0" w:space="0" w:color="auto"/>
      </w:divBdr>
    </w:div>
    <w:div w:id="1746686505">
      <w:bodyDiv w:val="1"/>
      <w:marLeft w:val="0"/>
      <w:marRight w:val="0"/>
      <w:marTop w:val="0"/>
      <w:marBottom w:val="0"/>
      <w:divBdr>
        <w:top w:val="none" w:sz="0" w:space="0" w:color="auto"/>
        <w:left w:val="none" w:sz="0" w:space="0" w:color="auto"/>
        <w:bottom w:val="none" w:sz="0" w:space="0" w:color="auto"/>
        <w:right w:val="none" w:sz="0" w:space="0" w:color="auto"/>
      </w:divBdr>
    </w:div>
    <w:div w:id="1762220976">
      <w:bodyDiv w:val="1"/>
      <w:marLeft w:val="0"/>
      <w:marRight w:val="0"/>
      <w:marTop w:val="0"/>
      <w:marBottom w:val="0"/>
      <w:divBdr>
        <w:top w:val="none" w:sz="0" w:space="0" w:color="auto"/>
        <w:left w:val="none" w:sz="0" w:space="0" w:color="auto"/>
        <w:bottom w:val="none" w:sz="0" w:space="0" w:color="auto"/>
        <w:right w:val="none" w:sz="0" w:space="0" w:color="auto"/>
      </w:divBdr>
    </w:div>
    <w:div w:id="1819691285">
      <w:bodyDiv w:val="1"/>
      <w:marLeft w:val="0"/>
      <w:marRight w:val="0"/>
      <w:marTop w:val="0"/>
      <w:marBottom w:val="0"/>
      <w:divBdr>
        <w:top w:val="none" w:sz="0" w:space="0" w:color="auto"/>
        <w:left w:val="none" w:sz="0" w:space="0" w:color="auto"/>
        <w:bottom w:val="none" w:sz="0" w:space="0" w:color="auto"/>
        <w:right w:val="none" w:sz="0" w:space="0" w:color="auto"/>
      </w:divBdr>
    </w:div>
    <w:div w:id="1825855026">
      <w:bodyDiv w:val="1"/>
      <w:marLeft w:val="0"/>
      <w:marRight w:val="0"/>
      <w:marTop w:val="0"/>
      <w:marBottom w:val="0"/>
      <w:divBdr>
        <w:top w:val="none" w:sz="0" w:space="0" w:color="auto"/>
        <w:left w:val="none" w:sz="0" w:space="0" w:color="auto"/>
        <w:bottom w:val="none" w:sz="0" w:space="0" w:color="auto"/>
        <w:right w:val="none" w:sz="0" w:space="0" w:color="auto"/>
      </w:divBdr>
    </w:div>
    <w:div w:id="1839686008">
      <w:bodyDiv w:val="1"/>
      <w:marLeft w:val="0"/>
      <w:marRight w:val="0"/>
      <w:marTop w:val="0"/>
      <w:marBottom w:val="0"/>
      <w:divBdr>
        <w:top w:val="none" w:sz="0" w:space="0" w:color="auto"/>
        <w:left w:val="none" w:sz="0" w:space="0" w:color="auto"/>
        <w:bottom w:val="none" w:sz="0" w:space="0" w:color="auto"/>
        <w:right w:val="none" w:sz="0" w:space="0" w:color="auto"/>
      </w:divBdr>
    </w:div>
    <w:div w:id="1844123071">
      <w:bodyDiv w:val="1"/>
      <w:marLeft w:val="0"/>
      <w:marRight w:val="0"/>
      <w:marTop w:val="0"/>
      <w:marBottom w:val="0"/>
      <w:divBdr>
        <w:top w:val="none" w:sz="0" w:space="0" w:color="auto"/>
        <w:left w:val="none" w:sz="0" w:space="0" w:color="auto"/>
        <w:bottom w:val="none" w:sz="0" w:space="0" w:color="auto"/>
        <w:right w:val="none" w:sz="0" w:space="0" w:color="auto"/>
      </w:divBdr>
    </w:div>
    <w:div w:id="1856770306">
      <w:bodyDiv w:val="1"/>
      <w:marLeft w:val="0"/>
      <w:marRight w:val="0"/>
      <w:marTop w:val="0"/>
      <w:marBottom w:val="0"/>
      <w:divBdr>
        <w:top w:val="none" w:sz="0" w:space="0" w:color="auto"/>
        <w:left w:val="none" w:sz="0" w:space="0" w:color="auto"/>
        <w:bottom w:val="none" w:sz="0" w:space="0" w:color="auto"/>
        <w:right w:val="none" w:sz="0" w:space="0" w:color="auto"/>
      </w:divBdr>
    </w:div>
    <w:div w:id="1908606236">
      <w:bodyDiv w:val="1"/>
      <w:marLeft w:val="0"/>
      <w:marRight w:val="0"/>
      <w:marTop w:val="0"/>
      <w:marBottom w:val="0"/>
      <w:divBdr>
        <w:top w:val="none" w:sz="0" w:space="0" w:color="auto"/>
        <w:left w:val="none" w:sz="0" w:space="0" w:color="auto"/>
        <w:bottom w:val="none" w:sz="0" w:space="0" w:color="auto"/>
        <w:right w:val="none" w:sz="0" w:space="0" w:color="auto"/>
      </w:divBdr>
    </w:div>
    <w:div w:id="1924290937">
      <w:bodyDiv w:val="1"/>
      <w:marLeft w:val="0"/>
      <w:marRight w:val="0"/>
      <w:marTop w:val="0"/>
      <w:marBottom w:val="0"/>
      <w:divBdr>
        <w:top w:val="none" w:sz="0" w:space="0" w:color="auto"/>
        <w:left w:val="none" w:sz="0" w:space="0" w:color="auto"/>
        <w:bottom w:val="none" w:sz="0" w:space="0" w:color="auto"/>
        <w:right w:val="none" w:sz="0" w:space="0" w:color="auto"/>
      </w:divBdr>
    </w:div>
    <w:div w:id="1926764535">
      <w:bodyDiv w:val="1"/>
      <w:marLeft w:val="0"/>
      <w:marRight w:val="0"/>
      <w:marTop w:val="0"/>
      <w:marBottom w:val="0"/>
      <w:divBdr>
        <w:top w:val="none" w:sz="0" w:space="0" w:color="auto"/>
        <w:left w:val="none" w:sz="0" w:space="0" w:color="auto"/>
        <w:bottom w:val="none" w:sz="0" w:space="0" w:color="auto"/>
        <w:right w:val="none" w:sz="0" w:space="0" w:color="auto"/>
      </w:divBdr>
    </w:div>
    <w:div w:id="1938438943">
      <w:bodyDiv w:val="1"/>
      <w:marLeft w:val="0"/>
      <w:marRight w:val="0"/>
      <w:marTop w:val="0"/>
      <w:marBottom w:val="0"/>
      <w:divBdr>
        <w:top w:val="none" w:sz="0" w:space="0" w:color="auto"/>
        <w:left w:val="none" w:sz="0" w:space="0" w:color="auto"/>
        <w:bottom w:val="none" w:sz="0" w:space="0" w:color="auto"/>
        <w:right w:val="none" w:sz="0" w:space="0" w:color="auto"/>
      </w:divBdr>
    </w:div>
    <w:div w:id="1945720202">
      <w:bodyDiv w:val="1"/>
      <w:marLeft w:val="0"/>
      <w:marRight w:val="0"/>
      <w:marTop w:val="0"/>
      <w:marBottom w:val="0"/>
      <w:divBdr>
        <w:top w:val="none" w:sz="0" w:space="0" w:color="auto"/>
        <w:left w:val="none" w:sz="0" w:space="0" w:color="auto"/>
        <w:bottom w:val="none" w:sz="0" w:space="0" w:color="auto"/>
        <w:right w:val="none" w:sz="0" w:space="0" w:color="auto"/>
      </w:divBdr>
    </w:div>
    <w:div w:id="1973125069">
      <w:bodyDiv w:val="1"/>
      <w:marLeft w:val="0"/>
      <w:marRight w:val="0"/>
      <w:marTop w:val="0"/>
      <w:marBottom w:val="0"/>
      <w:divBdr>
        <w:top w:val="none" w:sz="0" w:space="0" w:color="auto"/>
        <w:left w:val="none" w:sz="0" w:space="0" w:color="auto"/>
        <w:bottom w:val="none" w:sz="0" w:space="0" w:color="auto"/>
        <w:right w:val="none" w:sz="0" w:space="0" w:color="auto"/>
      </w:divBdr>
    </w:div>
    <w:div w:id="2058818420">
      <w:bodyDiv w:val="1"/>
      <w:marLeft w:val="0"/>
      <w:marRight w:val="0"/>
      <w:marTop w:val="0"/>
      <w:marBottom w:val="0"/>
      <w:divBdr>
        <w:top w:val="none" w:sz="0" w:space="0" w:color="auto"/>
        <w:left w:val="none" w:sz="0" w:space="0" w:color="auto"/>
        <w:bottom w:val="none" w:sz="0" w:space="0" w:color="auto"/>
        <w:right w:val="none" w:sz="0" w:space="0" w:color="auto"/>
      </w:divBdr>
    </w:div>
    <w:div w:id="2068723509">
      <w:bodyDiv w:val="1"/>
      <w:marLeft w:val="0"/>
      <w:marRight w:val="0"/>
      <w:marTop w:val="0"/>
      <w:marBottom w:val="0"/>
      <w:divBdr>
        <w:top w:val="none" w:sz="0" w:space="0" w:color="auto"/>
        <w:left w:val="none" w:sz="0" w:space="0" w:color="auto"/>
        <w:bottom w:val="none" w:sz="0" w:space="0" w:color="auto"/>
        <w:right w:val="none" w:sz="0" w:space="0" w:color="auto"/>
      </w:divBdr>
    </w:div>
    <w:div w:id="2096394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2971</TotalTime>
  <Pages>44</Pages>
  <Words>6522</Words>
  <Characters>37181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APNA BAZAR</dc:creator>
  <cp:keywords/>
  <dc:description/>
  <cp:lastModifiedBy>APNA BAZAR</cp:lastModifiedBy>
  <cp:revision>2</cp:revision>
  <dcterms:created xsi:type="dcterms:W3CDTF">2025-02-01T23:40:00Z</dcterms:created>
  <dcterms:modified xsi:type="dcterms:W3CDTF">2025-02-04T18:16:00Z</dcterms:modified>
</cp:coreProperties>
</file>