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F6E7" w14:textId="5C6E0FB9" w:rsidR="00A13355" w:rsidRPr="00A13355" w:rsidRDefault="00000000" w:rsidP="00A13355">
      <w:pPr>
        <w:pStyle w:val="Heading1"/>
        <w:jc w:val="center"/>
        <w:rPr>
          <w:sz w:val="36"/>
          <w:szCs w:val="36"/>
        </w:rPr>
      </w:pPr>
      <w:proofErr w:type="spellStart"/>
      <w:r w:rsidRPr="00A13355">
        <w:rPr>
          <w:sz w:val="36"/>
          <w:szCs w:val="36"/>
        </w:rPr>
        <w:t>Cyclistic</w:t>
      </w:r>
      <w:proofErr w:type="spellEnd"/>
      <w:r w:rsidRPr="00A13355">
        <w:rPr>
          <w:sz w:val="36"/>
          <w:szCs w:val="36"/>
        </w:rPr>
        <w:t xml:space="preserve"> Bike-Share Case Study</w:t>
      </w:r>
      <w:r w:rsidRPr="00A13355">
        <w:rPr>
          <w:sz w:val="36"/>
          <w:szCs w:val="36"/>
        </w:rPr>
        <w:br/>
        <w:t>Behavioral Analysis of Annual Members vs Casual Riders</w:t>
      </w:r>
    </w:p>
    <w:p w14:paraId="2B8D9D40" w14:textId="77777777" w:rsidR="0086359C" w:rsidRPr="0086359C" w:rsidRDefault="00000000" w:rsidP="0086359C">
      <w:pPr>
        <w:rPr>
          <w:b/>
          <w:bCs/>
        </w:rPr>
      </w:pPr>
      <w:r>
        <w:br/>
      </w:r>
      <w:r w:rsidR="0086359C" w:rsidRPr="0086359C">
        <w:rPr>
          <w:b/>
          <w:bCs/>
        </w:rPr>
        <w:t>Interactive Dashboard:</w:t>
      </w:r>
    </w:p>
    <w:p w14:paraId="088DBC13" w14:textId="21C30D8B" w:rsidR="0086359C" w:rsidRDefault="0086359C" w:rsidP="0086359C">
      <w:pPr>
        <w:rPr>
          <w:b/>
          <w:bCs/>
        </w:rPr>
      </w:pPr>
      <w:hyperlink r:id="rId6" w:history="1">
        <w:r w:rsidRPr="0086359C">
          <w:rPr>
            <w:rStyle w:val="Hyperlink"/>
            <w:b/>
            <w:bCs/>
          </w:rPr>
          <w:t>https://public.tableau.com/views/CyclisticBikeShareAnalysis_17739178366630/Dashboard1</w:t>
        </w:r>
      </w:hyperlink>
    </w:p>
    <w:p w14:paraId="653BBC9F" w14:textId="42E28ED1" w:rsidR="0068270E" w:rsidRDefault="00000000">
      <w:r w:rsidRPr="00A13355">
        <w:rPr>
          <w:b/>
          <w:bCs/>
        </w:rPr>
        <w:t>Tools Used</w:t>
      </w:r>
      <w:r>
        <w:t>: Python, MySQL, Tableau</w:t>
      </w:r>
      <w:r w:rsidR="00A13355">
        <w:t>, MS Excel</w:t>
      </w:r>
      <w:r>
        <w:br/>
      </w:r>
    </w:p>
    <w:p w14:paraId="3FC01D0B" w14:textId="77777777" w:rsidR="0068270E" w:rsidRDefault="00000000">
      <w:pPr>
        <w:pStyle w:val="Heading2"/>
      </w:pPr>
      <w:r>
        <w:t>1. Business Objective</w:t>
      </w:r>
    </w:p>
    <w:p w14:paraId="4826FD72" w14:textId="77777777" w:rsidR="0068270E" w:rsidRDefault="00000000">
      <w:proofErr w:type="spellStart"/>
      <w:r>
        <w:t>Cyclistic’s</w:t>
      </w:r>
      <w:proofErr w:type="spellEnd"/>
      <w:r>
        <w:t xml:space="preserve"> Director of Marketing, Lily Moreno, identified that annual members are significantly more profitable than casual riders. The primary business objective of this analysis was to identify behavioral differences between annual members and casual riders in order to support marketing strategies aimed at converting casual users into annual members. The central analytical question addressed was: How do annual members and casual riders use </w:t>
      </w:r>
      <w:proofErr w:type="spellStart"/>
      <w:r>
        <w:t>Cyclistic</w:t>
      </w:r>
      <w:proofErr w:type="spellEnd"/>
      <w:r>
        <w:t xml:space="preserve"> bikes differently?</w:t>
      </w:r>
    </w:p>
    <w:p w14:paraId="1AD5DF13" w14:textId="77777777" w:rsidR="0068270E" w:rsidRDefault="00000000">
      <w:pPr>
        <w:pStyle w:val="Heading2"/>
      </w:pPr>
      <w:r>
        <w:t>2. Data Overview</w:t>
      </w:r>
    </w:p>
    <w:p w14:paraId="19DB9B85" w14:textId="77777777" w:rsidR="0068270E" w:rsidRDefault="00000000">
      <w:r>
        <w:t xml:space="preserve">The analysis was conducted using 12 months of historical bike trip data provided as part of the </w:t>
      </w:r>
      <w:proofErr w:type="spellStart"/>
      <w:r>
        <w:t>Cyclistic</w:t>
      </w:r>
      <w:proofErr w:type="spellEnd"/>
      <w:r>
        <w:t xml:space="preserve"> case study scenario. The dataset contained over 5.39 million cleaned ride records after preprocessing.</w:t>
      </w:r>
      <w:r>
        <w:br/>
      </w:r>
      <w:r>
        <w:br/>
        <w:t>Total Cleaned Rides:</w:t>
      </w:r>
      <w:r>
        <w:br/>
        <w:t>- Members: 3,481,726 (64.5%)</w:t>
      </w:r>
      <w:r>
        <w:br/>
        <w:t>- Casual Riders: 1,916,258 (35.5%)</w:t>
      </w:r>
      <w:r>
        <w:br/>
      </w:r>
      <w:r>
        <w:br/>
        <w:t>Key Variables Used:</w:t>
      </w:r>
      <w:r>
        <w:br/>
        <w:t xml:space="preserve">- </w:t>
      </w:r>
      <w:proofErr w:type="spellStart"/>
      <w:r>
        <w:t>member_casual</w:t>
      </w:r>
      <w:proofErr w:type="spellEnd"/>
      <w:r>
        <w:br/>
        <w:t xml:space="preserve">- </w:t>
      </w:r>
      <w:proofErr w:type="spellStart"/>
      <w:r>
        <w:t>ride_length_minutes</w:t>
      </w:r>
      <w:proofErr w:type="spellEnd"/>
      <w:r>
        <w:br/>
        <w:t xml:space="preserve">- </w:t>
      </w:r>
      <w:proofErr w:type="spellStart"/>
      <w:r>
        <w:t>day_of_week</w:t>
      </w:r>
      <w:proofErr w:type="spellEnd"/>
      <w:r>
        <w:br/>
        <w:t>- month</w:t>
      </w:r>
      <w:r>
        <w:br/>
        <w:t xml:space="preserve">- </w:t>
      </w:r>
      <w:proofErr w:type="spellStart"/>
      <w:r>
        <w:t>rideable_type</w:t>
      </w:r>
      <w:proofErr w:type="spellEnd"/>
      <w:r>
        <w:br/>
      </w:r>
    </w:p>
    <w:p w14:paraId="18E9F8F6" w14:textId="77777777" w:rsidR="0068270E" w:rsidRDefault="00000000">
      <w:pPr>
        <w:pStyle w:val="Heading2"/>
      </w:pPr>
      <w:r>
        <w:t>3. Methodology</w:t>
      </w:r>
    </w:p>
    <w:p w14:paraId="1D6C6119" w14:textId="77777777" w:rsidR="00324FFD" w:rsidRPr="00324FFD" w:rsidRDefault="00324FFD" w:rsidP="005E18D3">
      <w:pPr>
        <w:spacing w:line="240" w:lineRule="auto"/>
        <w:rPr>
          <w:b/>
          <w:bCs/>
          <w:lang w:val="en-IN"/>
        </w:rPr>
      </w:pPr>
      <w:r>
        <w:t xml:space="preserve">  </w:t>
      </w:r>
      <w:r w:rsidRPr="00324FFD">
        <w:rPr>
          <w:b/>
          <w:bCs/>
          <w:lang w:val="en-IN"/>
        </w:rPr>
        <w:t>3.1 Detailed Data Cleaning &amp; Feature Engineering</w:t>
      </w:r>
    </w:p>
    <w:p w14:paraId="61D5CB21" w14:textId="4A412D43" w:rsidR="00324FFD" w:rsidRPr="00324FFD" w:rsidRDefault="00324FFD" w:rsidP="005E18D3">
      <w:pPr>
        <w:spacing w:line="240" w:lineRule="auto"/>
        <w:rPr>
          <w:lang w:val="en-IN"/>
        </w:rPr>
      </w:pPr>
      <w:r w:rsidRPr="00324FFD">
        <w:rPr>
          <w:lang w:val="en-IN"/>
        </w:rPr>
        <w:t>The raw dataset consisted of 12 monthly CSV files containing ride-level transactional data. The following preprocessing steps were performed using Python (Pandas):</w:t>
      </w:r>
    </w:p>
    <w:p w14:paraId="61DEA307" w14:textId="279996F6" w:rsidR="00324FFD" w:rsidRPr="005E18D3" w:rsidRDefault="00324FFD" w:rsidP="005E18D3">
      <w:pPr>
        <w:pStyle w:val="ListParagraph"/>
        <w:numPr>
          <w:ilvl w:val="0"/>
          <w:numId w:val="18"/>
        </w:numPr>
        <w:spacing w:line="240" w:lineRule="auto"/>
        <w:rPr>
          <w:lang w:val="en-IN"/>
        </w:rPr>
      </w:pPr>
      <w:r w:rsidRPr="005E18D3">
        <w:rPr>
          <w:lang w:val="en-IN"/>
        </w:rPr>
        <w:lastRenderedPageBreak/>
        <w:t xml:space="preserve">Merged 12 monthly datasets using </w:t>
      </w:r>
      <w:proofErr w:type="spellStart"/>
      <w:r w:rsidRPr="005E18D3">
        <w:rPr>
          <w:lang w:val="en-IN"/>
        </w:rPr>
        <w:t>pd.concat</w:t>
      </w:r>
      <w:proofErr w:type="spellEnd"/>
      <w:r w:rsidRPr="005E18D3">
        <w:rPr>
          <w:lang w:val="en-IN"/>
        </w:rPr>
        <w:t>()</w:t>
      </w:r>
    </w:p>
    <w:p w14:paraId="35212EEB" w14:textId="45E621C7" w:rsidR="00324FFD" w:rsidRPr="00324FFD" w:rsidRDefault="00324FFD" w:rsidP="005E18D3">
      <w:pPr>
        <w:numPr>
          <w:ilvl w:val="0"/>
          <w:numId w:val="10"/>
        </w:numPr>
        <w:spacing w:line="240" w:lineRule="auto"/>
        <w:rPr>
          <w:lang w:val="en-IN"/>
        </w:rPr>
      </w:pPr>
      <w:r w:rsidRPr="00324FFD">
        <w:rPr>
          <w:lang w:val="en-IN"/>
        </w:rPr>
        <w:t xml:space="preserve">Converted </w:t>
      </w:r>
      <w:proofErr w:type="spellStart"/>
      <w:r w:rsidRPr="00324FFD">
        <w:rPr>
          <w:lang w:val="en-IN"/>
        </w:rPr>
        <w:t>started_at</w:t>
      </w:r>
      <w:proofErr w:type="spellEnd"/>
      <w:r w:rsidRPr="00324FFD">
        <w:rPr>
          <w:lang w:val="en-IN"/>
        </w:rPr>
        <w:t xml:space="preserve"> and </w:t>
      </w:r>
      <w:proofErr w:type="spellStart"/>
      <w:r w:rsidRPr="00324FFD">
        <w:rPr>
          <w:lang w:val="en-IN"/>
        </w:rPr>
        <w:t>ended_at</w:t>
      </w:r>
      <w:proofErr w:type="spellEnd"/>
      <w:r w:rsidRPr="00324FFD">
        <w:rPr>
          <w:lang w:val="en-IN"/>
        </w:rPr>
        <w:t xml:space="preserve"> to datetime format</w:t>
      </w:r>
    </w:p>
    <w:p w14:paraId="5511AC03" w14:textId="76376337" w:rsidR="00324FFD" w:rsidRPr="00324FFD" w:rsidRDefault="00324FFD" w:rsidP="005E18D3">
      <w:pPr>
        <w:numPr>
          <w:ilvl w:val="0"/>
          <w:numId w:val="10"/>
        </w:numPr>
        <w:spacing w:line="240" w:lineRule="auto"/>
        <w:rPr>
          <w:lang w:val="en-IN"/>
        </w:rPr>
      </w:pPr>
      <w:r w:rsidRPr="00324FFD">
        <w:rPr>
          <w:lang w:val="en-IN"/>
        </w:rPr>
        <w:t xml:space="preserve">Engineered </w:t>
      </w:r>
      <w:proofErr w:type="spellStart"/>
      <w:r w:rsidRPr="00324FFD">
        <w:rPr>
          <w:lang w:val="en-IN"/>
        </w:rPr>
        <w:t>ride_length_minutes</w:t>
      </w:r>
      <w:proofErr w:type="spellEnd"/>
      <w:r w:rsidRPr="00324FFD">
        <w:rPr>
          <w:lang w:val="en-IN"/>
        </w:rPr>
        <w:t xml:space="preserve"> from timestamp difference</w:t>
      </w:r>
    </w:p>
    <w:p w14:paraId="7C04BF1C" w14:textId="347106B0" w:rsidR="002E7D0C" w:rsidRPr="002E7D0C" w:rsidRDefault="002E7D0C" w:rsidP="002E7D0C">
      <w:pPr>
        <w:pStyle w:val="ListParagraph"/>
        <w:numPr>
          <w:ilvl w:val="0"/>
          <w:numId w:val="10"/>
        </w:numPr>
        <w:spacing w:line="240" w:lineRule="auto"/>
        <w:rPr>
          <w:lang w:val="en-IN"/>
        </w:rPr>
      </w:pPr>
      <w:r w:rsidRPr="002E7D0C">
        <w:rPr>
          <w:lang w:val="en-IN"/>
        </w:rPr>
        <w:t>Removed:</w:t>
      </w:r>
    </w:p>
    <w:p w14:paraId="5D248184" w14:textId="5168986D" w:rsidR="002E7D0C" w:rsidRPr="002E7D0C" w:rsidRDefault="002E7D0C" w:rsidP="002E7D0C">
      <w:pPr>
        <w:spacing w:line="240" w:lineRule="auto"/>
        <w:ind w:left="720"/>
        <w:rPr>
          <w:lang w:val="en-IN"/>
        </w:rPr>
      </w:pPr>
      <w:r>
        <w:rPr>
          <w:lang w:val="en-IN"/>
        </w:rPr>
        <w:t xml:space="preserve">   </w:t>
      </w:r>
      <w:r w:rsidRPr="002E7D0C">
        <w:rPr>
          <w:lang w:val="en-IN"/>
        </w:rPr>
        <w:t>· Negative ride durations</w:t>
      </w:r>
    </w:p>
    <w:p w14:paraId="5C8997F7" w14:textId="3A28BABE" w:rsidR="002E7D0C" w:rsidRPr="002E7D0C" w:rsidRDefault="002E7D0C" w:rsidP="002E7D0C">
      <w:pPr>
        <w:spacing w:line="240" w:lineRule="auto"/>
        <w:ind w:left="720"/>
        <w:rPr>
          <w:lang w:val="en-IN"/>
        </w:rPr>
      </w:pPr>
      <w:r>
        <w:rPr>
          <w:lang w:val="en-IN"/>
        </w:rPr>
        <w:t xml:space="preserve">   </w:t>
      </w:r>
      <w:r w:rsidRPr="002E7D0C">
        <w:rPr>
          <w:lang w:val="en-IN"/>
        </w:rPr>
        <w:t>· Rides shorter than 1 minute</w:t>
      </w:r>
    </w:p>
    <w:p w14:paraId="20D02AF6" w14:textId="65EBC05E" w:rsidR="00324FFD" w:rsidRPr="00324FFD" w:rsidRDefault="002E7D0C" w:rsidP="002E7D0C">
      <w:pPr>
        <w:spacing w:line="240" w:lineRule="auto"/>
        <w:ind w:left="720"/>
        <w:rPr>
          <w:lang w:val="en-IN"/>
        </w:rPr>
      </w:pPr>
      <w:r>
        <w:rPr>
          <w:lang w:val="en-IN"/>
        </w:rPr>
        <w:t xml:space="preserve">   </w:t>
      </w:r>
      <w:r w:rsidRPr="002E7D0C">
        <w:rPr>
          <w:lang w:val="en-IN"/>
        </w:rPr>
        <w:t xml:space="preserve">· Null values in critical </w:t>
      </w:r>
      <w:proofErr w:type="spellStart"/>
      <w:r w:rsidRPr="002E7D0C">
        <w:rPr>
          <w:lang w:val="en-IN"/>
        </w:rPr>
        <w:t>columns</w:t>
      </w:r>
      <w:r w:rsidR="00324FFD" w:rsidRPr="00324FFD">
        <w:rPr>
          <w:lang w:val="en-IN"/>
        </w:rPr>
        <w:t>Created</w:t>
      </w:r>
      <w:proofErr w:type="spellEnd"/>
      <w:r w:rsidR="00324FFD" w:rsidRPr="00324FFD">
        <w:rPr>
          <w:lang w:val="en-IN"/>
        </w:rPr>
        <w:t xml:space="preserve"> derived features:</w:t>
      </w:r>
    </w:p>
    <w:p w14:paraId="6D0CE473" w14:textId="675B6411" w:rsidR="00324FFD" w:rsidRPr="002E7D0C" w:rsidRDefault="00324FFD" w:rsidP="002E7D0C">
      <w:pPr>
        <w:pStyle w:val="ListParagraph"/>
        <w:numPr>
          <w:ilvl w:val="0"/>
          <w:numId w:val="19"/>
        </w:numPr>
        <w:spacing w:line="240" w:lineRule="auto"/>
        <w:rPr>
          <w:lang w:val="en-IN"/>
        </w:rPr>
      </w:pPr>
      <w:proofErr w:type="spellStart"/>
      <w:r w:rsidRPr="002E7D0C">
        <w:rPr>
          <w:lang w:val="en-IN"/>
        </w:rPr>
        <w:t>day_of_week</w:t>
      </w:r>
      <w:proofErr w:type="spellEnd"/>
    </w:p>
    <w:p w14:paraId="22A4FBC0" w14:textId="7FB49BFE" w:rsidR="00324FFD" w:rsidRPr="002E7D0C" w:rsidRDefault="00324FFD" w:rsidP="002E7D0C">
      <w:pPr>
        <w:pStyle w:val="ListParagraph"/>
        <w:numPr>
          <w:ilvl w:val="0"/>
          <w:numId w:val="19"/>
        </w:numPr>
        <w:spacing w:line="240" w:lineRule="auto"/>
        <w:rPr>
          <w:lang w:val="en-IN"/>
        </w:rPr>
      </w:pPr>
      <w:r w:rsidRPr="002E7D0C">
        <w:rPr>
          <w:lang w:val="en-IN"/>
        </w:rPr>
        <w:t>month</w:t>
      </w:r>
    </w:p>
    <w:p w14:paraId="2E5AC4DA" w14:textId="77777777" w:rsidR="00324FFD" w:rsidRPr="00324FFD" w:rsidRDefault="00324FFD" w:rsidP="005E18D3">
      <w:pPr>
        <w:numPr>
          <w:ilvl w:val="0"/>
          <w:numId w:val="10"/>
        </w:numPr>
        <w:spacing w:line="240" w:lineRule="auto"/>
        <w:rPr>
          <w:lang w:val="en-IN"/>
        </w:rPr>
      </w:pPr>
      <w:r w:rsidRPr="00324FFD">
        <w:rPr>
          <w:lang w:val="en-IN"/>
        </w:rPr>
        <w:t xml:space="preserve">Exported structured </w:t>
      </w:r>
      <w:proofErr w:type="spellStart"/>
      <w:r w:rsidRPr="00324FFD">
        <w:rPr>
          <w:lang w:val="en-IN"/>
        </w:rPr>
        <w:t>behavioral</w:t>
      </w:r>
      <w:proofErr w:type="spellEnd"/>
      <w:r w:rsidRPr="00324FFD">
        <w:rPr>
          <w:lang w:val="en-IN"/>
        </w:rPr>
        <w:t xml:space="preserve"> summary tables for SQL validation</w:t>
      </w:r>
    </w:p>
    <w:p w14:paraId="6B3E9956" w14:textId="77777777" w:rsidR="00324FFD" w:rsidRPr="00324FFD" w:rsidRDefault="00324FFD" w:rsidP="005E18D3">
      <w:pPr>
        <w:spacing w:line="240" w:lineRule="auto"/>
        <w:rPr>
          <w:lang w:val="en-IN"/>
        </w:rPr>
      </w:pPr>
      <w:r w:rsidRPr="00324FFD">
        <w:rPr>
          <w:lang w:val="en-IN"/>
        </w:rPr>
        <w:t>After cleaning, the final dataset contained 5,397,984 ride records.</w:t>
      </w:r>
    </w:p>
    <w:p w14:paraId="5B8D76A5" w14:textId="77777777" w:rsidR="00324FFD" w:rsidRDefault="00324FFD" w:rsidP="005E18D3">
      <w:pPr>
        <w:spacing w:line="240" w:lineRule="auto"/>
        <w:rPr>
          <w:lang w:val="en-IN"/>
        </w:rPr>
      </w:pPr>
      <w:r w:rsidRPr="00324FFD">
        <w:rPr>
          <w:lang w:val="en-IN"/>
        </w:rPr>
        <w:t xml:space="preserve">This preprocessing ensured data integrity and removed anomalies that could bias duration-based </w:t>
      </w:r>
      <w:proofErr w:type="spellStart"/>
      <w:r w:rsidRPr="00324FFD">
        <w:rPr>
          <w:lang w:val="en-IN"/>
        </w:rPr>
        <w:t>behavioral</w:t>
      </w:r>
      <w:proofErr w:type="spellEnd"/>
      <w:r w:rsidRPr="00324FFD">
        <w:rPr>
          <w:lang w:val="en-IN"/>
        </w:rPr>
        <w:t xml:space="preserve"> analysis.</w:t>
      </w:r>
    </w:p>
    <w:p w14:paraId="445E8CBD" w14:textId="77777777" w:rsidR="00324FFD" w:rsidRPr="00324FFD" w:rsidRDefault="00324FFD" w:rsidP="00324FFD">
      <w:pPr>
        <w:rPr>
          <w:b/>
          <w:bCs/>
          <w:lang w:val="en-IN"/>
        </w:rPr>
      </w:pPr>
      <w:r w:rsidRPr="00324FFD">
        <w:rPr>
          <w:b/>
          <w:bCs/>
          <w:lang w:val="en-IN"/>
        </w:rPr>
        <w:t>3.2 SQL Aggregation &amp; Validation Layer</w:t>
      </w:r>
    </w:p>
    <w:p w14:paraId="7A4A1742" w14:textId="77777777" w:rsidR="00324FFD" w:rsidRPr="00324FFD" w:rsidRDefault="00324FFD" w:rsidP="005E18D3">
      <w:pPr>
        <w:spacing w:line="240" w:lineRule="auto"/>
        <w:rPr>
          <w:lang w:val="en-IN"/>
        </w:rPr>
      </w:pPr>
      <w:r w:rsidRPr="00324FFD">
        <w:rPr>
          <w:lang w:val="en-IN"/>
        </w:rPr>
        <w:t xml:space="preserve">All </w:t>
      </w:r>
      <w:proofErr w:type="spellStart"/>
      <w:r w:rsidRPr="00324FFD">
        <w:rPr>
          <w:lang w:val="en-IN"/>
        </w:rPr>
        <w:t>behavioral</w:t>
      </w:r>
      <w:proofErr w:type="spellEnd"/>
      <w:r w:rsidRPr="00324FFD">
        <w:rPr>
          <w:lang w:val="en-IN"/>
        </w:rPr>
        <w:t xml:space="preserve"> summaries were validated using MySQL to ensure aggregation accuracy.</w:t>
      </w:r>
    </w:p>
    <w:p w14:paraId="076B2EB3" w14:textId="77777777" w:rsidR="00324FFD" w:rsidRPr="00324FFD" w:rsidRDefault="00324FFD" w:rsidP="005E18D3">
      <w:pPr>
        <w:spacing w:line="240" w:lineRule="auto"/>
        <w:rPr>
          <w:lang w:val="en-IN"/>
        </w:rPr>
      </w:pPr>
      <w:r w:rsidRPr="00324FFD">
        <w:rPr>
          <w:lang w:val="en-IN"/>
        </w:rPr>
        <w:t>The following SQL techniques were applied:</w:t>
      </w:r>
    </w:p>
    <w:p w14:paraId="35EB35E9" w14:textId="77777777" w:rsidR="00324FFD" w:rsidRPr="00324FFD" w:rsidRDefault="00324FFD" w:rsidP="005E18D3">
      <w:pPr>
        <w:numPr>
          <w:ilvl w:val="0"/>
          <w:numId w:val="11"/>
        </w:numPr>
        <w:spacing w:line="240" w:lineRule="auto"/>
        <w:rPr>
          <w:lang w:val="en-IN"/>
        </w:rPr>
      </w:pPr>
      <w:r w:rsidRPr="00324FFD">
        <w:rPr>
          <w:lang w:val="en-IN"/>
        </w:rPr>
        <w:t>GROUP BY aggregations for ride counts</w:t>
      </w:r>
    </w:p>
    <w:p w14:paraId="1B7FFDEB" w14:textId="77777777" w:rsidR="00324FFD" w:rsidRPr="00324FFD" w:rsidRDefault="00324FFD" w:rsidP="005E18D3">
      <w:pPr>
        <w:numPr>
          <w:ilvl w:val="0"/>
          <w:numId w:val="11"/>
        </w:numPr>
        <w:spacing w:line="240" w:lineRule="auto"/>
        <w:rPr>
          <w:lang w:val="en-IN"/>
        </w:rPr>
      </w:pPr>
      <w:r w:rsidRPr="00324FFD">
        <w:rPr>
          <w:lang w:val="en-IN"/>
        </w:rPr>
        <w:t xml:space="preserve">ORDER BY for ranking </w:t>
      </w:r>
      <w:proofErr w:type="spellStart"/>
      <w:r w:rsidRPr="00324FFD">
        <w:rPr>
          <w:lang w:val="en-IN"/>
        </w:rPr>
        <w:t>behavioral</w:t>
      </w:r>
      <w:proofErr w:type="spellEnd"/>
      <w:r w:rsidRPr="00324FFD">
        <w:rPr>
          <w:lang w:val="en-IN"/>
        </w:rPr>
        <w:t xml:space="preserve"> trends</w:t>
      </w:r>
    </w:p>
    <w:p w14:paraId="183CE4C9" w14:textId="77777777" w:rsidR="00324FFD" w:rsidRPr="00324FFD" w:rsidRDefault="00324FFD" w:rsidP="005E18D3">
      <w:pPr>
        <w:numPr>
          <w:ilvl w:val="0"/>
          <w:numId w:val="11"/>
        </w:numPr>
        <w:spacing w:line="240" w:lineRule="auto"/>
        <w:rPr>
          <w:lang w:val="en-IN"/>
        </w:rPr>
      </w:pPr>
      <w:r w:rsidRPr="00324FFD">
        <w:rPr>
          <w:lang w:val="en-IN"/>
        </w:rPr>
        <w:t>Aggregate functions: SUM(), AVG()</w:t>
      </w:r>
    </w:p>
    <w:p w14:paraId="7321A046" w14:textId="77777777" w:rsidR="00324FFD" w:rsidRPr="00324FFD" w:rsidRDefault="00324FFD" w:rsidP="005E18D3">
      <w:pPr>
        <w:numPr>
          <w:ilvl w:val="0"/>
          <w:numId w:val="11"/>
        </w:numPr>
        <w:spacing w:line="240" w:lineRule="auto"/>
        <w:rPr>
          <w:lang w:val="en-IN"/>
        </w:rPr>
      </w:pPr>
      <w:r w:rsidRPr="00324FFD">
        <w:rPr>
          <w:lang w:val="en-IN"/>
        </w:rPr>
        <w:t>Window functions using OVER (PARTITION BY ...) for within-group percentage calculations</w:t>
      </w:r>
    </w:p>
    <w:p w14:paraId="6C0E928A" w14:textId="77777777" w:rsidR="00324FFD" w:rsidRPr="00324FFD" w:rsidRDefault="00324FFD" w:rsidP="005E18D3">
      <w:pPr>
        <w:numPr>
          <w:ilvl w:val="0"/>
          <w:numId w:val="11"/>
        </w:numPr>
        <w:spacing w:line="240" w:lineRule="auto"/>
        <w:rPr>
          <w:lang w:val="en-IN"/>
        </w:rPr>
      </w:pPr>
      <w:r w:rsidRPr="00324FFD">
        <w:rPr>
          <w:lang w:val="en-IN"/>
        </w:rPr>
        <w:t>Subqueries for total proportion calculations</w:t>
      </w:r>
    </w:p>
    <w:p w14:paraId="0618B4BE" w14:textId="77777777" w:rsidR="00324FFD" w:rsidRPr="00324FFD" w:rsidRDefault="00324FFD" w:rsidP="005E18D3">
      <w:pPr>
        <w:spacing w:line="240" w:lineRule="auto"/>
        <w:rPr>
          <w:lang w:val="en-IN"/>
        </w:rPr>
      </w:pPr>
      <w:r w:rsidRPr="00324FFD">
        <w:rPr>
          <w:lang w:val="en-IN"/>
        </w:rPr>
        <w:t>Example advanced query used for within-group electric bike preference:</w:t>
      </w:r>
    </w:p>
    <w:p w14:paraId="5E4B6F1B" w14:textId="5792D91F" w:rsidR="00324FFD" w:rsidRPr="00324FFD" w:rsidRDefault="00324FFD" w:rsidP="005E18D3">
      <w:pPr>
        <w:spacing w:line="240" w:lineRule="auto"/>
        <w:rPr>
          <w:lang w:val="en-IN"/>
        </w:rPr>
      </w:pPr>
      <w:r w:rsidRPr="00324FFD">
        <w:rPr>
          <w:lang w:val="en-IN"/>
        </w:rPr>
        <w:t>ROUND((</w:t>
      </w:r>
      <w:proofErr w:type="spellStart"/>
      <w:r w:rsidRPr="00324FFD">
        <w:rPr>
          <w:lang w:val="en-IN"/>
        </w:rPr>
        <w:t>ride_count</w:t>
      </w:r>
      <w:proofErr w:type="spellEnd"/>
      <w:r w:rsidRPr="00324FFD">
        <w:rPr>
          <w:lang w:val="en-IN"/>
        </w:rPr>
        <w:t xml:space="preserve"> / SUM(</w:t>
      </w:r>
      <w:proofErr w:type="spellStart"/>
      <w:r w:rsidRPr="00324FFD">
        <w:rPr>
          <w:lang w:val="en-IN"/>
        </w:rPr>
        <w:t>ride_count</w:t>
      </w:r>
      <w:proofErr w:type="spellEnd"/>
      <w:r w:rsidRPr="00324FFD">
        <w:rPr>
          <w:lang w:val="en-IN"/>
        </w:rPr>
        <w:t xml:space="preserve">) </w:t>
      </w:r>
    </w:p>
    <w:p w14:paraId="0EF23701" w14:textId="77777777" w:rsidR="00324FFD" w:rsidRPr="00324FFD" w:rsidRDefault="00324FFD" w:rsidP="005E18D3">
      <w:pPr>
        <w:spacing w:line="240" w:lineRule="auto"/>
        <w:rPr>
          <w:lang w:val="en-IN"/>
        </w:rPr>
      </w:pPr>
      <w:r w:rsidRPr="00324FFD">
        <w:rPr>
          <w:lang w:val="en-IN"/>
        </w:rPr>
        <w:t xml:space="preserve">OVER (PARTITION BY </w:t>
      </w:r>
      <w:proofErr w:type="spellStart"/>
      <w:r w:rsidRPr="00324FFD">
        <w:rPr>
          <w:lang w:val="en-IN"/>
        </w:rPr>
        <w:t>member_casual</w:t>
      </w:r>
      <w:proofErr w:type="spellEnd"/>
      <w:r w:rsidRPr="00324FFD">
        <w:rPr>
          <w:lang w:val="en-IN"/>
        </w:rPr>
        <w:t xml:space="preserve">)) * 100, 2) </w:t>
      </w:r>
    </w:p>
    <w:p w14:paraId="6300BF52" w14:textId="3FEA783D" w:rsidR="0068270E" w:rsidRPr="005E18D3" w:rsidRDefault="00324FFD" w:rsidP="005E18D3">
      <w:pPr>
        <w:spacing w:line="240" w:lineRule="auto"/>
        <w:rPr>
          <w:lang w:val="en-IN"/>
        </w:rPr>
      </w:pPr>
      <w:r w:rsidRPr="00324FFD">
        <w:rPr>
          <w:lang w:val="en-IN"/>
        </w:rPr>
        <w:t xml:space="preserve">AS </w:t>
      </w:r>
      <w:proofErr w:type="spellStart"/>
      <w:r w:rsidRPr="00324FFD">
        <w:rPr>
          <w:lang w:val="en-IN"/>
        </w:rPr>
        <w:t>percentage_within_grou</w:t>
      </w:r>
      <w:r w:rsidR="005E18D3">
        <w:rPr>
          <w:lang w:val="en-IN"/>
        </w:rPr>
        <w:t>p</w:t>
      </w:r>
      <w:proofErr w:type="spellEnd"/>
      <w:r>
        <w:br/>
      </w:r>
    </w:p>
    <w:p w14:paraId="2EB89158" w14:textId="77777777" w:rsidR="0068270E" w:rsidRDefault="00000000">
      <w:pPr>
        <w:pStyle w:val="Heading2"/>
      </w:pPr>
      <w:r>
        <w:lastRenderedPageBreak/>
        <w:t>4. Key Insights</w:t>
      </w:r>
    </w:p>
    <w:p w14:paraId="79ACADAA" w14:textId="77777777" w:rsidR="0068270E" w:rsidRDefault="00000000">
      <w:pPr>
        <w:pStyle w:val="Heading3"/>
      </w:pPr>
      <w:r>
        <w:t>Insight 1: Usage Volume</w:t>
      </w:r>
    </w:p>
    <w:p w14:paraId="708F44A5" w14:textId="77777777" w:rsidR="0068270E" w:rsidRDefault="00000000">
      <w:r>
        <w:t xml:space="preserve">Members account for approximately 64.5% of total rides, compared to 35.5% from casual riders. This indicates that members rely on </w:t>
      </w:r>
      <w:proofErr w:type="spellStart"/>
      <w:r>
        <w:t>Cyclistic</w:t>
      </w:r>
      <w:proofErr w:type="spellEnd"/>
      <w:r>
        <w:t xml:space="preserve"> for frequent and recurring transportation needs.</w:t>
      </w:r>
    </w:p>
    <w:p w14:paraId="434971BE" w14:textId="77777777" w:rsidR="0068270E" w:rsidRDefault="00000000">
      <w:pPr>
        <w:pStyle w:val="Heading3"/>
      </w:pPr>
      <w:r>
        <w:t>Insight 2: Ride Duration Behavior</w:t>
      </w:r>
    </w:p>
    <w:p w14:paraId="739D4CFA" w14:textId="77777777" w:rsidR="0068270E" w:rsidRDefault="00000000">
      <w:r>
        <w:t>Average Ride Duration:</w:t>
      </w:r>
      <w:r>
        <w:br/>
        <w:t>- Casual Riders: 19.92 minutes</w:t>
      </w:r>
      <w:r>
        <w:br/>
        <w:t>- Members: 12.23 minutes</w:t>
      </w:r>
      <w:r>
        <w:br/>
      </w:r>
      <w:r>
        <w:br/>
        <w:t>Casual riders exhibit approximately 63% longer ride durations compared to members. This strongly suggests recreational usage among casual riders and commuter-oriented behavior among members.</w:t>
      </w:r>
    </w:p>
    <w:p w14:paraId="5D1FEBEA" w14:textId="48CEA787" w:rsidR="002E7D0C" w:rsidRDefault="002E7D0C">
      <w:r w:rsidRPr="002E7D0C">
        <w:t>Casual riders spend approximately 7.69 more minutes per ride on average compared to members</w:t>
      </w:r>
      <w:r>
        <w:t>.</w:t>
      </w:r>
    </w:p>
    <w:p w14:paraId="749F138B" w14:textId="77777777" w:rsidR="0068270E" w:rsidRDefault="00000000">
      <w:pPr>
        <w:pStyle w:val="Heading3"/>
      </w:pPr>
      <w:r>
        <w:t>Insight 3: Weekly Usage Patterns</w:t>
      </w:r>
    </w:p>
    <w:p w14:paraId="6E492470" w14:textId="77777777" w:rsidR="00324FFD" w:rsidRPr="00324FFD" w:rsidRDefault="00324FFD" w:rsidP="005E18D3">
      <w:pPr>
        <w:spacing w:line="240" w:lineRule="auto"/>
        <w:rPr>
          <w:lang w:val="en-IN"/>
        </w:rPr>
      </w:pPr>
      <w:r w:rsidRPr="00324FFD">
        <w:rPr>
          <w:lang w:val="en-IN"/>
        </w:rPr>
        <w:t>Casual riders demonstrate strong weekend dominance:</w:t>
      </w:r>
    </w:p>
    <w:p w14:paraId="0707BBDA" w14:textId="77777777" w:rsidR="00324FFD" w:rsidRPr="00324FFD" w:rsidRDefault="00324FFD" w:rsidP="005E18D3">
      <w:pPr>
        <w:numPr>
          <w:ilvl w:val="0"/>
          <w:numId w:val="12"/>
        </w:numPr>
        <w:spacing w:line="240" w:lineRule="auto"/>
        <w:rPr>
          <w:lang w:val="en-IN"/>
        </w:rPr>
      </w:pPr>
      <w:r w:rsidRPr="00324FFD">
        <w:rPr>
          <w:lang w:val="en-IN"/>
        </w:rPr>
        <w:t>Saturday: 395,344 rides</w:t>
      </w:r>
    </w:p>
    <w:p w14:paraId="4EBE41AF" w14:textId="77777777" w:rsidR="00324FFD" w:rsidRPr="00324FFD" w:rsidRDefault="00324FFD" w:rsidP="005E18D3">
      <w:pPr>
        <w:numPr>
          <w:ilvl w:val="0"/>
          <w:numId w:val="12"/>
        </w:numPr>
        <w:spacing w:line="240" w:lineRule="auto"/>
        <w:rPr>
          <w:lang w:val="en-IN"/>
        </w:rPr>
      </w:pPr>
      <w:r w:rsidRPr="00324FFD">
        <w:rPr>
          <w:lang w:val="en-IN"/>
        </w:rPr>
        <w:t>Sunday: 317,574 rides</w:t>
      </w:r>
    </w:p>
    <w:p w14:paraId="73EAA5D8" w14:textId="009274C8" w:rsidR="00324FFD" w:rsidRPr="00324FFD" w:rsidRDefault="00324FFD" w:rsidP="005E18D3">
      <w:pPr>
        <w:spacing w:line="240" w:lineRule="auto"/>
        <w:rPr>
          <w:lang w:val="en-IN"/>
        </w:rPr>
      </w:pPr>
      <w:r w:rsidRPr="00324FFD">
        <w:rPr>
          <w:lang w:val="en-IN"/>
        </w:rPr>
        <w:t xml:space="preserve">Weekend usage among casual riders is significantly higher compared to midweek averages, indicating recreational </w:t>
      </w:r>
      <w:r w:rsidR="005E18D3" w:rsidRPr="00324FFD">
        <w:rPr>
          <w:lang w:val="en-IN"/>
        </w:rPr>
        <w:t>behaviour</w:t>
      </w:r>
      <w:r w:rsidRPr="00324FFD">
        <w:rPr>
          <w:lang w:val="en-IN"/>
        </w:rPr>
        <w:t>.</w:t>
      </w:r>
    </w:p>
    <w:p w14:paraId="0BE9566B" w14:textId="77777777" w:rsidR="00324FFD" w:rsidRPr="00324FFD" w:rsidRDefault="00324FFD" w:rsidP="005E18D3">
      <w:pPr>
        <w:spacing w:line="240" w:lineRule="auto"/>
        <w:rPr>
          <w:lang w:val="en-IN"/>
        </w:rPr>
      </w:pPr>
      <w:r w:rsidRPr="00324FFD">
        <w:rPr>
          <w:lang w:val="en-IN"/>
        </w:rPr>
        <w:t>In contrast, members maintain stronger weekday consistency, suggesting commuting and habitual transportation usage.</w:t>
      </w:r>
    </w:p>
    <w:p w14:paraId="15BDBE19" w14:textId="7A5F0080" w:rsidR="0068270E" w:rsidRPr="00324FFD" w:rsidRDefault="00324FFD" w:rsidP="005E18D3">
      <w:pPr>
        <w:spacing w:line="240" w:lineRule="auto"/>
        <w:rPr>
          <w:lang w:val="en-IN"/>
        </w:rPr>
      </w:pPr>
      <w:r w:rsidRPr="00324FFD">
        <w:rPr>
          <w:lang w:val="en-IN"/>
        </w:rPr>
        <w:t xml:space="preserve">This </w:t>
      </w:r>
      <w:proofErr w:type="spellStart"/>
      <w:r w:rsidRPr="00324FFD">
        <w:rPr>
          <w:lang w:val="en-IN"/>
        </w:rPr>
        <w:t>behavioral</w:t>
      </w:r>
      <w:proofErr w:type="spellEnd"/>
      <w:r w:rsidRPr="00324FFD">
        <w:rPr>
          <w:lang w:val="en-IN"/>
        </w:rPr>
        <w:t xml:space="preserve"> contrast highlights structural usage differences between the two segments.</w:t>
      </w:r>
    </w:p>
    <w:p w14:paraId="2B328FA3" w14:textId="77777777" w:rsidR="0068270E" w:rsidRDefault="00000000">
      <w:pPr>
        <w:pStyle w:val="Heading3"/>
      </w:pPr>
      <w:r>
        <w:t>Insight 4: Seasonal Trends</w:t>
      </w:r>
    </w:p>
    <w:p w14:paraId="2272BD5C" w14:textId="77777777" w:rsidR="00324FFD" w:rsidRPr="00324FFD" w:rsidRDefault="00324FFD" w:rsidP="005E18D3">
      <w:pPr>
        <w:spacing w:line="240" w:lineRule="auto"/>
        <w:rPr>
          <w:lang w:val="en-IN"/>
        </w:rPr>
      </w:pPr>
      <w:r w:rsidRPr="00324FFD">
        <w:rPr>
          <w:lang w:val="en-IN"/>
        </w:rPr>
        <w:t>Casual ridership peaks during summer months:</w:t>
      </w:r>
    </w:p>
    <w:p w14:paraId="26D73A21" w14:textId="77777777" w:rsidR="00324FFD" w:rsidRPr="00324FFD" w:rsidRDefault="00324FFD" w:rsidP="005E18D3">
      <w:pPr>
        <w:numPr>
          <w:ilvl w:val="0"/>
          <w:numId w:val="13"/>
        </w:numPr>
        <w:spacing w:line="240" w:lineRule="auto"/>
        <w:rPr>
          <w:lang w:val="en-IN"/>
        </w:rPr>
      </w:pPr>
      <w:r w:rsidRPr="00324FFD">
        <w:rPr>
          <w:lang w:val="en-IN"/>
        </w:rPr>
        <w:t>August: 323,533 rides</w:t>
      </w:r>
    </w:p>
    <w:p w14:paraId="29DDD74F" w14:textId="77777777" w:rsidR="00324FFD" w:rsidRPr="00324FFD" w:rsidRDefault="00324FFD" w:rsidP="005E18D3">
      <w:pPr>
        <w:numPr>
          <w:ilvl w:val="0"/>
          <w:numId w:val="13"/>
        </w:numPr>
        <w:spacing w:line="240" w:lineRule="auto"/>
        <w:rPr>
          <w:lang w:val="en-IN"/>
        </w:rPr>
      </w:pPr>
      <w:r w:rsidRPr="00324FFD">
        <w:rPr>
          <w:lang w:val="en-IN"/>
        </w:rPr>
        <w:t>July: 308,446 rides</w:t>
      </w:r>
    </w:p>
    <w:p w14:paraId="3E99CAF0" w14:textId="77777777" w:rsidR="00324FFD" w:rsidRPr="00324FFD" w:rsidRDefault="00324FFD" w:rsidP="005E18D3">
      <w:pPr>
        <w:numPr>
          <w:ilvl w:val="0"/>
          <w:numId w:val="13"/>
        </w:numPr>
        <w:spacing w:line="240" w:lineRule="auto"/>
        <w:rPr>
          <w:lang w:val="en-IN"/>
        </w:rPr>
      </w:pPr>
      <w:r w:rsidRPr="00324FFD">
        <w:rPr>
          <w:lang w:val="en-IN"/>
        </w:rPr>
        <w:t>June: 278,702 rides</w:t>
      </w:r>
    </w:p>
    <w:p w14:paraId="2D0B3FD7" w14:textId="77777777" w:rsidR="00324FFD" w:rsidRPr="00324FFD" w:rsidRDefault="00324FFD" w:rsidP="005E18D3">
      <w:pPr>
        <w:spacing w:line="240" w:lineRule="auto"/>
        <w:rPr>
          <w:lang w:val="en-IN"/>
        </w:rPr>
      </w:pPr>
      <w:r w:rsidRPr="00324FFD">
        <w:rPr>
          <w:lang w:val="en-IN"/>
        </w:rPr>
        <w:t>Winter months show substantially lower casual activity.</w:t>
      </w:r>
    </w:p>
    <w:p w14:paraId="239CEF1A" w14:textId="77777777" w:rsidR="00324FFD" w:rsidRPr="00324FFD" w:rsidRDefault="00324FFD" w:rsidP="005E18D3">
      <w:pPr>
        <w:spacing w:line="240" w:lineRule="auto"/>
        <w:rPr>
          <w:lang w:val="en-IN"/>
        </w:rPr>
      </w:pPr>
      <w:r w:rsidRPr="00324FFD">
        <w:rPr>
          <w:lang w:val="en-IN"/>
        </w:rPr>
        <w:t>This indicates strong weather dependency among casual riders.</w:t>
      </w:r>
    </w:p>
    <w:p w14:paraId="4DBD2FCA" w14:textId="78F27F7D" w:rsidR="0068270E" w:rsidRPr="00324FFD" w:rsidRDefault="00324FFD" w:rsidP="005E18D3">
      <w:pPr>
        <w:spacing w:line="240" w:lineRule="auto"/>
        <w:rPr>
          <w:lang w:val="en-IN"/>
        </w:rPr>
      </w:pPr>
      <w:r w:rsidRPr="00324FFD">
        <w:rPr>
          <w:lang w:val="en-IN"/>
        </w:rPr>
        <w:t>Members, however, show relatively stable ridership across seasons, reinforcing the hypothesis that membership is tied to routine transportation rather than leisure.</w:t>
      </w:r>
    </w:p>
    <w:p w14:paraId="6DDF2E79" w14:textId="77777777" w:rsidR="0068270E" w:rsidRDefault="00000000">
      <w:pPr>
        <w:pStyle w:val="Heading3"/>
      </w:pPr>
      <w:r>
        <w:lastRenderedPageBreak/>
        <w:t>Insight 5: Bike Type Preference</w:t>
      </w:r>
    </w:p>
    <w:p w14:paraId="66B01046" w14:textId="77777777" w:rsidR="005E18D3" w:rsidRPr="005E18D3" w:rsidRDefault="005E18D3" w:rsidP="005E18D3">
      <w:pPr>
        <w:spacing w:line="240" w:lineRule="auto"/>
        <w:rPr>
          <w:lang w:val="en-IN"/>
        </w:rPr>
      </w:pPr>
      <w:r w:rsidRPr="005E18D3">
        <w:rPr>
          <w:lang w:val="en-IN"/>
        </w:rPr>
        <w:t>Electric bikes dominate usage across both segments.</w:t>
      </w:r>
    </w:p>
    <w:p w14:paraId="0B6D3954" w14:textId="77777777" w:rsidR="005E18D3" w:rsidRPr="005E18D3" w:rsidRDefault="005E18D3" w:rsidP="005E18D3">
      <w:pPr>
        <w:spacing w:line="240" w:lineRule="auto"/>
        <w:rPr>
          <w:lang w:val="en-IN"/>
        </w:rPr>
      </w:pPr>
      <w:r w:rsidRPr="005E18D3">
        <w:rPr>
          <w:lang w:val="en-IN"/>
        </w:rPr>
        <w:t>Within-segment distribution:</w:t>
      </w:r>
    </w:p>
    <w:p w14:paraId="783D1491" w14:textId="77777777" w:rsidR="005E18D3" w:rsidRPr="005E18D3" w:rsidRDefault="005E18D3" w:rsidP="005E18D3">
      <w:pPr>
        <w:spacing w:line="240" w:lineRule="auto"/>
        <w:rPr>
          <w:lang w:val="en-IN"/>
        </w:rPr>
      </w:pPr>
      <w:r w:rsidRPr="005E18D3">
        <w:rPr>
          <w:lang w:val="en-IN"/>
        </w:rPr>
        <w:t>Casual Riders:</w:t>
      </w:r>
    </w:p>
    <w:p w14:paraId="5A4B02B3" w14:textId="77777777" w:rsidR="005E18D3" w:rsidRPr="005E18D3" w:rsidRDefault="005E18D3" w:rsidP="005E18D3">
      <w:pPr>
        <w:numPr>
          <w:ilvl w:val="0"/>
          <w:numId w:val="14"/>
        </w:numPr>
        <w:spacing w:line="240" w:lineRule="auto"/>
        <w:rPr>
          <w:lang w:val="en-IN"/>
        </w:rPr>
      </w:pPr>
      <w:r w:rsidRPr="005E18D3">
        <w:rPr>
          <w:lang w:val="en-IN"/>
        </w:rPr>
        <w:t>Electric: 65.18%</w:t>
      </w:r>
    </w:p>
    <w:p w14:paraId="0AB368F8" w14:textId="77777777" w:rsidR="005E18D3" w:rsidRPr="005E18D3" w:rsidRDefault="005E18D3" w:rsidP="005E18D3">
      <w:pPr>
        <w:numPr>
          <w:ilvl w:val="0"/>
          <w:numId w:val="14"/>
        </w:numPr>
        <w:spacing w:line="240" w:lineRule="auto"/>
        <w:rPr>
          <w:lang w:val="en-IN"/>
        </w:rPr>
      </w:pPr>
      <w:r w:rsidRPr="005E18D3">
        <w:rPr>
          <w:lang w:val="en-IN"/>
        </w:rPr>
        <w:t>Classic: 34.82%</w:t>
      </w:r>
    </w:p>
    <w:p w14:paraId="1FCEA0B4" w14:textId="77777777" w:rsidR="005E18D3" w:rsidRPr="005E18D3" w:rsidRDefault="005E18D3" w:rsidP="005E18D3">
      <w:pPr>
        <w:spacing w:line="240" w:lineRule="auto"/>
        <w:rPr>
          <w:lang w:val="en-IN"/>
        </w:rPr>
      </w:pPr>
      <w:r w:rsidRPr="005E18D3">
        <w:rPr>
          <w:lang w:val="en-IN"/>
        </w:rPr>
        <w:t>Members:</w:t>
      </w:r>
    </w:p>
    <w:p w14:paraId="54F7CC1E" w14:textId="77777777" w:rsidR="005E18D3" w:rsidRPr="005E18D3" w:rsidRDefault="005E18D3" w:rsidP="005E18D3">
      <w:pPr>
        <w:numPr>
          <w:ilvl w:val="0"/>
          <w:numId w:val="15"/>
        </w:numPr>
        <w:spacing w:line="240" w:lineRule="auto"/>
        <w:rPr>
          <w:lang w:val="en-IN"/>
        </w:rPr>
      </w:pPr>
      <w:r w:rsidRPr="005E18D3">
        <w:rPr>
          <w:lang w:val="en-IN"/>
        </w:rPr>
        <w:t>Electric: 63.54%</w:t>
      </w:r>
    </w:p>
    <w:p w14:paraId="415E739D" w14:textId="77777777" w:rsidR="005E18D3" w:rsidRPr="005E18D3" w:rsidRDefault="005E18D3" w:rsidP="005E18D3">
      <w:pPr>
        <w:numPr>
          <w:ilvl w:val="0"/>
          <w:numId w:val="15"/>
        </w:numPr>
        <w:spacing w:line="240" w:lineRule="auto"/>
        <w:rPr>
          <w:lang w:val="en-IN"/>
        </w:rPr>
      </w:pPr>
      <w:r w:rsidRPr="005E18D3">
        <w:rPr>
          <w:lang w:val="en-IN"/>
        </w:rPr>
        <w:t>Classic: 36.46%</w:t>
      </w:r>
    </w:p>
    <w:p w14:paraId="5F862A45" w14:textId="77777777" w:rsidR="005E18D3" w:rsidRPr="005E18D3" w:rsidRDefault="005E18D3" w:rsidP="005E18D3">
      <w:pPr>
        <w:spacing w:line="240" w:lineRule="auto"/>
        <w:rPr>
          <w:lang w:val="en-IN"/>
        </w:rPr>
      </w:pPr>
      <w:r w:rsidRPr="005E18D3">
        <w:rPr>
          <w:lang w:val="en-IN"/>
        </w:rPr>
        <w:t>Casual riders show a slightly higher preference for electric bikes compared to members.</w:t>
      </w:r>
    </w:p>
    <w:p w14:paraId="2606CCD9" w14:textId="3F5AC7B1" w:rsidR="0068270E" w:rsidRDefault="005E18D3" w:rsidP="005E18D3">
      <w:pPr>
        <w:spacing w:line="240" w:lineRule="auto"/>
        <w:rPr>
          <w:lang w:val="en-IN"/>
        </w:rPr>
      </w:pPr>
      <w:r w:rsidRPr="005E18D3">
        <w:rPr>
          <w:lang w:val="en-IN"/>
        </w:rPr>
        <w:t>This suggests that convenience and comfort may be key motivators for casual usage and may serve as a strategic conversion lever.</w:t>
      </w:r>
    </w:p>
    <w:p w14:paraId="03E86754" w14:textId="77777777" w:rsidR="0086359C" w:rsidRDefault="0086359C" w:rsidP="005E18D3">
      <w:pPr>
        <w:spacing w:line="240" w:lineRule="auto"/>
        <w:rPr>
          <w:lang w:val="en-IN"/>
        </w:rPr>
      </w:pPr>
    </w:p>
    <w:p w14:paraId="23613D55" w14:textId="0CFFBA98" w:rsidR="0086359C" w:rsidRPr="0086359C" w:rsidRDefault="0086359C" w:rsidP="0086359C">
      <w:pPr>
        <w:pStyle w:val="Heading2"/>
      </w:pPr>
      <w:r w:rsidRPr="0086359C">
        <w:rPr>
          <w:lang w:val="en-IN"/>
        </w:rPr>
        <w:t>5. Data Visualization</w:t>
      </w:r>
    </w:p>
    <w:p w14:paraId="4E966704" w14:textId="6EF1A2C8" w:rsidR="0086359C" w:rsidRPr="0086359C" w:rsidRDefault="0086359C" w:rsidP="0086359C">
      <w:pPr>
        <w:spacing w:line="240" w:lineRule="auto"/>
        <w:rPr>
          <w:lang w:val="en-IN"/>
        </w:rPr>
      </w:pPr>
      <w:r w:rsidRPr="0086359C">
        <w:rPr>
          <w:lang w:val="en-IN"/>
        </w:rPr>
        <w:t xml:space="preserve">An interactive dashboard was developed using Tableau to visually represent key </w:t>
      </w:r>
      <w:proofErr w:type="spellStart"/>
      <w:r w:rsidRPr="0086359C">
        <w:rPr>
          <w:lang w:val="en-IN"/>
        </w:rPr>
        <w:t>behavioral</w:t>
      </w:r>
      <w:proofErr w:type="spellEnd"/>
      <w:r w:rsidRPr="0086359C">
        <w:rPr>
          <w:lang w:val="en-IN"/>
        </w:rPr>
        <w:t xml:space="preserve"> patterns between members and casual riders.</w:t>
      </w:r>
    </w:p>
    <w:p w14:paraId="7AFAD406" w14:textId="77777777" w:rsidR="0086359C" w:rsidRPr="0086359C" w:rsidRDefault="0086359C" w:rsidP="0086359C">
      <w:pPr>
        <w:spacing w:line="240" w:lineRule="auto"/>
        <w:rPr>
          <w:lang w:val="en-IN"/>
        </w:rPr>
      </w:pPr>
      <w:r w:rsidRPr="0086359C">
        <w:rPr>
          <w:lang w:val="en-IN"/>
        </w:rPr>
        <w:t>The dashboard includes:</w:t>
      </w:r>
    </w:p>
    <w:p w14:paraId="03A4E6A4" w14:textId="77777777" w:rsidR="0086359C" w:rsidRPr="0086359C" w:rsidRDefault="0086359C" w:rsidP="0086359C">
      <w:pPr>
        <w:spacing w:line="240" w:lineRule="auto"/>
        <w:rPr>
          <w:lang w:val="en-IN"/>
        </w:rPr>
      </w:pPr>
      <w:r w:rsidRPr="0086359C">
        <w:rPr>
          <w:lang w:val="en-IN"/>
        </w:rPr>
        <w:t>- Total ride distribution comparison</w:t>
      </w:r>
    </w:p>
    <w:p w14:paraId="6830C9D0" w14:textId="77777777" w:rsidR="0086359C" w:rsidRPr="0086359C" w:rsidRDefault="0086359C" w:rsidP="0086359C">
      <w:pPr>
        <w:spacing w:line="240" w:lineRule="auto"/>
        <w:rPr>
          <w:lang w:val="en-IN"/>
        </w:rPr>
      </w:pPr>
      <w:r w:rsidRPr="0086359C">
        <w:rPr>
          <w:lang w:val="en-IN"/>
        </w:rPr>
        <w:t>- Average ride duration analysis</w:t>
      </w:r>
    </w:p>
    <w:p w14:paraId="32BB1F28" w14:textId="77777777" w:rsidR="0086359C" w:rsidRPr="0086359C" w:rsidRDefault="0086359C" w:rsidP="0086359C">
      <w:pPr>
        <w:spacing w:line="240" w:lineRule="auto"/>
        <w:rPr>
          <w:lang w:val="en-IN"/>
        </w:rPr>
      </w:pPr>
      <w:r w:rsidRPr="0086359C">
        <w:rPr>
          <w:lang w:val="en-IN"/>
        </w:rPr>
        <w:t xml:space="preserve">- Weekly usage patterns (weekday vs weekend </w:t>
      </w:r>
      <w:proofErr w:type="spellStart"/>
      <w:r w:rsidRPr="0086359C">
        <w:rPr>
          <w:lang w:val="en-IN"/>
        </w:rPr>
        <w:t>behavior</w:t>
      </w:r>
      <w:proofErr w:type="spellEnd"/>
      <w:r w:rsidRPr="0086359C">
        <w:rPr>
          <w:lang w:val="en-IN"/>
        </w:rPr>
        <w:t>)</w:t>
      </w:r>
    </w:p>
    <w:p w14:paraId="4FA71F44" w14:textId="77777777" w:rsidR="0086359C" w:rsidRPr="0086359C" w:rsidRDefault="0086359C" w:rsidP="0086359C">
      <w:pPr>
        <w:spacing w:line="240" w:lineRule="auto"/>
        <w:rPr>
          <w:lang w:val="en-IN"/>
        </w:rPr>
      </w:pPr>
      <w:r w:rsidRPr="0086359C">
        <w:rPr>
          <w:lang w:val="en-IN"/>
        </w:rPr>
        <w:t>- Seasonal ride trends across months</w:t>
      </w:r>
    </w:p>
    <w:p w14:paraId="6C6CAFC7" w14:textId="7D20D0A7" w:rsidR="0086359C" w:rsidRPr="0086359C" w:rsidRDefault="0086359C" w:rsidP="0086359C">
      <w:pPr>
        <w:spacing w:line="240" w:lineRule="auto"/>
        <w:rPr>
          <w:lang w:val="en-IN"/>
        </w:rPr>
      </w:pPr>
      <w:r w:rsidRPr="0086359C">
        <w:rPr>
          <w:lang w:val="en-IN"/>
        </w:rPr>
        <w:t>- Bike type preference comparison</w:t>
      </w:r>
    </w:p>
    <w:p w14:paraId="3FD09F72" w14:textId="19C6DD34" w:rsidR="0086359C" w:rsidRPr="0086359C" w:rsidRDefault="0086359C" w:rsidP="0086359C">
      <w:pPr>
        <w:spacing w:line="240" w:lineRule="auto"/>
        <w:rPr>
          <w:lang w:val="en-IN"/>
        </w:rPr>
      </w:pPr>
      <w:r w:rsidRPr="0086359C">
        <w:rPr>
          <w:lang w:val="en-IN"/>
        </w:rPr>
        <w:t xml:space="preserve">The visualization enables quick identification of </w:t>
      </w:r>
      <w:proofErr w:type="spellStart"/>
      <w:r w:rsidRPr="0086359C">
        <w:rPr>
          <w:lang w:val="en-IN"/>
        </w:rPr>
        <w:t>behavioral</w:t>
      </w:r>
      <w:proofErr w:type="spellEnd"/>
      <w:r w:rsidRPr="0086359C">
        <w:rPr>
          <w:lang w:val="en-IN"/>
        </w:rPr>
        <w:t xml:space="preserve"> differences and supports data-driven decision-making.</w:t>
      </w:r>
    </w:p>
    <w:p w14:paraId="4181A717" w14:textId="77777777" w:rsidR="0086359C" w:rsidRPr="0086359C" w:rsidRDefault="0086359C" w:rsidP="0086359C">
      <w:pPr>
        <w:spacing w:line="240" w:lineRule="auto"/>
        <w:rPr>
          <w:lang w:val="en-IN"/>
        </w:rPr>
      </w:pPr>
      <w:r w:rsidRPr="0086359C">
        <w:rPr>
          <w:lang w:val="en-IN"/>
        </w:rPr>
        <w:t>Interactive Dashboard Link:</w:t>
      </w:r>
    </w:p>
    <w:p w14:paraId="6C82EFD9" w14:textId="37D80A60" w:rsidR="0086359C" w:rsidRPr="005E18D3" w:rsidRDefault="0086359C" w:rsidP="0086359C">
      <w:pPr>
        <w:spacing w:line="240" w:lineRule="auto"/>
        <w:rPr>
          <w:lang w:val="en-IN"/>
        </w:rPr>
      </w:pPr>
      <w:hyperlink r:id="rId7" w:history="1">
        <w:r w:rsidRPr="0086359C">
          <w:rPr>
            <w:rStyle w:val="Hyperlink"/>
            <w:lang w:val="en-IN"/>
          </w:rPr>
          <w:t>https://public.tableau.com/views/CyclisticBikeShareAnalysis_17739178366630/Dashboard1</w:t>
        </w:r>
      </w:hyperlink>
    </w:p>
    <w:p w14:paraId="6DED6218" w14:textId="35BFC08A" w:rsidR="0068270E" w:rsidRDefault="0086359C">
      <w:pPr>
        <w:pStyle w:val="Heading2"/>
      </w:pPr>
      <w:r>
        <w:t>6</w:t>
      </w:r>
      <w:r w:rsidR="00000000">
        <w:t>. Business Implications</w:t>
      </w:r>
    </w:p>
    <w:p w14:paraId="46D91493" w14:textId="77777777" w:rsidR="0068270E" w:rsidRDefault="00000000">
      <w:r>
        <w:t>The analysis reveals clear behavioral segmentation:</w:t>
      </w:r>
      <w:r>
        <w:br/>
        <w:t>- Members demonstrate commuter-like, routine usage behavior.</w:t>
      </w:r>
      <w:r>
        <w:br/>
        <w:t>- Casual riders demonstrate leisure-oriented, weekend-heavy usage patterns.</w:t>
      </w:r>
      <w:r>
        <w:br/>
      </w:r>
      <w:r>
        <w:br/>
      </w:r>
      <w:r>
        <w:lastRenderedPageBreak/>
        <w:t>Casual riders are already engaged users but lack long-term commitment, making them prime targets for conversion strategies.</w:t>
      </w:r>
    </w:p>
    <w:p w14:paraId="5A4D2977" w14:textId="5261E122" w:rsidR="002E7D0C" w:rsidRDefault="002E7D0C">
      <w:r w:rsidRPr="002E7D0C">
        <w:t>Behavioral differences indicate that casual riders are not low-engagement users, but differently motivated users.</w:t>
      </w:r>
    </w:p>
    <w:p w14:paraId="10F72DF0" w14:textId="70A75BF1" w:rsidR="0068270E" w:rsidRDefault="0086359C">
      <w:pPr>
        <w:pStyle w:val="Heading2"/>
      </w:pPr>
      <w:r>
        <w:t>7</w:t>
      </w:r>
      <w:r w:rsidR="00000000">
        <w:t>. Strategic Recommendations</w:t>
      </w:r>
    </w:p>
    <w:p w14:paraId="5252390F" w14:textId="77777777" w:rsidR="005E18D3" w:rsidRPr="005E18D3" w:rsidRDefault="005E18D3" w:rsidP="005E18D3">
      <w:pPr>
        <w:rPr>
          <w:lang w:val="en-IN"/>
        </w:rPr>
      </w:pPr>
      <w:r w:rsidRPr="005E18D3">
        <w:rPr>
          <w:lang w:val="en-IN"/>
        </w:rPr>
        <w:t>Recommendation 1:</w:t>
      </w:r>
      <w:r w:rsidRPr="005E18D3">
        <w:rPr>
          <w:lang w:val="en-IN"/>
        </w:rPr>
        <w:br/>
        <w:t>Target high-frequency weekend casual riders with personalized in-app prompts offering discounted annual memberships after 3+ weekend rides within 30 days.</w:t>
      </w:r>
    </w:p>
    <w:p w14:paraId="3763CF1D" w14:textId="77777777" w:rsidR="005E18D3" w:rsidRPr="005E18D3" w:rsidRDefault="005E18D3" w:rsidP="005E18D3">
      <w:pPr>
        <w:rPr>
          <w:lang w:val="en-IN"/>
        </w:rPr>
      </w:pPr>
      <w:r w:rsidRPr="005E18D3">
        <w:rPr>
          <w:lang w:val="en-IN"/>
        </w:rPr>
        <w:t>Recommendation 2:</w:t>
      </w:r>
      <w:r w:rsidRPr="005E18D3">
        <w:rPr>
          <w:lang w:val="en-IN"/>
        </w:rPr>
        <w:br/>
        <w:t xml:space="preserve">Launch time-limited summer membership campaigns when casual usage peaks, leveraging seasonal </w:t>
      </w:r>
      <w:proofErr w:type="spellStart"/>
      <w:r w:rsidRPr="005E18D3">
        <w:rPr>
          <w:lang w:val="en-IN"/>
        </w:rPr>
        <w:t>behavioral</w:t>
      </w:r>
      <w:proofErr w:type="spellEnd"/>
      <w:r w:rsidRPr="005E18D3">
        <w:rPr>
          <w:lang w:val="en-IN"/>
        </w:rPr>
        <w:t xml:space="preserve"> momentum.</w:t>
      </w:r>
    </w:p>
    <w:p w14:paraId="0B0D5D23" w14:textId="77777777" w:rsidR="005E18D3" w:rsidRPr="005E18D3" w:rsidRDefault="005E18D3" w:rsidP="005E18D3">
      <w:pPr>
        <w:rPr>
          <w:lang w:val="en-IN"/>
        </w:rPr>
      </w:pPr>
      <w:r w:rsidRPr="005E18D3">
        <w:rPr>
          <w:lang w:val="en-IN"/>
        </w:rPr>
        <w:t>Recommendation 3:</w:t>
      </w:r>
      <w:r w:rsidRPr="005E18D3">
        <w:rPr>
          <w:lang w:val="en-IN"/>
        </w:rPr>
        <w:br/>
        <w:t>Promote electric-bike-inclusive membership tiers, positioning annual membership as a premium convenience upgrade.</w:t>
      </w:r>
    </w:p>
    <w:p w14:paraId="75A9FE31" w14:textId="785C2523" w:rsidR="0068270E" w:rsidRPr="005E18D3" w:rsidRDefault="005E18D3">
      <w:pPr>
        <w:rPr>
          <w:lang w:val="en-IN"/>
        </w:rPr>
      </w:pPr>
      <w:r w:rsidRPr="005E18D3">
        <w:rPr>
          <w:lang w:val="en-IN"/>
        </w:rPr>
        <w:t>Recommendation 4:</w:t>
      </w:r>
      <w:r w:rsidRPr="005E18D3">
        <w:rPr>
          <w:lang w:val="en-IN"/>
        </w:rPr>
        <w:br/>
        <w:t>Use ride-duration-based segmentation to identify high-engagement casual users who exhibit commuting-like patterns.</w:t>
      </w:r>
    </w:p>
    <w:p w14:paraId="15898BE0" w14:textId="2C2CC223" w:rsidR="0068270E" w:rsidRDefault="0086359C">
      <w:pPr>
        <w:pStyle w:val="Heading2"/>
      </w:pPr>
      <w:r>
        <w:t>8</w:t>
      </w:r>
      <w:r w:rsidR="00000000">
        <w:t>. Conclusion</w:t>
      </w:r>
    </w:p>
    <w:p w14:paraId="58C7BD68" w14:textId="77777777" w:rsidR="0068270E" w:rsidRDefault="00000000">
      <w:r>
        <w:t xml:space="preserve">This analysis successfully identifies significant behavioral differences between annual members and casual riders. By leveraging these insights, </w:t>
      </w:r>
      <w:proofErr w:type="spellStart"/>
      <w:r>
        <w:t>Cyclistic</w:t>
      </w:r>
      <w:proofErr w:type="spellEnd"/>
      <w:r>
        <w:t xml:space="preserve"> can design targeted marketing campaigns aimed at converting high-value casual users into annual members, thereby increasing long-term profitability and customer retention.</w:t>
      </w:r>
    </w:p>
    <w:p w14:paraId="01CB425C" w14:textId="18E54049" w:rsidR="005E18D3" w:rsidRPr="005E18D3" w:rsidRDefault="0086359C" w:rsidP="005E18D3">
      <w:pPr>
        <w:rPr>
          <w:rFonts w:asciiTheme="majorHAnsi" w:hAnsiTheme="majorHAnsi" w:cstheme="majorHAnsi"/>
          <w:b/>
          <w:bCs/>
          <w:color w:val="365F91" w:themeColor="accent1" w:themeShade="BF"/>
          <w:sz w:val="26"/>
          <w:szCs w:val="26"/>
          <w:lang w:val="en-IN"/>
        </w:rPr>
      </w:pPr>
      <w:r>
        <w:rPr>
          <w:rFonts w:asciiTheme="majorHAnsi" w:hAnsiTheme="majorHAnsi" w:cstheme="majorHAnsi"/>
          <w:b/>
          <w:bCs/>
          <w:color w:val="365F91" w:themeColor="accent1" w:themeShade="BF"/>
          <w:sz w:val="26"/>
          <w:szCs w:val="26"/>
          <w:lang w:val="en-IN"/>
        </w:rPr>
        <w:t>9</w:t>
      </w:r>
      <w:r w:rsidR="005E18D3" w:rsidRPr="005E18D3">
        <w:rPr>
          <w:rFonts w:asciiTheme="majorHAnsi" w:hAnsiTheme="majorHAnsi" w:cstheme="majorHAnsi"/>
          <w:b/>
          <w:bCs/>
          <w:color w:val="365F91" w:themeColor="accent1" w:themeShade="BF"/>
          <w:sz w:val="26"/>
          <w:szCs w:val="26"/>
          <w:lang w:val="en-IN"/>
        </w:rPr>
        <w:t>. Data Limitations</w:t>
      </w:r>
    </w:p>
    <w:p w14:paraId="6DBD825C" w14:textId="77777777" w:rsidR="005E18D3" w:rsidRPr="005E18D3" w:rsidRDefault="005E18D3" w:rsidP="005E18D3">
      <w:pPr>
        <w:spacing w:line="240" w:lineRule="auto"/>
        <w:rPr>
          <w:lang w:val="en-IN"/>
        </w:rPr>
      </w:pPr>
      <w:r w:rsidRPr="005E18D3">
        <w:rPr>
          <w:lang w:val="en-IN"/>
        </w:rPr>
        <w:t xml:space="preserve">While the analysis provides strong </w:t>
      </w:r>
      <w:proofErr w:type="spellStart"/>
      <w:r w:rsidRPr="005E18D3">
        <w:rPr>
          <w:lang w:val="en-IN"/>
        </w:rPr>
        <w:t>behavioral</w:t>
      </w:r>
      <w:proofErr w:type="spellEnd"/>
      <w:r w:rsidRPr="005E18D3">
        <w:rPr>
          <w:lang w:val="en-IN"/>
        </w:rPr>
        <w:t xml:space="preserve"> insights, several limitations exist:</w:t>
      </w:r>
    </w:p>
    <w:p w14:paraId="1A3EF372" w14:textId="77777777" w:rsidR="005E18D3" w:rsidRPr="005E18D3" w:rsidRDefault="005E18D3" w:rsidP="005E18D3">
      <w:pPr>
        <w:numPr>
          <w:ilvl w:val="0"/>
          <w:numId w:val="16"/>
        </w:numPr>
        <w:spacing w:line="240" w:lineRule="auto"/>
        <w:rPr>
          <w:lang w:val="en-IN"/>
        </w:rPr>
      </w:pPr>
      <w:r w:rsidRPr="005E18D3">
        <w:rPr>
          <w:lang w:val="en-IN"/>
        </w:rPr>
        <w:t>No demographic data available to assess age, income, or user background</w:t>
      </w:r>
    </w:p>
    <w:p w14:paraId="7C0E15BB" w14:textId="77777777" w:rsidR="005E18D3" w:rsidRPr="005E18D3" w:rsidRDefault="005E18D3" w:rsidP="005E18D3">
      <w:pPr>
        <w:numPr>
          <w:ilvl w:val="0"/>
          <w:numId w:val="16"/>
        </w:numPr>
        <w:spacing w:line="240" w:lineRule="auto"/>
        <w:rPr>
          <w:lang w:val="en-IN"/>
        </w:rPr>
      </w:pPr>
      <w:r w:rsidRPr="005E18D3">
        <w:rPr>
          <w:lang w:val="en-IN"/>
        </w:rPr>
        <w:t>No station-level geographic analysis included</w:t>
      </w:r>
    </w:p>
    <w:p w14:paraId="4364A56A" w14:textId="77777777" w:rsidR="005E18D3" w:rsidRPr="005E18D3" w:rsidRDefault="005E18D3" w:rsidP="005E18D3">
      <w:pPr>
        <w:numPr>
          <w:ilvl w:val="0"/>
          <w:numId w:val="16"/>
        </w:numPr>
        <w:spacing w:line="240" w:lineRule="auto"/>
        <w:rPr>
          <w:lang w:val="en-IN"/>
        </w:rPr>
      </w:pPr>
      <w:r w:rsidRPr="005E18D3">
        <w:rPr>
          <w:lang w:val="en-IN"/>
        </w:rPr>
        <w:t>No pricing or membership cost data available</w:t>
      </w:r>
    </w:p>
    <w:p w14:paraId="072A9E5D" w14:textId="77777777" w:rsidR="005E18D3" w:rsidRPr="005E18D3" w:rsidRDefault="005E18D3" w:rsidP="005E18D3">
      <w:pPr>
        <w:numPr>
          <w:ilvl w:val="0"/>
          <w:numId w:val="16"/>
        </w:numPr>
        <w:spacing w:line="240" w:lineRule="auto"/>
        <w:rPr>
          <w:lang w:val="en-IN"/>
        </w:rPr>
      </w:pPr>
      <w:r w:rsidRPr="005E18D3">
        <w:rPr>
          <w:lang w:val="en-IN"/>
        </w:rPr>
        <w:t>Conversion probability cannot be directly measured from transactional data alone</w:t>
      </w:r>
    </w:p>
    <w:p w14:paraId="090A1ADF" w14:textId="77777777" w:rsidR="005E18D3" w:rsidRDefault="005E18D3" w:rsidP="005E18D3">
      <w:pPr>
        <w:spacing w:line="240" w:lineRule="auto"/>
        <w:rPr>
          <w:lang w:val="en-IN"/>
        </w:rPr>
      </w:pPr>
      <w:r w:rsidRPr="005E18D3">
        <w:rPr>
          <w:lang w:val="en-IN"/>
        </w:rPr>
        <w:t>Future analysis incorporating geographic and demographic segmentation would enhance targeting precision.</w:t>
      </w:r>
    </w:p>
    <w:p w14:paraId="591498D4" w14:textId="6316701D" w:rsidR="005E18D3" w:rsidRPr="005E18D3" w:rsidRDefault="0086359C" w:rsidP="005E18D3">
      <w:pPr>
        <w:spacing w:line="240" w:lineRule="auto"/>
        <w:rPr>
          <w:rFonts w:asciiTheme="majorHAnsi" w:hAnsiTheme="majorHAnsi" w:cstheme="majorHAnsi"/>
          <w:b/>
          <w:bCs/>
          <w:color w:val="365F91" w:themeColor="accent1" w:themeShade="BF"/>
          <w:sz w:val="26"/>
          <w:szCs w:val="26"/>
          <w:lang w:val="en-IN"/>
        </w:rPr>
      </w:pPr>
      <w:r>
        <w:rPr>
          <w:rFonts w:asciiTheme="majorHAnsi" w:hAnsiTheme="majorHAnsi" w:cstheme="majorHAnsi"/>
          <w:b/>
          <w:bCs/>
          <w:color w:val="365F91" w:themeColor="accent1" w:themeShade="BF"/>
          <w:sz w:val="26"/>
          <w:szCs w:val="26"/>
          <w:lang w:val="en-IN"/>
        </w:rPr>
        <w:t>10</w:t>
      </w:r>
      <w:r w:rsidR="005E18D3" w:rsidRPr="005E18D3">
        <w:rPr>
          <w:rFonts w:asciiTheme="majorHAnsi" w:hAnsiTheme="majorHAnsi" w:cstheme="majorHAnsi"/>
          <w:b/>
          <w:bCs/>
          <w:color w:val="365F91" w:themeColor="accent1" w:themeShade="BF"/>
          <w:sz w:val="26"/>
          <w:szCs w:val="26"/>
          <w:lang w:val="en-IN"/>
        </w:rPr>
        <w:t>. Technical Stack &amp; Workflow Summary</w:t>
      </w:r>
    </w:p>
    <w:p w14:paraId="0637EB64" w14:textId="77777777" w:rsidR="005E18D3" w:rsidRPr="005E18D3" w:rsidRDefault="005E18D3" w:rsidP="005E18D3">
      <w:pPr>
        <w:numPr>
          <w:ilvl w:val="0"/>
          <w:numId w:val="17"/>
        </w:numPr>
        <w:spacing w:line="240" w:lineRule="auto"/>
        <w:rPr>
          <w:lang w:val="en-IN"/>
        </w:rPr>
      </w:pPr>
      <w:r w:rsidRPr="005E18D3">
        <w:rPr>
          <w:lang w:val="en-IN"/>
        </w:rPr>
        <w:t>Data Cleaning &amp; Feature Engineering: Python (Pandas)</w:t>
      </w:r>
    </w:p>
    <w:p w14:paraId="2A4DFDCC" w14:textId="77777777" w:rsidR="005E18D3" w:rsidRPr="005E18D3" w:rsidRDefault="005E18D3" w:rsidP="005E18D3">
      <w:pPr>
        <w:numPr>
          <w:ilvl w:val="0"/>
          <w:numId w:val="17"/>
        </w:numPr>
        <w:spacing w:line="240" w:lineRule="auto"/>
        <w:rPr>
          <w:lang w:val="en-IN"/>
        </w:rPr>
      </w:pPr>
      <w:r w:rsidRPr="005E18D3">
        <w:rPr>
          <w:lang w:val="en-IN"/>
        </w:rPr>
        <w:t>Aggregation &amp; Validation: MySQL</w:t>
      </w:r>
    </w:p>
    <w:p w14:paraId="0D0E43DE" w14:textId="77777777" w:rsidR="005E18D3" w:rsidRPr="005E18D3" w:rsidRDefault="005E18D3" w:rsidP="005E18D3">
      <w:pPr>
        <w:numPr>
          <w:ilvl w:val="0"/>
          <w:numId w:val="17"/>
        </w:numPr>
        <w:spacing w:line="240" w:lineRule="auto"/>
        <w:rPr>
          <w:lang w:val="en-IN"/>
        </w:rPr>
      </w:pPr>
      <w:r w:rsidRPr="005E18D3">
        <w:rPr>
          <w:lang w:val="en-IN"/>
        </w:rPr>
        <w:lastRenderedPageBreak/>
        <w:t>Data Export &amp; Summary Tables: CSV</w:t>
      </w:r>
    </w:p>
    <w:p w14:paraId="3E8CD680" w14:textId="77777777" w:rsidR="0086359C" w:rsidRDefault="0086359C" w:rsidP="005E18D3">
      <w:pPr>
        <w:numPr>
          <w:ilvl w:val="0"/>
          <w:numId w:val="17"/>
        </w:numPr>
        <w:spacing w:line="240" w:lineRule="auto"/>
        <w:rPr>
          <w:lang w:val="en-IN"/>
        </w:rPr>
      </w:pPr>
      <w:r w:rsidRPr="0086359C">
        <w:rPr>
          <w:lang w:val="en-IN"/>
        </w:rPr>
        <w:t>Visualization: Tableau (Interactive Dashboard Published)</w:t>
      </w:r>
    </w:p>
    <w:p w14:paraId="14635799" w14:textId="5BCF661A" w:rsidR="005E18D3" w:rsidRPr="005E18D3" w:rsidRDefault="005E18D3" w:rsidP="005E18D3">
      <w:pPr>
        <w:numPr>
          <w:ilvl w:val="0"/>
          <w:numId w:val="17"/>
        </w:numPr>
        <w:spacing w:line="240" w:lineRule="auto"/>
        <w:rPr>
          <w:lang w:val="en-IN"/>
        </w:rPr>
      </w:pPr>
      <w:r w:rsidRPr="005E18D3">
        <w:rPr>
          <w:lang w:val="en-IN"/>
        </w:rPr>
        <w:t>Documentation: MS Word</w:t>
      </w:r>
    </w:p>
    <w:p w14:paraId="42244E31" w14:textId="77777777" w:rsidR="005E18D3" w:rsidRPr="005E18D3" w:rsidRDefault="005E18D3" w:rsidP="005E18D3">
      <w:pPr>
        <w:spacing w:line="240" w:lineRule="auto"/>
        <w:rPr>
          <w:lang w:val="en-IN"/>
        </w:rPr>
      </w:pPr>
      <w:r w:rsidRPr="005E18D3">
        <w:rPr>
          <w:lang w:val="en-IN"/>
        </w:rPr>
        <w:t>Workflow:</w:t>
      </w:r>
      <w:r w:rsidRPr="005E18D3">
        <w:rPr>
          <w:lang w:val="en-IN"/>
        </w:rPr>
        <w:br/>
        <w:t>Raw CSV → Python Cleaning → Summary Aggregation → SQL Validation → Insight Interpretation → Strategic Recommendations</w:t>
      </w:r>
    </w:p>
    <w:p w14:paraId="49E22E5B" w14:textId="1A725AA5" w:rsidR="005E18D3" w:rsidRPr="005E18D3" w:rsidRDefault="005E18D3" w:rsidP="005E18D3">
      <w:pPr>
        <w:spacing w:line="240" w:lineRule="auto"/>
        <w:rPr>
          <w:lang w:val="en-IN"/>
        </w:rPr>
      </w:pPr>
      <w:r w:rsidRPr="005E18D3">
        <w:rPr>
          <w:lang w:val="en-IN"/>
        </w:rPr>
        <w:t>This structured pipeline demonstrates end-to-end analytical capability from raw data to business strategy.</w:t>
      </w:r>
    </w:p>
    <w:p w14:paraId="09AF59D6" w14:textId="77777777" w:rsidR="005E18D3" w:rsidRDefault="005E18D3" w:rsidP="005E18D3">
      <w:pPr>
        <w:spacing w:line="240" w:lineRule="auto"/>
      </w:pPr>
    </w:p>
    <w:p w14:paraId="3D699476" w14:textId="77777777" w:rsidR="00A13355" w:rsidRDefault="00A13355"/>
    <w:p w14:paraId="14E31E8E" w14:textId="77777777" w:rsidR="00A13355" w:rsidRDefault="00A13355"/>
    <w:p w14:paraId="7AC82A73" w14:textId="77777777" w:rsidR="00A13355" w:rsidRDefault="00A13355"/>
    <w:p w14:paraId="768AF2F5" w14:textId="77777777" w:rsidR="00A13355" w:rsidRDefault="00A13355"/>
    <w:p w14:paraId="1401B524" w14:textId="77777777" w:rsidR="00A13355" w:rsidRDefault="00A13355"/>
    <w:p w14:paraId="2414848F" w14:textId="77777777" w:rsidR="00A13355" w:rsidRDefault="00A13355"/>
    <w:p w14:paraId="0253EA96" w14:textId="77777777" w:rsidR="00A13355" w:rsidRDefault="00A13355"/>
    <w:p w14:paraId="78610A80" w14:textId="77777777" w:rsidR="00A13355" w:rsidRDefault="00A13355"/>
    <w:p w14:paraId="57BE8F06" w14:textId="77777777" w:rsidR="00A13355" w:rsidRDefault="00A13355"/>
    <w:p w14:paraId="21263708" w14:textId="22790DFF" w:rsidR="00A13355" w:rsidRDefault="00A13355" w:rsidP="00A13355">
      <w:pPr>
        <w:jc w:val="right"/>
      </w:pPr>
      <w:r w:rsidRPr="00A13355">
        <w:rPr>
          <w:b/>
          <w:bCs/>
        </w:rPr>
        <w:t>Author</w:t>
      </w:r>
      <w:r>
        <w:t>: Manan Sharma</w:t>
      </w:r>
    </w:p>
    <w:sectPr w:rsidR="00A133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B17A9"/>
    <w:multiLevelType w:val="multilevel"/>
    <w:tmpl w:val="ED4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B5C78"/>
    <w:multiLevelType w:val="multilevel"/>
    <w:tmpl w:val="60B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37A45"/>
    <w:multiLevelType w:val="multilevel"/>
    <w:tmpl w:val="E7A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05FFB"/>
    <w:multiLevelType w:val="multilevel"/>
    <w:tmpl w:val="CCDA4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35B3D"/>
    <w:multiLevelType w:val="multilevel"/>
    <w:tmpl w:val="E1A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5258D"/>
    <w:multiLevelType w:val="multilevel"/>
    <w:tmpl w:val="B366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4230A"/>
    <w:multiLevelType w:val="multilevel"/>
    <w:tmpl w:val="F84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02516"/>
    <w:multiLevelType w:val="hybridMultilevel"/>
    <w:tmpl w:val="DB84E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99D5F5F"/>
    <w:multiLevelType w:val="hybridMultilevel"/>
    <w:tmpl w:val="DF6AA86E"/>
    <w:lvl w:ilvl="0" w:tplc="C1543C2C">
      <w:numFmt w:val="bullet"/>
      <w:lvlText w:val=""/>
      <w:lvlJc w:val="left"/>
      <w:pPr>
        <w:ind w:left="1800" w:hanging="360"/>
      </w:pPr>
      <w:rPr>
        <w:rFonts w:ascii="Wingdings" w:eastAsiaTheme="minorEastAsia" w:hAnsi="Wingding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7AE57F51"/>
    <w:multiLevelType w:val="multilevel"/>
    <w:tmpl w:val="59F6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145361">
    <w:abstractNumId w:val="8"/>
  </w:num>
  <w:num w:numId="2" w16cid:durableId="2128354536">
    <w:abstractNumId w:val="6"/>
  </w:num>
  <w:num w:numId="3" w16cid:durableId="1652254493">
    <w:abstractNumId w:val="5"/>
  </w:num>
  <w:num w:numId="4" w16cid:durableId="1549534286">
    <w:abstractNumId w:val="4"/>
  </w:num>
  <w:num w:numId="5" w16cid:durableId="1819110574">
    <w:abstractNumId w:val="7"/>
  </w:num>
  <w:num w:numId="6" w16cid:durableId="1431731894">
    <w:abstractNumId w:val="3"/>
  </w:num>
  <w:num w:numId="7" w16cid:durableId="1135948553">
    <w:abstractNumId w:val="2"/>
  </w:num>
  <w:num w:numId="8" w16cid:durableId="997735133">
    <w:abstractNumId w:val="1"/>
  </w:num>
  <w:num w:numId="9" w16cid:durableId="177625509">
    <w:abstractNumId w:val="0"/>
  </w:num>
  <w:num w:numId="10" w16cid:durableId="1716654734">
    <w:abstractNumId w:val="12"/>
  </w:num>
  <w:num w:numId="11" w16cid:durableId="1849589368">
    <w:abstractNumId w:val="18"/>
  </w:num>
  <w:num w:numId="12" w16cid:durableId="1567253798">
    <w:abstractNumId w:val="15"/>
  </w:num>
  <w:num w:numId="13" w16cid:durableId="1008554622">
    <w:abstractNumId w:val="14"/>
  </w:num>
  <w:num w:numId="14" w16cid:durableId="503908069">
    <w:abstractNumId w:val="10"/>
  </w:num>
  <w:num w:numId="15" w16cid:durableId="835995436">
    <w:abstractNumId w:val="13"/>
  </w:num>
  <w:num w:numId="16" w16cid:durableId="928270357">
    <w:abstractNumId w:val="11"/>
  </w:num>
  <w:num w:numId="17" w16cid:durableId="423383101">
    <w:abstractNumId w:val="9"/>
  </w:num>
  <w:num w:numId="18" w16cid:durableId="1683120130">
    <w:abstractNumId w:val="16"/>
  </w:num>
  <w:num w:numId="19" w16cid:durableId="18597313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999"/>
    <w:rsid w:val="0029639D"/>
    <w:rsid w:val="002E7D0C"/>
    <w:rsid w:val="00324FFD"/>
    <w:rsid w:val="00326F90"/>
    <w:rsid w:val="005E18D3"/>
    <w:rsid w:val="00637C28"/>
    <w:rsid w:val="0068270E"/>
    <w:rsid w:val="0086359C"/>
    <w:rsid w:val="00A13355"/>
    <w:rsid w:val="00AA1D8D"/>
    <w:rsid w:val="00B47730"/>
    <w:rsid w:val="00CA1490"/>
    <w:rsid w:val="00CB0664"/>
    <w:rsid w:val="00E45481"/>
    <w:rsid w:val="00EC26B7"/>
    <w:rsid w:val="00FA5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FA6F2"/>
  <w14:defaultImageDpi w14:val="300"/>
  <w15:docId w15:val="{D858603D-1F2E-4F9D-9199-B8825C7B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359C"/>
    <w:rPr>
      <w:color w:val="0000FF" w:themeColor="hyperlink"/>
      <w:u w:val="single"/>
    </w:rPr>
  </w:style>
  <w:style w:type="character" w:styleId="UnresolvedMention">
    <w:name w:val="Unresolved Mention"/>
    <w:basedOn w:val="DefaultParagraphFont"/>
    <w:uiPriority w:val="99"/>
    <w:semiHidden/>
    <w:unhideWhenUsed/>
    <w:rsid w:val="008635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ublic.tableau.com/views/CyclisticBikeShareAnalysis_17739178366630/Dashboard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ublic.tableau.com/views/CyclisticBikeShareAnalysis_17739178366630/Dashboard1?:language=en-US&amp;:sid=&amp;:redirect=auth&amp;:display_count=n&amp;:origin=viz_share_lin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Manan Sharma</cp:lastModifiedBy>
  <cp:revision>7</cp:revision>
  <dcterms:created xsi:type="dcterms:W3CDTF">2013-12-23T23:15:00Z</dcterms:created>
  <dcterms:modified xsi:type="dcterms:W3CDTF">2026-03-19T14:51:00Z</dcterms:modified>
  <cp:category/>
</cp:coreProperties>
</file>