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797C0" w14:textId="77777777" w:rsidR="00175851" w:rsidRDefault="00175851" w:rsidP="00175851">
      <w:pPr>
        <w:pStyle w:val="PaperTitle"/>
      </w:pPr>
      <w:r>
        <w:br/>
      </w:r>
    </w:p>
    <w:p w14:paraId="617797C1" w14:textId="77777777" w:rsidR="00175851" w:rsidRDefault="00656806" w:rsidP="00175851">
      <w:pPr>
        <w:pStyle w:val="PaperTitle"/>
      </w:pPr>
      <w:r>
        <w:t>Minesweeper Solver – CSP Based Agent</w:t>
      </w:r>
    </w:p>
    <w:p w14:paraId="617797C2" w14:textId="6E6A46A6" w:rsidR="00175851" w:rsidRPr="00D404D9" w:rsidRDefault="00656806" w:rsidP="00175851">
      <w:pPr>
        <w:pStyle w:val="AuthorName"/>
        <w:rPr>
          <w:rFonts w:ascii="Times" w:hAnsi="Times"/>
        </w:rPr>
      </w:pPr>
      <w:r>
        <w:t>Abhineet Sharma, Ashwin K</w:t>
      </w:r>
      <w:r w:rsidR="00EA054F">
        <w:t>allingal</w:t>
      </w:r>
      <w:r w:rsidR="00F73BDD">
        <w:t xml:space="preserve"> </w:t>
      </w:r>
      <w:r>
        <w:t>J</w:t>
      </w:r>
      <w:r w:rsidR="00EA054F">
        <w:t>oshy</w:t>
      </w:r>
      <w:r>
        <w:t>, Shubham Agrawal</w:t>
      </w:r>
    </w:p>
    <w:p w14:paraId="617797C4" w14:textId="39B43CC0" w:rsidR="00175851" w:rsidRDefault="00175851" w:rsidP="008F0019">
      <w:pPr>
        <w:pStyle w:val="AffiliationandAddress"/>
        <w:rPr>
          <w:rFonts w:ascii="Times" w:hAnsi="Times"/>
          <w:sz w:val="20"/>
        </w:rPr>
      </w:pPr>
    </w:p>
    <w:p w14:paraId="617797C5" w14:textId="77777777" w:rsidR="00175851" w:rsidRDefault="00175851" w:rsidP="00175851">
      <w:pPr>
        <w:tabs>
          <w:tab w:val="left" w:pos="200"/>
        </w:tabs>
        <w:spacing w:line="240" w:lineRule="exact"/>
        <w:ind w:left="200" w:right="200"/>
        <w:jc w:val="center"/>
        <w:rPr>
          <w:rFonts w:ascii="Times" w:hAnsi="Times"/>
          <w:b/>
          <w:sz w:val="20"/>
        </w:rPr>
        <w:sectPr w:rsidR="00175851" w:rsidSect="008F0019">
          <w:type w:val="continuous"/>
          <w:pgSz w:w="12240" w:h="15840"/>
          <w:pgMar w:top="1080" w:right="1080" w:bottom="1800" w:left="1080" w:header="0" w:footer="0" w:gutter="0"/>
          <w:cols w:space="520"/>
          <w:docGrid w:linePitch="326"/>
        </w:sectPr>
      </w:pPr>
    </w:p>
    <w:p w14:paraId="617797C6" w14:textId="77777777" w:rsidR="00E041A8" w:rsidRDefault="00E041A8">
      <w:pPr>
        <w:tabs>
          <w:tab w:val="left" w:pos="200"/>
        </w:tabs>
        <w:spacing w:line="240" w:lineRule="exact"/>
        <w:ind w:left="200" w:right="200"/>
        <w:jc w:val="center"/>
        <w:rPr>
          <w:rFonts w:ascii="Times" w:hAnsi="Times"/>
          <w:sz w:val="20"/>
        </w:rPr>
      </w:pPr>
    </w:p>
    <w:p w14:paraId="617797C7"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617797C8" w14:textId="77777777" w:rsidR="00E041A8" w:rsidRDefault="00E041A8" w:rsidP="00E041A8">
      <w:pPr>
        <w:pStyle w:val="AbstractHead"/>
        <w:outlineLvl w:val="0"/>
      </w:pPr>
      <w:r>
        <w:lastRenderedPageBreak/>
        <w:t>Abstract</w:t>
      </w:r>
    </w:p>
    <w:p w14:paraId="617797C9" w14:textId="5E7D3768" w:rsidR="00D4500C" w:rsidRPr="00EA5E5B" w:rsidRDefault="00656806" w:rsidP="00EA5E5B">
      <w:pPr>
        <w:pStyle w:val="Text"/>
        <w:rPr>
          <w:i/>
          <w:sz w:val="18"/>
        </w:rPr>
      </w:pPr>
      <w:r w:rsidRPr="00EA5E5B">
        <w:rPr>
          <w:i/>
          <w:sz w:val="18"/>
        </w:rPr>
        <w:t xml:space="preserve">This report describes Minesweeper solver – A CSP based agent that solves the famous Minesweeper problem using the constraint satisfaction approach. It discusses two different approaches we followed </w:t>
      </w:r>
      <w:r w:rsidR="00700E65">
        <w:rPr>
          <w:i/>
          <w:sz w:val="18"/>
        </w:rPr>
        <w:t xml:space="preserve">in the attempt </w:t>
      </w:r>
      <w:r w:rsidRPr="00EA5E5B">
        <w:rPr>
          <w:i/>
          <w:sz w:val="18"/>
        </w:rPr>
        <w:t>to solve the problem. Firstly, it describes an attempt at the problem using logic based approach. Then it describes the working approach based on a constraint satisfaction problem and the agent design that solves the problem.</w:t>
      </w:r>
    </w:p>
    <w:p w14:paraId="617797CA" w14:textId="77777777" w:rsidR="00D4500C" w:rsidRPr="00656806" w:rsidRDefault="00D4500C" w:rsidP="00D4500C">
      <w:pPr>
        <w:pStyle w:val="SectionHeading"/>
        <w:ind w:left="420"/>
        <w:rPr>
          <w:sz w:val="20"/>
        </w:rPr>
      </w:pPr>
      <w:r w:rsidRPr="00656806">
        <w:rPr>
          <w:sz w:val="20"/>
        </w:rPr>
        <w:t>INTRODUCTION</w:t>
      </w:r>
    </w:p>
    <w:p w14:paraId="617797CB" w14:textId="528B56C2" w:rsidR="00656806" w:rsidRDefault="00656806">
      <w:pPr>
        <w:pStyle w:val="Text"/>
        <w:rPr>
          <w:sz w:val="18"/>
        </w:rPr>
      </w:pPr>
      <w:r w:rsidRPr="00636957">
        <w:rPr>
          <w:sz w:val="18"/>
        </w:rPr>
        <w:t>Minesweeper is a single-player puzzle video game. The objective of the game is to clear a rectangular board containing hidden "mines" without detonating any of them, with help from clues about the number of neighboring mines in each field. The game originates from the 1960s, and has been written for many computing platforms in use today. It has many variations and offshoots.</w:t>
      </w:r>
    </w:p>
    <w:p w14:paraId="0ED92446" w14:textId="77777777" w:rsidR="00340783" w:rsidRPr="00636957" w:rsidRDefault="00340783">
      <w:pPr>
        <w:pStyle w:val="Text"/>
        <w:rPr>
          <w:sz w:val="18"/>
        </w:rPr>
      </w:pPr>
    </w:p>
    <w:p w14:paraId="617797CC" w14:textId="468C357B" w:rsidR="00656806" w:rsidRPr="00636957" w:rsidRDefault="00656806" w:rsidP="00656806">
      <w:pPr>
        <w:pStyle w:val="Text"/>
        <w:rPr>
          <w:sz w:val="18"/>
        </w:rPr>
      </w:pPr>
      <w:r w:rsidRPr="00636957">
        <w:rPr>
          <w:sz w:val="18"/>
        </w:rPr>
        <w:t>The player is initially presented with a grid of undifferentiated squares. Some randomly selected squares, unknown to the player, are designated to contain mines. Typically, the size of the grid and the number of mines are set in advance by the user, either by entering the numbers or selecting from defined skill levels, depending on the implementation.</w:t>
      </w:r>
    </w:p>
    <w:p w14:paraId="696B99FA" w14:textId="77777777" w:rsidR="00340783" w:rsidRDefault="00340783" w:rsidP="00656806">
      <w:pPr>
        <w:pStyle w:val="Text"/>
        <w:rPr>
          <w:sz w:val="18"/>
        </w:rPr>
      </w:pPr>
    </w:p>
    <w:p w14:paraId="617797CD" w14:textId="13C58F0E" w:rsidR="00656806" w:rsidRDefault="00656806" w:rsidP="00656806">
      <w:pPr>
        <w:pStyle w:val="Text"/>
      </w:pPr>
      <w:r w:rsidRPr="00636957">
        <w:rPr>
          <w:sz w:val="18"/>
        </w:rPr>
        <w:t xml:space="preserve">The game is played by revealing squares of the grid by clicking or otherwise indicating each square. If a square containing a mine is </w:t>
      </w:r>
      <w:r w:rsidR="00700E65">
        <w:rPr>
          <w:sz w:val="18"/>
        </w:rPr>
        <w:t>opened</w:t>
      </w:r>
      <w:r w:rsidRPr="00636957">
        <w:rPr>
          <w:sz w:val="18"/>
        </w:rPr>
        <w:t xml:space="preserve">, the player loses the game. If no mine is </w:t>
      </w:r>
      <w:r w:rsidR="00700E65">
        <w:rPr>
          <w:sz w:val="18"/>
        </w:rPr>
        <w:t xml:space="preserve">present in </w:t>
      </w:r>
      <w:r w:rsidR="00356F7B">
        <w:rPr>
          <w:sz w:val="18"/>
        </w:rPr>
        <w:t xml:space="preserve">an </w:t>
      </w:r>
      <w:r w:rsidR="00700E65">
        <w:rPr>
          <w:sz w:val="18"/>
        </w:rPr>
        <w:t>opened square</w:t>
      </w:r>
      <w:r w:rsidRPr="00636957">
        <w:rPr>
          <w:sz w:val="18"/>
        </w:rPr>
        <w:t>, a digit is displayed in the square</w:t>
      </w:r>
      <w:r w:rsidR="00700E65">
        <w:rPr>
          <w:sz w:val="18"/>
        </w:rPr>
        <w:t xml:space="preserve"> </w:t>
      </w:r>
      <w:r w:rsidRPr="00636957">
        <w:rPr>
          <w:sz w:val="18"/>
        </w:rPr>
        <w:t>indicating how many adjacent squares contain mines; if no mines are adjacent, the square becomes blank. The player uses this information to deduce the contents of other squares, and may either safely reveal each square or mark the square as containing a mine.</w:t>
      </w:r>
    </w:p>
    <w:p w14:paraId="617797CE" w14:textId="77777777" w:rsidR="00A568AC" w:rsidRDefault="00A568AC">
      <w:pPr>
        <w:pStyle w:val="Text"/>
      </w:pPr>
    </w:p>
    <w:p w14:paraId="617797CF" w14:textId="77777777" w:rsidR="00B20144" w:rsidRDefault="00B20144" w:rsidP="00746AF7">
      <w:pPr>
        <w:pStyle w:val="SubsectionHeading"/>
        <w:jc w:val="center"/>
      </w:pPr>
      <w:r>
        <w:t>NP-Complete</w:t>
      </w:r>
    </w:p>
    <w:p w14:paraId="617797D0" w14:textId="3086E8ED" w:rsidR="00E041A8" w:rsidRDefault="00B20144" w:rsidP="00746AF7">
      <w:pPr>
        <w:pStyle w:val="Text"/>
        <w:rPr>
          <w:sz w:val="18"/>
          <w:szCs w:val="18"/>
        </w:rPr>
      </w:pPr>
      <w:r w:rsidRPr="00837BD2">
        <w:rPr>
          <w:sz w:val="18"/>
          <w:szCs w:val="18"/>
        </w:rPr>
        <w:t xml:space="preserve">Although minesweeper looks </w:t>
      </w:r>
      <w:r w:rsidR="00356F7B">
        <w:rPr>
          <w:sz w:val="18"/>
          <w:szCs w:val="18"/>
        </w:rPr>
        <w:t xml:space="preserve">like </w:t>
      </w:r>
      <w:r w:rsidRPr="00837BD2">
        <w:rPr>
          <w:sz w:val="18"/>
          <w:szCs w:val="18"/>
        </w:rPr>
        <w:t>a simple problem</w:t>
      </w:r>
      <w:r w:rsidR="00356F7B">
        <w:rPr>
          <w:sz w:val="18"/>
          <w:szCs w:val="18"/>
        </w:rPr>
        <w:t xml:space="preserve">, </w:t>
      </w:r>
      <w:r w:rsidRPr="00837BD2">
        <w:rPr>
          <w:sz w:val="18"/>
          <w:szCs w:val="18"/>
        </w:rPr>
        <w:t>Richard Kaye has proved that minesweeper consistency problem is in a complexity class of problems known as NP− complete problems. A common NP−complete prob</w:t>
      </w:r>
      <w:r w:rsidR="00D576B8" w:rsidRPr="00837BD2">
        <w:rPr>
          <w:sz w:val="18"/>
          <w:szCs w:val="18"/>
        </w:rPr>
        <w:t>lem has</w:t>
      </w:r>
      <w:r w:rsidRPr="00837BD2">
        <w:rPr>
          <w:sz w:val="18"/>
          <w:szCs w:val="18"/>
        </w:rPr>
        <w:t xml:space="preserve"> two characteristic features: they are computable by a non−deterministic </w:t>
      </w:r>
      <w:r w:rsidR="00356F7B">
        <w:rPr>
          <w:sz w:val="18"/>
          <w:szCs w:val="18"/>
        </w:rPr>
        <w:t>T</w:t>
      </w:r>
      <w:r w:rsidRPr="00837BD2">
        <w:rPr>
          <w:sz w:val="18"/>
          <w:szCs w:val="18"/>
        </w:rPr>
        <w:t xml:space="preserve">uring machine in polynomial time, and every other NP−complete problem can be reduced </w:t>
      </w:r>
      <w:r w:rsidRPr="00837BD2">
        <w:rPr>
          <w:sz w:val="18"/>
          <w:szCs w:val="18"/>
        </w:rPr>
        <w:lastRenderedPageBreak/>
        <w:t>in deterministic polynomial time to the particular N</w:t>
      </w:r>
      <w:r w:rsidR="00837BD2">
        <w:rPr>
          <w:sz w:val="18"/>
          <w:szCs w:val="18"/>
        </w:rPr>
        <w:t xml:space="preserve">P−complete problem in question. </w:t>
      </w:r>
      <w:r w:rsidR="00746AF7" w:rsidRPr="00837BD2">
        <w:rPr>
          <w:sz w:val="18"/>
          <w:szCs w:val="18"/>
        </w:rPr>
        <w:t xml:space="preserve">The former characteristic makes NP−complete problems difficult to solve computationally, at least in practice. Theoretically, NP problems may be as easy to solve as problems solvable in polynomial time by a deterministic </w:t>
      </w:r>
      <w:r w:rsidR="00356F7B">
        <w:rPr>
          <w:sz w:val="18"/>
          <w:szCs w:val="18"/>
        </w:rPr>
        <w:t>T</w:t>
      </w:r>
      <w:r w:rsidR="00746AF7" w:rsidRPr="00837BD2">
        <w:rPr>
          <w:sz w:val="18"/>
          <w:szCs w:val="18"/>
        </w:rPr>
        <w:t xml:space="preserve">uring machine, but no one has managed to prove this, if it is even possible. The latter characteristic of NP−complete problems means that if a way </w:t>
      </w:r>
      <w:r w:rsidR="00356F7B">
        <w:rPr>
          <w:sz w:val="18"/>
          <w:szCs w:val="18"/>
        </w:rPr>
        <w:t xml:space="preserve">is </w:t>
      </w:r>
      <w:r w:rsidR="00746AF7" w:rsidRPr="00837BD2">
        <w:rPr>
          <w:sz w:val="18"/>
          <w:szCs w:val="18"/>
        </w:rPr>
        <w:t xml:space="preserve">ever found to compute one NP−complete problem in polynomial time on a deterministic </w:t>
      </w:r>
      <w:r w:rsidR="00356F7B">
        <w:rPr>
          <w:sz w:val="18"/>
          <w:szCs w:val="18"/>
        </w:rPr>
        <w:t>T</w:t>
      </w:r>
      <w:r w:rsidR="00356F7B" w:rsidRPr="00837BD2">
        <w:rPr>
          <w:sz w:val="18"/>
          <w:szCs w:val="18"/>
        </w:rPr>
        <w:t xml:space="preserve">uring </w:t>
      </w:r>
      <w:r w:rsidR="00746AF7" w:rsidRPr="00837BD2">
        <w:rPr>
          <w:sz w:val="18"/>
          <w:szCs w:val="18"/>
        </w:rPr>
        <w:t xml:space="preserve">machine, all NP−complete problems would then be solvable in polynomial time on a deterministic </w:t>
      </w:r>
      <w:r w:rsidR="00356F7B">
        <w:rPr>
          <w:sz w:val="18"/>
          <w:szCs w:val="18"/>
        </w:rPr>
        <w:t xml:space="preserve">Turing </w:t>
      </w:r>
      <w:r w:rsidR="00746AF7" w:rsidRPr="00837BD2">
        <w:rPr>
          <w:sz w:val="18"/>
          <w:szCs w:val="18"/>
        </w:rPr>
        <w:t xml:space="preserve">machine. There are many well−known and important problems that are NP−complete. The problem of </w:t>
      </w:r>
      <w:r w:rsidR="00356F7B" w:rsidRPr="00356F7B">
        <w:rPr>
          <w:sz w:val="18"/>
          <w:szCs w:val="18"/>
        </w:rPr>
        <w:t>satisfiability</w:t>
      </w:r>
      <w:r w:rsidR="00746AF7" w:rsidRPr="00837BD2">
        <w:rPr>
          <w:sz w:val="18"/>
          <w:szCs w:val="18"/>
        </w:rPr>
        <w:t xml:space="preserve"> of </w:t>
      </w:r>
      <w:r w:rsidR="00356F7B">
        <w:rPr>
          <w:sz w:val="18"/>
          <w:szCs w:val="18"/>
        </w:rPr>
        <w:t>B</w:t>
      </w:r>
      <w:r w:rsidR="00746AF7" w:rsidRPr="00837BD2">
        <w:rPr>
          <w:sz w:val="18"/>
          <w:szCs w:val="18"/>
        </w:rPr>
        <w:t xml:space="preserve">oolean formula and the "traveling salesman" problem are two such </w:t>
      </w:r>
      <w:r w:rsidR="00356F7B">
        <w:rPr>
          <w:sz w:val="18"/>
          <w:szCs w:val="18"/>
        </w:rPr>
        <w:t>examples</w:t>
      </w:r>
      <w:r w:rsidR="00746AF7" w:rsidRPr="00837BD2">
        <w:rPr>
          <w:sz w:val="18"/>
          <w:szCs w:val="18"/>
        </w:rPr>
        <w:t>.</w:t>
      </w:r>
    </w:p>
    <w:p w14:paraId="1A279A9B" w14:textId="77777777" w:rsidR="00EA054F" w:rsidRDefault="00EA054F" w:rsidP="00746AF7">
      <w:pPr>
        <w:pStyle w:val="Text"/>
      </w:pPr>
    </w:p>
    <w:p w14:paraId="617797D1" w14:textId="77777777" w:rsidR="00C33850" w:rsidRDefault="00E041A8" w:rsidP="00D72022">
      <w:pPr>
        <w:pStyle w:val="Text-Indent"/>
      </w:pPr>
      <w:r>
        <w:t xml:space="preserve"> </w:t>
      </w:r>
    </w:p>
    <w:p w14:paraId="617797D2" w14:textId="77777777" w:rsidR="00C33850" w:rsidRDefault="00D72022" w:rsidP="00C33850">
      <w:pPr>
        <w:pStyle w:val="Text-Indent"/>
        <w:ind w:firstLine="0"/>
        <w:jc w:val="center"/>
        <w:rPr>
          <w:b/>
        </w:rPr>
      </w:pPr>
      <w:r>
        <w:rPr>
          <w:b/>
        </w:rPr>
        <w:t>SETUP</w:t>
      </w:r>
    </w:p>
    <w:p w14:paraId="617797D3" w14:textId="42B6690D" w:rsidR="00C33850" w:rsidRDefault="00837BD2" w:rsidP="00DF27F5">
      <w:pPr>
        <w:pStyle w:val="Text-Indent"/>
        <w:ind w:firstLine="0"/>
        <w:rPr>
          <w:sz w:val="18"/>
          <w:lang w:val="en-IN"/>
        </w:rPr>
      </w:pPr>
      <w:r>
        <w:rPr>
          <w:sz w:val="18"/>
        </w:rPr>
        <w:t>Minesweeper solver is a java based application and consists of 3 parts – Problem Manager, Solving agent and a user interface. Problem manager is responsible for generating a random problem based on an input of no of rows, no of columns and the difficulty level. This application has 3 difficulty levels</w:t>
      </w:r>
      <w:r>
        <w:rPr>
          <w:sz w:val="18"/>
          <w:lang w:val="en-IN"/>
        </w:rPr>
        <w:t xml:space="preserve"> – </w:t>
      </w:r>
      <w:r w:rsidR="00934195">
        <w:rPr>
          <w:sz w:val="18"/>
          <w:lang w:val="en-IN"/>
        </w:rPr>
        <w:t>Naive</w:t>
      </w:r>
      <w:r>
        <w:rPr>
          <w:sz w:val="18"/>
          <w:lang w:val="en-IN"/>
        </w:rPr>
        <w:t xml:space="preserve">, Medium and Expert. Difficulty levels decide the number of mines. If a user is playing at expert level, 20% of the squares contains mines. For Medium and </w:t>
      </w:r>
      <w:r w:rsidR="00934195">
        <w:rPr>
          <w:sz w:val="18"/>
          <w:lang w:val="en-IN"/>
        </w:rPr>
        <w:t>naive</w:t>
      </w:r>
      <w:r>
        <w:rPr>
          <w:sz w:val="18"/>
          <w:lang w:val="en-IN"/>
        </w:rPr>
        <w:t xml:space="preserve"> level the percentage is 15% and 10% respectively.</w:t>
      </w:r>
      <w:r w:rsidR="00982EE0">
        <w:rPr>
          <w:sz w:val="18"/>
          <w:lang w:val="en-IN"/>
        </w:rPr>
        <w:t xml:space="preserve"> Problem Manager uses a random function to randomly allocate mines to various squares. Random function generates a random number following a uniform distribution i.e. it generates a number within a range with 50% probability.</w:t>
      </w:r>
      <w:r w:rsidR="00A748C8">
        <w:rPr>
          <w:sz w:val="18"/>
          <w:lang w:val="en-IN"/>
        </w:rPr>
        <w:t xml:space="preserve"> Problem Manager is also responsible for updating the model after every move requested by the solver and respond back with the updated model state. During the game, the entire game state is visible on the designed user interface, which will be discussed in the following sections of the report. </w:t>
      </w:r>
    </w:p>
    <w:p w14:paraId="78C2F059" w14:textId="77777777" w:rsidR="00340783" w:rsidRDefault="00340783" w:rsidP="00DF27F5">
      <w:pPr>
        <w:pStyle w:val="Text-Indent"/>
        <w:ind w:firstLine="0"/>
        <w:rPr>
          <w:sz w:val="18"/>
          <w:lang w:val="en-IN"/>
        </w:rPr>
      </w:pPr>
    </w:p>
    <w:p w14:paraId="617797D4" w14:textId="4B434CB9" w:rsidR="00A748C8" w:rsidRDefault="00A748C8" w:rsidP="00DF27F5">
      <w:pPr>
        <w:pStyle w:val="Text-Indent"/>
        <w:ind w:firstLine="0"/>
        <w:rPr>
          <w:sz w:val="18"/>
          <w:lang w:val="en-IN"/>
        </w:rPr>
      </w:pPr>
      <w:r>
        <w:rPr>
          <w:sz w:val="18"/>
          <w:lang w:val="en-IN"/>
        </w:rPr>
        <w:t xml:space="preserve">In this setup, it is assumed that the first selected square never contains a mine. Also, because </w:t>
      </w:r>
      <w:r w:rsidR="00356F7B">
        <w:rPr>
          <w:sz w:val="18"/>
          <w:lang w:val="en-IN"/>
        </w:rPr>
        <w:t xml:space="preserve">of </w:t>
      </w:r>
      <w:r>
        <w:rPr>
          <w:sz w:val="18"/>
          <w:lang w:val="en-IN"/>
        </w:rPr>
        <w:t xml:space="preserve">the calculated guess work involved, game is not stopped when a square containing a mine is selected, rather a count is maintained for performance evaluation </w:t>
      </w:r>
      <w:r w:rsidR="00356F7B">
        <w:rPr>
          <w:sz w:val="18"/>
          <w:lang w:val="en-IN"/>
        </w:rPr>
        <w:t>purpose</w:t>
      </w:r>
      <w:r>
        <w:rPr>
          <w:sz w:val="18"/>
          <w:lang w:val="en-IN"/>
        </w:rPr>
        <w:t>. The performance analysis of the Minesweeper solver agent would follow in the Runtime Data analysis section.</w:t>
      </w:r>
    </w:p>
    <w:p w14:paraId="617797D5" w14:textId="77777777" w:rsidR="005E0070" w:rsidRDefault="005E0070" w:rsidP="00DF27F5">
      <w:pPr>
        <w:pStyle w:val="Text-Indent"/>
        <w:ind w:firstLine="0"/>
        <w:rPr>
          <w:sz w:val="18"/>
          <w:lang w:val="en-IN"/>
        </w:rPr>
      </w:pPr>
    </w:p>
    <w:p w14:paraId="617797D6" w14:textId="77777777" w:rsidR="00DF27F5" w:rsidRDefault="00DF27F5" w:rsidP="00C33850">
      <w:pPr>
        <w:pStyle w:val="Text-Indent"/>
        <w:ind w:firstLine="0"/>
        <w:jc w:val="center"/>
        <w:rPr>
          <w:b/>
        </w:rPr>
      </w:pPr>
    </w:p>
    <w:p w14:paraId="7C380757" w14:textId="77777777" w:rsidR="00EA054F" w:rsidRDefault="00EA054F" w:rsidP="00C33850">
      <w:pPr>
        <w:pStyle w:val="Text-Indent"/>
        <w:ind w:firstLine="0"/>
        <w:jc w:val="center"/>
        <w:rPr>
          <w:b/>
        </w:rPr>
      </w:pPr>
    </w:p>
    <w:p w14:paraId="617797D7" w14:textId="77777777" w:rsidR="00C33850" w:rsidRDefault="00D72022" w:rsidP="00C33850">
      <w:pPr>
        <w:pStyle w:val="Text-Indent"/>
        <w:ind w:firstLine="0"/>
        <w:jc w:val="center"/>
        <w:rPr>
          <w:b/>
        </w:rPr>
      </w:pPr>
      <w:r>
        <w:rPr>
          <w:b/>
        </w:rPr>
        <w:lastRenderedPageBreak/>
        <w:t>APPROACH</w:t>
      </w:r>
    </w:p>
    <w:p w14:paraId="617797D8" w14:textId="1F47FE92" w:rsidR="005E0070" w:rsidRPr="005E0070" w:rsidRDefault="005E0070" w:rsidP="00DF27F5">
      <w:pPr>
        <w:pStyle w:val="Text-Indent"/>
        <w:ind w:firstLine="0"/>
        <w:rPr>
          <w:sz w:val="18"/>
        </w:rPr>
      </w:pPr>
      <w:r w:rsidRPr="005E0070">
        <w:rPr>
          <w:sz w:val="18"/>
        </w:rPr>
        <w:t>This repo</w:t>
      </w:r>
      <w:r>
        <w:rPr>
          <w:sz w:val="18"/>
        </w:rPr>
        <w:t xml:space="preserve">rt talks about two approaches, we followed during the project work on Minesweeper solver agent. Unfortunately, we could not </w:t>
      </w:r>
      <w:r w:rsidR="00356F7B">
        <w:rPr>
          <w:sz w:val="18"/>
        </w:rPr>
        <w:t xml:space="preserve">follow through our work </w:t>
      </w:r>
      <w:r>
        <w:rPr>
          <w:sz w:val="18"/>
        </w:rPr>
        <w:t>on logic based approach due to time constraints. This section discusses a basic idea o</w:t>
      </w:r>
      <w:r w:rsidR="00356F7B">
        <w:rPr>
          <w:sz w:val="18"/>
        </w:rPr>
        <w:t>f</w:t>
      </w:r>
      <w:r>
        <w:rPr>
          <w:sz w:val="18"/>
        </w:rPr>
        <w:t xml:space="preserve"> the logic based approach </w:t>
      </w:r>
      <w:r w:rsidR="00356F7B">
        <w:rPr>
          <w:sz w:val="18"/>
        </w:rPr>
        <w:t xml:space="preserve">we had followed. Then </w:t>
      </w:r>
      <w:r>
        <w:rPr>
          <w:sz w:val="18"/>
        </w:rPr>
        <w:t xml:space="preserve">a detailed description of the Constraint </w:t>
      </w:r>
      <w:r w:rsidR="00356F7B">
        <w:rPr>
          <w:sz w:val="18"/>
        </w:rPr>
        <w:t xml:space="preserve">satisfaction </w:t>
      </w:r>
      <w:r>
        <w:rPr>
          <w:sz w:val="18"/>
        </w:rPr>
        <w:t>based approach for solving the minesweeper problem</w:t>
      </w:r>
      <w:r w:rsidR="00356F7B">
        <w:rPr>
          <w:sz w:val="18"/>
        </w:rPr>
        <w:t xml:space="preserve"> is discussed</w:t>
      </w:r>
      <w:r>
        <w:rPr>
          <w:sz w:val="18"/>
        </w:rPr>
        <w:t>.</w:t>
      </w:r>
    </w:p>
    <w:p w14:paraId="617797D9" w14:textId="77777777" w:rsidR="005E0070" w:rsidRDefault="005E0070" w:rsidP="00DF27F5">
      <w:pPr>
        <w:pStyle w:val="Text-Indent"/>
        <w:ind w:firstLine="0"/>
        <w:rPr>
          <w:b/>
          <w:sz w:val="18"/>
        </w:rPr>
      </w:pPr>
    </w:p>
    <w:p w14:paraId="06D62C25" w14:textId="0D4B5BC3" w:rsidR="00EA054F" w:rsidRDefault="005E0070" w:rsidP="00DF27F5">
      <w:pPr>
        <w:pStyle w:val="Text-Indent"/>
        <w:ind w:firstLine="0"/>
        <w:rPr>
          <w:b/>
          <w:sz w:val="18"/>
        </w:rPr>
      </w:pPr>
      <w:r>
        <w:rPr>
          <w:b/>
          <w:sz w:val="18"/>
        </w:rPr>
        <w:t>Logic Based Approach</w:t>
      </w:r>
    </w:p>
    <w:p w14:paraId="617797DA" w14:textId="7B4C7D02" w:rsidR="00C33850" w:rsidRDefault="005E0070" w:rsidP="00DF27F5">
      <w:pPr>
        <w:pStyle w:val="Text-Indent"/>
        <w:ind w:firstLine="0"/>
        <w:rPr>
          <w:sz w:val="18"/>
        </w:rPr>
      </w:pPr>
      <w:r>
        <w:rPr>
          <w:sz w:val="18"/>
        </w:rPr>
        <w:t xml:space="preserve">The idea </w:t>
      </w:r>
      <w:r w:rsidR="00356F7B">
        <w:rPr>
          <w:sz w:val="18"/>
        </w:rPr>
        <w:t xml:space="preserve">was </w:t>
      </w:r>
      <w:r>
        <w:rPr>
          <w:sz w:val="18"/>
        </w:rPr>
        <w:t>to</w:t>
      </w:r>
      <w:r w:rsidR="00A748C8">
        <w:rPr>
          <w:sz w:val="18"/>
        </w:rPr>
        <w:t xml:space="preserve"> </w:t>
      </w:r>
      <w:r w:rsidR="00356F7B">
        <w:rPr>
          <w:sz w:val="18"/>
        </w:rPr>
        <w:t xml:space="preserve">make </w:t>
      </w:r>
      <w:r w:rsidR="00C37A83">
        <w:rPr>
          <w:sz w:val="18"/>
        </w:rPr>
        <w:t>a knowledge base using Prolog and us</w:t>
      </w:r>
      <w:r w:rsidR="00356F7B">
        <w:rPr>
          <w:sz w:val="18"/>
        </w:rPr>
        <w:t>e</w:t>
      </w:r>
      <w:r w:rsidR="00C37A83">
        <w:rPr>
          <w:sz w:val="18"/>
        </w:rPr>
        <w:t xml:space="preserve"> logical inference models to deduce which squares may or may not contain mine.</w:t>
      </w:r>
      <w:r w:rsidR="00A748C8">
        <w:rPr>
          <w:sz w:val="18"/>
        </w:rPr>
        <w:t xml:space="preserve"> The approach includ</w:t>
      </w:r>
      <w:r w:rsidR="00C37A83">
        <w:rPr>
          <w:sz w:val="18"/>
        </w:rPr>
        <w:t>es</w:t>
      </w:r>
      <w:r w:rsidR="00A748C8">
        <w:rPr>
          <w:sz w:val="18"/>
        </w:rPr>
        <w:t xml:space="preserve"> updating the knowledge base after every move, following feedback from Problem Manag</w:t>
      </w:r>
      <w:r w:rsidR="00C37A83">
        <w:rPr>
          <w:sz w:val="18"/>
        </w:rPr>
        <w:t>er and make inferences for the rest of the mine field.</w:t>
      </w:r>
    </w:p>
    <w:p w14:paraId="0315B91C" w14:textId="77777777" w:rsidR="00340783" w:rsidRDefault="00340783" w:rsidP="00DF27F5">
      <w:pPr>
        <w:pStyle w:val="Text-Indent"/>
        <w:ind w:firstLine="0"/>
        <w:rPr>
          <w:sz w:val="18"/>
        </w:rPr>
      </w:pPr>
    </w:p>
    <w:p w14:paraId="617797DB" w14:textId="56F17AD1" w:rsidR="00A748C8" w:rsidRDefault="00A748C8" w:rsidP="00DF27F5">
      <w:pPr>
        <w:pStyle w:val="Text-Indent"/>
        <w:ind w:firstLine="0"/>
        <w:rPr>
          <w:sz w:val="18"/>
        </w:rPr>
      </w:pPr>
      <w:r>
        <w:rPr>
          <w:sz w:val="18"/>
        </w:rPr>
        <w:t xml:space="preserve">The designed </w:t>
      </w:r>
      <w:r w:rsidRPr="00A748C8">
        <w:rPr>
          <w:b/>
          <w:sz w:val="18"/>
        </w:rPr>
        <w:t>algorithm</w:t>
      </w:r>
      <w:r>
        <w:rPr>
          <w:b/>
          <w:sz w:val="18"/>
        </w:rPr>
        <w:t xml:space="preserve"> for logic based approached</w:t>
      </w:r>
      <w:r>
        <w:rPr>
          <w:sz w:val="18"/>
        </w:rPr>
        <w:t xml:space="preserve"> is as follows: </w:t>
      </w:r>
    </w:p>
    <w:p w14:paraId="617797DC" w14:textId="09017BE5" w:rsidR="00A748C8" w:rsidRDefault="00A748C8" w:rsidP="00A748C8">
      <w:pPr>
        <w:pStyle w:val="Text-Indent"/>
        <w:numPr>
          <w:ilvl w:val="0"/>
          <w:numId w:val="2"/>
        </w:numPr>
        <w:rPr>
          <w:sz w:val="18"/>
        </w:rPr>
      </w:pPr>
      <w:r>
        <w:rPr>
          <w:sz w:val="18"/>
        </w:rPr>
        <w:t>Start with a random square</w:t>
      </w:r>
      <w:r w:rsidR="00C51F38">
        <w:rPr>
          <w:sz w:val="18"/>
        </w:rPr>
        <w:t xml:space="preserve"> as the </w:t>
      </w:r>
      <w:r w:rsidR="00C37A83">
        <w:rPr>
          <w:sz w:val="18"/>
        </w:rPr>
        <w:t>first square would never contain a mine, as per the setup of the game.</w:t>
      </w:r>
    </w:p>
    <w:p w14:paraId="617797DD" w14:textId="77777777" w:rsidR="00C37A83" w:rsidRPr="00C37A83" w:rsidRDefault="00C37A83" w:rsidP="00A748C8">
      <w:pPr>
        <w:pStyle w:val="Text-Indent"/>
        <w:numPr>
          <w:ilvl w:val="0"/>
          <w:numId w:val="2"/>
        </w:numPr>
        <w:rPr>
          <w:sz w:val="18"/>
        </w:rPr>
      </w:pPr>
      <w:r w:rsidRPr="00C37A83">
        <w:rPr>
          <w:sz w:val="18"/>
        </w:rPr>
        <w:t xml:space="preserve">While </w:t>
      </w:r>
      <w:r w:rsidRPr="00C37A83">
        <w:rPr>
          <w:b/>
          <w:sz w:val="18"/>
        </w:rPr>
        <w:t>Game in Play</w:t>
      </w:r>
      <w:r>
        <w:rPr>
          <w:sz w:val="18"/>
        </w:rPr>
        <w:t>, do</w:t>
      </w:r>
    </w:p>
    <w:p w14:paraId="617797DE" w14:textId="225702AA" w:rsidR="00C37A83" w:rsidRPr="00C37A83" w:rsidRDefault="00C37A83" w:rsidP="00C37A83">
      <w:pPr>
        <w:pStyle w:val="Text-Indent"/>
        <w:numPr>
          <w:ilvl w:val="1"/>
          <w:numId w:val="2"/>
        </w:numPr>
        <w:rPr>
          <w:b/>
          <w:sz w:val="18"/>
        </w:rPr>
      </w:pPr>
      <w:r w:rsidRPr="00C37A83">
        <w:rPr>
          <w:b/>
          <w:sz w:val="18"/>
        </w:rPr>
        <w:t>TELL</w:t>
      </w:r>
      <w:r>
        <w:rPr>
          <w:b/>
          <w:sz w:val="18"/>
        </w:rPr>
        <w:t xml:space="preserve"> – </w:t>
      </w:r>
      <w:r>
        <w:rPr>
          <w:sz w:val="18"/>
        </w:rPr>
        <w:t>Logic based module about the updated model of the environment following the feedback from Problem</w:t>
      </w:r>
      <w:r w:rsidR="00C51F38">
        <w:rPr>
          <w:sz w:val="18"/>
        </w:rPr>
        <w:t xml:space="preserve"> </w:t>
      </w:r>
      <w:r>
        <w:rPr>
          <w:sz w:val="18"/>
        </w:rPr>
        <w:t>Manager.</w:t>
      </w:r>
    </w:p>
    <w:p w14:paraId="617797DF" w14:textId="77777777" w:rsidR="00C37A83" w:rsidRPr="00C37A83" w:rsidRDefault="00C37A83" w:rsidP="00C37A83">
      <w:pPr>
        <w:pStyle w:val="Text-Indent"/>
        <w:numPr>
          <w:ilvl w:val="1"/>
          <w:numId w:val="2"/>
        </w:numPr>
        <w:rPr>
          <w:b/>
          <w:sz w:val="18"/>
        </w:rPr>
      </w:pPr>
      <w:r>
        <w:rPr>
          <w:b/>
          <w:sz w:val="18"/>
        </w:rPr>
        <w:t>ASK –</w:t>
      </w:r>
      <w:r>
        <w:rPr>
          <w:sz w:val="18"/>
        </w:rPr>
        <w:t xml:space="preserve"> Get the list of possible moves from the logic based module.</w:t>
      </w:r>
    </w:p>
    <w:p w14:paraId="617797E0" w14:textId="77777777" w:rsidR="00C37A83" w:rsidRPr="00C37A83" w:rsidRDefault="00C37A83" w:rsidP="00C37A83">
      <w:pPr>
        <w:pStyle w:val="Text-Indent"/>
        <w:numPr>
          <w:ilvl w:val="1"/>
          <w:numId w:val="2"/>
        </w:numPr>
        <w:rPr>
          <w:sz w:val="18"/>
        </w:rPr>
      </w:pPr>
      <w:r w:rsidRPr="00C37A83">
        <w:rPr>
          <w:sz w:val="18"/>
        </w:rPr>
        <w:t xml:space="preserve">If </w:t>
      </w:r>
      <w:r w:rsidRPr="00C37A83">
        <w:rPr>
          <w:b/>
          <w:sz w:val="18"/>
        </w:rPr>
        <w:t>No Possible Move</w:t>
      </w:r>
    </w:p>
    <w:p w14:paraId="617797E1" w14:textId="77777777" w:rsidR="00C37A83" w:rsidRDefault="00C37A83" w:rsidP="00C37A83">
      <w:pPr>
        <w:pStyle w:val="Text-Indent"/>
        <w:numPr>
          <w:ilvl w:val="2"/>
          <w:numId w:val="2"/>
        </w:numPr>
        <w:rPr>
          <w:sz w:val="18"/>
        </w:rPr>
      </w:pPr>
      <w:r w:rsidRPr="00C37A83">
        <w:rPr>
          <w:sz w:val="18"/>
        </w:rPr>
        <w:t>Make a random guess</w:t>
      </w:r>
    </w:p>
    <w:p w14:paraId="617797E2" w14:textId="77777777" w:rsidR="00C37A83" w:rsidRPr="00C37A83" w:rsidRDefault="00C37A83" w:rsidP="00C37A83">
      <w:pPr>
        <w:pStyle w:val="Text-Indent"/>
        <w:numPr>
          <w:ilvl w:val="1"/>
          <w:numId w:val="2"/>
        </w:numPr>
        <w:rPr>
          <w:sz w:val="18"/>
        </w:rPr>
      </w:pPr>
      <w:r>
        <w:rPr>
          <w:sz w:val="18"/>
        </w:rPr>
        <w:t xml:space="preserve">Else, </w:t>
      </w:r>
      <w:r>
        <w:rPr>
          <w:b/>
          <w:sz w:val="18"/>
        </w:rPr>
        <w:t>Select a move</w:t>
      </w:r>
    </w:p>
    <w:p w14:paraId="617797E3" w14:textId="19630146" w:rsidR="00C37A83" w:rsidRPr="00C37A83" w:rsidRDefault="00C37A83" w:rsidP="00C37A83">
      <w:pPr>
        <w:pStyle w:val="Text-Indent"/>
        <w:numPr>
          <w:ilvl w:val="1"/>
          <w:numId w:val="2"/>
        </w:numPr>
        <w:rPr>
          <w:b/>
          <w:sz w:val="18"/>
        </w:rPr>
      </w:pPr>
      <w:r>
        <w:rPr>
          <w:b/>
          <w:sz w:val="18"/>
        </w:rPr>
        <w:t xml:space="preserve">TELL – </w:t>
      </w:r>
      <w:r>
        <w:rPr>
          <w:sz w:val="18"/>
        </w:rPr>
        <w:t>Update the knowledge base with the selected move, for further inference</w:t>
      </w:r>
      <w:r w:rsidR="00C51F38">
        <w:rPr>
          <w:sz w:val="18"/>
        </w:rPr>
        <w:t xml:space="preserve">. </w:t>
      </w:r>
    </w:p>
    <w:p w14:paraId="617797E4" w14:textId="2559053A" w:rsidR="00C37A83" w:rsidRDefault="00C37A83" w:rsidP="00C37A83">
      <w:pPr>
        <w:pStyle w:val="Text-Indent"/>
        <w:numPr>
          <w:ilvl w:val="1"/>
          <w:numId w:val="2"/>
        </w:numPr>
        <w:rPr>
          <w:sz w:val="18"/>
        </w:rPr>
      </w:pPr>
      <w:r w:rsidRPr="009B46CE">
        <w:rPr>
          <w:sz w:val="18"/>
        </w:rPr>
        <w:t>Inform Problem</w:t>
      </w:r>
      <w:r w:rsidR="00C51F38">
        <w:rPr>
          <w:sz w:val="18"/>
        </w:rPr>
        <w:t xml:space="preserve"> </w:t>
      </w:r>
      <w:r w:rsidRPr="009B46CE">
        <w:rPr>
          <w:sz w:val="18"/>
        </w:rPr>
        <w:t>Manager about the move and update</w:t>
      </w:r>
      <w:r w:rsidR="00C51F38">
        <w:rPr>
          <w:sz w:val="18"/>
        </w:rPr>
        <w:t xml:space="preserve"> the </w:t>
      </w:r>
      <w:r w:rsidRPr="009B46CE">
        <w:rPr>
          <w:sz w:val="18"/>
        </w:rPr>
        <w:t>Model.</w:t>
      </w:r>
    </w:p>
    <w:p w14:paraId="75FFDE62" w14:textId="18FABD1C" w:rsidR="00340783" w:rsidRDefault="00340783" w:rsidP="009B46CE">
      <w:pPr>
        <w:pStyle w:val="Text-Indent"/>
        <w:ind w:firstLine="0"/>
        <w:rPr>
          <w:sz w:val="18"/>
        </w:rPr>
      </w:pPr>
    </w:p>
    <w:p w14:paraId="617797E5" w14:textId="74033D99" w:rsidR="009B46CE" w:rsidRDefault="009B46CE" w:rsidP="009B46CE">
      <w:pPr>
        <w:pStyle w:val="Text-Indent"/>
        <w:ind w:firstLine="0"/>
        <w:rPr>
          <w:sz w:val="18"/>
        </w:rPr>
      </w:pPr>
      <w:r>
        <w:rPr>
          <w:sz w:val="18"/>
        </w:rPr>
        <w:t>Due to time constraints, we were unable to build a working knowledge base, to be used with the Prolog module. Hence, we had to move onto another workable approach, using Constraint Satisfaction Problems.</w:t>
      </w:r>
    </w:p>
    <w:p w14:paraId="3B5F1B48" w14:textId="77777777" w:rsidR="00340783" w:rsidRDefault="00340783" w:rsidP="009B46CE">
      <w:pPr>
        <w:pStyle w:val="Text-Indent"/>
        <w:ind w:firstLine="0"/>
        <w:rPr>
          <w:sz w:val="18"/>
        </w:rPr>
      </w:pPr>
    </w:p>
    <w:p w14:paraId="617797E6" w14:textId="7E571767" w:rsidR="009B46CE" w:rsidRDefault="00C51F38" w:rsidP="009B46CE">
      <w:pPr>
        <w:pStyle w:val="Text-Indent"/>
        <w:ind w:firstLine="0"/>
        <w:rPr>
          <w:sz w:val="18"/>
          <w:lang w:val="en-IN"/>
        </w:rPr>
      </w:pPr>
      <w:r>
        <w:rPr>
          <w:sz w:val="18"/>
        </w:rPr>
        <w:t xml:space="preserve">The algorithm we have designed for Constraint Satisfaction Problem </w:t>
      </w:r>
      <w:r w:rsidR="001038D3">
        <w:rPr>
          <w:sz w:val="18"/>
        </w:rPr>
        <w:t xml:space="preserve">can be further improved to make a calculated guess instead of a random guess based on different approaches. During the project work, we came across a couple of approaches which have been discussed in the ‘Making a calculated Guess’ section of the report with the necessary </w:t>
      </w:r>
      <w:r w:rsidR="001038D3">
        <w:rPr>
          <w:sz w:val="18"/>
          <w:lang w:val="en-IN"/>
        </w:rPr>
        <w:t>and appropriate citations of the research papers.</w:t>
      </w:r>
    </w:p>
    <w:p w14:paraId="1C4C736C" w14:textId="70843DA3" w:rsidR="00EA054F" w:rsidRDefault="00EA054F" w:rsidP="009B46CE">
      <w:pPr>
        <w:pStyle w:val="Text-Indent"/>
        <w:ind w:firstLine="0"/>
        <w:rPr>
          <w:b/>
          <w:sz w:val="18"/>
        </w:rPr>
      </w:pPr>
    </w:p>
    <w:p w14:paraId="617797EA" w14:textId="77777777" w:rsidR="009B46CE" w:rsidRPr="009B46CE" w:rsidRDefault="009B46CE" w:rsidP="009B46CE">
      <w:pPr>
        <w:pStyle w:val="Text-Indent"/>
        <w:ind w:firstLine="0"/>
        <w:rPr>
          <w:b/>
          <w:sz w:val="18"/>
        </w:rPr>
      </w:pPr>
      <w:r>
        <w:rPr>
          <w:b/>
          <w:sz w:val="18"/>
        </w:rPr>
        <w:t>Minesweeper as Constraint Satisfaction Problem</w:t>
      </w:r>
    </w:p>
    <w:p w14:paraId="617797EB" w14:textId="5EDF0759" w:rsidR="009B46CE" w:rsidRDefault="001038D3" w:rsidP="008F0019">
      <w:pPr>
        <w:pStyle w:val="Text-Indent"/>
        <w:ind w:firstLine="0"/>
        <w:rPr>
          <w:sz w:val="18"/>
        </w:rPr>
      </w:pPr>
      <w:r>
        <w:rPr>
          <w:sz w:val="18"/>
        </w:rPr>
        <w:t xml:space="preserve">Minesweeper problem can also be viewed as a Constraint Satisfaction Problem. To fully </w:t>
      </w:r>
      <w:r w:rsidR="00760D18">
        <w:rPr>
          <w:sz w:val="18"/>
        </w:rPr>
        <w:t xml:space="preserve">understand the concept, let us consider a simple configuration: </w:t>
      </w:r>
    </w:p>
    <w:p w14:paraId="6D055E58" w14:textId="672283F8" w:rsidR="00EA054F" w:rsidRDefault="00EA054F" w:rsidP="008F0019">
      <w:pPr>
        <w:pStyle w:val="Text-Indent"/>
        <w:ind w:firstLine="0"/>
        <w:rPr>
          <w:sz w:val="18"/>
        </w:rPr>
      </w:pPr>
    </w:p>
    <w:p w14:paraId="6B84F7C7" w14:textId="77777777" w:rsidR="00EA054F" w:rsidRDefault="00EA054F" w:rsidP="008F0019">
      <w:pPr>
        <w:pStyle w:val="Text-Indent"/>
        <w:ind w:firstLine="0"/>
        <w:rPr>
          <w:sz w:val="18"/>
        </w:rPr>
      </w:pPr>
    </w:p>
    <w:p w14:paraId="617797EC" w14:textId="77777777" w:rsidR="00760D18" w:rsidRDefault="00760D18" w:rsidP="009B46CE">
      <w:pPr>
        <w:pStyle w:val="Text-Indent"/>
        <w:rPr>
          <w:sz w:val="18"/>
        </w:rPr>
      </w:pPr>
    </w:p>
    <w:tbl>
      <w:tblPr>
        <w:tblW w:w="4668" w:type="dxa"/>
        <w:tblCellMar>
          <w:left w:w="0" w:type="dxa"/>
          <w:right w:w="0" w:type="dxa"/>
        </w:tblCellMar>
        <w:tblLook w:val="04A0" w:firstRow="1" w:lastRow="0" w:firstColumn="1" w:lastColumn="0" w:noHBand="0" w:noVBand="1"/>
      </w:tblPr>
      <w:tblGrid>
        <w:gridCol w:w="1167"/>
        <w:gridCol w:w="1167"/>
        <w:gridCol w:w="1167"/>
        <w:gridCol w:w="1167"/>
      </w:tblGrid>
      <w:tr w:rsidR="00760D18" w:rsidRPr="00760D18" w14:paraId="617797F1" w14:textId="77777777" w:rsidTr="00760D18">
        <w:trPr>
          <w:trHeight w:val="95"/>
        </w:trPr>
        <w:tc>
          <w:tcPr>
            <w:tcW w:w="1167" w:type="dxa"/>
            <w:tcBorders>
              <w:top w:val="single" w:sz="4" w:space="0" w:color="000000"/>
              <w:left w:val="single" w:sz="4" w:space="0" w:color="000000"/>
              <w:bottom w:val="single" w:sz="4" w:space="0" w:color="000000"/>
              <w:right w:val="single" w:sz="4" w:space="0" w:color="000000"/>
            </w:tcBorders>
            <w:shd w:val="clear" w:color="auto" w:fill="BCC4ED"/>
            <w:tcMar>
              <w:top w:w="15" w:type="dxa"/>
              <w:left w:w="15" w:type="dxa"/>
              <w:bottom w:w="0" w:type="dxa"/>
              <w:right w:w="15" w:type="dxa"/>
            </w:tcMar>
            <w:vAlign w:val="bottom"/>
            <w:hideMark/>
          </w:tcPr>
          <w:p w14:paraId="617797ED" w14:textId="0D0208CC" w:rsidR="00043870" w:rsidRPr="00760D18" w:rsidRDefault="00760D18" w:rsidP="00760D18">
            <w:pPr>
              <w:pStyle w:val="Text-Indent"/>
              <w:rPr>
                <w:sz w:val="18"/>
                <w:lang w:val="en-IN"/>
              </w:rPr>
            </w:pPr>
            <w:r w:rsidRPr="00760D18">
              <w:rPr>
                <w:b/>
                <w:bCs/>
                <w:sz w:val="18"/>
                <w:lang w:val="en-IN"/>
              </w:rPr>
              <w:lastRenderedPageBreak/>
              <w:t>0</w:t>
            </w:r>
          </w:p>
        </w:tc>
        <w:tc>
          <w:tcPr>
            <w:tcW w:w="1167" w:type="dxa"/>
            <w:tcBorders>
              <w:top w:val="single" w:sz="4" w:space="0" w:color="000000"/>
              <w:left w:val="single" w:sz="4" w:space="0" w:color="000000"/>
              <w:bottom w:val="single" w:sz="4" w:space="0" w:color="000000"/>
              <w:right w:val="single" w:sz="4" w:space="0" w:color="000000"/>
            </w:tcBorders>
            <w:shd w:val="clear" w:color="auto" w:fill="BCC4ED"/>
            <w:tcMar>
              <w:top w:w="15" w:type="dxa"/>
              <w:left w:w="15" w:type="dxa"/>
              <w:bottom w:w="0" w:type="dxa"/>
              <w:right w:w="15" w:type="dxa"/>
            </w:tcMar>
            <w:vAlign w:val="bottom"/>
            <w:hideMark/>
          </w:tcPr>
          <w:p w14:paraId="617797EE" w14:textId="77777777" w:rsidR="00043870" w:rsidRPr="00760D18" w:rsidRDefault="00760D18" w:rsidP="00760D18">
            <w:pPr>
              <w:pStyle w:val="Text-Indent"/>
              <w:rPr>
                <w:sz w:val="18"/>
                <w:lang w:val="en-IN"/>
              </w:rPr>
            </w:pPr>
            <w:r w:rsidRPr="00760D18">
              <w:rPr>
                <w:b/>
                <w:bCs/>
                <w:sz w:val="18"/>
                <w:lang w:val="en-IN"/>
              </w:rPr>
              <w:t>0</w:t>
            </w:r>
          </w:p>
        </w:tc>
        <w:tc>
          <w:tcPr>
            <w:tcW w:w="1167" w:type="dxa"/>
            <w:tcBorders>
              <w:top w:val="single" w:sz="4" w:space="0" w:color="000000"/>
              <w:left w:val="single" w:sz="4" w:space="0" w:color="000000"/>
              <w:bottom w:val="single" w:sz="4" w:space="0" w:color="000000"/>
              <w:right w:val="single" w:sz="4" w:space="0" w:color="000000"/>
            </w:tcBorders>
            <w:shd w:val="clear" w:color="auto" w:fill="BCC4ED"/>
            <w:tcMar>
              <w:top w:w="15" w:type="dxa"/>
              <w:left w:w="15" w:type="dxa"/>
              <w:bottom w:w="0" w:type="dxa"/>
              <w:right w:w="15" w:type="dxa"/>
            </w:tcMar>
            <w:vAlign w:val="bottom"/>
            <w:hideMark/>
          </w:tcPr>
          <w:p w14:paraId="617797EF" w14:textId="77777777" w:rsidR="00043870" w:rsidRPr="00760D18" w:rsidRDefault="00760D18" w:rsidP="00760D18">
            <w:pPr>
              <w:pStyle w:val="Text-Indent"/>
              <w:rPr>
                <w:sz w:val="18"/>
                <w:lang w:val="en-IN"/>
              </w:rPr>
            </w:pPr>
            <w:r w:rsidRPr="00760D18">
              <w:rPr>
                <w:b/>
                <w:bCs/>
                <w:sz w:val="18"/>
                <w:lang w:val="en-IN"/>
              </w:rPr>
              <w:t xml:space="preserve">E </w:t>
            </w:r>
          </w:p>
        </w:tc>
        <w:tc>
          <w:tcPr>
            <w:tcW w:w="1167" w:type="dxa"/>
            <w:tcBorders>
              <w:top w:val="single" w:sz="4" w:space="0" w:color="000000"/>
              <w:left w:val="single" w:sz="4" w:space="0" w:color="000000"/>
              <w:bottom w:val="single" w:sz="4" w:space="0" w:color="000000"/>
              <w:right w:val="single" w:sz="4" w:space="0" w:color="000000"/>
            </w:tcBorders>
            <w:shd w:val="clear" w:color="auto" w:fill="BCC4ED"/>
            <w:tcMar>
              <w:top w:w="15" w:type="dxa"/>
              <w:left w:w="15" w:type="dxa"/>
              <w:bottom w:w="0" w:type="dxa"/>
              <w:right w:w="15" w:type="dxa"/>
            </w:tcMar>
            <w:vAlign w:val="bottom"/>
            <w:hideMark/>
          </w:tcPr>
          <w:p w14:paraId="617797F0" w14:textId="77777777" w:rsidR="00043870" w:rsidRPr="00760D18" w:rsidRDefault="00760D18" w:rsidP="00760D18">
            <w:pPr>
              <w:pStyle w:val="Text-Indent"/>
              <w:rPr>
                <w:sz w:val="18"/>
                <w:lang w:val="en-IN"/>
              </w:rPr>
            </w:pPr>
            <w:r w:rsidRPr="00760D18">
              <w:rPr>
                <w:b/>
                <w:bCs/>
                <w:sz w:val="18"/>
                <w:lang w:val="en-IN"/>
              </w:rPr>
              <w:t> </w:t>
            </w:r>
          </w:p>
        </w:tc>
      </w:tr>
      <w:tr w:rsidR="00760D18" w:rsidRPr="00760D18" w14:paraId="617797F6" w14:textId="77777777" w:rsidTr="00760D18">
        <w:trPr>
          <w:trHeight w:val="67"/>
        </w:trPr>
        <w:tc>
          <w:tcPr>
            <w:tcW w:w="1167"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vAlign w:val="bottom"/>
            <w:hideMark/>
          </w:tcPr>
          <w:p w14:paraId="617797F2" w14:textId="77777777" w:rsidR="00043870" w:rsidRPr="00760D18" w:rsidRDefault="00760D18" w:rsidP="00760D18">
            <w:pPr>
              <w:pStyle w:val="Text-Indent"/>
              <w:rPr>
                <w:sz w:val="18"/>
                <w:lang w:val="en-IN"/>
              </w:rPr>
            </w:pPr>
            <w:r w:rsidRPr="00760D18">
              <w:rPr>
                <w:b/>
                <w:bCs/>
                <w:sz w:val="18"/>
                <w:lang w:val="en-IN"/>
              </w:rPr>
              <w:t>1</w:t>
            </w:r>
          </w:p>
        </w:tc>
        <w:tc>
          <w:tcPr>
            <w:tcW w:w="116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14:paraId="617797F3" w14:textId="77777777" w:rsidR="00043870" w:rsidRPr="00760D18" w:rsidRDefault="00760D18" w:rsidP="00760D18">
            <w:pPr>
              <w:pStyle w:val="Text-Indent"/>
              <w:rPr>
                <w:sz w:val="18"/>
                <w:lang w:val="en-IN"/>
              </w:rPr>
            </w:pPr>
            <w:r w:rsidRPr="00760D18">
              <w:rPr>
                <w:b/>
                <w:bCs/>
                <w:sz w:val="18"/>
                <w:lang w:val="en-IN"/>
              </w:rPr>
              <w:t>1</w:t>
            </w:r>
          </w:p>
        </w:tc>
        <w:tc>
          <w:tcPr>
            <w:tcW w:w="1167" w:type="dxa"/>
            <w:tcBorders>
              <w:top w:val="single" w:sz="4" w:space="0" w:color="000000"/>
              <w:left w:val="single" w:sz="4" w:space="0" w:color="000000"/>
              <w:bottom w:val="single" w:sz="4" w:space="0" w:color="000000"/>
              <w:right w:val="single" w:sz="4" w:space="0" w:color="000000"/>
            </w:tcBorders>
            <w:shd w:val="clear" w:color="auto" w:fill="BCC4ED"/>
            <w:tcMar>
              <w:top w:w="15" w:type="dxa"/>
              <w:left w:w="15" w:type="dxa"/>
              <w:bottom w:w="0" w:type="dxa"/>
              <w:right w:w="15" w:type="dxa"/>
            </w:tcMar>
            <w:vAlign w:val="bottom"/>
            <w:hideMark/>
          </w:tcPr>
          <w:p w14:paraId="617797F4" w14:textId="77777777" w:rsidR="00043870" w:rsidRPr="00760D18" w:rsidRDefault="00760D18" w:rsidP="00760D18">
            <w:pPr>
              <w:pStyle w:val="Text-Indent"/>
              <w:rPr>
                <w:sz w:val="18"/>
                <w:lang w:val="en-IN"/>
              </w:rPr>
            </w:pPr>
            <w:r w:rsidRPr="00760D18">
              <w:rPr>
                <w:b/>
                <w:bCs/>
                <w:sz w:val="18"/>
                <w:lang w:val="en-IN"/>
              </w:rPr>
              <w:t xml:space="preserve">D </w:t>
            </w:r>
          </w:p>
        </w:tc>
        <w:tc>
          <w:tcPr>
            <w:tcW w:w="1167" w:type="dxa"/>
            <w:tcBorders>
              <w:top w:val="single" w:sz="4" w:space="0" w:color="000000"/>
              <w:left w:val="single" w:sz="4" w:space="0" w:color="000000"/>
              <w:bottom w:val="single" w:sz="4" w:space="0" w:color="000000"/>
              <w:right w:val="single" w:sz="4" w:space="0" w:color="000000"/>
            </w:tcBorders>
            <w:shd w:val="clear" w:color="auto" w:fill="BCC4ED"/>
            <w:tcMar>
              <w:top w:w="15" w:type="dxa"/>
              <w:left w:w="15" w:type="dxa"/>
              <w:bottom w:w="0" w:type="dxa"/>
              <w:right w:w="15" w:type="dxa"/>
            </w:tcMar>
            <w:vAlign w:val="bottom"/>
            <w:hideMark/>
          </w:tcPr>
          <w:p w14:paraId="617797F5" w14:textId="77777777" w:rsidR="00043870" w:rsidRPr="00760D18" w:rsidRDefault="00760D18" w:rsidP="00760D18">
            <w:pPr>
              <w:pStyle w:val="Text-Indent"/>
              <w:rPr>
                <w:sz w:val="18"/>
                <w:lang w:val="en-IN"/>
              </w:rPr>
            </w:pPr>
            <w:r w:rsidRPr="00760D18">
              <w:rPr>
                <w:b/>
                <w:bCs/>
                <w:sz w:val="18"/>
                <w:lang w:val="en-IN"/>
              </w:rPr>
              <w:t> </w:t>
            </w:r>
          </w:p>
        </w:tc>
      </w:tr>
      <w:tr w:rsidR="00760D18" w:rsidRPr="00760D18" w14:paraId="617797FB" w14:textId="77777777" w:rsidTr="00760D18">
        <w:trPr>
          <w:trHeight w:val="67"/>
        </w:trPr>
        <w:tc>
          <w:tcPr>
            <w:tcW w:w="1167" w:type="dxa"/>
            <w:tcBorders>
              <w:top w:val="single" w:sz="4" w:space="0" w:color="000000"/>
              <w:left w:val="single" w:sz="4" w:space="0" w:color="000000"/>
              <w:bottom w:val="single" w:sz="4" w:space="0" w:color="000000"/>
              <w:right w:val="single" w:sz="4" w:space="0" w:color="000000"/>
            </w:tcBorders>
            <w:shd w:val="clear" w:color="auto" w:fill="BCC4ED"/>
            <w:tcMar>
              <w:top w:w="15" w:type="dxa"/>
              <w:left w:w="15" w:type="dxa"/>
              <w:bottom w:w="0" w:type="dxa"/>
              <w:right w:w="15" w:type="dxa"/>
            </w:tcMar>
            <w:vAlign w:val="bottom"/>
            <w:hideMark/>
          </w:tcPr>
          <w:p w14:paraId="617797F7" w14:textId="77777777" w:rsidR="00043870" w:rsidRPr="00760D18" w:rsidRDefault="00760D18" w:rsidP="00760D18">
            <w:pPr>
              <w:pStyle w:val="Text-Indent"/>
              <w:rPr>
                <w:sz w:val="18"/>
                <w:lang w:val="en-IN"/>
              </w:rPr>
            </w:pPr>
            <w:r w:rsidRPr="00760D18">
              <w:rPr>
                <w:b/>
                <w:bCs/>
                <w:sz w:val="18"/>
                <w:lang w:val="en-IN"/>
              </w:rPr>
              <w:t xml:space="preserve">A </w:t>
            </w:r>
          </w:p>
        </w:tc>
        <w:tc>
          <w:tcPr>
            <w:tcW w:w="1167" w:type="dxa"/>
            <w:tcBorders>
              <w:top w:val="single" w:sz="4" w:space="0" w:color="000000"/>
              <w:left w:val="single" w:sz="4" w:space="0" w:color="000000"/>
              <w:bottom w:val="single" w:sz="4" w:space="0" w:color="000000"/>
              <w:right w:val="single" w:sz="4" w:space="0" w:color="000000"/>
            </w:tcBorders>
            <w:shd w:val="clear" w:color="auto" w:fill="BCC4ED"/>
            <w:tcMar>
              <w:top w:w="15" w:type="dxa"/>
              <w:left w:w="15" w:type="dxa"/>
              <w:bottom w:w="0" w:type="dxa"/>
              <w:right w:w="15" w:type="dxa"/>
            </w:tcMar>
            <w:vAlign w:val="bottom"/>
            <w:hideMark/>
          </w:tcPr>
          <w:p w14:paraId="617797F8" w14:textId="77777777" w:rsidR="00043870" w:rsidRPr="00760D18" w:rsidRDefault="00760D18" w:rsidP="00760D18">
            <w:pPr>
              <w:pStyle w:val="Text-Indent"/>
              <w:rPr>
                <w:sz w:val="18"/>
                <w:lang w:val="en-IN"/>
              </w:rPr>
            </w:pPr>
            <w:r w:rsidRPr="00760D18">
              <w:rPr>
                <w:b/>
                <w:bCs/>
                <w:sz w:val="18"/>
                <w:lang w:val="en-IN"/>
              </w:rPr>
              <w:t xml:space="preserve">B </w:t>
            </w:r>
          </w:p>
        </w:tc>
        <w:tc>
          <w:tcPr>
            <w:tcW w:w="1167" w:type="dxa"/>
            <w:tcBorders>
              <w:top w:val="single" w:sz="4" w:space="0" w:color="000000"/>
              <w:left w:val="single" w:sz="4" w:space="0" w:color="000000"/>
              <w:bottom w:val="single" w:sz="4" w:space="0" w:color="000000"/>
              <w:right w:val="single" w:sz="4" w:space="0" w:color="000000"/>
            </w:tcBorders>
            <w:shd w:val="clear" w:color="auto" w:fill="BCC4ED"/>
            <w:tcMar>
              <w:top w:w="15" w:type="dxa"/>
              <w:left w:w="15" w:type="dxa"/>
              <w:bottom w:w="0" w:type="dxa"/>
              <w:right w:w="15" w:type="dxa"/>
            </w:tcMar>
            <w:vAlign w:val="bottom"/>
            <w:hideMark/>
          </w:tcPr>
          <w:p w14:paraId="617797F9" w14:textId="77777777" w:rsidR="00043870" w:rsidRPr="00760D18" w:rsidRDefault="00760D18" w:rsidP="00760D18">
            <w:pPr>
              <w:pStyle w:val="Text-Indent"/>
              <w:rPr>
                <w:sz w:val="18"/>
                <w:lang w:val="en-IN"/>
              </w:rPr>
            </w:pPr>
            <w:r w:rsidRPr="00760D18">
              <w:rPr>
                <w:b/>
                <w:bCs/>
                <w:sz w:val="18"/>
                <w:lang w:val="en-IN"/>
              </w:rPr>
              <w:t xml:space="preserve">C </w:t>
            </w:r>
          </w:p>
        </w:tc>
        <w:tc>
          <w:tcPr>
            <w:tcW w:w="1167" w:type="dxa"/>
            <w:tcBorders>
              <w:top w:val="single" w:sz="4" w:space="0" w:color="000000"/>
              <w:left w:val="single" w:sz="4" w:space="0" w:color="000000"/>
              <w:bottom w:val="single" w:sz="4" w:space="0" w:color="000000"/>
              <w:right w:val="single" w:sz="4" w:space="0" w:color="000000"/>
            </w:tcBorders>
            <w:shd w:val="clear" w:color="auto" w:fill="BCC4ED"/>
            <w:tcMar>
              <w:top w:w="15" w:type="dxa"/>
              <w:left w:w="15" w:type="dxa"/>
              <w:bottom w:w="0" w:type="dxa"/>
              <w:right w:w="15" w:type="dxa"/>
            </w:tcMar>
            <w:vAlign w:val="bottom"/>
            <w:hideMark/>
          </w:tcPr>
          <w:p w14:paraId="617797FA" w14:textId="77777777" w:rsidR="00043870" w:rsidRPr="00760D18" w:rsidRDefault="00760D18" w:rsidP="00760D18">
            <w:pPr>
              <w:pStyle w:val="Text-Indent"/>
              <w:rPr>
                <w:sz w:val="18"/>
                <w:lang w:val="en-IN"/>
              </w:rPr>
            </w:pPr>
            <w:r w:rsidRPr="00760D18">
              <w:rPr>
                <w:b/>
                <w:bCs/>
                <w:sz w:val="18"/>
                <w:lang w:val="en-IN"/>
              </w:rPr>
              <w:t> </w:t>
            </w:r>
          </w:p>
        </w:tc>
      </w:tr>
    </w:tbl>
    <w:p w14:paraId="1112C777" w14:textId="69C00F70" w:rsidR="00C51F38" w:rsidRDefault="00C51F38" w:rsidP="008F0019">
      <w:pPr>
        <w:pStyle w:val="Text-Indent"/>
        <w:ind w:firstLine="0"/>
        <w:rPr>
          <w:b/>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8F0019">
        <w:rPr>
          <w:b/>
          <w:sz w:val="18"/>
          <w:szCs w:val="18"/>
        </w:rPr>
        <w:t>Figure 1</w:t>
      </w:r>
    </w:p>
    <w:p w14:paraId="38D3D81D" w14:textId="77777777" w:rsidR="00C51F38" w:rsidRPr="008F0019" w:rsidRDefault="00C51F38" w:rsidP="008F0019">
      <w:pPr>
        <w:pStyle w:val="Text-Indent"/>
        <w:ind w:firstLine="0"/>
        <w:rPr>
          <w:b/>
          <w:sz w:val="18"/>
          <w:szCs w:val="18"/>
        </w:rPr>
      </w:pPr>
    </w:p>
    <w:p w14:paraId="617797FC" w14:textId="51EE9E47" w:rsidR="00760D18" w:rsidRPr="00760D18" w:rsidRDefault="00760D18" w:rsidP="008F0019">
      <w:pPr>
        <w:pStyle w:val="Text-Indent"/>
        <w:ind w:firstLine="0"/>
        <w:rPr>
          <w:sz w:val="18"/>
          <w:szCs w:val="18"/>
        </w:rPr>
      </w:pPr>
      <w:r w:rsidRPr="00760D18">
        <w:rPr>
          <w:sz w:val="18"/>
          <w:szCs w:val="18"/>
        </w:rPr>
        <w:t xml:space="preserve">This configuration results in the following two equations: </w:t>
      </w:r>
    </w:p>
    <w:p w14:paraId="617797FE" w14:textId="2BDF63D6" w:rsidR="00DF27F5" w:rsidRPr="00760D18" w:rsidRDefault="00760D18" w:rsidP="008F0019">
      <w:pPr>
        <w:pStyle w:val="Text-Indent"/>
        <w:ind w:firstLine="0"/>
        <w:rPr>
          <w:sz w:val="18"/>
          <w:szCs w:val="18"/>
        </w:rPr>
      </w:pPr>
      <w:r w:rsidRPr="00760D18">
        <w:rPr>
          <w:sz w:val="18"/>
          <w:szCs w:val="18"/>
        </w:rPr>
        <w:t>For Green Square [0, 1]:</w:t>
      </w:r>
    </w:p>
    <w:p w14:paraId="617797FF" w14:textId="77777777" w:rsidR="00760D18" w:rsidRPr="00760D18" w:rsidRDefault="00760D18" w:rsidP="008F0019">
      <w:pPr>
        <w:pStyle w:val="Text-Indent"/>
        <w:ind w:firstLine="0"/>
        <w:rPr>
          <w:b/>
          <w:sz w:val="18"/>
          <w:szCs w:val="18"/>
        </w:rPr>
      </w:pPr>
      <w:r w:rsidRPr="00760D18">
        <w:rPr>
          <w:b/>
          <w:sz w:val="18"/>
          <w:szCs w:val="18"/>
        </w:rPr>
        <w:tab/>
        <w:t>A + B = 1</w:t>
      </w:r>
    </w:p>
    <w:p w14:paraId="61779800" w14:textId="77777777" w:rsidR="00760D18" w:rsidRDefault="00760D18" w:rsidP="008F0019">
      <w:pPr>
        <w:pStyle w:val="Text-Indent"/>
        <w:ind w:firstLine="0"/>
        <w:rPr>
          <w:i/>
          <w:sz w:val="18"/>
          <w:szCs w:val="18"/>
        </w:rPr>
      </w:pPr>
      <w:r w:rsidRPr="00760D18">
        <w:rPr>
          <w:i/>
          <w:sz w:val="18"/>
          <w:szCs w:val="18"/>
        </w:rPr>
        <w:t>Either square A or square B could have a mine.</w:t>
      </w:r>
    </w:p>
    <w:p w14:paraId="61779801" w14:textId="5F98EDE5" w:rsidR="00760D18" w:rsidRDefault="00760D18" w:rsidP="008F0019">
      <w:pPr>
        <w:pStyle w:val="Text-Indent"/>
        <w:ind w:firstLine="0"/>
        <w:rPr>
          <w:sz w:val="18"/>
          <w:szCs w:val="18"/>
        </w:rPr>
      </w:pPr>
      <w:r>
        <w:rPr>
          <w:sz w:val="18"/>
          <w:szCs w:val="18"/>
        </w:rPr>
        <w:t>Similarly, for Yellow Square</w:t>
      </w:r>
      <w:r w:rsidR="00C51F38">
        <w:rPr>
          <w:sz w:val="18"/>
          <w:szCs w:val="18"/>
        </w:rPr>
        <w:t xml:space="preserve"> </w:t>
      </w:r>
      <w:r>
        <w:rPr>
          <w:sz w:val="18"/>
          <w:szCs w:val="18"/>
        </w:rPr>
        <w:t>[0, 2]</w:t>
      </w:r>
      <w:r w:rsidR="00C51F38">
        <w:rPr>
          <w:sz w:val="18"/>
          <w:szCs w:val="18"/>
        </w:rPr>
        <w:t>, we have</w:t>
      </w:r>
      <w:r>
        <w:rPr>
          <w:sz w:val="18"/>
          <w:szCs w:val="18"/>
        </w:rPr>
        <w:t>:</w:t>
      </w:r>
    </w:p>
    <w:p w14:paraId="61779802" w14:textId="77777777" w:rsidR="00760D18" w:rsidRPr="00760D18" w:rsidRDefault="00760D18" w:rsidP="008F0019">
      <w:pPr>
        <w:pStyle w:val="Text-Indent"/>
        <w:ind w:firstLine="0"/>
        <w:rPr>
          <w:b/>
          <w:sz w:val="18"/>
          <w:szCs w:val="18"/>
        </w:rPr>
      </w:pPr>
      <w:r w:rsidRPr="00760D18">
        <w:rPr>
          <w:b/>
          <w:sz w:val="18"/>
          <w:szCs w:val="18"/>
        </w:rPr>
        <w:t xml:space="preserve"> A + B + C + D + E = 1</w:t>
      </w:r>
    </w:p>
    <w:p w14:paraId="61779803" w14:textId="77777777" w:rsidR="00DF27F5" w:rsidRDefault="00760D18" w:rsidP="008F0019">
      <w:pPr>
        <w:pStyle w:val="Text-Indent"/>
        <w:ind w:firstLine="0"/>
        <w:rPr>
          <w:i/>
          <w:sz w:val="18"/>
        </w:rPr>
      </w:pPr>
      <w:r w:rsidRPr="00760D18">
        <w:rPr>
          <w:i/>
          <w:sz w:val="18"/>
        </w:rPr>
        <w:t>Either of Squares A, B, C, D or E could have a mine.</w:t>
      </w:r>
    </w:p>
    <w:p w14:paraId="61779804" w14:textId="77777777" w:rsidR="00760D18" w:rsidRDefault="00760D18" w:rsidP="008F0019">
      <w:pPr>
        <w:pStyle w:val="Text-Indent"/>
        <w:ind w:firstLine="0"/>
        <w:rPr>
          <w:i/>
          <w:sz w:val="18"/>
        </w:rPr>
      </w:pPr>
    </w:p>
    <w:p w14:paraId="61779805" w14:textId="489FEA69" w:rsidR="00760D18" w:rsidRDefault="00760D18" w:rsidP="008F0019">
      <w:pPr>
        <w:pStyle w:val="Text-Indent"/>
        <w:ind w:firstLine="0"/>
        <w:rPr>
          <w:sz w:val="18"/>
        </w:rPr>
      </w:pPr>
      <w:r>
        <w:rPr>
          <w:sz w:val="18"/>
        </w:rPr>
        <w:t xml:space="preserve">Solving the system of equations, we </w:t>
      </w:r>
      <w:r w:rsidR="00C51F38">
        <w:rPr>
          <w:sz w:val="18"/>
        </w:rPr>
        <w:t xml:space="preserve">get </w:t>
      </w:r>
      <w:r>
        <w:rPr>
          <w:sz w:val="18"/>
        </w:rPr>
        <w:t>two possible solution</w:t>
      </w:r>
      <w:r w:rsidR="00C51F38">
        <w:rPr>
          <w:sz w:val="18"/>
        </w:rPr>
        <w:t>s</w:t>
      </w:r>
      <w:r>
        <w:rPr>
          <w:sz w:val="18"/>
        </w:rPr>
        <w:t xml:space="preserve">: </w:t>
      </w:r>
    </w:p>
    <w:p w14:paraId="61779806" w14:textId="77777777" w:rsidR="00760D18" w:rsidRDefault="00760D18" w:rsidP="008F0019">
      <w:pPr>
        <w:pStyle w:val="Text-Indent"/>
        <w:ind w:firstLine="0"/>
        <w:rPr>
          <w:sz w:val="18"/>
        </w:rPr>
      </w:pPr>
      <w:r>
        <w:rPr>
          <w:sz w:val="18"/>
        </w:rPr>
        <w:t>Solution 1:  A = 1, B = C = D = E = 0</w:t>
      </w:r>
    </w:p>
    <w:p w14:paraId="61779807" w14:textId="39F08A1F" w:rsidR="00760D18" w:rsidRPr="00760D18" w:rsidRDefault="00760D18" w:rsidP="008F0019">
      <w:pPr>
        <w:pStyle w:val="Text-Indent"/>
        <w:ind w:firstLine="0"/>
        <w:rPr>
          <w:sz w:val="18"/>
        </w:rPr>
      </w:pPr>
      <w:r>
        <w:rPr>
          <w:sz w:val="18"/>
        </w:rPr>
        <w:t>Solution 2:</w:t>
      </w:r>
      <w:r w:rsidR="00C51F38">
        <w:rPr>
          <w:sz w:val="18"/>
        </w:rPr>
        <w:t xml:space="preserve"> </w:t>
      </w:r>
      <w:r>
        <w:rPr>
          <w:sz w:val="18"/>
        </w:rPr>
        <w:t xml:space="preserve"> B = 1, A = C = D = E = 0</w:t>
      </w:r>
    </w:p>
    <w:p w14:paraId="61779808" w14:textId="77777777" w:rsidR="00DF27F5" w:rsidRPr="00760D18" w:rsidRDefault="00DF27F5" w:rsidP="008F0019">
      <w:pPr>
        <w:pStyle w:val="Text-Indent"/>
        <w:ind w:firstLine="0"/>
        <w:rPr>
          <w:sz w:val="18"/>
        </w:rPr>
      </w:pPr>
    </w:p>
    <w:p w14:paraId="61779809" w14:textId="28175F9D" w:rsidR="00760D18" w:rsidRDefault="00760D18" w:rsidP="008F0019">
      <w:pPr>
        <w:pStyle w:val="Text-Indent"/>
        <w:ind w:firstLine="0"/>
        <w:rPr>
          <w:sz w:val="18"/>
        </w:rPr>
      </w:pPr>
      <w:r w:rsidRPr="00760D18">
        <w:rPr>
          <w:sz w:val="18"/>
        </w:rPr>
        <w:t xml:space="preserve">Clearly, both the solutions, result in ambiguous solutions for A &amp; B as we cannot decide for sure for those squares. But, there is a clear solution for squares C, D &amp; E, which says that if the given configuration is true, there is no possibility of squares C, D &amp; E containing </w:t>
      </w:r>
      <w:r w:rsidR="00C51F38">
        <w:rPr>
          <w:sz w:val="18"/>
        </w:rPr>
        <w:t>a</w:t>
      </w:r>
      <w:r w:rsidR="00C51F38" w:rsidRPr="00760D18">
        <w:rPr>
          <w:sz w:val="18"/>
        </w:rPr>
        <w:t xml:space="preserve"> </w:t>
      </w:r>
      <w:r w:rsidRPr="00760D18">
        <w:rPr>
          <w:sz w:val="18"/>
        </w:rPr>
        <w:t xml:space="preserve">mine.  This can be easily proved using Contradiction, which would result in the </w:t>
      </w:r>
      <w:r w:rsidR="00C51F38">
        <w:rPr>
          <w:sz w:val="18"/>
        </w:rPr>
        <w:t xml:space="preserve">Yellow </w:t>
      </w:r>
      <w:r w:rsidRPr="00760D18">
        <w:rPr>
          <w:sz w:val="18"/>
        </w:rPr>
        <w:t>square [0,</w:t>
      </w:r>
      <w:r w:rsidR="00C51F38">
        <w:rPr>
          <w:sz w:val="18"/>
        </w:rPr>
        <w:t xml:space="preserve"> </w:t>
      </w:r>
      <w:r w:rsidRPr="00760D18">
        <w:rPr>
          <w:sz w:val="18"/>
        </w:rPr>
        <w:t xml:space="preserve">2] having </w:t>
      </w:r>
      <w:r w:rsidR="00C51F38">
        <w:rPr>
          <w:sz w:val="18"/>
        </w:rPr>
        <w:t xml:space="preserve">a </w:t>
      </w:r>
      <w:r w:rsidRPr="00760D18">
        <w:rPr>
          <w:sz w:val="18"/>
        </w:rPr>
        <w:t xml:space="preserve">number &gt; 1, had any one of the </w:t>
      </w:r>
      <w:r w:rsidR="00E871B0">
        <w:rPr>
          <w:sz w:val="18"/>
        </w:rPr>
        <w:t xml:space="preserve">other </w:t>
      </w:r>
      <w:r w:rsidRPr="00760D18">
        <w:rPr>
          <w:sz w:val="18"/>
        </w:rPr>
        <w:t xml:space="preserve">squares contained </w:t>
      </w:r>
      <w:r w:rsidR="00E871B0">
        <w:rPr>
          <w:sz w:val="18"/>
        </w:rPr>
        <w:t xml:space="preserve">a </w:t>
      </w:r>
      <w:r w:rsidRPr="00760D18">
        <w:rPr>
          <w:sz w:val="18"/>
        </w:rPr>
        <w:t xml:space="preserve">mine. </w:t>
      </w:r>
    </w:p>
    <w:p w14:paraId="6177980A" w14:textId="77777777" w:rsidR="00AF7761" w:rsidRDefault="00AF7761" w:rsidP="008F0019">
      <w:pPr>
        <w:pStyle w:val="Text-Indent"/>
        <w:ind w:firstLine="0"/>
        <w:rPr>
          <w:sz w:val="18"/>
        </w:rPr>
      </w:pPr>
    </w:p>
    <w:p w14:paraId="6177980B" w14:textId="23BBC348" w:rsidR="00AF7761" w:rsidRPr="00810FDE" w:rsidRDefault="00AF7761" w:rsidP="008F0019">
      <w:pPr>
        <w:pStyle w:val="Text-Indent"/>
        <w:ind w:firstLine="0"/>
        <w:rPr>
          <w:b/>
          <w:sz w:val="18"/>
        </w:rPr>
      </w:pPr>
      <w:r w:rsidRPr="00810FDE">
        <w:rPr>
          <w:b/>
          <w:sz w:val="18"/>
        </w:rPr>
        <w:t xml:space="preserve">Let us formalize this approach: </w:t>
      </w:r>
    </w:p>
    <w:p w14:paraId="6177980C" w14:textId="1E10E950" w:rsidR="00AF7761" w:rsidRDefault="00810FDE" w:rsidP="008F0019">
      <w:pPr>
        <w:pStyle w:val="Text-Indent"/>
        <w:ind w:firstLine="0"/>
        <w:rPr>
          <w:sz w:val="18"/>
        </w:rPr>
      </w:pPr>
      <w:r>
        <w:rPr>
          <w:sz w:val="18"/>
        </w:rPr>
        <w:tab/>
      </w:r>
      <w:r w:rsidRPr="00810FDE">
        <w:rPr>
          <w:b/>
          <w:sz w:val="18"/>
        </w:rPr>
        <w:t>Variables</w:t>
      </w:r>
      <w:r w:rsidRPr="008F0019">
        <w:rPr>
          <w:b/>
          <w:sz w:val="18"/>
        </w:rPr>
        <w:t>:</w:t>
      </w:r>
      <w:r>
        <w:rPr>
          <w:sz w:val="18"/>
        </w:rPr>
        <w:t xml:space="preserve"> All the unexplored squares that are neighbors of explored squares, form the variables of the constraint satisfaction problem. The reason for such a selection is trivial, as there is no information for the rest of the squares and including them in the problem would simply raise the overhead without yielding any useful result.</w:t>
      </w:r>
    </w:p>
    <w:p w14:paraId="6177980D" w14:textId="77777777" w:rsidR="00AC46D8" w:rsidRDefault="00AC46D8" w:rsidP="008F0019">
      <w:pPr>
        <w:pStyle w:val="Text-Indent"/>
        <w:ind w:firstLine="0"/>
        <w:rPr>
          <w:sz w:val="18"/>
        </w:rPr>
      </w:pPr>
    </w:p>
    <w:p w14:paraId="6177980E" w14:textId="44E07DF6" w:rsidR="00E976FF" w:rsidRDefault="00E976FF" w:rsidP="008F0019">
      <w:pPr>
        <w:pStyle w:val="Text-Indent"/>
        <w:ind w:firstLine="200"/>
        <w:rPr>
          <w:sz w:val="18"/>
        </w:rPr>
      </w:pPr>
      <w:r>
        <w:rPr>
          <w:b/>
          <w:sz w:val="18"/>
        </w:rPr>
        <w:t xml:space="preserve">Domain: </w:t>
      </w:r>
      <w:r>
        <w:rPr>
          <w:sz w:val="18"/>
        </w:rPr>
        <w:t xml:space="preserve">Each variable has a domain </w:t>
      </w:r>
      <w:r w:rsidR="00E871B0">
        <w:rPr>
          <w:sz w:val="18"/>
        </w:rPr>
        <w:t>{</w:t>
      </w:r>
      <w:r>
        <w:rPr>
          <w:sz w:val="18"/>
        </w:rPr>
        <w:t>0,</w:t>
      </w:r>
      <w:r w:rsidR="00E871B0">
        <w:rPr>
          <w:sz w:val="18"/>
        </w:rPr>
        <w:t xml:space="preserve"> </w:t>
      </w:r>
      <w:r>
        <w:rPr>
          <w:sz w:val="18"/>
        </w:rPr>
        <w:t>1</w:t>
      </w:r>
      <w:r w:rsidR="00E871B0">
        <w:rPr>
          <w:sz w:val="18"/>
        </w:rPr>
        <w:t>}</w:t>
      </w:r>
      <w:r>
        <w:rPr>
          <w:sz w:val="18"/>
        </w:rPr>
        <w:t>. 0 impl</w:t>
      </w:r>
      <w:r w:rsidR="00E871B0">
        <w:rPr>
          <w:sz w:val="18"/>
        </w:rPr>
        <w:t>ying the absence</w:t>
      </w:r>
      <w:r>
        <w:rPr>
          <w:sz w:val="18"/>
        </w:rPr>
        <w:t xml:space="preserve"> </w:t>
      </w:r>
      <w:r w:rsidR="00E871B0">
        <w:rPr>
          <w:sz w:val="18"/>
        </w:rPr>
        <w:t xml:space="preserve">of </w:t>
      </w:r>
      <w:r>
        <w:rPr>
          <w:sz w:val="18"/>
        </w:rPr>
        <w:t>mine</w:t>
      </w:r>
      <w:r w:rsidR="00E871B0">
        <w:rPr>
          <w:sz w:val="18"/>
        </w:rPr>
        <w:t xml:space="preserve"> and </w:t>
      </w:r>
      <w:r>
        <w:rPr>
          <w:sz w:val="18"/>
        </w:rPr>
        <w:t>1 impl</w:t>
      </w:r>
      <w:r w:rsidR="00E871B0">
        <w:rPr>
          <w:sz w:val="18"/>
        </w:rPr>
        <w:t>ying the presence of one</w:t>
      </w:r>
      <w:r>
        <w:rPr>
          <w:sz w:val="18"/>
        </w:rPr>
        <w:t>.</w:t>
      </w:r>
    </w:p>
    <w:p w14:paraId="6177980F" w14:textId="77777777" w:rsidR="00AC46D8" w:rsidRPr="00E976FF" w:rsidRDefault="00AC46D8" w:rsidP="008F0019">
      <w:pPr>
        <w:pStyle w:val="Text-Indent"/>
        <w:ind w:firstLine="0"/>
        <w:rPr>
          <w:sz w:val="18"/>
        </w:rPr>
      </w:pPr>
    </w:p>
    <w:p w14:paraId="61779810" w14:textId="485090E4" w:rsidR="00810FDE" w:rsidRDefault="00E871B0" w:rsidP="008F0019">
      <w:pPr>
        <w:pStyle w:val="Text-Indent"/>
        <w:ind w:firstLine="0"/>
        <w:rPr>
          <w:sz w:val="18"/>
        </w:rPr>
      </w:pPr>
      <w:r>
        <w:rPr>
          <w:b/>
          <w:sz w:val="18"/>
        </w:rPr>
        <w:tab/>
      </w:r>
      <w:r w:rsidR="00810FDE">
        <w:rPr>
          <w:b/>
          <w:sz w:val="18"/>
        </w:rPr>
        <w:t xml:space="preserve">Constraints: </w:t>
      </w:r>
      <w:r w:rsidR="00810FDE">
        <w:rPr>
          <w:sz w:val="18"/>
        </w:rPr>
        <w:t>Constraint</w:t>
      </w:r>
      <w:r>
        <w:rPr>
          <w:sz w:val="18"/>
        </w:rPr>
        <w:t>s</w:t>
      </w:r>
      <w:r w:rsidR="00810FDE">
        <w:rPr>
          <w:sz w:val="18"/>
        </w:rPr>
        <w:t xml:space="preserve"> for the problem </w:t>
      </w:r>
      <w:r>
        <w:rPr>
          <w:sz w:val="18"/>
        </w:rPr>
        <w:t xml:space="preserve">is </w:t>
      </w:r>
      <w:r w:rsidR="00F52312">
        <w:rPr>
          <w:sz w:val="18"/>
        </w:rPr>
        <w:t xml:space="preserve">formed using the </w:t>
      </w:r>
      <w:r>
        <w:rPr>
          <w:sz w:val="18"/>
        </w:rPr>
        <w:t xml:space="preserve">value </w:t>
      </w:r>
      <w:r w:rsidR="00F52312">
        <w:rPr>
          <w:sz w:val="18"/>
        </w:rPr>
        <w:t xml:space="preserve">of </w:t>
      </w:r>
      <w:r>
        <w:rPr>
          <w:sz w:val="18"/>
        </w:rPr>
        <w:t xml:space="preserve">number of neighboring mines in the </w:t>
      </w:r>
      <w:r w:rsidR="00F52312">
        <w:rPr>
          <w:sz w:val="18"/>
        </w:rPr>
        <w:t xml:space="preserve">explored square. </w:t>
      </w:r>
    </w:p>
    <w:p w14:paraId="61779811" w14:textId="4FA3161C" w:rsidR="00F52312" w:rsidRPr="00F52312" w:rsidRDefault="00F52312" w:rsidP="008F0019">
      <w:pPr>
        <w:pStyle w:val="Text-Indent"/>
        <w:ind w:firstLine="0"/>
        <w:rPr>
          <w:sz w:val="18"/>
        </w:rPr>
      </w:pPr>
      <w:r>
        <w:rPr>
          <w:sz w:val="18"/>
        </w:rPr>
        <w:t>Consider a square</w:t>
      </w:r>
      <m:oMath>
        <m:r>
          <w:rPr>
            <w:rFonts w:ascii="Cambria Math" w:hAnsi="Cambria Math"/>
            <w:sz w:val="18"/>
          </w:rPr>
          <m:t xml:space="preserve"> [i, j]</m:t>
        </m:r>
      </m:oMath>
      <w:r w:rsidR="00E871B0">
        <w:rPr>
          <w:sz w:val="18"/>
        </w:rPr>
        <w:t xml:space="preserve">, </w:t>
      </w:r>
      <m:oMath>
        <m:sSub>
          <m:sSubPr>
            <m:ctrlPr>
              <w:rPr>
                <w:rFonts w:ascii="Cambria Math" w:hAnsi="Cambria Math"/>
                <w:i/>
                <w:sz w:val="18"/>
              </w:rPr>
            </m:ctrlPr>
          </m:sSubPr>
          <m:e>
            <m:r>
              <w:rPr>
                <w:rFonts w:ascii="Cambria Math" w:hAnsi="Cambria Math"/>
                <w:sz w:val="18"/>
              </w:rPr>
              <m:t>S</m:t>
            </m:r>
          </m:e>
          <m:sub>
            <m:r>
              <w:rPr>
                <w:rFonts w:ascii="Cambria Math" w:hAnsi="Cambria Math"/>
                <w:sz w:val="18"/>
              </w:rPr>
              <m:t xml:space="preserve">i,j  </m:t>
            </m:r>
          </m:sub>
        </m:sSub>
      </m:oMath>
      <w:r>
        <w:rPr>
          <w:sz w:val="18"/>
        </w:rPr>
        <w:t>with number of mines</w:t>
      </w:r>
      <m:oMath>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N</m:t>
            </m:r>
          </m:e>
          <m:sub>
            <m:r>
              <w:rPr>
                <w:rFonts w:ascii="Cambria Math" w:hAnsi="Cambria Math"/>
                <w:sz w:val="18"/>
              </w:rPr>
              <m:t>ij</m:t>
            </m:r>
          </m:sub>
        </m:sSub>
      </m:oMath>
      <w:r>
        <w:rPr>
          <w:sz w:val="18"/>
        </w:rPr>
        <w:t>.</w:t>
      </w:r>
    </w:p>
    <w:p w14:paraId="61779812" w14:textId="77777777" w:rsidR="00F52312" w:rsidRPr="00AC46D8" w:rsidRDefault="00AC46D8" w:rsidP="008F0019">
      <w:pPr>
        <w:pStyle w:val="Text-Indent"/>
        <w:ind w:firstLine="0"/>
        <w:rPr>
          <w:b/>
          <w:sz w:val="18"/>
          <w:vertAlign w:val="subscript"/>
        </w:rPr>
      </w:pPr>
      <w:r w:rsidRPr="00AC46D8">
        <w:rPr>
          <w:b/>
          <w:sz w:val="18"/>
        </w:rPr>
        <w:t>S</w:t>
      </w:r>
      <w:r w:rsidRPr="00AC46D8">
        <w:rPr>
          <w:b/>
          <w:sz w:val="18"/>
          <w:vertAlign w:val="subscript"/>
        </w:rPr>
        <w:t xml:space="preserve">i-1,j-1 </w:t>
      </w:r>
      <w:r w:rsidRPr="00AC46D8">
        <w:rPr>
          <w:b/>
          <w:sz w:val="18"/>
        </w:rPr>
        <w:t>+ S</w:t>
      </w:r>
      <w:r w:rsidRPr="00AC46D8">
        <w:rPr>
          <w:b/>
          <w:sz w:val="18"/>
          <w:vertAlign w:val="subscript"/>
        </w:rPr>
        <w:t xml:space="preserve">i-1, j </w:t>
      </w:r>
      <w:r w:rsidRPr="00AC46D8">
        <w:rPr>
          <w:b/>
          <w:sz w:val="18"/>
        </w:rPr>
        <w:t>+ S</w:t>
      </w:r>
      <w:r w:rsidRPr="00AC46D8">
        <w:rPr>
          <w:b/>
          <w:sz w:val="18"/>
          <w:vertAlign w:val="subscript"/>
        </w:rPr>
        <w:t>i-1,j+1</w:t>
      </w:r>
      <w:r w:rsidRPr="00AC46D8">
        <w:rPr>
          <w:b/>
          <w:sz w:val="18"/>
        </w:rPr>
        <w:t xml:space="preserve"> + S</w:t>
      </w:r>
      <w:r w:rsidRPr="00AC46D8">
        <w:rPr>
          <w:b/>
          <w:sz w:val="18"/>
          <w:vertAlign w:val="subscript"/>
        </w:rPr>
        <w:t>i,j-1</w:t>
      </w:r>
      <w:r w:rsidRPr="00AC46D8">
        <w:rPr>
          <w:b/>
          <w:sz w:val="18"/>
        </w:rPr>
        <w:t xml:space="preserve"> + S</w:t>
      </w:r>
      <w:r w:rsidRPr="00AC46D8">
        <w:rPr>
          <w:b/>
          <w:sz w:val="18"/>
          <w:vertAlign w:val="subscript"/>
        </w:rPr>
        <w:t>i,j+1</w:t>
      </w:r>
      <w:r w:rsidRPr="00AC46D8">
        <w:rPr>
          <w:b/>
          <w:sz w:val="18"/>
        </w:rPr>
        <w:t>+ S</w:t>
      </w:r>
      <w:r w:rsidRPr="00AC46D8">
        <w:rPr>
          <w:b/>
          <w:sz w:val="18"/>
          <w:vertAlign w:val="subscript"/>
        </w:rPr>
        <w:t xml:space="preserve">i+1,j-1 </w:t>
      </w:r>
      <w:r w:rsidRPr="00AC46D8">
        <w:rPr>
          <w:b/>
          <w:sz w:val="18"/>
        </w:rPr>
        <w:t>+ S</w:t>
      </w:r>
      <w:r w:rsidRPr="00AC46D8">
        <w:rPr>
          <w:b/>
          <w:sz w:val="18"/>
          <w:vertAlign w:val="subscript"/>
        </w:rPr>
        <w:t>i+1,j</w:t>
      </w:r>
      <w:r w:rsidRPr="00AC46D8">
        <w:rPr>
          <w:b/>
          <w:sz w:val="18"/>
        </w:rPr>
        <w:t xml:space="preserve"> + S</w:t>
      </w:r>
      <w:r w:rsidRPr="00AC46D8">
        <w:rPr>
          <w:b/>
          <w:sz w:val="18"/>
          <w:vertAlign w:val="subscript"/>
        </w:rPr>
        <w:t>i+1,j+1</w:t>
      </w:r>
      <w:r w:rsidRPr="00AC46D8">
        <w:rPr>
          <w:b/>
          <w:sz w:val="18"/>
        </w:rPr>
        <w:t xml:space="preserve"> = N</w:t>
      </w:r>
      <w:r w:rsidRPr="00AC46D8">
        <w:rPr>
          <w:b/>
          <w:sz w:val="18"/>
          <w:vertAlign w:val="subscript"/>
        </w:rPr>
        <w:t>ij</w:t>
      </w:r>
    </w:p>
    <w:p w14:paraId="61779813" w14:textId="77777777" w:rsidR="00760D18" w:rsidRDefault="00760D18" w:rsidP="008F0019">
      <w:pPr>
        <w:pStyle w:val="Text-Indent"/>
        <w:ind w:firstLine="0"/>
        <w:rPr>
          <w:b/>
          <w:sz w:val="18"/>
        </w:rPr>
      </w:pPr>
    </w:p>
    <w:p w14:paraId="61779814" w14:textId="3E941BFE" w:rsidR="00AC46D8" w:rsidRDefault="00206A76" w:rsidP="008F0019">
      <w:pPr>
        <w:pStyle w:val="Text-Indent"/>
        <w:ind w:firstLine="0"/>
        <w:rPr>
          <w:sz w:val="18"/>
        </w:rPr>
      </w:pPr>
      <w:r>
        <w:rPr>
          <w:sz w:val="18"/>
        </w:rPr>
        <w:t xml:space="preserve">The constraints </w:t>
      </w:r>
      <w:r w:rsidR="00AC46D8">
        <w:rPr>
          <w:sz w:val="18"/>
        </w:rPr>
        <w:t>include</w:t>
      </w:r>
      <w:r>
        <w:rPr>
          <w:sz w:val="18"/>
        </w:rPr>
        <w:t xml:space="preserve"> only</w:t>
      </w:r>
      <w:r w:rsidR="00AC46D8">
        <w:rPr>
          <w:sz w:val="18"/>
        </w:rPr>
        <w:t xml:space="preserve"> the valid neighbors, for example corner squares may have less neighbors as compared to center squares.</w:t>
      </w:r>
      <w:r w:rsidR="00340783">
        <w:rPr>
          <w:sz w:val="18"/>
        </w:rPr>
        <w:t xml:space="preserve"> Similarly, squares with more opened squares will have lesser number of constraints. </w:t>
      </w:r>
    </w:p>
    <w:p w14:paraId="61779815" w14:textId="77777777" w:rsidR="00C76F15" w:rsidRDefault="00C76F15" w:rsidP="008F0019">
      <w:pPr>
        <w:pStyle w:val="Text-Indent"/>
        <w:ind w:firstLine="0"/>
        <w:rPr>
          <w:sz w:val="18"/>
        </w:rPr>
      </w:pPr>
    </w:p>
    <w:p w14:paraId="61779816" w14:textId="5302C7B9" w:rsidR="00AC46D8" w:rsidRDefault="00BD4C65" w:rsidP="008F0019">
      <w:pPr>
        <w:pStyle w:val="Text-Indent"/>
        <w:ind w:firstLine="0"/>
        <w:rPr>
          <w:sz w:val="18"/>
        </w:rPr>
      </w:pPr>
      <w:r>
        <w:rPr>
          <w:sz w:val="18"/>
        </w:rPr>
        <w:t xml:space="preserve">For every move, we can formulate a CSP and use a tool to solve the same. This agent makes use of </w:t>
      </w:r>
      <w:r w:rsidRPr="00BD4C65">
        <w:rPr>
          <w:b/>
          <w:sz w:val="18"/>
        </w:rPr>
        <w:t>JaCoP</w:t>
      </w:r>
      <w:r>
        <w:rPr>
          <w:sz w:val="18"/>
        </w:rPr>
        <w:t xml:space="preserve"> [</w:t>
      </w:r>
      <w:r>
        <w:rPr>
          <w:b/>
          <w:sz w:val="18"/>
          <w:lang w:val="en-IN"/>
        </w:rPr>
        <w:t>Ja</w:t>
      </w:r>
      <w:r>
        <w:rPr>
          <w:sz w:val="18"/>
          <w:lang w:val="en-IN"/>
        </w:rPr>
        <w:t xml:space="preserve">va </w:t>
      </w:r>
      <w:r>
        <w:rPr>
          <w:b/>
          <w:sz w:val="18"/>
          <w:lang w:val="en-IN"/>
        </w:rPr>
        <w:t>Co</w:t>
      </w:r>
      <w:r>
        <w:rPr>
          <w:sz w:val="18"/>
          <w:lang w:val="en-IN"/>
        </w:rPr>
        <w:t xml:space="preserve">nstraint </w:t>
      </w:r>
      <w:r>
        <w:rPr>
          <w:b/>
          <w:sz w:val="18"/>
          <w:lang w:val="en-IN"/>
        </w:rPr>
        <w:t>P</w:t>
      </w:r>
      <w:r>
        <w:rPr>
          <w:sz w:val="18"/>
          <w:lang w:val="en-IN"/>
        </w:rPr>
        <w:t>rogrammer</w:t>
      </w:r>
      <w:r>
        <w:rPr>
          <w:sz w:val="18"/>
        </w:rPr>
        <w:t>] tool to solve the CSPs. This is discussed in the Code section.</w:t>
      </w:r>
    </w:p>
    <w:p w14:paraId="61779817" w14:textId="77777777" w:rsidR="007C73D0" w:rsidRDefault="007C73D0" w:rsidP="008F0019">
      <w:pPr>
        <w:pStyle w:val="Text-Indent"/>
        <w:ind w:firstLine="0"/>
        <w:rPr>
          <w:sz w:val="18"/>
        </w:rPr>
      </w:pPr>
    </w:p>
    <w:p w14:paraId="7C94FBED" w14:textId="63710F02" w:rsidR="00EA054F" w:rsidRDefault="00EA054F" w:rsidP="008F0019">
      <w:pPr>
        <w:pStyle w:val="Text-Indent"/>
        <w:ind w:firstLine="0"/>
        <w:rPr>
          <w:sz w:val="18"/>
        </w:rPr>
      </w:pPr>
    </w:p>
    <w:p w14:paraId="61CBD32B" w14:textId="77777777" w:rsidR="00EA054F" w:rsidRDefault="00EA054F" w:rsidP="008F0019">
      <w:pPr>
        <w:pStyle w:val="Text-Indent"/>
        <w:ind w:firstLine="0"/>
        <w:rPr>
          <w:sz w:val="18"/>
        </w:rPr>
      </w:pPr>
    </w:p>
    <w:p w14:paraId="61779818" w14:textId="77777777" w:rsidR="007C73D0" w:rsidRDefault="007C73D0" w:rsidP="008F0019">
      <w:pPr>
        <w:pStyle w:val="Text-Indent"/>
        <w:ind w:firstLine="0"/>
        <w:rPr>
          <w:b/>
          <w:sz w:val="18"/>
        </w:rPr>
      </w:pPr>
      <w:r w:rsidRPr="007C73D0">
        <w:rPr>
          <w:b/>
          <w:sz w:val="18"/>
        </w:rPr>
        <w:lastRenderedPageBreak/>
        <w:t>Algorithm</w:t>
      </w:r>
      <w:r w:rsidR="00DE498A">
        <w:rPr>
          <w:b/>
          <w:sz w:val="18"/>
        </w:rPr>
        <w:t xml:space="preserve"> for CSP Based Approach</w:t>
      </w:r>
    </w:p>
    <w:p w14:paraId="61779819" w14:textId="77777777" w:rsidR="007C73D0" w:rsidRDefault="00327905" w:rsidP="008F0019">
      <w:pPr>
        <w:pStyle w:val="Text-Indent"/>
        <w:numPr>
          <w:ilvl w:val="0"/>
          <w:numId w:val="4"/>
        </w:numPr>
        <w:rPr>
          <w:sz w:val="18"/>
        </w:rPr>
      </w:pPr>
      <w:r>
        <w:rPr>
          <w:sz w:val="18"/>
        </w:rPr>
        <w:t xml:space="preserve">Start with a random guess. </w:t>
      </w:r>
    </w:p>
    <w:p w14:paraId="6177981A" w14:textId="77777777" w:rsidR="00327905" w:rsidRDefault="00327905" w:rsidP="008F0019">
      <w:pPr>
        <w:pStyle w:val="Text-Indent"/>
        <w:numPr>
          <w:ilvl w:val="0"/>
          <w:numId w:val="4"/>
        </w:numPr>
        <w:rPr>
          <w:sz w:val="18"/>
        </w:rPr>
      </w:pPr>
      <w:r>
        <w:rPr>
          <w:sz w:val="18"/>
        </w:rPr>
        <w:t xml:space="preserve">While, </w:t>
      </w:r>
      <w:r>
        <w:rPr>
          <w:b/>
          <w:sz w:val="18"/>
        </w:rPr>
        <w:t>Game in Play</w:t>
      </w:r>
      <w:r>
        <w:rPr>
          <w:sz w:val="18"/>
        </w:rPr>
        <w:t>, do</w:t>
      </w:r>
    </w:p>
    <w:p w14:paraId="6177981B" w14:textId="77777777" w:rsidR="00327905" w:rsidRDefault="00327905" w:rsidP="008F0019">
      <w:pPr>
        <w:pStyle w:val="Text-Indent"/>
        <w:numPr>
          <w:ilvl w:val="1"/>
          <w:numId w:val="4"/>
        </w:numPr>
        <w:rPr>
          <w:sz w:val="18"/>
        </w:rPr>
      </w:pPr>
      <w:r>
        <w:rPr>
          <w:sz w:val="18"/>
        </w:rPr>
        <w:t>Formulate a CSP, using the current state of the board.</w:t>
      </w:r>
    </w:p>
    <w:p w14:paraId="6177981C" w14:textId="5DEBCE54" w:rsidR="00327905" w:rsidRDefault="00327905" w:rsidP="008F0019">
      <w:pPr>
        <w:pStyle w:val="Text-Indent"/>
        <w:numPr>
          <w:ilvl w:val="1"/>
          <w:numId w:val="4"/>
        </w:numPr>
        <w:rPr>
          <w:sz w:val="18"/>
        </w:rPr>
      </w:pPr>
      <w:r>
        <w:rPr>
          <w:sz w:val="18"/>
        </w:rPr>
        <w:t>Solve the CSP using JaCo</w:t>
      </w:r>
      <w:r w:rsidR="00340783">
        <w:rPr>
          <w:sz w:val="18"/>
        </w:rPr>
        <w:t>P.</w:t>
      </w:r>
    </w:p>
    <w:p w14:paraId="6177981D" w14:textId="77777777" w:rsidR="00327905" w:rsidRDefault="00327905" w:rsidP="008F0019">
      <w:pPr>
        <w:pStyle w:val="Text-Indent"/>
        <w:numPr>
          <w:ilvl w:val="1"/>
          <w:numId w:val="4"/>
        </w:numPr>
        <w:rPr>
          <w:sz w:val="18"/>
        </w:rPr>
      </w:pPr>
      <w:r>
        <w:rPr>
          <w:sz w:val="18"/>
        </w:rPr>
        <w:t>Filter out all the variables with ambiguous solutions.</w:t>
      </w:r>
    </w:p>
    <w:p w14:paraId="6177981E" w14:textId="77777777" w:rsidR="00327905" w:rsidRDefault="00327905" w:rsidP="008F0019">
      <w:pPr>
        <w:pStyle w:val="Text-Indent"/>
        <w:numPr>
          <w:ilvl w:val="1"/>
          <w:numId w:val="4"/>
        </w:numPr>
        <w:rPr>
          <w:sz w:val="18"/>
        </w:rPr>
      </w:pPr>
      <w:r>
        <w:rPr>
          <w:sz w:val="18"/>
        </w:rPr>
        <w:t>If, any variables remain,</w:t>
      </w:r>
    </w:p>
    <w:p w14:paraId="6177981F" w14:textId="3A574FA5" w:rsidR="00327905" w:rsidRDefault="00327905" w:rsidP="008F0019">
      <w:pPr>
        <w:pStyle w:val="Text-Indent"/>
        <w:numPr>
          <w:ilvl w:val="2"/>
          <w:numId w:val="4"/>
        </w:numPr>
        <w:rPr>
          <w:sz w:val="18"/>
        </w:rPr>
      </w:pPr>
      <w:r>
        <w:rPr>
          <w:sz w:val="18"/>
        </w:rPr>
        <w:t>For the re</w:t>
      </w:r>
      <w:r w:rsidR="00340783">
        <w:rPr>
          <w:sz w:val="18"/>
        </w:rPr>
        <w:t>maining</w:t>
      </w:r>
      <w:r>
        <w:rPr>
          <w:sz w:val="18"/>
        </w:rPr>
        <w:t xml:space="preserve"> variables, do</w:t>
      </w:r>
    </w:p>
    <w:p w14:paraId="61779820" w14:textId="77777777" w:rsidR="00327905" w:rsidRDefault="00327905" w:rsidP="008F0019">
      <w:pPr>
        <w:pStyle w:val="Text-Indent"/>
        <w:numPr>
          <w:ilvl w:val="3"/>
          <w:numId w:val="4"/>
        </w:numPr>
        <w:rPr>
          <w:sz w:val="18"/>
        </w:rPr>
      </w:pPr>
      <w:r>
        <w:rPr>
          <w:sz w:val="18"/>
        </w:rPr>
        <w:t>If value = 0, mark it safe.</w:t>
      </w:r>
    </w:p>
    <w:p w14:paraId="61779821" w14:textId="429752B2" w:rsidR="00327905" w:rsidRDefault="00327905" w:rsidP="008F0019">
      <w:pPr>
        <w:pStyle w:val="Text-Indent"/>
        <w:numPr>
          <w:ilvl w:val="3"/>
          <w:numId w:val="4"/>
        </w:numPr>
        <w:rPr>
          <w:sz w:val="18"/>
        </w:rPr>
      </w:pPr>
      <w:r>
        <w:rPr>
          <w:sz w:val="18"/>
        </w:rPr>
        <w:t xml:space="preserve">Else, </w:t>
      </w:r>
      <w:r w:rsidR="00340783">
        <w:rPr>
          <w:sz w:val="18"/>
        </w:rPr>
        <w:t>mark</w:t>
      </w:r>
      <w:r>
        <w:rPr>
          <w:sz w:val="18"/>
        </w:rPr>
        <w:t xml:space="preserve"> the square as mine.</w:t>
      </w:r>
    </w:p>
    <w:p w14:paraId="61779822" w14:textId="4408628E" w:rsidR="00327905" w:rsidRDefault="00327905" w:rsidP="008F0019">
      <w:pPr>
        <w:pStyle w:val="Text-Indent"/>
        <w:numPr>
          <w:ilvl w:val="1"/>
          <w:numId w:val="4"/>
        </w:numPr>
        <w:rPr>
          <w:sz w:val="18"/>
        </w:rPr>
      </w:pPr>
      <w:r>
        <w:rPr>
          <w:sz w:val="18"/>
        </w:rPr>
        <w:t>Else,</w:t>
      </w:r>
    </w:p>
    <w:p w14:paraId="61779823" w14:textId="60DCF8CE" w:rsidR="00327905" w:rsidRDefault="00327905" w:rsidP="008F0019">
      <w:pPr>
        <w:pStyle w:val="Text-Indent"/>
        <w:numPr>
          <w:ilvl w:val="2"/>
          <w:numId w:val="4"/>
        </w:numPr>
        <w:rPr>
          <w:sz w:val="18"/>
        </w:rPr>
      </w:pPr>
      <w:r>
        <w:rPr>
          <w:sz w:val="18"/>
        </w:rPr>
        <w:t>Make a random guess.</w:t>
      </w:r>
    </w:p>
    <w:p w14:paraId="61779824" w14:textId="5E52DD70" w:rsidR="00327905" w:rsidRPr="007C73D0" w:rsidRDefault="00327905" w:rsidP="008F0019">
      <w:pPr>
        <w:pStyle w:val="Text-Indent"/>
        <w:numPr>
          <w:ilvl w:val="1"/>
          <w:numId w:val="4"/>
        </w:numPr>
        <w:rPr>
          <w:sz w:val="18"/>
        </w:rPr>
      </w:pPr>
      <w:r>
        <w:rPr>
          <w:sz w:val="18"/>
        </w:rPr>
        <w:t>Inform Problem</w:t>
      </w:r>
      <w:r w:rsidR="00340783">
        <w:rPr>
          <w:sz w:val="18"/>
        </w:rPr>
        <w:t xml:space="preserve"> </w:t>
      </w:r>
      <w:r>
        <w:rPr>
          <w:sz w:val="18"/>
        </w:rPr>
        <w:t>Manager to update the model.</w:t>
      </w:r>
    </w:p>
    <w:p w14:paraId="61779825" w14:textId="6F9514EE" w:rsidR="00924B4B" w:rsidRDefault="00924B4B" w:rsidP="008F0019">
      <w:pPr>
        <w:pStyle w:val="Text-Indent"/>
        <w:ind w:firstLine="0"/>
        <w:rPr>
          <w:b/>
        </w:rPr>
      </w:pPr>
    </w:p>
    <w:p w14:paraId="3838429F" w14:textId="1BEED19C" w:rsidR="00EA054F" w:rsidRDefault="00EA054F" w:rsidP="008F0019">
      <w:pPr>
        <w:pStyle w:val="Text-Indent"/>
        <w:ind w:firstLine="0"/>
        <w:rPr>
          <w:b/>
        </w:rPr>
      </w:pPr>
    </w:p>
    <w:p w14:paraId="345AD6CA" w14:textId="77777777" w:rsidR="00EA054F" w:rsidRPr="008F0019" w:rsidRDefault="00EA054F" w:rsidP="008F0019">
      <w:pPr>
        <w:pStyle w:val="Text-Indent"/>
        <w:ind w:firstLine="0"/>
        <w:rPr>
          <w:b/>
        </w:rPr>
      </w:pPr>
    </w:p>
    <w:p w14:paraId="61779826" w14:textId="191B95D9" w:rsidR="00934195" w:rsidRPr="00934195" w:rsidRDefault="00142696" w:rsidP="008F0019">
      <w:pPr>
        <w:pStyle w:val="Text-Indent"/>
        <w:ind w:firstLine="0"/>
        <w:jc w:val="center"/>
        <w:rPr>
          <w:b/>
        </w:rPr>
      </w:pPr>
      <w:r w:rsidRPr="00934195">
        <w:rPr>
          <w:b/>
        </w:rPr>
        <w:t>MAKING THE GUESS</w:t>
      </w:r>
    </w:p>
    <w:p w14:paraId="61779827" w14:textId="213CC96F" w:rsidR="005F63F2" w:rsidRDefault="005F63F2" w:rsidP="008F0019">
      <w:pPr>
        <w:pStyle w:val="Text-Indent"/>
        <w:ind w:firstLine="0"/>
        <w:rPr>
          <w:sz w:val="18"/>
        </w:rPr>
      </w:pPr>
      <w:r w:rsidRPr="005F63F2">
        <w:rPr>
          <w:sz w:val="18"/>
        </w:rPr>
        <w:t xml:space="preserve">There are various approaches </w:t>
      </w:r>
      <w:r>
        <w:rPr>
          <w:sz w:val="18"/>
        </w:rPr>
        <w:t>for making the guess. This section talks about all the approaches we were planning to incorporate for making guesses. Currently, the solving agent makes use of the Random Guess Approach. The idea was to implement various different approaches and analyze the performance of each for a fixed test set.</w:t>
      </w:r>
    </w:p>
    <w:p w14:paraId="61779828" w14:textId="77777777" w:rsidR="005E2A3A" w:rsidRDefault="005E2A3A" w:rsidP="008F0019">
      <w:pPr>
        <w:pStyle w:val="Text-Indent"/>
        <w:ind w:firstLine="0"/>
        <w:rPr>
          <w:sz w:val="18"/>
        </w:rPr>
      </w:pPr>
    </w:p>
    <w:p w14:paraId="61779829" w14:textId="34087374" w:rsidR="005E2A3A" w:rsidRDefault="005E2A3A" w:rsidP="008F0019">
      <w:pPr>
        <w:pStyle w:val="Text-Indent"/>
        <w:ind w:firstLine="0"/>
        <w:rPr>
          <w:b/>
          <w:sz w:val="18"/>
        </w:rPr>
      </w:pPr>
      <w:r>
        <w:rPr>
          <w:b/>
          <w:sz w:val="18"/>
        </w:rPr>
        <w:t>Approach</w:t>
      </w:r>
      <w:r w:rsidRPr="005E2A3A">
        <w:rPr>
          <w:b/>
          <w:sz w:val="18"/>
        </w:rPr>
        <w:t xml:space="preserve"> I: Random Guess</w:t>
      </w:r>
    </w:p>
    <w:p w14:paraId="6177982A" w14:textId="4620A752" w:rsidR="005E2A3A" w:rsidRDefault="005E2A3A" w:rsidP="008F0019">
      <w:pPr>
        <w:pStyle w:val="Text-Indent"/>
        <w:ind w:firstLine="0"/>
        <w:rPr>
          <w:sz w:val="18"/>
        </w:rPr>
      </w:pPr>
      <w:r>
        <w:rPr>
          <w:sz w:val="18"/>
        </w:rPr>
        <w:t>This approach is a very naïve approach</w:t>
      </w:r>
      <w:r w:rsidR="00340783">
        <w:rPr>
          <w:sz w:val="18"/>
        </w:rPr>
        <w:t>. S</w:t>
      </w:r>
      <w:r>
        <w:rPr>
          <w:sz w:val="18"/>
        </w:rPr>
        <w:t>elect a square randomly considering a 50% probability of each square containing a mine. This assumption is true in case of an unopened board but when the first square is opened and the model updated, the probability of each square containing the mine does not remain the same.</w:t>
      </w:r>
    </w:p>
    <w:p w14:paraId="6177982B" w14:textId="77777777" w:rsidR="005E2A3A" w:rsidRDefault="005E2A3A" w:rsidP="008F0019">
      <w:pPr>
        <w:pStyle w:val="Text-Indent"/>
        <w:ind w:firstLine="0"/>
        <w:rPr>
          <w:sz w:val="18"/>
        </w:rPr>
      </w:pPr>
    </w:p>
    <w:p w14:paraId="6177982C" w14:textId="6DBFDA64" w:rsidR="005E2A3A" w:rsidRDefault="005E2A3A" w:rsidP="008F0019">
      <w:pPr>
        <w:pStyle w:val="Text-Indent"/>
        <w:ind w:firstLine="0"/>
        <w:rPr>
          <w:b/>
          <w:sz w:val="18"/>
        </w:rPr>
      </w:pPr>
      <w:r>
        <w:rPr>
          <w:b/>
          <w:sz w:val="18"/>
        </w:rPr>
        <w:t>Approach</w:t>
      </w:r>
      <w:r w:rsidRPr="005E2A3A">
        <w:rPr>
          <w:b/>
          <w:sz w:val="18"/>
        </w:rPr>
        <w:t xml:space="preserve"> II: </w:t>
      </w:r>
      <w:r>
        <w:rPr>
          <w:b/>
          <w:sz w:val="18"/>
        </w:rPr>
        <w:t>Guess based on Density</w:t>
      </w:r>
    </w:p>
    <w:p w14:paraId="6177982D" w14:textId="54E47021" w:rsidR="005E2A3A" w:rsidRDefault="005E2A3A" w:rsidP="008F0019">
      <w:pPr>
        <w:pStyle w:val="Text-Indent"/>
        <w:ind w:firstLine="0"/>
        <w:rPr>
          <w:sz w:val="18"/>
        </w:rPr>
      </w:pPr>
      <w:r>
        <w:rPr>
          <w:sz w:val="18"/>
        </w:rPr>
        <w:t>Although, the agent does not implement this approach, we would like to discuss the idea here. The idea is to make a guess based on ensity of mines around a square. For example, a square around which a lot of neighbors have been explored is more likely to contain the mine as compared to a square where less neighbors have been explored.</w:t>
      </w:r>
      <w:r w:rsidR="003018C3">
        <w:rPr>
          <w:sz w:val="18"/>
        </w:rPr>
        <w:t xml:space="preserve"> This idea can also be extended to include the number of mines hinted by the explored neighbor. Intuitively, if a neighbor indicates a higher number of mines around, then the square having such a neighbor is more likely to be a potential for a mine. The idea was to extend this idea to a mathematical formula which would work as a heuristic to make a calculated guess. </w:t>
      </w:r>
    </w:p>
    <w:p w14:paraId="61779830" w14:textId="77777777" w:rsidR="00934195" w:rsidRDefault="00934195" w:rsidP="008F0019">
      <w:pPr>
        <w:pStyle w:val="Text-Indent"/>
        <w:ind w:firstLine="0"/>
        <w:rPr>
          <w:b/>
          <w:sz w:val="18"/>
        </w:rPr>
      </w:pPr>
    </w:p>
    <w:p w14:paraId="4607C8E8" w14:textId="77777777" w:rsidR="00142696" w:rsidRDefault="00142696" w:rsidP="008F0019">
      <w:pPr>
        <w:pStyle w:val="Text-Indent"/>
        <w:ind w:firstLine="0"/>
        <w:rPr>
          <w:b/>
        </w:rPr>
      </w:pPr>
    </w:p>
    <w:p w14:paraId="61779831" w14:textId="33B33AA8" w:rsidR="00D90041" w:rsidRDefault="00142696" w:rsidP="008F0019">
      <w:pPr>
        <w:pStyle w:val="Text-Indent"/>
        <w:ind w:firstLine="0"/>
        <w:jc w:val="center"/>
        <w:rPr>
          <w:b/>
        </w:rPr>
      </w:pPr>
      <w:r>
        <w:rPr>
          <w:b/>
        </w:rPr>
        <w:t>PROGRAM DESIGN</w:t>
      </w:r>
    </w:p>
    <w:p w14:paraId="61779832" w14:textId="4E31C1C8" w:rsidR="00A1447E" w:rsidRDefault="00B73859" w:rsidP="00C33850">
      <w:pPr>
        <w:pStyle w:val="Text-Indent"/>
        <w:ind w:firstLine="0"/>
        <w:jc w:val="left"/>
        <w:rPr>
          <w:sz w:val="18"/>
        </w:rPr>
      </w:pPr>
      <w:r>
        <w:rPr>
          <w:sz w:val="18"/>
        </w:rPr>
        <w:t>This section briefly describes the design used for the</w:t>
      </w:r>
      <w:r w:rsidR="002C242B">
        <w:rPr>
          <w:sz w:val="18"/>
        </w:rPr>
        <w:t xml:space="preserve"> software.</w:t>
      </w:r>
    </w:p>
    <w:p w14:paraId="24C6A705" w14:textId="77777777" w:rsidR="00142696" w:rsidRDefault="00142696" w:rsidP="008F0019">
      <w:pPr>
        <w:pStyle w:val="Text-Indent"/>
        <w:ind w:firstLine="0"/>
        <w:rPr>
          <w:sz w:val="18"/>
        </w:rPr>
      </w:pPr>
    </w:p>
    <w:p w14:paraId="61779834" w14:textId="77777777" w:rsidR="002C242B" w:rsidRDefault="001D3DF5" w:rsidP="008F0019">
      <w:pPr>
        <w:pStyle w:val="Text-Indent"/>
        <w:ind w:firstLine="0"/>
        <w:rPr>
          <w:b/>
          <w:sz w:val="18"/>
        </w:rPr>
      </w:pPr>
      <w:r>
        <w:rPr>
          <w:b/>
          <w:sz w:val="18"/>
        </w:rPr>
        <w:t>Overall Design</w:t>
      </w:r>
    </w:p>
    <w:p w14:paraId="61779835" w14:textId="577F5280" w:rsidR="00A1447E" w:rsidRDefault="00242896" w:rsidP="008F0019">
      <w:pPr>
        <w:pStyle w:val="Text-Indent"/>
        <w:ind w:firstLine="0"/>
        <w:rPr>
          <w:sz w:val="18"/>
        </w:rPr>
      </w:pPr>
      <w:r>
        <w:rPr>
          <w:sz w:val="18"/>
        </w:rPr>
        <w:t>The entire program consists of 3 parts:</w:t>
      </w:r>
    </w:p>
    <w:p w14:paraId="61779836" w14:textId="77777777" w:rsidR="00242896" w:rsidRDefault="00242896" w:rsidP="008F0019">
      <w:pPr>
        <w:pStyle w:val="Text-Indent"/>
        <w:numPr>
          <w:ilvl w:val="0"/>
          <w:numId w:val="5"/>
        </w:numPr>
        <w:rPr>
          <w:sz w:val="18"/>
        </w:rPr>
      </w:pPr>
      <w:r>
        <w:rPr>
          <w:sz w:val="18"/>
        </w:rPr>
        <w:t>Problem Manager</w:t>
      </w:r>
    </w:p>
    <w:p w14:paraId="61779837" w14:textId="77777777" w:rsidR="00242896" w:rsidRDefault="00242896" w:rsidP="008F0019">
      <w:pPr>
        <w:pStyle w:val="Text-Indent"/>
        <w:numPr>
          <w:ilvl w:val="0"/>
          <w:numId w:val="5"/>
        </w:numPr>
        <w:rPr>
          <w:sz w:val="18"/>
        </w:rPr>
      </w:pPr>
      <w:r>
        <w:rPr>
          <w:sz w:val="18"/>
        </w:rPr>
        <w:lastRenderedPageBreak/>
        <w:t>Minesweeping Agent</w:t>
      </w:r>
    </w:p>
    <w:p w14:paraId="61779838" w14:textId="3D07D38A" w:rsidR="00242896" w:rsidRPr="00242896" w:rsidRDefault="00242896" w:rsidP="008F0019">
      <w:pPr>
        <w:pStyle w:val="Text-Indent"/>
        <w:numPr>
          <w:ilvl w:val="0"/>
          <w:numId w:val="5"/>
        </w:numPr>
        <w:rPr>
          <w:sz w:val="18"/>
        </w:rPr>
      </w:pPr>
      <w:r>
        <w:rPr>
          <w:sz w:val="18"/>
        </w:rPr>
        <w:t>User Interface</w:t>
      </w:r>
    </w:p>
    <w:p w14:paraId="61779839" w14:textId="0A11F52D" w:rsidR="00A1447E" w:rsidRDefault="00142696" w:rsidP="008F0019">
      <w:pPr>
        <w:pStyle w:val="Text-Indent"/>
        <w:ind w:firstLine="0"/>
        <w:jc w:val="center"/>
        <w:rPr>
          <w:b/>
          <w:sz w:val="18"/>
        </w:rPr>
      </w:pPr>
      <w:r>
        <w:rPr>
          <w:b/>
          <w:noProof/>
          <w:sz w:val="18"/>
        </w:rPr>
        <w:drawing>
          <wp:anchor distT="0" distB="0" distL="114300" distR="114300" simplePos="0" relativeHeight="251638272" behindDoc="1" locked="0" layoutInCell="1" allowOverlap="1" wp14:anchorId="617798F7" wp14:editId="797B4BA5">
            <wp:simplePos x="0" y="0"/>
            <wp:positionH relativeFrom="column">
              <wp:posOffset>28575</wp:posOffset>
            </wp:positionH>
            <wp:positionV relativeFrom="paragraph">
              <wp:posOffset>9525</wp:posOffset>
            </wp:positionV>
            <wp:extent cx="3025775" cy="1456690"/>
            <wp:effectExtent l="0" t="0" r="0" b="0"/>
            <wp:wrapTight wrapText="bothSides">
              <wp:wrapPolygon edited="0">
                <wp:start x="0" y="0"/>
                <wp:lineTo x="0" y="21186"/>
                <wp:lineTo x="21487" y="21186"/>
                <wp:lineTo x="21487"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25775" cy="1456690"/>
                    </a:xfrm>
                    <a:prstGeom prst="rect">
                      <a:avLst/>
                    </a:prstGeom>
                    <a:noFill/>
                    <a:ln w="9525">
                      <a:noFill/>
                      <a:miter lim="800000"/>
                      <a:headEnd/>
                      <a:tailEnd/>
                    </a:ln>
                  </pic:spPr>
                </pic:pic>
              </a:graphicData>
            </a:graphic>
          </wp:anchor>
        </w:drawing>
      </w:r>
      <w:r>
        <w:rPr>
          <w:b/>
          <w:sz w:val="18"/>
        </w:rPr>
        <w:t>Figure 2</w:t>
      </w:r>
    </w:p>
    <w:p w14:paraId="19FC09E0" w14:textId="3D33B43E" w:rsidR="00142696" w:rsidRDefault="00142696" w:rsidP="00C33850">
      <w:pPr>
        <w:pStyle w:val="Text-Indent"/>
        <w:ind w:firstLine="0"/>
        <w:jc w:val="left"/>
        <w:rPr>
          <w:b/>
          <w:sz w:val="18"/>
        </w:rPr>
      </w:pPr>
    </w:p>
    <w:p w14:paraId="0A42FA5F" w14:textId="559B2C2B" w:rsidR="00142696" w:rsidRDefault="00142696" w:rsidP="00C33850">
      <w:pPr>
        <w:pStyle w:val="Text-Indent"/>
        <w:ind w:firstLine="0"/>
        <w:jc w:val="left"/>
        <w:rPr>
          <w:b/>
          <w:sz w:val="18"/>
        </w:rPr>
      </w:pPr>
    </w:p>
    <w:p w14:paraId="6177983A" w14:textId="6B5E8D5D" w:rsidR="001D3DF5" w:rsidRDefault="00242896" w:rsidP="008F0019">
      <w:pPr>
        <w:pStyle w:val="Text-Indent"/>
        <w:ind w:firstLine="0"/>
        <w:rPr>
          <w:b/>
          <w:sz w:val="18"/>
        </w:rPr>
      </w:pPr>
      <w:r>
        <w:rPr>
          <w:b/>
          <w:sz w:val="18"/>
        </w:rPr>
        <w:t xml:space="preserve">Timeline View </w:t>
      </w:r>
    </w:p>
    <w:p w14:paraId="6177983B" w14:textId="175FC5ED" w:rsidR="004A53C0" w:rsidRDefault="00142696" w:rsidP="008F0019">
      <w:pPr>
        <w:pStyle w:val="Text-Indent"/>
        <w:ind w:firstLine="0"/>
        <w:rPr>
          <w:sz w:val="18"/>
        </w:rPr>
      </w:pPr>
      <w:r>
        <w:rPr>
          <w:noProof/>
          <w:sz w:val="18"/>
        </w:rPr>
        <w:drawing>
          <wp:anchor distT="0" distB="0" distL="114300" distR="114300" simplePos="0" relativeHeight="251658752" behindDoc="1" locked="0" layoutInCell="1" allowOverlap="1" wp14:anchorId="617798F5" wp14:editId="456D4954">
            <wp:simplePos x="0" y="0"/>
            <wp:positionH relativeFrom="column">
              <wp:posOffset>3810</wp:posOffset>
            </wp:positionH>
            <wp:positionV relativeFrom="paragraph">
              <wp:posOffset>414655</wp:posOffset>
            </wp:positionV>
            <wp:extent cx="3025775" cy="1835785"/>
            <wp:effectExtent l="19050" t="0" r="3175" b="0"/>
            <wp:wrapTight wrapText="bothSides">
              <wp:wrapPolygon edited="0">
                <wp:start x="-136" y="0"/>
                <wp:lineTo x="-136" y="21294"/>
                <wp:lineTo x="21623" y="21294"/>
                <wp:lineTo x="21623" y="0"/>
                <wp:lineTo x="-136" y="0"/>
              </wp:wrapPolygon>
            </wp:wrapTight>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025775" cy="1835785"/>
                    </a:xfrm>
                    <a:prstGeom prst="rect">
                      <a:avLst/>
                    </a:prstGeom>
                    <a:noFill/>
                    <a:ln w="9525">
                      <a:noFill/>
                      <a:miter lim="800000"/>
                      <a:headEnd/>
                      <a:tailEnd/>
                    </a:ln>
                  </pic:spPr>
                </pic:pic>
              </a:graphicData>
            </a:graphic>
          </wp:anchor>
        </w:drawing>
      </w:r>
      <w:r w:rsidR="00242896">
        <w:rPr>
          <w:sz w:val="18"/>
        </w:rPr>
        <w:t>The following diagram presents the timeline view of the agent, as per the algorithms presented in the previous sections.</w:t>
      </w:r>
    </w:p>
    <w:p w14:paraId="45F7FC02" w14:textId="2328D3E2" w:rsidR="00EA054F" w:rsidRDefault="00142696" w:rsidP="008F0019">
      <w:pPr>
        <w:pStyle w:val="Text-Indent"/>
        <w:ind w:firstLine="0"/>
        <w:jc w:val="center"/>
        <w:rPr>
          <w:b/>
          <w:sz w:val="18"/>
        </w:rPr>
      </w:pPr>
      <w:r>
        <w:rPr>
          <w:b/>
          <w:sz w:val="18"/>
        </w:rPr>
        <w:t>Figure 3</w:t>
      </w:r>
    </w:p>
    <w:p w14:paraId="68DF8B82" w14:textId="77777777" w:rsidR="00EA054F" w:rsidRDefault="00EA054F" w:rsidP="008F0019">
      <w:pPr>
        <w:pStyle w:val="Text-Indent"/>
        <w:ind w:firstLine="0"/>
        <w:jc w:val="center"/>
        <w:rPr>
          <w:b/>
          <w:sz w:val="18"/>
        </w:rPr>
      </w:pPr>
    </w:p>
    <w:p w14:paraId="5DFBB4FB" w14:textId="77777777" w:rsidR="00EA054F" w:rsidRDefault="00EA054F" w:rsidP="008F0019">
      <w:pPr>
        <w:pStyle w:val="Text-Indent"/>
        <w:ind w:firstLine="0"/>
        <w:jc w:val="center"/>
        <w:rPr>
          <w:b/>
        </w:rPr>
      </w:pPr>
    </w:p>
    <w:p w14:paraId="5D2B6176" w14:textId="12CC7E50" w:rsidR="00EA054F" w:rsidRPr="008F0019" w:rsidRDefault="00EA054F" w:rsidP="008F0019">
      <w:pPr>
        <w:pStyle w:val="Text-Indent"/>
        <w:ind w:firstLine="0"/>
        <w:jc w:val="center"/>
        <w:rPr>
          <w:b/>
        </w:rPr>
      </w:pPr>
      <w:r w:rsidRPr="008F0019">
        <w:rPr>
          <w:b/>
        </w:rPr>
        <w:t>M</w:t>
      </w:r>
      <w:r w:rsidR="007F3821" w:rsidRPr="008F0019">
        <w:rPr>
          <w:b/>
        </w:rPr>
        <w:t>INESWEEPER IN ACTION</w:t>
      </w:r>
    </w:p>
    <w:p w14:paraId="6A43EE79" w14:textId="77DDB82A" w:rsidR="00EA054F" w:rsidRDefault="00142696" w:rsidP="008F0019">
      <w:pPr>
        <w:pStyle w:val="Text-Indent"/>
        <w:ind w:firstLine="0"/>
        <w:rPr>
          <w:b/>
          <w:sz w:val="18"/>
        </w:rPr>
      </w:pPr>
      <w:r>
        <w:rPr>
          <w:noProof/>
        </w:rPr>
        <w:drawing>
          <wp:anchor distT="0" distB="0" distL="114300" distR="114300" simplePos="0" relativeHeight="251684352" behindDoc="1" locked="0" layoutInCell="1" allowOverlap="1" wp14:anchorId="617798F9" wp14:editId="5A5F58A3">
            <wp:simplePos x="0" y="0"/>
            <wp:positionH relativeFrom="column">
              <wp:posOffset>16510</wp:posOffset>
            </wp:positionH>
            <wp:positionV relativeFrom="paragraph">
              <wp:posOffset>275590</wp:posOffset>
            </wp:positionV>
            <wp:extent cx="3028950" cy="1769110"/>
            <wp:effectExtent l="19050" t="0" r="0" b="0"/>
            <wp:wrapTight wrapText="bothSides">
              <wp:wrapPolygon edited="0">
                <wp:start x="-136" y="0"/>
                <wp:lineTo x="-136" y="21398"/>
                <wp:lineTo x="21600" y="21398"/>
                <wp:lineTo x="21600" y="0"/>
                <wp:lineTo x="-136" y="0"/>
              </wp:wrapPolygon>
            </wp:wrapTight>
            <wp:docPr id="10" name="Picture 5"/>
            <wp:cNvGraphicFramePr/>
            <a:graphic xmlns:a="http://schemas.openxmlformats.org/drawingml/2006/main">
              <a:graphicData uri="http://schemas.openxmlformats.org/drawingml/2006/picture">
                <pic:pic xmlns:pic="http://schemas.openxmlformats.org/drawingml/2006/picture">
                  <pic:nvPicPr>
                    <pic:cNvPr id="31746" name="Picture 2"/>
                    <pic:cNvPicPr>
                      <a:picLocks noGrp="1" noChangeAspect="1" noChangeArrowheads="1"/>
                    </pic:cNvPicPr>
                  </pic:nvPicPr>
                  <pic:blipFill>
                    <a:blip r:embed="rId10"/>
                    <a:srcRect b="5911"/>
                    <a:stretch>
                      <a:fillRect/>
                    </a:stretch>
                  </pic:blipFill>
                  <pic:spPr bwMode="auto">
                    <a:xfrm>
                      <a:off x="0" y="0"/>
                      <a:ext cx="3028950" cy="1769110"/>
                    </a:xfrm>
                    <a:prstGeom prst="rect">
                      <a:avLst/>
                    </a:prstGeom>
                    <a:noFill/>
                    <a:ln w="9525">
                      <a:noFill/>
                      <a:miter lim="800000"/>
                      <a:headEnd/>
                      <a:tailEnd/>
                    </a:ln>
                  </pic:spPr>
                </pic:pic>
              </a:graphicData>
            </a:graphic>
          </wp:anchor>
        </w:drawing>
      </w:r>
      <w:r w:rsidR="00AF02B7">
        <w:rPr>
          <w:sz w:val="18"/>
        </w:rPr>
        <w:t xml:space="preserve">Following </w:t>
      </w:r>
      <w:r>
        <w:rPr>
          <w:sz w:val="18"/>
        </w:rPr>
        <w:t>is a</w:t>
      </w:r>
      <w:r w:rsidR="00AF02B7">
        <w:rPr>
          <w:sz w:val="18"/>
        </w:rPr>
        <w:t xml:space="preserve"> screenshot of Minesweeper in action.</w:t>
      </w:r>
    </w:p>
    <w:p w14:paraId="43A0681C" w14:textId="7118212C" w:rsidR="00EA054F" w:rsidRDefault="00142696" w:rsidP="008F0019">
      <w:pPr>
        <w:pStyle w:val="Text-Indent"/>
        <w:ind w:firstLine="0"/>
        <w:jc w:val="center"/>
        <w:rPr>
          <w:sz w:val="18"/>
        </w:rPr>
      </w:pPr>
      <w:r w:rsidRPr="008F0019">
        <w:rPr>
          <w:b/>
          <w:sz w:val="18"/>
        </w:rPr>
        <w:t>Figure 4</w:t>
      </w:r>
    </w:p>
    <w:p w14:paraId="617798D6" w14:textId="7BC6DB20" w:rsidR="00AF02B7" w:rsidRDefault="009E1A62" w:rsidP="008F0019">
      <w:pPr>
        <w:pStyle w:val="Text-Indent"/>
        <w:ind w:firstLine="0"/>
        <w:rPr>
          <w:b/>
          <w:sz w:val="18"/>
        </w:rPr>
      </w:pPr>
      <w:r>
        <w:rPr>
          <w:sz w:val="18"/>
        </w:rPr>
        <w:t>Here, B</w:t>
      </w:r>
      <w:r w:rsidR="00AF02B7">
        <w:rPr>
          <w:sz w:val="18"/>
        </w:rPr>
        <w:t>lue squares indicate the squares identified by solving agents to be safe. Green squares the ones identified as mines. Red Squares are the squares that contain mine but not yet identified by the agent.</w:t>
      </w:r>
      <w:r w:rsidR="00F844DD">
        <w:rPr>
          <w:sz w:val="18"/>
        </w:rPr>
        <w:t xml:space="preserve"> </w:t>
      </w:r>
    </w:p>
    <w:p w14:paraId="617798D7" w14:textId="63781F93" w:rsidR="00351C08" w:rsidRDefault="00351C08" w:rsidP="00175851">
      <w:pPr>
        <w:pStyle w:val="SubsubsectionHeading"/>
        <w:rPr>
          <w:b w:val="0"/>
          <w:sz w:val="18"/>
        </w:rPr>
      </w:pPr>
    </w:p>
    <w:p w14:paraId="617798D8" w14:textId="0692C174" w:rsidR="00351C08" w:rsidRDefault="007F3821" w:rsidP="008F0019">
      <w:pPr>
        <w:pStyle w:val="SubsubsectionHeading"/>
        <w:jc w:val="center"/>
      </w:pPr>
      <w:r w:rsidRPr="007624B5">
        <w:t>RUNTIME DATA</w:t>
      </w:r>
    </w:p>
    <w:p w14:paraId="617798D9" w14:textId="43070D43" w:rsidR="007624B5" w:rsidRDefault="007624B5" w:rsidP="00175851">
      <w:pPr>
        <w:pStyle w:val="SubsubsectionHeading"/>
        <w:rPr>
          <w:b w:val="0"/>
          <w:sz w:val="18"/>
        </w:rPr>
      </w:pPr>
      <w:r>
        <w:rPr>
          <w:b w:val="0"/>
          <w:sz w:val="18"/>
        </w:rPr>
        <w:t>Following graph shows the Guess count data collected from the software run for various configurations at different levels.</w:t>
      </w:r>
    </w:p>
    <w:p w14:paraId="617798DA" w14:textId="77777777" w:rsidR="00920C93" w:rsidRDefault="00920C93" w:rsidP="00175851">
      <w:pPr>
        <w:pStyle w:val="SubsubsectionHeading"/>
        <w:rPr>
          <w:b w:val="0"/>
          <w:sz w:val="18"/>
        </w:rPr>
      </w:pPr>
    </w:p>
    <w:p w14:paraId="617798DB" w14:textId="49A231E5" w:rsidR="004B7AEF" w:rsidRDefault="00920C93" w:rsidP="008F0019">
      <w:pPr>
        <w:pStyle w:val="SubsubsectionHeading"/>
        <w:jc w:val="center"/>
        <w:rPr>
          <w:b w:val="0"/>
          <w:sz w:val="18"/>
          <w:lang w:val="en-IN"/>
        </w:rPr>
      </w:pPr>
      <w:r>
        <w:rPr>
          <w:b w:val="0"/>
          <w:noProof/>
          <w:sz w:val="18"/>
        </w:rPr>
        <w:drawing>
          <wp:anchor distT="0" distB="0" distL="114300" distR="114300" simplePos="0" relativeHeight="251686400" behindDoc="1" locked="0" layoutInCell="1" allowOverlap="1" wp14:anchorId="617798FB" wp14:editId="617798FC">
            <wp:simplePos x="0" y="0"/>
            <wp:positionH relativeFrom="column">
              <wp:posOffset>-20320</wp:posOffset>
            </wp:positionH>
            <wp:positionV relativeFrom="paragraph">
              <wp:posOffset>10795</wp:posOffset>
            </wp:positionV>
            <wp:extent cx="3025775" cy="1717040"/>
            <wp:effectExtent l="19050" t="0" r="3175" b="0"/>
            <wp:wrapTight wrapText="bothSides">
              <wp:wrapPolygon edited="0">
                <wp:start x="-136" y="0"/>
                <wp:lineTo x="-136" y="21328"/>
                <wp:lineTo x="21623" y="21328"/>
                <wp:lineTo x="21623" y="0"/>
                <wp:lineTo x="-136" y="0"/>
              </wp:wrapPolygon>
            </wp:wrapTight>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025775" cy="1717040"/>
                    </a:xfrm>
                    <a:prstGeom prst="rect">
                      <a:avLst/>
                    </a:prstGeom>
                    <a:noFill/>
                    <a:ln w="9525">
                      <a:noFill/>
                      <a:miter lim="800000"/>
                      <a:headEnd/>
                      <a:tailEnd/>
                    </a:ln>
                  </pic:spPr>
                </pic:pic>
              </a:graphicData>
            </a:graphic>
          </wp:anchor>
        </w:drawing>
      </w:r>
      <w:r w:rsidR="00142696">
        <w:rPr>
          <w:sz w:val="18"/>
          <w:lang w:val="en-IN"/>
        </w:rPr>
        <w:t>Figure 5</w:t>
      </w:r>
    </w:p>
    <w:p w14:paraId="76989E0C" w14:textId="4EF0BFB8" w:rsidR="00F73BDD" w:rsidRPr="007624B5" w:rsidRDefault="00F73BDD" w:rsidP="00175851">
      <w:pPr>
        <w:pStyle w:val="SubsubsectionHeading"/>
        <w:rPr>
          <w:b w:val="0"/>
          <w:sz w:val="18"/>
          <w:lang w:val="en-IN"/>
        </w:rPr>
      </w:pPr>
      <w:r w:rsidRPr="006A3472">
        <w:rPr>
          <w:b w:val="0"/>
          <w:i/>
          <w:noProof/>
          <w:sz w:val="18"/>
        </w:rPr>
        <w:drawing>
          <wp:anchor distT="0" distB="0" distL="114300" distR="114300" simplePos="0" relativeHeight="251659776" behindDoc="1" locked="0" layoutInCell="1" allowOverlap="1" wp14:anchorId="617798FD" wp14:editId="041B58F8">
            <wp:simplePos x="0" y="0"/>
            <wp:positionH relativeFrom="column">
              <wp:posOffset>28575</wp:posOffset>
            </wp:positionH>
            <wp:positionV relativeFrom="paragraph">
              <wp:posOffset>352425</wp:posOffset>
            </wp:positionV>
            <wp:extent cx="3000375" cy="1761490"/>
            <wp:effectExtent l="0" t="0" r="0" b="0"/>
            <wp:wrapTight wrapText="bothSides">
              <wp:wrapPolygon edited="0">
                <wp:start x="0" y="0"/>
                <wp:lineTo x="0" y="21257"/>
                <wp:lineTo x="21531" y="21257"/>
                <wp:lineTo x="21531" y="0"/>
                <wp:lineTo x="0" y="0"/>
              </wp:wrapPolygon>
            </wp:wrapTight>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000375" cy="17614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92F71">
        <w:rPr>
          <w:b w:val="0"/>
          <w:sz w:val="18"/>
          <w:lang w:val="en-IN"/>
        </w:rPr>
        <w:t>Following graph, shows the time taken to solve the problems of different sizes at different levels.</w:t>
      </w:r>
    </w:p>
    <w:p w14:paraId="38B02E7C" w14:textId="1CBF64B4" w:rsidR="00142696" w:rsidRDefault="00142696" w:rsidP="008F0019">
      <w:pPr>
        <w:pStyle w:val="SubsubsectionHeading"/>
        <w:jc w:val="center"/>
        <w:rPr>
          <w:sz w:val="18"/>
        </w:rPr>
      </w:pPr>
      <w:r>
        <w:rPr>
          <w:sz w:val="18"/>
        </w:rPr>
        <w:t>Figure 6</w:t>
      </w:r>
    </w:p>
    <w:p w14:paraId="617798DF" w14:textId="3E668F18" w:rsidR="00792F71" w:rsidRPr="006A3472" w:rsidRDefault="00792F71" w:rsidP="00175851">
      <w:pPr>
        <w:pStyle w:val="SubsubsectionHeading"/>
        <w:rPr>
          <w:b w:val="0"/>
          <w:i/>
          <w:sz w:val="18"/>
        </w:rPr>
      </w:pPr>
      <w:r w:rsidRPr="006A3472">
        <w:rPr>
          <w:b w:val="0"/>
          <w:i/>
          <w:sz w:val="18"/>
        </w:rPr>
        <w:t xml:space="preserve">The spike in the middle corresponds to some spike in time caused by </w:t>
      </w:r>
      <w:r w:rsidR="00142696">
        <w:rPr>
          <w:b w:val="0"/>
          <w:i/>
          <w:sz w:val="18"/>
        </w:rPr>
        <w:t>some other process</w:t>
      </w:r>
      <w:r w:rsidRPr="006A3472">
        <w:rPr>
          <w:b w:val="0"/>
          <w:i/>
          <w:sz w:val="18"/>
        </w:rPr>
        <w:t xml:space="preserve"> running on the Operating system during the test run.</w:t>
      </w:r>
    </w:p>
    <w:p w14:paraId="617798E0" w14:textId="77777777" w:rsidR="00792F71" w:rsidRDefault="00792F71" w:rsidP="00175851">
      <w:pPr>
        <w:pStyle w:val="SubsubsectionHeading"/>
      </w:pPr>
    </w:p>
    <w:p w14:paraId="12A39C32" w14:textId="68F9E7B3" w:rsidR="00EA054F" w:rsidRDefault="00EA054F" w:rsidP="008F0019">
      <w:pPr>
        <w:pStyle w:val="SubsubsectionHeading"/>
        <w:jc w:val="center"/>
      </w:pPr>
      <w:r>
        <w:t>CONCULSION</w:t>
      </w:r>
    </w:p>
    <w:p w14:paraId="43532D33" w14:textId="79BF0EEA" w:rsidR="00EA054F" w:rsidRDefault="0044319A" w:rsidP="008F0019">
      <w:pPr>
        <w:pStyle w:val="SubsubsectionHeading"/>
      </w:pPr>
      <w:r>
        <w:rPr>
          <w:b w:val="0"/>
          <w:sz w:val="18"/>
          <w:szCs w:val="18"/>
        </w:rPr>
        <w:t xml:space="preserve">We were able to implement a Minesweeper solver agent successfully using the Constrain Satisfaction Problem approach. </w:t>
      </w:r>
      <w:r w:rsidR="00EA054F">
        <w:rPr>
          <w:b w:val="0"/>
          <w:sz w:val="18"/>
          <w:szCs w:val="18"/>
        </w:rPr>
        <w:t xml:space="preserve">The Minesweeper solver we have implemented have a few restriction that prevents it from being better than humans. At best, the agent, in its current form, is only as good as a human. This drawback arises from the lack of </w:t>
      </w:r>
      <w:r>
        <w:rPr>
          <w:b w:val="0"/>
          <w:sz w:val="18"/>
          <w:szCs w:val="18"/>
        </w:rPr>
        <w:t xml:space="preserve">implementation of </w:t>
      </w:r>
      <w:r w:rsidR="00EA054F">
        <w:rPr>
          <w:b w:val="0"/>
          <w:sz w:val="18"/>
          <w:szCs w:val="18"/>
        </w:rPr>
        <w:t xml:space="preserve">probabilistic </w:t>
      </w:r>
      <w:r>
        <w:rPr>
          <w:b w:val="0"/>
          <w:sz w:val="18"/>
          <w:szCs w:val="18"/>
        </w:rPr>
        <w:t xml:space="preserve">guessing. If such a guessing algorithm is incorporated into the agent, it would be able to perform exponentially better. In the current form, the agent never detonates a mine, if it is not making a guess. This means that we were able to reduce the minesweeper game into a CSP problem and make correct inferences from it. Due to the randomness of each problem generated we are not able to put a number to the success-rate for our agent, but the graphs in the Run time </w:t>
      </w:r>
      <w:r>
        <w:rPr>
          <w:b w:val="0"/>
          <w:sz w:val="18"/>
          <w:szCs w:val="18"/>
        </w:rPr>
        <w:lastRenderedPageBreak/>
        <w:t>Data section would give a good idea</w:t>
      </w:r>
      <w:r w:rsidR="008F0019">
        <w:rPr>
          <w:b w:val="0"/>
          <w:sz w:val="18"/>
          <w:szCs w:val="18"/>
        </w:rPr>
        <w:t xml:space="preserve"> of how close our implementation is to a perfect solution. </w:t>
      </w:r>
    </w:p>
    <w:p w14:paraId="617798F0" w14:textId="77777777" w:rsidR="00E041A8" w:rsidRDefault="00E041A8" w:rsidP="00E041A8">
      <w:pPr>
        <w:pStyle w:val="SectionHeading"/>
        <w:outlineLvl w:val="0"/>
      </w:pPr>
      <w:r>
        <w:t>References</w:t>
      </w:r>
    </w:p>
    <w:p w14:paraId="617798F1" w14:textId="56D4796B" w:rsidR="00BD284A" w:rsidRDefault="00BD284A" w:rsidP="008F0019">
      <w:pPr>
        <w:pStyle w:val="References"/>
        <w:numPr>
          <w:ilvl w:val="0"/>
          <w:numId w:val="6"/>
        </w:numPr>
      </w:pPr>
      <w:r w:rsidRPr="00BD284A">
        <w:t>Chris Studholme</w:t>
      </w:r>
      <w:r w:rsidR="00D576B8">
        <w:t xml:space="preserve">. </w:t>
      </w:r>
      <w:r w:rsidR="00D576B8" w:rsidRPr="00D576B8">
        <w:t>Minesweeper as a Constraint Satisfaction Problem</w:t>
      </w:r>
      <w:r w:rsidR="00E80E6D">
        <w:t>.</w:t>
      </w:r>
      <w:bookmarkStart w:id="0" w:name="_GoBack"/>
      <w:bookmarkEnd w:id="0"/>
    </w:p>
    <w:p w14:paraId="617798F2" w14:textId="2C726CA4" w:rsidR="00D576B8" w:rsidRDefault="00D576B8" w:rsidP="008F0019">
      <w:pPr>
        <w:pStyle w:val="References"/>
        <w:numPr>
          <w:ilvl w:val="0"/>
          <w:numId w:val="6"/>
        </w:numPr>
      </w:pPr>
      <w:r>
        <w:t>Richard Kaye. Minesweeper is NP−Complete. Mathematical Intelligencer , volume 22 number 2, pages 9−15, 2000.</w:t>
      </w:r>
    </w:p>
    <w:p w14:paraId="617798F3" w14:textId="63B9FC7D" w:rsidR="00015B6C" w:rsidRDefault="00E80E6D" w:rsidP="008F0019">
      <w:pPr>
        <w:pStyle w:val="References"/>
        <w:numPr>
          <w:ilvl w:val="0"/>
          <w:numId w:val="6"/>
        </w:numPr>
      </w:pPr>
      <w:hyperlink r:id="rId13" w:history="1">
        <w:r w:rsidR="00015B6C" w:rsidRPr="00015B6C">
          <w:rPr>
            <w:rStyle w:val="Hyperlink"/>
          </w:rPr>
          <w:t>Wikipedia</w:t>
        </w:r>
      </w:hyperlink>
      <w:r w:rsidR="00015B6C">
        <w:t>, for Game description</w:t>
      </w:r>
    </w:p>
    <w:p w14:paraId="4F5F2791" w14:textId="5E64A9D7" w:rsidR="00E80E6D" w:rsidRPr="00E80E6D" w:rsidRDefault="00E80E6D" w:rsidP="002A3CAB">
      <w:pPr>
        <w:pStyle w:val="References"/>
        <w:numPr>
          <w:ilvl w:val="0"/>
          <w:numId w:val="6"/>
        </w:numPr>
      </w:pPr>
      <w:r w:rsidRPr="00E80E6D">
        <w:t>Kasper Pedersen</w:t>
      </w:r>
      <w:r>
        <w:t xml:space="preserve">. The </w:t>
      </w:r>
      <w:r w:rsidRPr="00E80E6D">
        <w:t>complexity of Minesweeper and</w:t>
      </w:r>
      <w:r>
        <w:t xml:space="preserve"> </w:t>
      </w:r>
      <w:r w:rsidRPr="00E80E6D">
        <w:t>strategies for game playing</w:t>
      </w:r>
      <w:r>
        <w:t xml:space="preserve">; </w:t>
      </w:r>
      <w:r w:rsidRPr="00E80E6D">
        <w:t>University of Warwick</w:t>
      </w:r>
      <w:r>
        <w:t xml:space="preserve">, </w:t>
      </w:r>
      <w:r w:rsidRPr="00E80E6D">
        <w:t>2003-2004</w:t>
      </w:r>
      <w:r>
        <w:t>.</w:t>
      </w:r>
    </w:p>
    <w:p w14:paraId="617798F4" w14:textId="77777777" w:rsidR="00F53AF9" w:rsidRPr="00F53AF9" w:rsidRDefault="00F53AF9" w:rsidP="000F2BCA">
      <w:pPr>
        <w:pStyle w:val="References"/>
        <w:rPr>
          <w:i/>
        </w:rPr>
      </w:pPr>
    </w:p>
    <w:sectPr w:rsidR="00F53AF9" w:rsidRPr="00F53AF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79901" w14:textId="77777777" w:rsidR="00340783" w:rsidRDefault="00340783">
      <w:r>
        <w:separator/>
      </w:r>
    </w:p>
  </w:endnote>
  <w:endnote w:type="continuationSeparator" w:id="0">
    <w:p w14:paraId="61779902" w14:textId="77777777" w:rsidR="00340783" w:rsidRDefault="00340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798FF" w14:textId="77777777" w:rsidR="00340783" w:rsidRDefault="00340783">
      <w:r>
        <w:separator/>
      </w:r>
    </w:p>
  </w:footnote>
  <w:footnote w:type="continuationSeparator" w:id="0">
    <w:p w14:paraId="61779900" w14:textId="77777777" w:rsidR="00340783" w:rsidRDefault="003407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04E44"/>
    <w:multiLevelType w:val="hybridMultilevel"/>
    <w:tmpl w:val="B158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752908"/>
    <w:multiLevelType w:val="hybridMultilevel"/>
    <w:tmpl w:val="69348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2F4316"/>
    <w:multiLevelType w:val="hybridMultilevel"/>
    <w:tmpl w:val="85743D5E"/>
    <w:lvl w:ilvl="0" w:tplc="72CC86A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3C670C3C"/>
    <w:multiLevelType w:val="hybridMultilevel"/>
    <w:tmpl w:val="F7647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D1B3214"/>
    <w:multiLevelType w:val="hybridMultilevel"/>
    <w:tmpl w:val="65B425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B314F36"/>
    <w:multiLevelType w:val="hybridMultilevel"/>
    <w:tmpl w:val="15E8C8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3E"/>
    <w:rsid w:val="00015B6C"/>
    <w:rsid w:val="00026439"/>
    <w:rsid w:val="00043870"/>
    <w:rsid w:val="00074E6C"/>
    <w:rsid w:val="000A353D"/>
    <w:rsid w:val="000F2BCA"/>
    <w:rsid w:val="000F6698"/>
    <w:rsid w:val="001038D3"/>
    <w:rsid w:val="00104A13"/>
    <w:rsid w:val="00142696"/>
    <w:rsid w:val="00175851"/>
    <w:rsid w:val="001A764F"/>
    <w:rsid w:val="001D3DF5"/>
    <w:rsid w:val="00206A76"/>
    <w:rsid w:val="00241D94"/>
    <w:rsid w:val="00242896"/>
    <w:rsid w:val="0025233E"/>
    <w:rsid w:val="00254647"/>
    <w:rsid w:val="0028272F"/>
    <w:rsid w:val="002A0686"/>
    <w:rsid w:val="002C242B"/>
    <w:rsid w:val="002E5131"/>
    <w:rsid w:val="003018C3"/>
    <w:rsid w:val="0031687E"/>
    <w:rsid w:val="00327905"/>
    <w:rsid w:val="00340783"/>
    <w:rsid w:val="00351C08"/>
    <w:rsid w:val="00356F7B"/>
    <w:rsid w:val="00374454"/>
    <w:rsid w:val="003A085A"/>
    <w:rsid w:val="00417CBB"/>
    <w:rsid w:val="004301B9"/>
    <w:rsid w:val="0044319A"/>
    <w:rsid w:val="004A53C0"/>
    <w:rsid w:val="004B7AEF"/>
    <w:rsid w:val="00547FED"/>
    <w:rsid w:val="005A409D"/>
    <w:rsid w:val="005C4CD8"/>
    <w:rsid w:val="005E0070"/>
    <w:rsid w:val="005E2A3A"/>
    <w:rsid w:val="005F63F2"/>
    <w:rsid w:val="0063232B"/>
    <w:rsid w:val="00636957"/>
    <w:rsid w:val="00656806"/>
    <w:rsid w:val="006A3472"/>
    <w:rsid w:val="00700E65"/>
    <w:rsid w:val="00746AF7"/>
    <w:rsid w:val="00760D18"/>
    <w:rsid w:val="007624B5"/>
    <w:rsid w:val="00762541"/>
    <w:rsid w:val="00792F71"/>
    <w:rsid w:val="00797127"/>
    <w:rsid w:val="007C2E6F"/>
    <w:rsid w:val="007C73D0"/>
    <w:rsid w:val="007D509C"/>
    <w:rsid w:val="007F3821"/>
    <w:rsid w:val="00810FDE"/>
    <w:rsid w:val="008268BA"/>
    <w:rsid w:val="00837BD2"/>
    <w:rsid w:val="0087390B"/>
    <w:rsid w:val="008F0019"/>
    <w:rsid w:val="008F2B7E"/>
    <w:rsid w:val="00920C93"/>
    <w:rsid w:val="00924B4B"/>
    <w:rsid w:val="00934195"/>
    <w:rsid w:val="00944876"/>
    <w:rsid w:val="00953122"/>
    <w:rsid w:val="00982EE0"/>
    <w:rsid w:val="009B46CE"/>
    <w:rsid w:val="009E1A62"/>
    <w:rsid w:val="00A1447E"/>
    <w:rsid w:val="00A2231A"/>
    <w:rsid w:val="00A521D1"/>
    <w:rsid w:val="00A568AC"/>
    <w:rsid w:val="00A748C8"/>
    <w:rsid w:val="00A77546"/>
    <w:rsid w:val="00A77819"/>
    <w:rsid w:val="00AC46D8"/>
    <w:rsid w:val="00AF02B7"/>
    <w:rsid w:val="00AF0B10"/>
    <w:rsid w:val="00AF7761"/>
    <w:rsid w:val="00B20144"/>
    <w:rsid w:val="00B57583"/>
    <w:rsid w:val="00B73859"/>
    <w:rsid w:val="00B92E37"/>
    <w:rsid w:val="00BD284A"/>
    <w:rsid w:val="00BD4C65"/>
    <w:rsid w:val="00C33850"/>
    <w:rsid w:val="00C37A83"/>
    <w:rsid w:val="00C51F38"/>
    <w:rsid w:val="00C678D6"/>
    <w:rsid w:val="00C76F15"/>
    <w:rsid w:val="00D03388"/>
    <w:rsid w:val="00D10A9F"/>
    <w:rsid w:val="00D4500C"/>
    <w:rsid w:val="00D576B8"/>
    <w:rsid w:val="00D72022"/>
    <w:rsid w:val="00D90041"/>
    <w:rsid w:val="00DE498A"/>
    <w:rsid w:val="00DF27F5"/>
    <w:rsid w:val="00E041A8"/>
    <w:rsid w:val="00E80E6D"/>
    <w:rsid w:val="00E871B0"/>
    <w:rsid w:val="00E976FF"/>
    <w:rsid w:val="00EA054F"/>
    <w:rsid w:val="00EA5E5B"/>
    <w:rsid w:val="00EE1D99"/>
    <w:rsid w:val="00EE6D7C"/>
    <w:rsid w:val="00F13F95"/>
    <w:rsid w:val="00F178A6"/>
    <w:rsid w:val="00F52312"/>
    <w:rsid w:val="00F53AF9"/>
    <w:rsid w:val="00F60369"/>
    <w:rsid w:val="00F73BDD"/>
    <w:rsid w:val="00F844DD"/>
    <w:rsid w:val="00FA0270"/>
    <w:rsid w:val="00FC7769"/>
    <w:rsid w:val="00FD1FEC"/>
  </w:rsids>
  <m:mathPr>
    <m:mathFont m:val="Cambria Math"/>
    <m:brkBin m:val="before"/>
    <m:brkBinSub m:val="--"/>
    <m:smallFrac m:val="0"/>
    <m:dispDef m:val="0"/>
    <m:lMargin m:val="0"/>
    <m:rMargin m:val="0"/>
    <m:defJc m:val="centerGroup"/>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617797C0"/>
  <w15:docId w15:val="{89900C1D-41B2-44C4-AC45-8C36F3C9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Hyperlink">
    <w:name w:val="Hyperlink"/>
    <w:basedOn w:val="DefaultParagraphFont"/>
    <w:uiPriority w:val="99"/>
    <w:unhideWhenUsed/>
    <w:rsid w:val="00015B6C"/>
    <w:rPr>
      <w:color w:val="0000FF" w:themeColor="hyperlink"/>
      <w:u w:val="single"/>
    </w:rPr>
  </w:style>
  <w:style w:type="paragraph" w:styleId="Header">
    <w:name w:val="header"/>
    <w:basedOn w:val="Normal"/>
    <w:link w:val="HeaderChar"/>
    <w:uiPriority w:val="99"/>
    <w:unhideWhenUsed/>
    <w:rsid w:val="00760D18"/>
    <w:pPr>
      <w:tabs>
        <w:tab w:val="center" w:pos="4513"/>
        <w:tab w:val="right" w:pos="9026"/>
      </w:tabs>
    </w:pPr>
  </w:style>
  <w:style w:type="character" w:customStyle="1" w:styleId="HeaderChar">
    <w:name w:val="Header Char"/>
    <w:basedOn w:val="DefaultParagraphFont"/>
    <w:link w:val="Header"/>
    <w:uiPriority w:val="99"/>
    <w:rsid w:val="00760D18"/>
    <w:rPr>
      <w:rFonts w:ascii="Times New Roman" w:eastAsia="Times New Roman" w:hAnsi="Times New Roman"/>
      <w:sz w:val="24"/>
    </w:rPr>
  </w:style>
  <w:style w:type="paragraph" w:styleId="Footer">
    <w:name w:val="footer"/>
    <w:basedOn w:val="Normal"/>
    <w:link w:val="FooterChar"/>
    <w:uiPriority w:val="99"/>
    <w:unhideWhenUsed/>
    <w:rsid w:val="00760D18"/>
    <w:pPr>
      <w:tabs>
        <w:tab w:val="center" w:pos="4513"/>
        <w:tab w:val="right" w:pos="9026"/>
      </w:tabs>
    </w:pPr>
  </w:style>
  <w:style w:type="character" w:customStyle="1" w:styleId="FooterChar">
    <w:name w:val="Footer Char"/>
    <w:basedOn w:val="DefaultParagraphFont"/>
    <w:link w:val="Footer"/>
    <w:uiPriority w:val="99"/>
    <w:rsid w:val="00760D18"/>
    <w:rPr>
      <w:rFonts w:ascii="Times New Roman" w:eastAsia="Times New Roman" w:hAnsi="Times New Roman"/>
      <w:sz w:val="24"/>
    </w:rPr>
  </w:style>
  <w:style w:type="paragraph" w:styleId="BalloonText">
    <w:name w:val="Balloon Text"/>
    <w:basedOn w:val="Normal"/>
    <w:link w:val="BalloonTextChar"/>
    <w:uiPriority w:val="99"/>
    <w:semiHidden/>
    <w:unhideWhenUsed/>
    <w:rsid w:val="00A1447E"/>
    <w:rPr>
      <w:rFonts w:ascii="Tahoma" w:hAnsi="Tahoma" w:cs="Tahoma"/>
      <w:sz w:val="16"/>
      <w:szCs w:val="16"/>
    </w:rPr>
  </w:style>
  <w:style w:type="character" w:customStyle="1" w:styleId="BalloonTextChar">
    <w:name w:val="Balloon Text Char"/>
    <w:basedOn w:val="DefaultParagraphFont"/>
    <w:link w:val="BalloonText"/>
    <w:uiPriority w:val="99"/>
    <w:semiHidden/>
    <w:rsid w:val="00A1447E"/>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700E65"/>
    <w:rPr>
      <w:sz w:val="16"/>
      <w:szCs w:val="16"/>
    </w:rPr>
  </w:style>
  <w:style w:type="paragraph" w:styleId="CommentText">
    <w:name w:val="annotation text"/>
    <w:basedOn w:val="Normal"/>
    <w:link w:val="CommentTextChar"/>
    <w:uiPriority w:val="99"/>
    <w:semiHidden/>
    <w:unhideWhenUsed/>
    <w:rsid w:val="00700E65"/>
    <w:rPr>
      <w:sz w:val="20"/>
    </w:rPr>
  </w:style>
  <w:style w:type="character" w:customStyle="1" w:styleId="CommentTextChar">
    <w:name w:val="Comment Text Char"/>
    <w:basedOn w:val="DefaultParagraphFont"/>
    <w:link w:val="CommentText"/>
    <w:uiPriority w:val="99"/>
    <w:semiHidden/>
    <w:rsid w:val="00700E6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700E65"/>
    <w:rPr>
      <w:b/>
      <w:bCs/>
    </w:rPr>
  </w:style>
  <w:style w:type="character" w:customStyle="1" w:styleId="CommentSubjectChar">
    <w:name w:val="Comment Subject Char"/>
    <w:basedOn w:val="CommentTextChar"/>
    <w:link w:val="CommentSubject"/>
    <w:uiPriority w:val="99"/>
    <w:semiHidden/>
    <w:rsid w:val="00700E65"/>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2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Minesweeper_%28video_game%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90EDF6-2BD0-42A6-9B63-8CACA0DFF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Ashwin K J</dc:creator>
  <cp:keywords/>
  <cp:lastModifiedBy>Ashwin K J</cp:lastModifiedBy>
  <cp:revision>4</cp:revision>
  <cp:lastPrinted>2014-12-12T00:30:00Z</cp:lastPrinted>
  <dcterms:created xsi:type="dcterms:W3CDTF">2014-12-12T02:55:00Z</dcterms:created>
  <dcterms:modified xsi:type="dcterms:W3CDTF">2014-12-12T03:29:00Z</dcterms:modified>
</cp:coreProperties>
</file>