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313A" w14:textId="77777777" w:rsidR="007827C6" w:rsidRPr="00EA5E67" w:rsidRDefault="007827C6" w:rsidP="007827C6">
      <w:pPr>
        <w:rPr>
          <w:rFonts w:ascii="Arial" w:hAnsi="Arial" w:cs="Arial"/>
          <w:color w:val="000000"/>
          <w:sz w:val="20"/>
          <w:szCs w:val="20"/>
        </w:rPr>
      </w:pPr>
      <w:bookmarkStart w:id="0" w:name="_Hlk205162417"/>
      <w:bookmarkEnd w:id="0"/>
    </w:p>
    <w:p w14:paraId="794B34E4" w14:textId="77777777" w:rsidR="007827C6" w:rsidRPr="00EA5E67" w:rsidRDefault="007827C6" w:rsidP="007827C6">
      <w:pPr>
        <w:jc w:val="center"/>
        <w:rPr>
          <w:rFonts w:ascii="Arial" w:hAnsi="Arial" w:cs="Arial"/>
          <w:sz w:val="28"/>
        </w:rPr>
      </w:pPr>
    </w:p>
    <w:p w14:paraId="55391446" w14:textId="77777777" w:rsidR="007827C6" w:rsidRPr="00EA5E67" w:rsidRDefault="007827C6" w:rsidP="007827C6">
      <w:pPr>
        <w:jc w:val="center"/>
        <w:rPr>
          <w:rFonts w:ascii="Arial" w:hAnsi="Arial" w:cs="Arial"/>
          <w:sz w:val="28"/>
        </w:rPr>
      </w:pPr>
    </w:p>
    <w:p w14:paraId="77F42FA6" w14:textId="0178E4C1" w:rsidR="00894A2B" w:rsidRDefault="00D332C2" w:rsidP="005225EB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  <w:lang w:val="en-US"/>
        </w:rPr>
        <w:t>SOLAR PV MODELLING PROJECT IMAGES</w:t>
      </w:r>
    </w:p>
    <w:p w14:paraId="5C57C722" w14:textId="4B738401" w:rsidR="008E045A" w:rsidRPr="009618A8" w:rsidRDefault="00D00F7F" w:rsidP="009618A8">
      <w:pPr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3808DA18" w14:textId="76D558ED" w:rsidR="00EC15A1" w:rsidRDefault="005345AB" w:rsidP="00C72857">
      <w:pPr>
        <w:jc w:val="center"/>
        <w:rPr>
          <w:rFonts w:ascii="Segoe UI Emoji" w:hAnsi="Segoe UI Emoji" w:cs="Segoe UI Emoji"/>
        </w:rPr>
      </w:pPr>
      <w:r>
        <w:rPr>
          <w:noProof/>
        </w:rPr>
        <w:lastRenderedPageBreak/>
        <w:drawing>
          <wp:inline distT="0" distB="0" distL="0" distR="0" wp14:anchorId="41F093F5" wp14:editId="5AD35ADE">
            <wp:extent cx="6141808" cy="3677692"/>
            <wp:effectExtent l="19050" t="19050" r="11430" b="18415"/>
            <wp:docPr id="846430624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30624" name="Picture 1" descr="A diagram of a computer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251" cy="36851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6B4DEF" w14:textId="1101D288" w:rsidR="00EC15A1" w:rsidRDefault="00C72857" w:rsidP="00C72857">
      <w:pPr>
        <w:jc w:val="center"/>
        <w:rPr>
          <w:rFonts w:ascii="Segoe UI Emoji" w:hAnsi="Segoe UI Emoji" w:cs="Segoe UI Emoji"/>
        </w:rPr>
      </w:pPr>
      <w:r w:rsidRPr="008525EF">
        <w:rPr>
          <w:rFonts w:ascii="Arial" w:hAnsi="Arial" w:cs="Arial"/>
          <w:i/>
          <w:iCs/>
        </w:rPr>
        <w:t xml:space="preserve">Figure </w:t>
      </w:r>
      <w:r w:rsidR="007A05E7">
        <w:rPr>
          <w:rFonts w:ascii="Arial" w:hAnsi="Arial" w:cs="Arial"/>
          <w:i/>
          <w:iCs/>
        </w:rPr>
        <w:t>1</w:t>
      </w:r>
      <w:r w:rsidRPr="008525EF">
        <w:rPr>
          <w:rFonts w:ascii="Arial" w:hAnsi="Arial" w:cs="Arial"/>
          <w:i/>
          <w:iCs/>
        </w:rPr>
        <w:t>. Top-level Simulink model of the PV module system</w:t>
      </w:r>
    </w:p>
    <w:p w14:paraId="317EE2EF" w14:textId="2C1CA008" w:rsidR="008525EF" w:rsidRPr="008525EF" w:rsidRDefault="008525EF" w:rsidP="008525EF">
      <w:pPr>
        <w:rPr>
          <w:rFonts w:ascii="Arial" w:hAnsi="Arial" w:cs="Arial"/>
        </w:rPr>
      </w:pPr>
    </w:p>
    <w:p w14:paraId="439FD386" w14:textId="653CFBED" w:rsidR="008E1C27" w:rsidRDefault="00E75522" w:rsidP="00E75522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38CB34E" wp14:editId="188B700D">
            <wp:extent cx="5822745" cy="4363036"/>
            <wp:effectExtent l="19050" t="19050" r="26035" b="19050"/>
            <wp:docPr id="42237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979" cy="43722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1D1407" w14:textId="002B39CD" w:rsidR="008525EF" w:rsidRPr="008525EF" w:rsidRDefault="008525EF" w:rsidP="00E75522">
      <w:pPr>
        <w:jc w:val="center"/>
        <w:rPr>
          <w:rFonts w:ascii="Arial" w:hAnsi="Arial" w:cs="Arial"/>
        </w:rPr>
      </w:pPr>
      <w:r w:rsidRPr="008525EF">
        <w:rPr>
          <w:rFonts w:ascii="Arial" w:hAnsi="Arial" w:cs="Arial"/>
          <w:i/>
          <w:iCs/>
        </w:rPr>
        <w:t xml:space="preserve">Figure </w:t>
      </w:r>
      <w:r w:rsidR="00D332C2">
        <w:rPr>
          <w:rFonts w:ascii="Arial" w:hAnsi="Arial" w:cs="Arial"/>
          <w:i/>
          <w:iCs/>
        </w:rPr>
        <w:t>2</w:t>
      </w:r>
      <w:r w:rsidRPr="008525EF">
        <w:rPr>
          <w:rFonts w:ascii="Arial" w:hAnsi="Arial" w:cs="Arial"/>
          <w:i/>
          <w:iCs/>
        </w:rPr>
        <w:t xml:space="preserve">. Inside the ‘PV </w:t>
      </w:r>
      <w:r w:rsidR="00FC7CEA">
        <w:rPr>
          <w:rFonts w:ascii="Arial" w:hAnsi="Arial" w:cs="Arial"/>
          <w:i/>
          <w:iCs/>
        </w:rPr>
        <w:t>Module</w:t>
      </w:r>
      <w:r w:rsidRPr="008525EF">
        <w:rPr>
          <w:rFonts w:ascii="Arial" w:hAnsi="Arial" w:cs="Arial"/>
          <w:i/>
          <w:iCs/>
        </w:rPr>
        <w:t>’ showing six key parameter blocks.</w:t>
      </w:r>
    </w:p>
    <w:p w14:paraId="4C961CBF" w14:textId="578CBE08" w:rsidR="008525EF" w:rsidRPr="00733BDE" w:rsidRDefault="008525EF" w:rsidP="008525EF">
      <w:pPr>
        <w:rPr>
          <w:rFonts w:ascii="Arial" w:hAnsi="Arial" w:cs="Arial"/>
          <w:color w:val="0070C0"/>
        </w:rPr>
      </w:pPr>
    </w:p>
    <w:p w14:paraId="06E7C416" w14:textId="1DDBD252" w:rsidR="00055380" w:rsidRPr="007A05E7" w:rsidRDefault="00D07861" w:rsidP="008525EF">
      <w:pPr>
        <w:rPr>
          <w:rFonts w:ascii="Arial" w:hAnsi="Arial" w:cs="Arial"/>
          <w:b/>
          <w:bCs/>
          <w:color w:val="0070C0"/>
        </w:rPr>
      </w:pPr>
      <w:r w:rsidRPr="00733BDE">
        <w:rPr>
          <w:rFonts w:ascii="Arial" w:hAnsi="Arial" w:cs="Arial"/>
          <w:b/>
          <w:bCs/>
          <w:color w:val="0070C0"/>
        </w:rPr>
        <w:t xml:space="preserve">SUBSYSTEM </w:t>
      </w:r>
    </w:p>
    <w:p w14:paraId="14E543B7" w14:textId="0C9601B6" w:rsidR="00055380" w:rsidRPr="00055380" w:rsidRDefault="00544F9E" w:rsidP="00544F9E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2FB9D02" wp14:editId="7134986D">
            <wp:extent cx="3383280" cy="2320925"/>
            <wp:effectExtent l="19050" t="19050" r="26670" b="22225"/>
            <wp:docPr id="9658999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320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6F5880" w14:textId="7E849472" w:rsidR="008525EF" w:rsidRPr="008525EF" w:rsidRDefault="008525EF" w:rsidP="00544F9E">
      <w:pPr>
        <w:jc w:val="center"/>
        <w:rPr>
          <w:rFonts w:ascii="Arial" w:hAnsi="Arial" w:cs="Arial"/>
        </w:rPr>
      </w:pPr>
      <w:r w:rsidRPr="008525EF">
        <w:rPr>
          <w:rFonts w:ascii="Arial" w:hAnsi="Arial" w:cs="Arial"/>
          <w:i/>
          <w:iCs/>
        </w:rPr>
        <w:t xml:space="preserve">Figure </w:t>
      </w:r>
      <w:r w:rsidR="00D332C2">
        <w:rPr>
          <w:rFonts w:ascii="Arial" w:hAnsi="Arial" w:cs="Arial"/>
          <w:i/>
          <w:iCs/>
        </w:rPr>
        <w:t>3</w:t>
      </w:r>
      <w:r w:rsidRPr="008525EF">
        <w:rPr>
          <w:rFonts w:ascii="Arial" w:hAnsi="Arial" w:cs="Arial"/>
          <w:i/>
          <w:iCs/>
        </w:rPr>
        <w:t>. Temperature conversion from °C to Kelvin.</w:t>
      </w:r>
    </w:p>
    <w:p w14:paraId="5D2A1FD3" w14:textId="77777777" w:rsidR="00421D8C" w:rsidRDefault="00421D8C" w:rsidP="00733BDE">
      <w:pPr>
        <w:rPr>
          <w:rFonts w:ascii="Arial" w:hAnsi="Arial" w:cs="Arial"/>
        </w:rPr>
      </w:pPr>
    </w:p>
    <w:p w14:paraId="4D9FDD86" w14:textId="7C88E389" w:rsidR="00733BDE" w:rsidRDefault="00514C45" w:rsidP="00514C45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23A8945" wp14:editId="4525D797">
            <wp:extent cx="5483252" cy="3163131"/>
            <wp:effectExtent l="19050" t="19050" r="22225" b="18415"/>
            <wp:docPr id="4814374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313" cy="31948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32256F" w14:textId="14ADBFE6" w:rsidR="00C50921" w:rsidRPr="007A05E7" w:rsidRDefault="00F14CEB" w:rsidP="007A05E7">
      <w:pPr>
        <w:jc w:val="center"/>
        <w:rPr>
          <w:rFonts w:ascii="Arial" w:hAnsi="Arial" w:cs="Arial"/>
          <w:i/>
          <w:iCs/>
        </w:rPr>
      </w:pPr>
      <w:r w:rsidRPr="00F14CEB">
        <w:rPr>
          <w:rFonts w:ascii="Arial" w:hAnsi="Arial" w:cs="Arial"/>
          <w:i/>
          <w:iCs/>
        </w:rPr>
        <w:t xml:space="preserve">Figure </w:t>
      </w:r>
      <w:r w:rsidR="00D332C2">
        <w:rPr>
          <w:rFonts w:ascii="Arial" w:hAnsi="Arial" w:cs="Arial"/>
          <w:i/>
          <w:iCs/>
        </w:rPr>
        <w:t>4</w:t>
      </w:r>
      <w:r w:rsidRPr="00F14CEB">
        <w:rPr>
          <w:rFonts w:ascii="Arial" w:hAnsi="Arial" w:cs="Arial"/>
          <w:i/>
          <w:iCs/>
        </w:rPr>
        <w:t>: Photon Current Subsystem Block</w:t>
      </w:r>
    </w:p>
    <w:p w14:paraId="58C20BA3" w14:textId="3D84349A" w:rsidR="00A458BF" w:rsidRDefault="008045E6" w:rsidP="00575D2C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08E98CD" wp14:editId="3EDBE500">
            <wp:extent cx="5845175" cy="3101975"/>
            <wp:effectExtent l="19050" t="19050" r="22225" b="22225"/>
            <wp:docPr id="1335301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175" cy="3101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12856B" w14:textId="0164DF09" w:rsidR="00A458BF" w:rsidRPr="008045E6" w:rsidRDefault="008045E6" w:rsidP="008045E6">
      <w:pPr>
        <w:jc w:val="center"/>
        <w:rPr>
          <w:rFonts w:ascii="Arial" w:hAnsi="Arial" w:cs="Arial"/>
          <w:i/>
          <w:iCs/>
        </w:rPr>
      </w:pPr>
      <w:r w:rsidRPr="0079136F">
        <w:rPr>
          <w:rFonts w:ascii="Arial" w:hAnsi="Arial" w:cs="Arial"/>
          <w:i/>
          <w:iCs/>
        </w:rPr>
        <w:t xml:space="preserve">Figure </w:t>
      </w:r>
      <w:r w:rsidR="00D332C2">
        <w:rPr>
          <w:rFonts w:ascii="Arial" w:hAnsi="Arial" w:cs="Arial"/>
          <w:i/>
          <w:iCs/>
        </w:rPr>
        <w:t>5</w:t>
      </w:r>
      <w:r w:rsidRPr="0079136F">
        <w:rPr>
          <w:rFonts w:ascii="Arial" w:hAnsi="Arial" w:cs="Arial"/>
          <w:i/>
          <w:iCs/>
        </w:rPr>
        <w:t>: Reverse Saturation Current Subsystem Block</w:t>
      </w:r>
    </w:p>
    <w:p w14:paraId="3C24EA5F" w14:textId="77777777" w:rsidR="00A458BF" w:rsidRPr="0079136F" w:rsidRDefault="00A458BF" w:rsidP="00102E1D">
      <w:pPr>
        <w:rPr>
          <w:rFonts w:ascii="Arial" w:hAnsi="Arial" w:cs="Arial"/>
        </w:rPr>
      </w:pPr>
    </w:p>
    <w:p w14:paraId="3C08531F" w14:textId="48567080" w:rsidR="005C52E6" w:rsidRPr="0079136F" w:rsidRDefault="00C50921" w:rsidP="00C50921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CA9DF3F" wp14:editId="7E325D70">
            <wp:extent cx="4665492" cy="3358963"/>
            <wp:effectExtent l="19050" t="19050" r="20955" b="13335"/>
            <wp:docPr id="13777838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284" cy="33645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14CF6F" w14:textId="777FFCF2" w:rsidR="0079136F" w:rsidRPr="0079136F" w:rsidRDefault="0079136F" w:rsidP="00C50921">
      <w:pPr>
        <w:jc w:val="center"/>
        <w:rPr>
          <w:rFonts w:ascii="Arial" w:hAnsi="Arial" w:cs="Arial"/>
          <w:i/>
          <w:iCs/>
        </w:rPr>
      </w:pPr>
      <w:r w:rsidRPr="0079136F">
        <w:rPr>
          <w:rFonts w:ascii="Arial" w:hAnsi="Arial" w:cs="Arial"/>
          <w:i/>
          <w:iCs/>
        </w:rPr>
        <w:t xml:space="preserve">Figure </w:t>
      </w:r>
      <w:r w:rsidR="00D332C2">
        <w:rPr>
          <w:rFonts w:ascii="Arial" w:hAnsi="Arial" w:cs="Arial"/>
          <w:i/>
          <w:iCs/>
        </w:rPr>
        <w:t>6</w:t>
      </w:r>
      <w:r w:rsidRPr="0079136F">
        <w:rPr>
          <w:rFonts w:ascii="Arial" w:hAnsi="Arial" w:cs="Arial"/>
          <w:i/>
          <w:iCs/>
        </w:rPr>
        <w:t>: Saturation Current Subsystem Block</w:t>
      </w:r>
    </w:p>
    <w:p w14:paraId="4514A2A1" w14:textId="5D875B60" w:rsidR="004978F7" w:rsidRDefault="005500E9" w:rsidP="005500E9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2800D28" wp14:editId="5A8BFB91">
            <wp:extent cx="4767635" cy="2852854"/>
            <wp:effectExtent l="19050" t="19050" r="13970" b="24130"/>
            <wp:docPr id="17337511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193" cy="28549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B13AAF" w14:textId="77777777" w:rsidR="005D6D51" w:rsidRDefault="005500E9" w:rsidP="005D6D51">
      <w:pPr>
        <w:jc w:val="center"/>
        <w:rPr>
          <w:rFonts w:ascii="Arial" w:hAnsi="Arial" w:cs="Arial"/>
          <w:i/>
          <w:iCs/>
        </w:rPr>
      </w:pPr>
      <w:r w:rsidRPr="0079136F">
        <w:rPr>
          <w:rFonts w:ascii="Arial" w:hAnsi="Arial" w:cs="Arial"/>
          <w:i/>
          <w:iCs/>
        </w:rPr>
        <w:t>Figure 7: NsAKT (Thermal Voltage) Subsystem Block</w:t>
      </w:r>
    </w:p>
    <w:p w14:paraId="4E6F21B5" w14:textId="6AC7F18E" w:rsidR="004C3F1A" w:rsidRDefault="00B948E5" w:rsidP="002C48D6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ED1B04F" wp14:editId="1A1131E4">
            <wp:extent cx="5755738" cy="2740904"/>
            <wp:effectExtent l="19050" t="19050" r="16510" b="21590"/>
            <wp:docPr id="19634739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833" cy="27438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B343E5" w14:textId="60D0DEFD" w:rsidR="0079136F" w:rsidRPr="0079136F" w:rsidRDefault="0079136F" w:rsidP="00B948E5">
      <w:pPr>
        <w:jc w:val="center"/>
        <w:rPr>
          <w:rFonts w:ascii="Arial" w:hAnsi="Arial" w:cs="Arial"/>
          <w:i/>
          <w:iCs/>
        </w:rPr>
      </w:pPr>
      <w:r w:rsidRPr="0079136F">
        <w:rPr>
          <w:rFonts w:ascii="Arial" w:hAnsi="Arial" w:cs="Arial"/>
          <w:i/>
          <w:iCs/>
        </w:rPr>
        <w:t>Figure 8: Output Current Subsystem Block</w:t>
      </w:r>
    </w:p>
    <w:p w14:paraId="33E94362" w14:textId="36285423" w:rsidR="00E531DA" w:rsidRDefault="008909C3" w:rsidP="008E53F4">
      <w:pPr>
        <w:jc w:val="center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430A386" wp14:editId="62CBF890">
            <wp:extent cx="5820355" cy="4389120"/>
            <wp:effectExtent l="0" t="0" r="9525" b="11430"/>
            <wp:docPr id="133841477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BA2C0B4-B494-9332-6A25-182CFC6F1EA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0691F07C" w14:textId="1B018E57" w:rsidR="00CB370B" w:rsidRDefault="00CB370B" w:rsidP="00C702EA">
      <w:pPr>
        <w:jc w:val="center"/>
        <w:rPr>
          <w:rFonts w:ascii="Arial" w:hAnsi="Arial" w:cs="Arial"/>
          <w:i/>
          <w:iCs/>
        </w:rPr>
      </w:pPr>
      <w:r w:rsidRPr="00CB370B">
        <w:rPr>
          <w:rFonts w:ascii="Arial" w:hAnsi="Arial" w:cs="Arial"/>
          <w:i/>
          <w:iCs/>
        </w:rPr>
        <w:t>Figure 9: I–V characteristics of the PV module at varying irradiance levels.</w:t>
      </w:r>
    </w:p>
    <w:p w14:paraId="4722C9EE" w14:textId="77777777" w:rsidR="00C702EA" w:rsidRPr="00CB370B" w:rsidRDefault="00C702EA" w:rsidP="00CB370B">
      <w:pPr>
        <w:jc w:val="both"/>
        <w:rPr>
          <w:rFonts w:ascii="Arial" w:hAnsi="Arial" w:cs="Arial"/>
        </w:rPr>
      </w:pPr>
    </w:p>
    <w:p w14:paraId="4E339169" w14:textId="77777777" w:rsidR="005E71AB" w:rsidRDefault="005E71AB" w:rsidP="005E71AB">
      <w:pPr>
        <w:jc w:val="center"/>
        <w:rPr>
          <w:rFonts w:ascii="Arial" w:hAnsi="Arial" w:cs="Arial"/>
          <w:i/>
          <w:iCs/>
        </w:rPr>
      </w:pPr>
      <w:r>
        <w:rPr>
          <w:noProof/>
        </w:rPr>
        <w:drawing>
          <wp:inline distT="0" distB="0" distL="0" distR="0" wp14:anchorId="28E36762" wp14:editId="1694ED86">
            <wp:extent cx="5828307" cy="3784821"/>
            <wp:effectExtent l="0" t="0" r="1270" b="6350"/>
            <wp:docPr id="20966771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C2141AC-9FAF-9F66-6752-99A6F09C27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14741F55" w14:textId="4BAC9F3B" w:rsidR="00CB370B" w:rsidRPr="00CB370B" w:rsidRDefault="00CB370B" w:rsidP="00513E3D">
      <w:pPr>
        <w:jc w:val="center"/>
        <w:rPr>
          <w:rFonts w:ascii="Arial" w:hAnsi="Arial" w:cs="Arial"/>
        </w:rPr>
      </w:pPr>
      <w:r w:rsidRPr="00CB370B">
        <w:rPr>
          <w:rFonts w:ascii="Arial" w:hAnsi="Arial" w:cs="Arial"/>
          <w:i/>
          <w:iCs/>
        </w:rPr>
        <w:t>Figure 10: P–V characteristics showing increased power generation</w:t>
      </w:r>
      <w:r w:rsidR="00513E3D">
        <w:rPr>
          <w:rFonts w:ascii="Arial" w:hAnsi="Arial" w:cs="Arial"/>
          <w:i/>
          <w:iCs/>
        </w:rPr>
        <w:t>.</w:t>
      </w:r>
    </w:p>
    <w:p w14:paraId="709B3115" w14:textId="243141AB" w:rsidR="00A719DF" w:rsidRDefault="00A719DF" w:rsidP="00A719DF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C7BA745" wp14:editId="37C56CD3">
            <wp:extent cx="6485690" cy="4283612"/>
            <wp:effectExtent l="0" t="0" r="0" b="3175"/>
            <wp:docPr id="1918725295" name="Picture 11" descr="A diagram of a vol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25295" name="Picture 11" descr="A diagram of a volt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463" cy="4288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B767D" w14:textId="37B55356" w:rsidR="000B2ABC" w:rsidRPr="005E4D71" w:rsidRDefault="000B2ABC" w:rsidP="000B2ABC">
      <w:pPr>
        <w:jc w:val="both"/>
        <w:rPr>
          <w:rFonts w:ascii="Arial" w:hAnsi="Arial" w:cs="Arial"/>
          <w:i/>
          <w:iCs/>
        </w:rPr>
      </w:pPr>
      <w:r w:rsidRPr="005E4D71">
        <w:rPr>
          <w:rFonts w:ascii="Arial" w:hAnsi="Arial" w:cs="Arial"/>
          <w:i/>
          <w:iCs/>
        </w:rPr>
        <w:t xml:space="preserve">Figure </w:t>
      </w:r>
      <w:r w:rsidRPr="000C44C2">
        <w:rPr>
          <w:rFonts w:ascii="Arial" w:hAnsi="Arial" w:cs="Arial"/>
          <w:i/>
          <w:iCs/>
        </w:rPr>
        <w:t>11</w:t>
      </w:r>
      <w:r w:rsidRPr="005E4D71">
        <w:rPr>
          <w:rFonts w:ascii="Arial" w:hAnsi="Arial" w:cs="Arial"/>
          <w:i/>
          <w:iCs/>
        </w:rPr>
        <w:t>: Simulated current–voltage (I–V) characteristics of the PV module for irradiance levels of 100, 200, 600, and 1000 W/m².</w:t>
      </w:r>
    </w:p>
    <w:p w14:paraId="2807476A" w14:textId="77777777" w:rsidR="000B2ABC" w:rsidRPr="005E4D71" w:rsidRDefault="000B2ABC" w:rsidP="00A719DF">
      <w:pPr>
        <w:jc w:val="center"/>
        <w:rPr>
          <w:rFonts w:ascii="Arial" w:hAnsi="Arial" w:cs="Arial"/>
        </w:rPr>
      </w:pPr>
    </w:p>
    <w:p w14:paraId="28B8EB2B" w14:textId="777A8DB6" w:rsidR="005E4D71" w:rsidRPr="005E4D71" w:rsidRDefault="00730D43" w:rsidP="005E4D71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27D2D9D3" wp14:editId="361B1E54">
            <wp:extent cx="6780628" cy="4413470"/>
            <wp:effectExtent l="0" t="0" r="1270" b="6350"/>
            <wp:docPr id="18409964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3921" cy="4415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DE5D5" w14:textId="03519A29" w:rsidR="005E4D71" w:rsidRPr="005E4D71" w:rsidRDefault="005E4D71" w:rsidP="005E4D71">
      <w:pPr>
        <w:jc w:val="both"/>
        <w:rPr>
          <w:rFonts w:ascii="Arial" w:hAnsi="Arial" w:cs="Arial"/>
          <w:i/>
          <w:iCs/>
        </w:rPr>
      </w:pPr>
      <w:r w:rsidRPr="005E4D71">
        <w:rPr>
          <w:rFonts w:ascii="Arial" w:hAnsi="Arial" w:cs="Arial"/>
          <w:i/>
          <w:iCs/>
        </w:rPr>
        <w:t xml:space="preserve">Figure </w:t>
      </w:r>
      <w:r w:rsidR="000C44C2">
        <w:rPr>
          <w:rFonts w:ascii="Arial" w:hAnsi="Arial" w:cs="Arial"/>
          <w:i/>
          <w:iCs/>
        </w:rPr>
        <w:t>12</w:t>
      </w:r>
      <w:r w:rsidRPr="005E4D71">
        <w:rPr>
          <w:rFonts w:ascii="Arial" w:hAnsi="Arial" w:cs="Arial"/>
          <w:i/>
          <w:iCs/>
        </w:rPr>
        <w:t>: Simulated power–voltage (P–V) characteristics of the PV module for irradiance levels of 100, 200, 600, and 1000 W/m².</w:t>
      </w:r>
    </w:p>
    <w:p w14:paraId="39E22EAD" w14:textId="77D198C4" w:rsidR="000B2ABC" w:rsidRPr="000C44C2" w:rsidRDefault="000B2ABC" w:rsidP="005E4D71">
      <w:pPr>
        <w:jc w:val="both"/>
        <w:rPr>
          <w:rFonts w:ascii="Arial" w:hAnsi="Arial" w:cs="Arial"/>
          <w:i/>
          <w:iCs/>
        </w:rPr>
      </w:pPr>
    </w:p>
    <w:p w14:paraId="66C8D2BF" w14:textId="77777777" w:rsidR="00BC116F" w:rsidRPr="005E4D71" w:rsidRDefault="00BC116F" w:rsidP="00DD5E00">
      <w:pPr>
        <w:jc w:val="both"/>
        <w:rPr>
          <w:rFonts w:ascii="Arial" w:hAnsi="Arial" w:cs="Arial"/>
        </w:rPr>
      </w:pPr>
    </w:p>
    <w:p w14:paraId="5E3B2250" w14:textId="4E8DD8C3" w:rsidR="00BC116F" w:rsidRDefault="00BC116F" w:rsidP="00DD5E00">
      <w:pPr>
        <w:jc w:val="both"/>
        <w:rPr>
          <w:rFonts w:ascii="Arial" w:hAnsi="Arial" w:cs="Arial"/>
          <w:b/>
          <w:bCs/>
        </w:rPr>
      </w:pPr>
    </w:p>
    <w:p w14:paraId="2801E2C0" w14:textId="77777777" w:rsidR="00BC116F" w:rsidRDefault="00BC116F" w:rsidP="00DD5E00">
      <w:pPr>
        <w:jc w:val="both"/>
        <w:rPr>
          <w:rFonts w:ascii="Arial" w:hAnsi="Arial" w:cs="Arial"/>
          <w:b/>
          <w:bCs/>
        </w:rPr>
      </w:pPr>
    </w:p>
    <w:p w14:paraId="12618555" w14:textId="77777777" w:rsidR="00BC116F" w:rsidRDefault="00BC116F" w:rsidP="00DD5E00">
      <w:pPr>
        <w:jc w:val="both"/>
        <w:rPr>
          <w:rFonts w:ascii="Arial" w:hAnsi="Arial" w:cs="Arial"/>
          <w:b/>
          <w:bCs/>
        </w:rPr>
      </w:pPr>
    </w:p>
    <w:p w14:paraId="63AC06DD" w14:textId="61C442B0" w:rsidR="00BC116F" w:rsidRDefault="00554C3E" w:rsidP="0076137D">
      <w:pPr>
        <w:jc w:val="center"/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413F4FE0" wp14:editId="34E8281B">
            <wp:extent cx="5695950" cy="3886200"/>
            <wp:effectExtent l="0" t="0" r="0" b="0"/>
            <wp:docPr id="230176731" name="Picture 5" descr="A graph of a vol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76731" name="Picture 5" descr="A graph of a volt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F6B6A" w14:textId="364A2F90" w:rsidR="00BC116F" w:rsidRDefault="000C44C2" w:rsidP="00554C3E">
      <w:pPr>
        <w:jc w:val="center"/>
        <w:rPr>
          <w:rFonts w:ascii="Arial" w:hAnsi="Arial" w:cs="Arial"/>
          <w:b/>
          <w:bCs/>
        </w:rPr>
      </w:pPr>
      <w:r w:rsidRPr="000C44C2">
        <w:rPr>
          <w:rFonts w:ascii="Arial" w:hAnsi="Arial" w:cs="Arial"/>
          <w:i/>
          <w:iCs/>
        </w:rPr>
        <w:t>Figure</w:t>
      </w:r>
      <w:r>
        <w:rPr>
          <w:rFonts w:ascii="Arial" w:hAnsi="Arial" w:cs="Arial"/>
          <w:i/>
          <w:iCs/>
        </w:rPr>
        <w:t xml:space="preserve"> 13</w:t>
      </w:r>
      <w:r w:rsidRPr="000C44C2">
        <w:rPr>
          <w:rFonts w:ascii="Arial" w:hAnsi="Arial" w:cs="Arial"/>
          <w:i/>
          <w:iCs/>
        </w:rPr>
        <w:t xml:space="preserve">: Comparison between </w:t>
      </w:r>
      <w:r w:rsidR="003825B5" w:rsidRPr="003825B5">
        <w:rPr>
          <w:rFonts w:ascii="Arial" w:hAnsi="Arial" w:cs="Arial"/>
          <w:i/>
          <w:iCs/>
        </w:rPr>
        <w:t xml:space="preserve">Simulated and </w:t>
      </w:r>
      <w:r w:rsidR="003825B5">
        <w:rPr>
          <w:rFonts w:ascii="Arial" w:hAnsi="Arial" w:cs="Arial"/>
          <w:i/>
          <w:iCs/>
        </w:rPr>
        <w:t>Experimental</w:t>
      </w:r>
      <w:r w:rsidR="003825B5" w:rsidRPr="003825B5">
        <w:rPr>
          <w:rFonts w:ascii="Arial" w:hAnsi="Arial" w:cs="Arial"/>
          <w:i/>
          <w:iCs/>
        </w:rPr>
        <w:t xml:space="preserve"> I–V Curves</w:t>
      </w:r>
      <w:r w:rsidR="003825B5">
        <w:rPr>
          <w:rFonts w:ascii="Arial" w:hAnsi="Arial" w:cs="Arial"/>
          <w:i/>
          <w:iCs/>
        </w:rPr>
        <w:t xml:space="preserve"> </w:t>
      </w:r>
      <w:r w:rsidRPr="000C44C2">
        <w:rPr>
          <w:rFonts w:ascii="Arial" w:hAnsi="Arial" w:cs="Arial"/>
          <w:i/>
          <w:iCs/>
        </w:rPr>
        <w:t>at 1000 W/m²</w:t>
      </w:r>
      <w:r w:rsidRPr="000C44C2">
        <w:rPr>
          <w:rFonts w:ascii="Arial" w:hAnsi="Arial" w:cs="Arial"/>
          <w:b/>
          <w:bCs/>
        </w:rPr>
        <w:t>.</w:t>
      </w:r>
    </w:p>
    <w:p w14:paraId="14F487F0" w14:textId="77777777" w:rsidR="005C3EDF" w:rsidRDefault="005C3EDF" w:rsidP="004F2FC9">
      <w:pPr>
        <w:jc w:val="center"/>
        <w:rPr>
          <w:rFonts w:ascii="Arial" w:hAnsi="Arial" w:cs="Arial"/>
          <w:b/>
          <w:bCs/>
        </w:rPr>
      </w:pPr>
    </w:p>
    <w:p w14:paraId="69F10ABF" w14:textId="75F9D115" w:rsidR="00AD5574" w:rsidRDefault="00AD5574" w:rsidP="004F2FC9">
      <w:pPr>
        <w:jc w:val="center"/>
        <w:rPr>
          <w:rFonts w:ascii="Arial" w:hAnsi="Arial" w:cs="Arial"/>
          <w:b/>
          <w:bCs/>
        </w:rPr>
      </w:pPr>
    </w:p>
    <w:p w14:paraId="3E87DAA6" w14:textId="104A1F59" w:rsidR="00AD5574" w:rsidRDefault="00554C3E" w:rsidP="004F2FC9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06A16503" wp14:editId="78ACE918">
            <wp:extent cx="5765800" cy="3886200"/>
            <wp:effectExtent l="0" t="0" r="6350" b="0"/>
            <wp:docPr id="945027883" name="Picture 1" descr="A graph of a vol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27883" name="Picture 1" descr="A graph of a volt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C8A1D" w14:textId="6AC9BB50" w:rsidR="00AD5574" w:rsidRDefault="003825B5" w:rsidP="000F5A15">
      <w:pPr>
        <w:jc w:val="center"/>
        <w:rPr>
          <w:rFonts w:ascii="Arial" w:hAnsi="Arial" w:cs="Arial"/>
          <w:b/>
          <w:bCs/>
        </w:rPr>
      </w:pPr>
      <w:r w:rsidRPr="000C44C2">
        <w:rPr>
          <w:rFonts w:ascii="Arial" w:hAnsi="Arial" w:cs="Arial"/>
          <w:i/>
          <w:iCs/>
        </w:rPr>
        <w:t>Figure</w:t>
      </w:r>
      <w:r>
        <w:rPr>
          <w:rFonts w:ascii="Arial" w:hAnsi="Arial" w:cs="Arial"/>
          <w:i/>
          <w:iCs/>
        </w:rPr>
        <w:t xml:space="preserve"> 14</w:t>
      </w:r>
      <w:r w:rsidRPr="000C44C2">
        <w:rPr>
          <w:rFonts w:ascii="Arial" w:hAnsi="Arial" w:cs="Arial"/>
          <w:i/>
          <w:iCs/>
        </w:rPr>
        <w:t xml:space="preserve">: Comparison between </w:t>
      </w:r>
      <w:r w:rsidRPr="003825B5">
        <w:rPr>
          <w:rFonts w:ascii="Arial" w:hAnsi="Arial" w:cs="Arial"/>
          <w:i/>
          <w:iCs/>
        </w:rPr>
        <w:t xml:space="preserve">Simulated and </w:t>
      </w:r>
      <w:r>
        <w:rPr>
          <w:rFonts w:ascii="Arial" w:hAnsi="Arial" w:cs="Arial"/>
          <w:i/>
          <w:iCs/>
        </w:rPr>
        <w:t>Experimental</w:t>
      </w:r>
      <w:r w:rsidRPr="003825B5"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  <w:i/>
          <w:iCs/>
        </w:rPr>
        <w:t>P</w:t>
      </w:r>
      <w:r w:rsidRPr="003825B5">
        <w:rPr>
          <w:rFonts w:ascii="Arial" w:hAnsi="Arial" w:cs="Arial"/>
          <w:i/>
          <w:iCs/>
        </w:rPr>
        <w:t>–V Curves</w:t>
      </w:r>
      <w:r>
        <w:rPr>
          <w:rFonts w:ascii="Arial" w:hAnsi="Arial" w:cs="Arial"/>
          <w:i/>
          <w:iCs/>
        </w:rPr>
        <w:t xml:space="preserve"> </w:t>
      </w:r>
      <w:r w:rsidRPr="000C44C2">
        <w:rPr>
          <w:rFonts w:ascii="Arial" w:hAnsi="Arial" w:cs="Arial"/>
          <w:i/>
          <w:iCs/>
        </w:rPr>
        <w:t>at 1000 W/m²</w:t>
      </w:r>
      <w:r w:rsidRPr="000C44C2">
        <w:rPr>
          <w:rFonts w:ascii="Arial" w:hAnsi="Arial" w:cs="Arial"/>
          <w:b/>
          <w:bCs/>
        </w:rPr>
        <w:t>.</w:t>
      </w:r>
    </w:p>
    <w:p w14:paraId="740ED795" w14:textId="05A483B3" w:rsidR="00AD5574" w:rsidRDefault="008D6B91" w:rsidP="004F2FC9">
      <w:pPr>
        <w:jc w:val="center"/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135D1929" wp14:editId="759AF708">
            <wp:extent cx="5797550" cy="3886200"/>
            <wp:effectExtent l="0" t="0" r="0" b="0"/>
            <wp:docPr id="1747252785" name="Picture 4" descr="A graph of a vol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52785" name="Picture 4" descr="A graph of a volt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21F79" w14:textId="3290E43F" w:rsidR="003825B5" w:rsidRDefault="003825B5" w:rsidP="004F2FC9">
      <w:pPr>
        <w:jc w:val="center"/>
        <w:rPr>
          <w:rFonts w:ascii="Arial" w:hAnsi="Arial" w:cs="Arial"/>
          <w:b/>
          <w:bCs/>
        </w:rPr>
      </w:pPr>
      <w:r w:rsidRPr="000C44C2">
        <w:rPr>
          <w:rFonts w:ascii="Arial" w:hAnsi="Arial" w:cs="Arial"/>
          <w:i/>
          <w:iCs/>
        </w:rPr>
        <w:t>Figure</w:t>
      </w:r>
      <w:r>
        <w:rPr>
          <w:rFonts w:ascii="Arial" w:hAnsi="Arial" w:cs="Arial"/>
          <w:i/>
          <w:iCs/>
        </w:rPr>
        <w:t xml:space="preserve"> 1</w:t>
      </w:r>
      <w:r w:rsidR="00AD5574">
        <w:rPr>
          <w:rFonts w:ascii="Arial" w:hAnsi="Arial" w:cs="Arial"/>
          <w:i/>
          <w:iCs/>
        </w:rPr>
        <w:t>5</w:t>
      </w:r>
      <w:r w:rsidRPr="000C44C2">
        <w:rPr>
          <w:rFonts w:ascii="Arial" w:hAnsi="Arial" w:cs="Arial"/>
          <w:i/>
          <w:iCs/>
        </w:rPr>
        <w:t xml:space="preserve">: Comparison between </w:t>
      </w:r>
      <w:r w:rsidRPr="003825B5">
        <w:rPr>
          <w:rFonts w:ascii="Arial" w:hAnsi="Arial" w:cs="Arial"/>
          <w:i/>
          <w:iCs/>
        </w:rPr>
        <w:t xml:space="preserve">Simulated and </w:t>
      </w:r>
      <w:r>
        <w:rPr>
          <w:rFonts w:ascii="Arial" w:hAnsi="Arial" w:cs="Arial"/>
          <w:i/>
          <w:iCs/>
        </w:rPr>
        <w:t>Experimental</w:t>
      </w:r>
      <w:r w:rsidRPr="003825B5">
        <w:rPr>
          <w:rFonts w:ascii="Arial" w:hAnsi="Arial" w:cs="Arial"/>
          <w:i/>
          <w:iCs/>
        </w:rPr>
        <w:t xml:space="preserve"> I–V Curves</w:t>
      </w:r>
      <w:r>
        <w:rPr>
          <w:rFonts w:ascii="Arial" w:hAnsi="Arial" w:cs="Arial"/>
          <w:i/>
          <w:iCs/>
        </w:rPr>
        <w:t xml:space="preserve"> </w:t>
      </w:r>
      <w:r w:rsidRPr="000C44C2">
        <w:rPr>
          <w:rFonts w:ascii="Arial" w:hAnsi="Arial" w:cs="Arial"/>
          <w:i/>
          <w:iCs/>
        </w:rPr>
        <w:t xml:space="preserve">at </w:t>
      </w:r>
      <w:r w:rsidR="00AD5574">
        <w:rPr>
          <w:rFonts w:ascii="Arial" w:hAnsi="Arial" w:cs="Arial"/>
          <w:i/>
          <w:iCs/>
        </w:rPr>
        <w:t>6</w:t>
      </w:r>
      <w:r w:rsidRPr="000C44C2">
        <w:rPr>
          <w:rFonts w:ascii="Arial" w:hAnsi="Arial" w:cs="Arial"/>
          <w:i/>
          <w:iCs/>
        </w:rPr>
        <w:t>00 W/m²</w:t>
      </w:r>
      <w:r w:rsidRPr="000C44C2">
        <w:rPr>
          <w:rFonts w:ascii="Arial" w:hAnsi="Arial" w:cs="Arial"/>
          <w:b/>
          <w:bCs/>
        </w:rPr>
        <w:t>.</w:t>
      </w:r>
    </w:p>
    <w:p w14:paraId="57266943" w14:textId="77777777" w:rsidR="008D6B91" w:rsidRDefault="008D6B91" w:rsidP="004F2FC9">
      <w:pPr>
        <w:jc w:val="center"/>
        <w:rPr>
          <w:rFonts w:ascii="Arial" w:hAnsi="Arial" w:cs="Arial"/>
          <w:b/>
          <w:bCs/>
        </w:rPr>
      </w:pPr>
    </w:p>
    <w:p w14:paraId="3175B0E3" w14:textId="4A5318B1" w:rsidR="00AD5574" w:rsidRDefault="008D6B91" w:rsidP="004F2FC9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70E71836" wp14:editId="6C98CE9E">
            <wp:extent cx="5765800" cy="3886200"/>
            <wp:effectExtent l="0" t="0" r="6350" b="0"/>
            <wp:docPr id="1370609424" name="Picture 8" descr="A graph of a vol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09424" name="Picture 8" descr="A graph of a volt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E31D6" w14:textId="71DFD760" w:rsidR="003825B5" w:rsidRDefault="003825B5" w:rsidP="004F2FC9">
      <w:pPr>
        <w:jc w:val="center"/>
        <w:rPr>
          <w:rFonts w:ascii="Arial" w:hAnsi="Arial" w:cs="Arial"/>
          <w:b/>
          <w:bCs/>
        </w:rPr>
      </w:pPr>
      <w:r w:rsidRPr="000C44C2">
        <w:rPr>
          <w:rFonts w:ascii="Arial" w:hAnsi="Arial" w:cs="Arial"/>
          <w:i/>
          <w:iCs/>
        </w:rPr>
        <w:t>Figure</w:t>
      </w:r>
      <w:r>
        <w:rPr>
          <w:rFonts w:ascii="Arial" w:hAnsi="Arial" w:cs="Arial"/>
          <w:i/>
          <w:iCs/>
        </w:rPr>
        <w:t xml:space="preserve"> 1</w:t>
      </w:r>
      <w:r w:rsidR="00AD5574">
        <w:rPr>
          <w:rFonts w:ascii="Arial" w:hAnsi="Arial" w:cs="Arial"/>
          <w:i/>
          <w:iCs/>
        </w:rPr>
        <w:t>6</w:t>
      </w:r>
      <w:r w:rsidRPr="000C44C2">
        <w:rPr>
          <w:rFonts w:ascii="Arial" w:hAnsi="Arial" w:cs="Arial"/>
          <w:i/>
          <w:iCs/>
        </w:rPr>
        <w:t xml:space="preserve">: Comparison between </w:t>
      </w:r>
      <w:r w:rsidRPr="003825B5">
        <w:rPr>
          <w:rFonts w:ascii="Arial" w:hAnsi="Arial" w:cs="Arial"/>
          <w:i/>
          <w:iCs/>
        </w:rPr>
        <w:t xml:space="preserve">Simulated and </w:t>
      </w:r>
      <w:r>
        <w:rPr>
          <w:rFonts w:ascii="Arial" w:hAnsi="Arial" w:cs="Arial"/>
          <w:i/>
          <w:iCs/>
        </w:rPr>
        <w:t>Experimental</w:t>
      </w:r>
      <w:r w:rsidRPr="003825B5"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  <w:i/>
          <w:iCs/>
        </w:rPr>
        <w:t>P</w:t>
      </w:r>
      <w:r w:rsidRPr="003825B5">
        <w:rPr>
          <w:rFonts w:ascii="Arial" w:hAnsi="Arial" w:cs="Arial"/>
          <w:i/>
          <w:iCs/>
        </w:rPr>
        <w:t>–V Curves</w:t>
      </w:r>
      <w:r>
        <w:rPr>
          <w:rFonts w:ascii="Arial" w:hAnsi="Arial" w:cs="Arial"/>
          <w:i/>
          <w:iCs/>
        </w:rPr>
        <w:t xml:space="preserve"> </w:t>
      </w:r>
      <w:r w:rsidRPr="000C44C2">
        <w:rPr>
          <w:rFonts w:ascii="Arial" w:hAnsi="Arial" w:cs="Arial"/>
          <w:i/>
          <w:iCs/>
        </w:rPr>
        <w:t xml:space="preserve">at </w:t>
      </w:r>
      <w:r w:rsidR="00AD5574">
        <w:rPr>
          <w:rFonts w:ascii="Arial" w:hAnsi="Arial" w:cs="Arial"/>
          <w:i/>
          <w:iCs/>
        </w:rPr>
        <w:t>6</w:t>
      </w:r>
      <w:r w:rsidRPr="000C44C2">
        <w:rPr>
          <w:rFonts w:ascii="Arial" w:hAnsi="Arial" w:cs="Arial"/>
          <w:i/>
          <w:iCs/>
        </w:rPr>
        <w:t>00 W/m²</w:t>
      </w:r>
      <w:r w:rsidRPr="000C44C2">
        <w:rPr>
          <w:rFonts w:ascii="Arial" w:hAnsi="Arial" w:cs="Arial"/>
          <w:b/>
          <w:bCs/>
        </w:rPr>
        <w:t>.</w:t>
      </w:r>
    </w:p>
    <w:p w14:paraId="17B2C363" w14:textId="575BCC4E" w:rsidR="00AD5574" w:rsidRDefault="00F02843" w:rsidP="004F2FC9">
      <w:pPr>
        <w:jc w:val="center"/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77B9B7B5" wp14:editId="2AC97FC2">
            <wp:extent cx="5797550" cy="3886200"/>
            <wp:effectExtent l="0" t="0" r="0" b="0"/>
            <wp:docPr id="2075876323" name="Picture 3" descr="A diagram of a vol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76323" name="Picture 3" descr="A diagram of a volt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DF39C" w14:textId="26F372A8" w:rsidR="00AD5574" w:rsidRDefault="00AD5574" w:rsidP="00F02843">
      <w:pPr>
        <w:jc w:val="center"/>
        <w:rPr>
          <w:rFonts w:ascii="Arial" w:hAnsi="Arial" w:cs="Arial"/>
          <w:b/>
          <w:bCs/>
        </w:rPr>
      </w:pPr>
      <w:r w:rsidRPr="000C44C2">
        <w:rPr>
          <w:rFonts w:ascii="Arial" w:hAnsi="Arial" w:cs="Arial"/>
          <w:i/>
          <w:iCs/>
        </w:rPr>
        <w:t>Figure</w:t>
      </w:r>
      <w:r>
        <w:rPr>
          <w:rFonts w:ascii="Arial" w:hAnsi="Arial" w:cs="Arial"/>
          <w:i/>
          <w:iCs/>
        </w:rPr>
        <w:t xml:space="preserve"> 17</w:t>
      </w:r>
      <w:r w:rsidRPr="000C44C2">
        <w:rPr>
          <w:rFonts w:ascii="Arial" w:hAnsi="Arial" w:cs="Arial"/>
          <w:i/>
          <w:iCs/>
        </w:rPr>
        <w:t xml:space="preserve">: Comparison between </w:t>
      </w:r>
      <w:r w:rsidRPr="003825B5">
        <w:rPr>
          <w:rFonts w:ascii="Arial" w:hAnsi="Arial" w:cs="Arial"/>
          <w:i/>
          <w:iCs/>
        </w:rPr>
        <w:t xml:space="preserve">Simulated and </w:t>
      </w:r>
      <w:r>
        <w:rPr>
          <w:rFonts w:ascii="Arial" w:hAnsi="Arial" w:cs="Arial"/>
          <w:i/>
          <w:iCs/>
        </w:rPr>
        <w:t>Experimental</w:t>
      </w:r>
      <w:r w:rsidRPr="003825B5">
        <w:rPr>
          <w:rFonts w:ascii="Arial" w:hAnsi="Arial" w:cs="Arial"/>
          <w:i/>
          <w:iCs/>
        </w:rPr>
        <w:t xml:space="preserve"> I–V Curves</w:t>
      </w:r>
      <w:r>
        <w:rPr>
          <w:rFonts w:ascii="Arial" w:hAnsi="Arial" w:cs="Arial"/>
          <w:i/>
          <w:iCs/>
        </w:rPr>
        <w:t xml:space="preserve"> </w:t>
      </w:r>
      <w:r w:rsidRPr="000C44C2">
        <w:rPr>
          <w:rFonts w:ascii="Arial" w:hAnsi="Arial" w:cs="Arial"/>
          <w:i/>
          <w:iCs/>
        </w:rPr>
        <w:t xml:space="preserve">at </w:t>
      </w:r>
      <w:r>
        <w:rPr>
          <w:rFonts w:ascii="Arial" w:hAnsi="Arial" w:cs="Arial"/>
          <w:i/>
          <w:iCs/>
        </w:rPr>
        <w:t>20</w:t>
      </w:r>
      <w:r w:rsidRPr="000C44C2">
        <w:rPr>
          <w:rFonts w:ascii="Arial" w:hAnsi="Arial" w:cs="Arial"/>
          <w:i/>
          <w:iCs/>
        </w:rPr>
        <w:t>0 W/m²</w:t>
      </w:r>
      <w:r w:rsidRPr="000C44C2">
        <w:rPr>
          <w:rFonts w:ascii="Arial" w:hAnsi="Arial" w:cs="Arial"/>
          <w:b/>
          <w:bCs/>
        </w:rPr>
        <w:t>.</w:t>
      </w:r>
    </w:p>
    <w:p w14:paraId="6FC0532B" w14:textId="77777777" w:rsidR="00AD5574" w:rsidRDefault="00AD5574" w:rsidP="004F2FC9">
      <w:pPr>
        <w:jc w:val="center"/>
        <w:rPr>
          <w:rFonts w:ascii="Arial" w:hAnsi="Arial" w:cs="Arial"/>
          <w:b/>
          <w:bCs/>
        </w:rPr>
      </w:pPr>
    </w:p>
    <w:p w14:paraId="7B4DB3C7" w14:textId="5B1FDEE1" w:rsidR="00AD5574" w:rsidRDefault="00F02843" w:rsidP="004F2FC9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70B63E51" wp14:editId="1A81AECD">
            <wp:extent cx="5765800" cy="3886200"/>
            <wp:effectExtent l="0" t="0" r="6350" b="0"/>
            <wp:docPr id="1068631004" name="Picture 7" descr="A graph of a vol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31004" name="Picture 7" descr="A graph of a volt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76A95" w14:textId="7120B59C" w:rsidR="00AD5574" w:rsidRDefault="00AD5574" w:rsidP="004F2FC9">
      <w:pPr>
        <w:jc w:val="center"/>
        <w:rPr>
          <w:rFonts w:ascii="Arial" w:hAnsi="Arial" w:cs="Arial"/>
          <w:b/>
          <w:bCs/>
        </w:rPr>
      </w:pPr>
      <w:r w:rsidRPr="000C44C2">
        <w:rPr>
          <w:rFonts w:ascii="Arial" w:hAnsi="Arial" w:cs="Arial"/>
          <w:i/>
          <w:iCs/>
        </w:rPr>
        <w:t>Figure</w:t>
      </w:r>
      <w:r>
        <w:rPr>
          <w:rFonts w:ascii="Arial" w:hAnsi="Arial" w:cs="Arial"/>
          <w:i/>
          <w:iCs/>
        </w:rPr>
        <w:t xml:space="preserve"> 18</w:t>
      </w:r>
      <w:r w:rsidRPr="000C44C2">
        <w:rPr>
          <w:rFonts w:ascii="Arial" w:hAnsi="Arial" w:cs="Arial"/>
          <w:i/>
          <w:iCs/>
        </w:rPr>
        <w:t xml:space="preserve">: Comparison between </w:t>
      </w:r>
      <w:r w:rsidRPr="003825B5">
        <w:rPr>
          <w:rFonts w:ascii="Arial" w:hAnsi="Arial" w:cs="Arial"/>
          <w:i/>
          <w:iCs/>
        </w:rPr>
        <w:t xml:space="preserve">Simulated and </w:t>
      </w:r>
      <w:r>
        <w:rPr>
          <w:rFonts w:ascii="Arial" w:hAnsi="Arial" w:cs="Arial"/>
          <w:i/>
          <w:iCs/>
        </w:rPr>
        <w:t>Experimental</w:t>
      </w:r>
      <w:r w:rsidRPr="003825B5"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  <w:i/>
          <w:iCs/>
        </w:rPr>
        <w:t>P</w:t>
      </w:r>
      <w:r w:rsidRPr="003825B5">
        <w:rPr>
          <w:rFonts w:ascii="Arial" w:hAnsi="Arial" w:cs="Arial"/>
          <w:i/>
          <w:iCs/>
        </w:rPr>
        <w:t>–V Curves</w:t>
      </w:r>
      <w:r>
        <w:rPr>
          <w:rFonts w:ascii="Arial" w:hAnsi="Arial" w:cs="Arial"/>
          <w:i/>
          <w:iCs/>
        </w:rPr>
        <w:t xml:space="preserve"> </w:t>
      </w:r>
      <w:r w:rsidRPr="000C44C2">
        <w:rPr>
          <w:rFonts w:ascii="Arial" w:hAnsi="Arial" w:cs="Arial"/>
          <w:i/>
          <w:iCs/>
        </w:rPr>
        <w:t xml:space="preserve">at </w:t>
      </w:r>
      <w:r>
        <w:rPr>
          <w:rFonts w:ascii="Arial" w:hAnsi="Arial" w:cs="Arial"/>
          <w:i/>
          <w:iCs/>
        </w:rPr>
        <w:t>20</w:t>
      </w:r>
      <w:r w:rsidRPr="000C44C2">
        <w:rPr>
          <w:rFonts w:ascii="Arial" w:hAnsi="Arial" w:cs="Arial"/>
          <w:i/>
          <w:iCs/>
        </w:rPr>
        <w:t>0 W/m²</w:t>
      </w:r>
      <w:r w:rsidRPr="000C44C2">
        <w:rPr>
          <w:rFonts w:ascii="Arial" w:hAnsi="Arial" w:cs="Arial"/>
          <w:b/>
          <w:bCs/>
        </w:rPr>
        <w:t>.</w:t>
      </w:r>
    </w:p>
    <w:p w14:paraId="0CD7E7EC" w14:textId="77777777" w:rsidR="00AD5574" w:rsidRDefault="00AD5574" w:rsidP="004F2FC9">
      <w:pPr>
        <w:jc w:val="center"/>
        <w:rPr>
          <w:rFonts w:ascii="Arial" w:hAnsi="Arial" w:cs="Arial"/>
          <w:b/>
          <w:bCs/>
        </w:rPr>
      </w:pPr>
    </w:p>
    <w:p w14:paraId="729EEF99" w14:textId="63F811F9" w:rsidR="00AD5574" w:rsidRDefault="00F02843" w:rsidP="004F2FC9">
      <w:pPr>
        <w:jc w:val="center"/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3ED66E86" wp14:editId="435AE831">
            <wp:extent cx="5797550" cy="3886200"/>
            <wp:effectExtent l="0" t="0" r="0" b="0"/>
            <wp:docPr id="394239731" name="Picture 2" descr="A diagram of a vol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39731" name="Picture 2" descr="A diagram of a volt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02D21" w14:textId="75ADEEEE" w:rsidR="00AD5574" w:rsidRDefault="00AD5574" w:rsidP="004F2FC9">
      <w:pPr>
        <w:jc w:val="center"/>
        <w:rPr>
          <w:rFonts w:ascii="Arial" w:hAnsi="Arial" w:cs="Arial"/>
          <w:b/>
          <w:bCs/>
        </w:rPr>
      </w:pPr>
      <w:r w:rsidRPr="000C44C2">
        <w:rPr>
          <w:rFonts w:ascii="Arial" w:hAnsi="Arial" w:cs="Arial"/>
          <w:i/>
          <w:iCs/>
        </w:rPr>
        <w:t>Figure</w:t>
      </w:r>
      <w:r>
        <w:rPr>
          <w:rFonts w:ascii="Arial" w:hAnsi="Arial" w:cs="Arial"/>
          <w:i/>
          <w:iCs/>
        </w:rPr>
        <w:t xml:space="preserve"> 19</w:t>
      </w:r>
      <w:r w:rsidRPr="000C44C2">
        <w:rPr>
          <w:rFonts w:ascii="Arial" w:hAnsi="Arial" w:cs="Arial"/>
          <w:i/>
          <w:iCs/>
        </w:rPr>
        <w:t xml:space="preserve">: Comparison between </w:t>
      </w:r>
      <w:r w:rsidRPr="003825B5">
        <w:rPr>
          <w:rFonts w:ascii="Arial" w:hAnsi="Arial" w:cs="Arial"/>
          <w:i/>
          <w:iCs/>
        </w:rPr>
        <w:t xml:space="preserve">Simulated and </w:t>
      </w:r>
      <w:r>
        <w:rPr>
          <w:rFonts w:ascii="Arial" w:hAnsi="Arial" w:cs="Arial"/>
          <w:i/>
          <w:iCs/>
        </w:rPr>
        <w:t>Experimental</w:t>
      </w:r>
      <w:r w:rsidRPr="003825B5">
        <w:rPr>
          <w:rFonts w:ascii="Arial" w:hAnsi="Arial" w:cs="Arial"/>
          <w:i/>
          <w:iCs/>
        </w:rPr>
        <w:t xml:space="preserve"> I–V Curves</w:t>
      </w:r>
      <w:r>
        <w:rPr>
          <w:rFonts w:ascii="Arial" w:hAnsi="Arial" w:cs="Arial"/>
          <w:i/>
          <w:iCs/>
        </w:rPr>
        <w:t xml:space="preserve"> </w:t>
      </w:r>
      <w:r w:rsidRPr="000C44C2">
        <w:rPr>
          <w:rFonts w:ascii="Arial" w:hAnsi="Arial" w:cs="Arial"/>
          <w:i/>
          <w:iCs/>
        </w:rPr>
        <w:t>at</w:t>
      </w:r>
      <w:r w:rsidR="00FA4BC0">
        <w:rPr>
          <w:rFonts w:ascii="Arial" w:hAnsi="Arial" w:cs="Arial"/>
          <w:i/>
          <w:iCs/>
        </w:rPr>
        <w:t xml:space="preserve"> 1</w:t>
      </w:r>
      <w:r>
        <w:rPr>
          <w:rFonts w:ascii="Arial" w:hAnsi="Arial" w:cs="Arial"/>
          <w:i/>
          <w:iCs/>
        </w:rPr>
        <w:t>0</w:t>
      </w:r>
      <w:r w:rsidRPr="000C44C2">
        <w:rPr>
          <w:rFonts w:ascii="Arial" w:hAnsi="Arial" w:cs="Arial"/>
          <w:i/>
          <w:iCs/>
        </w:rPr>
        <w:t>0 W/m²</w:t>
      </w:r>
      <w:r w:rsidRPr="000C44C2">
        <w:rPr>
          <w:rFonts w:ascii="Arial" w:hAnsi="Arial" w:cs="Arial"/>
          <w:b/>
          <w:bCs/>
        </w:rPr>
        <w:t>.</w:t>
      </w:r>
    </w:p>
    <w:p w14:paraId="6E6421A6" w14:textId="77777777" w:rsidR="00AD5574" w:rsidRDefault="00AD5574" w:rsidP="004F2FC9">
      <w:pPr>
        <w:jc w:val="center"/>
        <w:rPr>
          <w:rFonts w:ascii="Arial" w:hAnsi="Arial" w:cs="Arial"/>
          <w:b/>
          <w:bCs/>
        </w:rPr>
      </w:pPr>
    </w:p>
    <w:p w14:paraId="4DD304C5" w14:textId="23D95D35" w:rsidR="00AD5574" w:rsidRDefault="00F02843" w:rsidP="004F2FC9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64D97C57" wp14:editId="0683F764">
            <wp:extent cx="5695950" cy="3886200"/>
            <wp:effectExtent l="0" t="0" r="0" b="0"/>
            <wp:docPr id="1037956269" name="Picture 6" descr="A graph of a vol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56269" name="Picture 6" descr="A graph of a volt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025B9" w14:textId="14C0723C" w:rsidR="00AD5574" w:rsidRDefault="00AD5574" w:rsidP="004F2FC9">
      <w:pPr>
        <w:jc w:val="center"/>
        <w:rPr>
          <w:rFonts w:ascii="Arial" w:hAnsi="Arial" w:cs="Arial"/>
          <w:b/>
          <w:bCs/>
        </w:rPr>
      </w:pPr>
      <w:r w:rsidRPr="000C44C2">
        <w:rPr>
          <w:rFonts w:ascii="Arial" w:hAnsi="Arial" w:cs="Arial"/>
          <w:i/>
          <w:iCs/>
        </w:rPr>
        <w:t>Figure</w:t>
      </w:r>
      <w:r>
        <w:rPr>
          <w:rFonts w:ascii="Arial" w:hAnsi="Arial" w:cs="Arial"/>
          <w:i/>
          <w:iCs/>
        </w:rPr>
        <w:t xml:space="preserve"> 20</w:t>
      </w:r>
      <w:r w:rsidRPr="000C44C2">
        <w:rPr>
          <w:rFonts w:ascii="Arial" w:hAnsi="Arial" w:cs="Arial"/>
          <w:i/>
          <w:iCs/>
        </w:rPr>
        <w:t xml:space="preserve">: Comparison between </w:t>
      </w:r>
      <w:r w:rsidRPr="003825B5">
        <w:rPr>
          <w:rFonts w:ascii="Arial" w:hAnsi="Arial" w:cs="Arial"/>
          <w:i/>
          <w:iCs/>
        </w:rPr>
        <w:t xml:space="preserve">Simulated and </w:t>
      </w:r>
      <w:r>
        <w:rPr>
          <w:rFonts w:ascii="Arial" w:hAnsi="Arial" w:cs="Arial"/>
          <w:i/>
          <w:iCs/>
        </w:rPr>
        <w:t>Experimental</w:t>
      </w:r>
      <w:r w:rsidRPr="003825B5"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  <w:i/>
          <w:iCs/>
        </w:rPr>
        <w:t>P</w:t>
      </w:r>
      <w:r w:rsidRPr="003825B5">
        <w:rPr>
          <w:rFonts w:ascii="Arial" w:hAnsi="Arial" w:cs="Arial"/>
          <w:i/>
          <w:iCs/>
        </w:rPr>
        <w:t>–V Curves</w:t>
      </w:r>
      <w:r>
        <w:rPr>
          <w:rFonts w:ascii="Arial" w:hAnsi="Arial" w:cs="Arial"/>
          <w:i/>
          <w:iCs/>
        </w:rPr>
        <w:t xml:space="preserve"> </w:t>
      </w:r>
      <w:r w:rsidRPr="000C44C2">
        <w:rPr>
          <w:rFonts w:ascii="Arial" w:hAnsi="Arial" w:cs="Arial"/>
          <w:i/>
          <w:iCs/>
        </w:rPr>
        <w:t xml:space="preserve">at </w:t>
      </w:r>
      <w:r w:rsidR="00FA4BC0">
        <w:rPr>
          <w:rFonts w:ascii="Arial" w:hAnsi="Arial" w:cs="Arial"/>
          <w:i/>
          <w:iCs/>
        </w:rPr>
        <w:t>1</w:t>
      </w:r>
      <w:r>
        <w:rPr>
          <w:rFonts w:ascii="Arial" w:hAnsi="Arial" w:cs="Arial"/>
          <w:i/>
          <w:iCs/>
        </w:rPr>
        <w:t>0</w:t>
      </w:r>
      <w:r w:rsidRPr="000C44C2">
        <w:rPr>
          <w:rFonts w:ascii="Arial" w:hAnsi="Arial" w:cs="Arial"/>
          <w:i/>
          <w:iCs/>
        </w:rPr>
        <w:t>0 W/m²</w:t>
      </w:r>
      <w:r w:rsidRPr="000C44C2">
        <w:rPr>
          <w:rFonts w:ascii="Arial" w:hAnsi="Arial" w:cs="Arial"/>
          <w:b/>
          <w:bCs/>
        </w:rPr>
        <w:t>.</w:t>
      </w:r>
    </w:p>
    <w:p w14:paraId="27D278C7" w14:textId="77777777" w:rsidR="00AD5574" w:rsidRDefault="00AD5574" w:rsidP="004F2FC9">
      <w:pPr>
        <w:jc w:val="center"/>
        <w:rPr>
          <w:rFonts w:ascii="Arial" w:hAnsi="Arial" w:cs="Arial"/>
          <w:b/>
          <w:bCs/>
        </w:rPr>
      </w:pPr>
    </w:p>
    <w:p w14:paraId="60F2758F" w14:textId="77777777" w:rsidR="005E52A0" w:rsidRPr="004C2D16" w:rsidRDefault="005E52A0" w:rsidP="004A0F35">
      <w:pPr>
        <w:rPr>
          <w:rFonts w:ascii="Arial" w:hAnsi="Arial" w:cs="Arial"/>
        </w:rPr>
      </w:pPr>
    </w:p>
    <w:p w14:paraId="1D3E52D7" w14:textId="312E4770" w:rsidR="004C2D16" w:rsidRDefault="004C2D16" w:rsidP="004C2D1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7776CC7" wp14:editId="107799E7">
            <wp:extent cx="5113082" cy="3228230"/>
            <wp:effectExtent l="0" t="0" r="0" b="0"/>
            <wp:docPr id="176513975" name="Picture 9" descr="A graph of a vol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3975" name="Picture 9" descr="A graph of a volt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133" cy="3254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FFFE1" w14:textId="08BAB22D" w:rsidR="004C2D16" w:rsidRDefault="00E961A4" w:rsidP="00E961A4">
      <w:pPr>
        <w:jc w:val="center"/>
        <w:rPr>
          <w:rFonts w:ascii="Arial" w:hAnsi="Arial" w:cs="Arial"/>
          <w:i/>
          <w:iCs/>
        </w:rPr>
      </w:pPr>
      <w:r w:rsidRPr="00E961A4">
        <w:rPr>
          <w:rFonts w:ascii="Arial" w:hAnsi="Arial" w:cs="Arial"/>
          <w:i/>
          <w:iCs/>
        </w:rPr>
        <w:t xml:space="preserve">Figure </w:t>
      </w:r>
      <w:r w:rsidR="005010E0">
        <w:rPr>
          <w:rFonts w:ascii="Arial" w:hAnsi="Arial" w:cs="Arial"/>
          <w:i/>
          <w:iCs/>
        </w:rPr>
        <w:t>21</w:t>
      </w:r>
      <w:r w:rsidRPr="00E961A4">
        <w:rPr>
          <w:rFonts w:ascii="Arial" w:hAnsi="Arial" w:cs="Arial"/>
          <w:i/>
          <w:iCs/>
        </w:rPr>
        <w:t>: Simulated I–V curve at 800 W/m² and 46°C</w:t>
      </w:r>
    </w:p>
    <w:p w14:paraId="09BCCADB" w14:textId="77777777" w:rsidR="00E961A4" w:rsidRPr="00E961A4" w:rsidRDefault="00E961A4" w:rsidP="00E961A4">
      <w:pPr>
        <w:jc w:val="center"/>
        <w:rPr>
          <w:rFonts w:ascii="Arial" w:hAnsi="Arial" w:cs="Arial"/>
        </w:rPr>
      </w:pPr>
    </w:p>
    <w:p w14:paraId="13448943" w14:textId="7A79788D" w:rsidR="004C2D16" w:rsidRDefault="004C2D16" w:rsidP="004C2D1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112BBC0" wp14:editId="12A057A2">
            <wp:extent cx="4977992" cy="3355451"/>
            <wp:effectExtent l="0" t="0" r="0" b="0"/>
            <wp:docPr id="1519574739" name="Picture 10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74739" name="Picture 10" descr="A graph with a green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568" cy="337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2D16" w:rsidSect="00730AEF">
      <w:headerReference w:type="default" r:id="rId30"/>
      <w:footerReference w:type="default" r:id="rId31"/>
      <w:pgSz w:w="12240" w:h="15840"/>
      <w:pgMar w:top="720" w:right="720" w:bottom="720" w:left="720" w:header="170" w:footer="0" w:gutter="0"/>
      <w:pgBorders w:offsetFrom="page">
        <w:top w:val="single" w:sz="4" w:space="24" w:color="auto"/>
        <w:left w:val="single" w:sz="4" w:space="24" w:color="auto"/>
        <w:bottom w:val="single" w:sz="4" w:space="27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F34CE" w14:textId="77777777" w:rsidR="00767A24" w:rsidRDefault="00767A24" w:rsidP="00B94170">
      <w:pPr>
        <w:spacing w:line="240" w:lineRule="auto"/>
      </w:pPr>
      <w:r>
        <w:separator/>
      </w:r>
    </w:p>
  </w:endnote>
  <w:endnote w:type="continuationSeparator" w:id="0">
    <w:p w14:paraId="5565E7EF" w14:textId="77777777" w:rsidR="00767A24" w:rsidRDefault="00767A24" w:rsidP="00B941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96052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DAA7E7" w14:textId="09EF9566" w:rsidR="00CC414A" w:rsidRDefault="00CA4367" w:rsidP="00A41045">
        <w:pPr>
          <w:pStyle w:val="Footer"/>
        </w:pPr>
        <w:r>
          <w:t xml:space="preserve">                                                                                                                                          </w:t>
        </w:r>
        <w:r w:rsidR="0019696B">
          <w:t xml:space="preserve">                  </w:t>
        </w:r>
        <w:r w:rsidR="004E68D0">
          <w:t xml:space="preserve">                                                       </w:t>
        </w:r>
        <w:r w:rsidR="0019696B">
          <w:t xml:space="preserve">  </w:t>
        </w:r>
        <w:r>
          <w:t xml:space="preserve">     </w:t>
        </w:r>
        <w:r w:rsidR="00A41045">
          <w:rPr>
            <w:noProof/>
          </w:rPr>
          <w:t xml:space="preserve">                                                                                                                                                   </w:t>
        </w:r>
        <w:r w:rsidR="00A41045">
          <w:t xml:space="preserve"> </w:t>
        </w:r>
        <w:r w:rsidR="00CC414A">
          <w:fldChar w:fldCharType="begin"/>
        </w:r>
        <w:r w:rsidR="00CC414A">
          <w:instrText xml:space="preserve"> PAGE   \* MERGEFORMAT </w:instrText>
        </w:r>
        <w:r w:rsidR="00CC414A">
          <w:fldChar w:fldCharType="separate"/>
        </w:r>
        <w:r w:rsidR="002557BE">
          <w:rPr>
            <w:noProof/>
          </w:rPr>
          <w:t>1</w:t>
        </w:r>
        <w:r w:rsidR="00CC414A">
          <w:rPr>
            <w:noProof/>
          </w:rPr>
          <w:fldChar w:fldCharType="end"/>
        </w:r>
        <w:r w:rsidR="00CC414A">
          <w:rPr>
            <w:noProof/>
          </w:rPr>
          <w:t xml:space="preserve"> | </w:t>
        </w:r>
        <w:r w:rsidR="004E68D0">
          <w:rPr>
            <w:noProof/>
          </w:rPr>
          <w:t xml:space="preserve"> </w:t>
        </w:r>
        <w:r w:rsidR="00CC414A">
          <w:rPr>
            <w:noProof/>
          </w:rPr>
          <w:t>Page</w:t>
        </w:r>
      </w:p>
    </w:sdtContent>
  </w:sdt>
  <w:p w14:paraId="5F6800E3" w14:textId="77777777" w:rsidR="00CC414A" w:rsidRDefault="00CC41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C66DD" w14:textId="77777777" w:rsidR="00767A24" w:rsidRDefault="00767A24" w:rsidP="00B94170">
      <w:pPr>
        <w:spacing w:line="240" w:lineRule="auto"/>
      </w:pPr>
      <w:r>
        <w:separator/>
      </w:r>
    </w:p>
  </w:footnote>
  <w:footnote w:type="continuationSeparator" w:id="0">
    <w:p w14:paraId="387B6065" w14:textId="77777777" w:rsidR="00767A24" w:rsidRDefault="00767A24" w:rsidP="00B941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DE9E3" w14:textId="091FF1C1" w:rsidR="00CA4367" w:rsidRPr="00CA4367" w:rsidRDefault="0007184F" w:rsidP="00292A74">
    <w:pPr>
      <w:pStyle w:val="Header"/>
      <w:jc w:val="both"/>
      <w:rPr>
        <w:lang w:val="en-US"/>
      </w:rPr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60F3"/>
    <w:multiLevelType w:val="multilevel"/>
    <w:tmpl w:val="749619C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3AC6"/>
    <w:multiLevelType w:val="multilevel"/>
    <w:tmpl w:val="EA70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FB45A7"/>
    <w:multiLevelType w:val="multilevel"/>
    <w:tmpl w:val="975A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72C71"/>
    <w:multiLevelType w:val="multilevel"/>
    <w:tmpl w:val="5386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471DD"/>
    <w:multiLevelType w:val="multilevel"/>
    <w:tmpl w:val="ECAA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F7504"/>
    <w:multiLevelType w:val="multilevel"/>
    <w:tmpl w:val="3AD206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347E6"/>
    <w:multiLevelType w:val="hybridMultilevel"/>
    <w:tmpl w:val="F7D2CC94"/>
    <w:lvl w:ilvl="0" w:tplc="D5023730">
      <w:start w:val="1"/>
      <w:numFmt w:val="lowerLetter"/>
      <w:lvlText w:val="%1."/>
      <w:lvlJc w:val="left"/>
      <w:pPr>
        <w:ind w:left="86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CAC446A">
      <w:numFmt w:val="bullet"/>
      <w:lvlText w:val="•"/>
      <w:lvlJc w:val="left"/>
      <w:pPr>
        <w:ind w:left="1704" w:hanging="360"/>
      </w:pPr>
      <w:rPr>
        <w:rFonts w:hint="default"/>
        <w:lang w:val="en-US" w:eastAsia="en-US" w:bidi="ar-SA"/>
      </w:rPr>
    </w:lvl>
    <w:lvl w:ilvl="2" w:tplc="1E20330E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plc="19F07572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4" w:tplc="366E8C80"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5" w:tplc="AEAA2FAC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6" w:tplc="2CC4C174">
      <w:numFmt w:val="bullet"/>
      <w:lvlText w:val="•"/>
      <w:lvlJc w:val="left"/>
      <w:pPr>
        <w:ind w:left="5927" w:hanging="360"/>
      </w:pPr>
      <w:rPr>
        <w:rFonts w:hint="default"/>
        <w:lang w:val="en-US" w:eastAsia="en-US" w:bidi="ar-SA"/>
      </w:rPr>
    </w:lvl>
    <w:lvl w:ilvl="7" w:tplc="FD229C0E">
      <w:numFmt w:val="bullet"/>
      <w:lvlText w:val="•"/>
      <w:lvlJc w:val="left"/>
      <w:pPr>
        <w:ind w:left="6772" w:hanging="360"/>
      </w:pPr>
      <w:rPr>
        <w:rFonts w:hint="default"/>
        <w:lang w:val="en-US" w:eastAsia="en-US" w:bidi="ar-SA"/>
      </w:rPr>
    </w:lvl>
    <w:lvl w:ilvl="8" w:tplc="6D8E5204">
      <w:numFmt w:val="bullet"/>
      <w:lvlText w:val="•"/>
      <w:lvlJc w:val="left"/>
      <w:pPr>
        <w:ind w:left="761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AF2528F"/>
    <w:multiLevelType w:val="multilevel"/>
    <w:tmpl w:val="FE92E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3140DE"/>
    <w:multiLevelType w:val="multilevel"/>
    <w:tmpl w:val="F82E9B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5140C"/>
    <w:multiLevelType w:val="multilevel"/>
    <w:tmpl w:val="8A26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C1D46"/>
    <w:multiLevelType w:val="multilevel"/>
    <w:tmpl w:val="8352598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B87FA3"/>
    <w:multiLevelType w:val="multilevel"/>
    <w:tmpl w:val="ED30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5C6810"/>
    <w:multiLevelType w:val="hybridMultilevel"/>
    <w:tmpl w:val="04A80BC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A128B3"/>
    <w:multiLevelType w:val="hybridMultilevel"/>
    <w:tmpl w:val="2BC6B7A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493D8C"/>
    <w:multiLevelType w:val="multilevel"/>
    <w:tmpl w:val="CD12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C188D"/>
    <w:multiLevelType w:val="multilevel"/>
    <w:tmpl w:val="3974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E1669A"/>
    <w:multiLevelType w:val="hybridMultilevel"/>
    <w:tmpl w:val="CF40820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BF3844"/>
    <w:multiLevelType w:val="multilevel"/>
    <w:tmpl w:val="6982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BC6E51"/>
    <w:multiLevelType w:val="hybridMultilevel"/>
    <w:tmpl w:val="F4120A2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38091A"/>
    <w:multiLevelType w:val="hybridMultilevel"/>
    <w:tmpl w:val="02B2C57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C510CE"/>
    <w:multiLevelType w:val="multilevel"/>
    <w:tmpl w:val="C1B826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07E71FA"/>
    <w:multiLevelType w:val="hybridMultilevel"/>
    <w:tmpl w:val="B9F0B0D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2F6B90"/>
    <w:multiLevelType w:val="multilevel"/>
    <w:tmpl w:val="A01A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0254D6"/>
    <w:multiLevelType w:val="multilevel"/>
    <w:tmpl w:val="D042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D20243"/>
    <w:multiLevelType w:val="multilevel"/>
    <w:tmpl w:val="C74A1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2192803">
    <w:abstractNumId w:val="6"/>
  </w:num>
  <w:num w:numId="2" w16cid:durableId="1606301973">
    <w:abstractNumId w:val="7"/>
  </w:num>
  <w:num w:numId="3" w16cid:durableId="1913002411">
    <w:abstractNumId w:val="3"/>
  </w:num>
  <w:num w:numId="4" w16cid:durableId="301816817">
    <w:abstractNumId w:val="17"/>
  </w:num>
  <w:num w:numId="5" w16cid:durableId="664406701">
    <w:abstractNumId w:val="23"/>
  </w:num>
  <w:num w:numId="6" w16cid:durableId="408428808">
    <w:abstractNumId w:val="9"/>
  </w:num>
  <w:num w:numId="7" w16cid:durableId="331417881">
    <w:abstractNumId w:val="22"/>
  </w:num>
  <w:num w:numId="8" w16cid:durableId="1335691098">
    <w:abstractNumId w:val="24"/>
  </w:num>
  <w:num w:numId="9" w16cid:durableId="1741558233">
    <w:abstractNumId w:val="2"/>
  </w:num>
  <w:num w:numId="10" w16cid:durableId="1198395742">
    <w:abstractNumId w:val="14"/>
  </w:num>
  <w:num w:numId="11" w16cid:durableId="535192114">
    <w:abstractNumId w:val="19"/>
  </w:num>
  <w:num w:numId="12" w16cid:durableId="636303953">
    <w:abstractNumId w:val="21"/>
  </w:num>
  <w:num w:numId="13" w16cid:durableId="1548953821">
    <w:abstractNumId w:val="13"/>
  </w:num>
  <w:num w:numId="14" w16cid:durableId="1956863649">
    <w:abstractNumId w:val="5"/>
  </w:num>
  <w:num w:numId="15" w16cid:durableId="1444617440">
    <w:abstractNumId w:val="8"/>
  </w:num>
  <w:num w:numId="16" w16cid:durableId="48723703">
    <w:abstractNumId w:val="0"/>
  </w:num>
  <w:num w:numId="17" w16cid:durableId="1264335724">
    <w:abstractNumId w:val="18"/>
  </w:num>
  <w:num w:numId="18" w16cid:durableId="1364020470">
    <w:abstractNumId w:val="12"/>
  </w:num>
  <w:num w:numId="19" w16cid:durableId="1350133336">
    <w:abstractNumId w:val="15"/>
  </w:num>
  <w:num w:numId="20" w16cid:durableId="196355370">
    <w:abstractNumId w:val="11"/>
  </w:num>
  <w:num w:numId="21" w16cid:durableId="635793654">
    <w:abstractNumId w:val="1"/>
  </w:num>
  <w:num w:numId="22" w16cid:durableId="975333414">
    <w:abstractNumId w:val="10"/>
  </w:num>
  <w:num w:numId="23" w16cid:durableId="1488474336">
    <w:abstractNumId w:val="20"/>
  </w:num>
  <w:num w:numId="24" w16cid:durableId="463618541">
    <w:abstractNumId w:val="16"/>
  </w:num>
  <w:num w:numId="25" w16cid:durableId="1568224227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7C6"/>
    <w:rsid w:val="0000197E"/>
    <w:rsid w:val="000046A0"/>
    <w:rsid w:val="000047B8"/>
    <w:rsid w:val="00011D5E"/>
    <w:rsid w:val="00011FA9"/>
    <w:rsid w:val="000130C4"/>
    <w:rsid w:val="00013FD6"/>
    <w:rsid w:val="00016F30"/>
    <w:rsid w:val="00020432"/>
    <w:rsid w:val="00020BFA"/>
    <w:rsid w:val="0002107A"/>
    <w:rsid w:val="000219FE"/>
    <w:rsid w:val="000237C4"/>
    <w:rsid w:val="00027543"/>
    <w:rsid w:val="0003106D"/>
    <w:rsid w:val="000374C9"/>
    <w:rsid w:val="00052555"/>
    <w:rsid w:val="00053628"/>
    <w:rsid w:val="00053D9B"/>
    <w:rsid w:val="00053DDC"/>
    <w:rsid w:val="00055380"/>
    <w:rsid w:val="00056CF7"/>
    <w:rsid w:val="000645B5"/>
    <w:rsid w:val="00070FFD"/>
    <w:rsid w:val="0007184F"/>
    <w:rsid w:val="000728D4"/>
    <w:rsid w:val="00072C68"/>
    <w:rsid w:val="000732D3"/>
    <w:rsid w:val="00074024"/>
    <w:rsid w:val="000745AA"/>
    <w:rsid w:val="0007465F"/>
    <w:rsid w:val="00074CDE"/>
    <w:rsid w:val="0007625F"/>
    <w:rsid w:val="000810BA"/>
    <w:rsid w:val="000810C8"/>
    <w:rsid w:val="00083553"/>
    <w:rsid w:val="000841B0"/>
    <w:rsid w:val="00084F55"/>
    <w:rsid w:val="00085053"/>
    <w:rsid w:val="00085597"/>
    <w:rsid w:val="0008768C"/>
    <w:rsid w:val="00087930"/>
    <w:rsid w:val="000935B7"/>
    <w:rsid w:val="00095D3E"/>
    <w:rsid w:val="0009719C"/>
    <w:rsid w:val="0009729E"/>
    <w:rsid w:val="000A21CC"/>
    <w:rsid w:val="000A4880"/>
    <w:rsid w:val="000A4EF3"/>
    <w:rsid w:val="000A7FEF"/>
    <w:rsid w:val="000B2487"/>
    <w:rsid w:val="000B2ABC"/>
    <w:rsid w:val="000B47AC"/>
    <w:rsid w:val="000B4CF2"/>
    <w:rsid w:val="000B5F30"/>
    <w:rsid w:val="000C39C5"/>
    <w:rsid w:val="000C3B28"/>
    <w:rsid w:val="000C41AC"/>
    <w:rsid w:val="000C44BA"/>
    <w:rsid w:val="000C44C2"/>
    <w:rsid w:val="000D11FB"/>
    <w:rsid w:val="000D316F"/>
    <w:rsid w:val="000D4960"/>
    <w:rsid w:val="000D5635"/>
    <w:rsid w:val="000D69C1"/>
    <w:rsid w:val="000D6EA1"/>
    <w:rsid w:val="000E0A70"/>
    <w:rsid w:val="000E175E"/>
    <w:rsid w:val="000E1E4E"/>
    <w:rsid w:val="000E7DBA"/>
    <w:rsid w:val="000F4D4A"/>
    <w:rsid w:val="000F5A15"/>
    <w:rsid w:val="000F5DCD"/>
    <w:rsid w:val="00100507"/>
    <w:rsid w:val="00100C63"/>
    <w:rsid w:val="00102E1D"/>
    <w:rsid w:val="001057C0"/>
    <w:rsid w:val="00106C06"/>
    <w:rsid w:val="00114CFA"/>
    <w:rsid w:val="00115B1B"/>
    <w:rsid w:val="00115E60"/>
    <w:rsid w:val="00116FEB"/>
    <w:rsid w:val="001210FA"/>
    <w:rsid w:val="00122742"/>
    <w:rsid w:val="00124E39"/>
    <w:rsid w:val="001265D4"/>
    <w:rsid w:val="00126972"/>
    <w:rsid w:val="001325CB"/>
    <w:rsid w:val="0013633E"/>
    <w:rsid w:val="0014029D"/>
    <w:rsid w:val="00140AEA"/>
    <w:rsid w:val="0014605F"/>
    <w:rsid w:val="00146D08"/>
    <w:rsid w:val="00147F90"/>
    <w:rsid w:val="0015070F"/>
    <w:rsid w:val="001546A0"/>
    <w:rsid w:val="0015583E"/>
    <w:rsid w:val="001559CD"/>
    <w:rsid w:val="0016065D"/>
    <w:rsid w:val="00165054"/>
    <w:rsid w:val="00165AC2"/>
    <w:rsid w:val="00165EF0"/>
    <w:rsid w:val="001672B7"/>
    <w:rsid w:val="001710FD"/>
    <w:rsid w:val="0017349E"/>
    <w:rsid w:val="00173D38"/>
    <w:rsid w:val="00177AB1"/>
    <w:rsid w:val="00183DA0"/>
    <w:rsid w:val="00192EFD"/>
    <w:rsid w:val="00194B00"/>
    <w:rsid w:val="00194FC6"/>
    <w:rsid w:val="0019696B"/>
    <w:rsid w:val="001B3592"/>
    <w:rsid w:val="001B393F"/>
    <w:rsid w:val="001B3DBC"/>
    <w:rsid w:val="001B4B5F"/>
    <w:rsid w:val="001C0485"/>
    <w:rsid w:val="001D345E"/>
    <w:rsid w:val="001D39C0"/>
    <w:rsid w:val="001D4ED7"/>
    <w:rsid w:val="001D5301"/>
    <w:rsid w:val="001D611C"/>
    <w:rsid w:val="001D79D4"/>
    <w:rsid w:val="001D7F10"/>
    <w:rsid w:val="001E218F"/>
    <w:rsid w:val="001E26DE"/>
    <w:rsid w:val="001E2B23"/>
    <w:rsid w:val="001E2D03"/>
    <w:rsid w:val="001E40DF"/>
    <w:rsid w:val="001E4A7F"/>
    <w:rsid w:val="001E5629"/>
    <w:rsid w:val="001E572C"/>
    <w:rsid w:val="001E77FB"/>
    <w:rsid w:val="001F04C9"/>
    <w:rsid w:val="001F0FC1"/>
    <w:rsid w:val="001F2DAA"/>
    <w:rsid w:val="001F365D"/>
    <w:rsid w:val="001F73F7"/>
    <w:rsid w:val="001F7980"/>
    <w:rsid w:val="00201BFE"/>
    <w:rsid w:val="002040FB"/>
    <w:rsid w:val="00210586"/>
    <w:rsid w:val="0021322E"/>
    <w:rsid w:val="002145C7"/>
    <w:rsid w:val="0021483B"/>
    <w:rsid w:val="0021686A"/>
    <w:rsid w:val="00216B39"/>
    <w:rsid w:val="00224B5A"/>
    <w:rsid w:val="00224C99"/>
    <w:rsid w:val="002250DD"/>
    <w:rsid w:val="00226E46"/>
    <w:rsid w:val="00227697"/>
    <w:rsid w:val="00234B98"/>
    <w:rsid w:val="00236D1E"/>
    <w:rsid w:val="00237D99"/>
    <w:rsid w:val="00240B2C"/>
    <w:rsid w:val="002442B5"/>
    <w:rsid w:val="00244B95"/>
    <w:rsid w:val="002538A3"/>
    <w:rsid w:val="00253A0E"/>
    <w:rsid w:val="00254749"/>
    <w:rsid w:val="002557BE"/>
    <w:rsid w:val="002602BD"/>
    <w:rsid w:val="002611C8"/>
    <w:rsid w:val="00261CA7"/>
    <w:rsid w:val="00264D47"/>
    <w:rsid w:val="00270CCA"/>
    <w:rsid w:val="0027399C"/>
    <w:rsid w:val="00277277"/>
    <w:rsid w:val="0027752C"/>
    <w:rsid w:val="00284C85"/>
    <w:rsid w:val="00292A74"/>
    <w:rsid w:val="00293017"/>
    <w:rsid w:val="002A2FCC"/>
    <w:rsid w:val="002A7441"/>
    <w:rsid w:val="002A76D5"/>
    <w:rsid w:val="002A7BE1"/>
    <w:rsid w:val="002B0A23"/>
    <w:rsid w:val="002B7859"/>
    <w:rsid w:val="002C156C"/>
    <w:rsid w:val="002C2C2F"/>
    <w:rsid w:val="002C48D6"/>
    <w:rsid w:val="002C509A"/>
    <w:rsid w:val="002C51C0"/>
    <w:rsid w:val="002C5B32"/>
    <w:rsid w:val="002C62DC"/>
    <w:rsid w:val="002D07CA"/>
    <w:rsid w:val="002D2997"/>
    <w:rsid w:val="002D29C1"/>
    <w:rsid w:val="002D348E"/>
    <w:rsid w:val="002D50F5"/>
    <w:rsid w:val="002E0DEA"/>
    <w:rsid w:val="002E5BDA"/>
    <w:rsid w:val="002E63DA"/>
    <w:rsid w:val="002F2083"/>
    <w:rsid w:val="002F3633"/>
    <w:rsid w:val="002F3B89"/>
    <w:rsid w:val="003007BE"/>
    <w:rsid w:val="00300DA3"/>
    <w:rsid w:val="00301CCD"/>
    <w:rsid w:val="0030262B"/>
    <w:rsid w:val="00302B49"/>
    <w:rsid w:val="00302ED0"/>
    <w:rsid w:val="0030640E"/>
    <w:rsid w:val="00314041"/>
    <w:rsid w:val="00320CB2"/>
    <w:rsid w:val="00322E93"/>
    <w:rsid w:val="00322EF6"/>
    <w:rsid w:val="003250D5"/>
    <w:rsid w:val="003254F5"/>
    <w:rsid w:val="0032791D"/>
    <w:rsid w:val="00331731"/>
    <w:rsid w:val="003326BE"/>
    <w:rsid w:val="00340C03"/>
    <w:rsid w:val="00340F4E"/>
    <w:rsid w:val="00343BF1"/>
    <w:rsid w:val="0034420A"/>
    <w:rsid w:val="00344637"/>
    <w:rsid w:val="003448C0"/>
    <w:rsid w:val="00345E27"/>
    <w:rsid w:val="00345F37"/>
    <w:rsid w:val="00350998"/>
    <w:rsid w:val="003513CD"/>
    <w:rsid w:val="00354CA6"/>
    <w:rsid w:val="00354D59"/>
    <w:rsid w:val="0035566B"/>
    <w:rsid w:val="00362672"/>
    <w:rsid w:val="00362C7E"/>
    <w:rsid w:val="0036389A"/>
    <w:rsid w:val="0036433C"/>
    <w:rsid w:val="00371707"/>
    <w:rsid w:val="00371F64"/>
    <w:rsid w:val="003748F8"/>
    <w:rsid w:val="0037617E"/>
    <w:rsid w:val="00377787"/>
    <w:rsid w:val="0037790A"/>
    <w:rsid w:val="00380B1A"/>
    <w:rsid w:val="00381892"/>
    <w:rsid w:val="00381D67"/>
    <w:rsid w:val="003820EE"/>
    <w:rsid w:val="0038242F"/>
    <w:rsid w:val="003825B5"/>
    <w:rsid w:val="003838AF"/>
    <w:rsid w:val="003918D7"/>
    <w:rsid w:val="0039300D"/>
    <w:rsid w:val="00394F15"/>
    <w:rsid w:val="003A1BD8"/>
    <w:rsid w:val="003A1C0B"/>
    <w:rsid w:val="003A3AD4"/>
    <w:rsid w:val="003A3B91"/>
    <w:rsid w:val="003B1217"/>
    <w:rsid w:val="003B1430"/>
    <w:rsid w:val="003B4979"/>
    <w:rsid w:val="003C2083"/>
    <w:rsid w:val="003C2A4D"/>
    <w:rsid w:val="003C5942"/>
    <w:rsid w:val="003C6BB7"/>
    <w:rsid w:val="003C7703"/>
    <w:rsid w:val="003D0665"/>
    <w:rsid w:val="003D0A95"/>
    <w:rsid w:val="003D24BC"/>
    <w:rsid w:val="003D72E6"/>
    <w:rsid w:val="003E05EF"/>
    <w:rsid w:val="003E17E3"/>
    <w:rsid w:val="003E2592"/>
    <w:rsid w:val="003E2866"/>
    <w:rsid w:val="003E2BE0"/>
    <w:rsid w:val="003E2C3F"/>
    <w:rsid w:val="003E4B75"/>
    <w:rsid w:val="003E5F75"/>
    <w:rsid w:val="003E6170"/>
    <w:rsid w:val="003F07E2"/>
    <w:rsid w:val="003F2968"/>
    <w:rsid w:val="003F2E51"/>
    <w:rsid w:val="003F5E42"/>
    <w:rsid w:val="003F60D8"/>
    <w:rsid w:val="00401590"/>
    <w:rsid w:val="00401E6B"/>
    <w:rsid w:val="00402447"/>
    <w:rsid w:val="00405007"/>
    <w:rsid w:val="00405C22"/>
    <w:rsid w:val="00405DF8"/>
    <w:rsid w:val="00406B09"/>
    <w:rsid w:val="0040722A"/>
    <w:rsid w:val="0040763D"/>
    <w:rsid w:val="00410090"/>
    <w:rsid w:val="00412E99"/>
    <w:rsid w:val="004143C8"/>
    <w:rsid w:val="004155D4"/>
    <w:rsid w:val="004155F5"/>
    <w:rsid w:val="00416BB2"/>
    <w:rsid w:val="00417757"/>
    <w:rsid w:val="0041794F"/>
    <w:rsid w:val="00421D8C"/>
    <w:rsid w:val="00422CA4"/>
    <w:rsid w:val="0042446E"/>
    <w:rsid w:val="00424E2F"/>
    <w:rsid w:val="0042582E"/>
    <w:rsid w:val="004270C0"/>
    <w:rsid w:val="00431062"/>
    <w:rsid w:val="004341C1"/>
    <w:rsid w:val="00437537"/>
    <w:rsid w:val="004475DC"/>
    <w:rsid w:val="00450068"/>
    <w:rsid w:val="00450A54"/>
    <w:rsid w:val="004515BA"/>
    <w:rsid w:val="00451A5A"/>
    <w:rsid w:val="00452535"/>
    <w:rsid w:val="004619C5"/>
    <w:rsid w:val="00462C1B"/>
    <w:rsid w:val="004637E3"/>
    <w:rsid w:val="00465F34"/>
    <w:rsid w:val="0046636D"/>
    <w:rsid w:val="0046782C"/>
    <w:rsid w:val="00474525"/>
    <w:rsid w:val="00474AD8"/>
    <w:rsid w:val="00474AFB"/>
    <w:rsid w:val="00475058"/>
    <w:rsid w:val="00477B0F"/>
    <w:rsid w:val="00480772"/>
    <w:rsid w:val="00480F1C"/>
    <w:rsid w:val="004859A1"/>
    <w:rsid w:val="004861D6"/>
    <w:rsid w:val="0048669D"/>
    <w:rsid w:val="00486727"/>
    <w:rsid w:val="004903CF"/>
    <w:rsid w:val="00490830"/>
    <w:rsid w:val="00491CA6"/>
    <w:rsid w:val="00495F36"/>
    <w:rsid w:val="00496D09"/>
    <w:rsid w:val="004978F7"/>
    <w:rsid w:val="00497CAD"/>
    <w:rsid w:val="004A0424"/>
    <w:rsid w:val="004A0A7E"/>
    <w:rsid w:val="004A0F35"/>
    <w:rsid w:val="004A1B05"/>
    <w:rsid w:val="004A31A9"/>
    <w:rsid w:val="004A426E"/>
    <w:rsid w:val="004A6B3E"/>
    <w:rsid w:val="004A73DB"/>
    <w:rsid w:val="004A7AEF"/>
    <w:rsid w:val="004A7CFD"/>
    <w:rsid w:val="004A7F27"/>
    <w:rsid w:val="004B04C0"/>
    <w:rsid w:val="004B06EB"/>
    <w:rsid w:val="004B2D1E"/>
    <w:rsid w:val="004B3D4F"/>
    <w:rsid w:val="004B4D38"/>
    <w:rsid w:val="004B596F"/>
    <w:rsid w:val="004B7AA6"/>
    <w:rsid w:val="004B7E28"/>
    <w:rsid w:val="004C1A4A"/>
    <w:rsid w:val="004C2B59"/>
    <w:rsid w:val="004C2D16"/>
    <w:rsid w:val="004C3F1A"/>
    <w:rsid w:val="004D4871"/>
    <w:rsid w:val="004D4D43"/>
    <w:rsid w:val="004D5835"/>
    <w:rsid w:val="004E1407"/>
    <w:rsid w:val="004E4AD8"/>
    <w:rsid w:val="004E53CA"/>
    <w:rsid w:val="004E68D0"/>
    <w:rsid w:val="004F0CB1"/>
    <w:rsid w:val="004F2FC9"/>
    <w:rsid w:val="004F3371"/>
    <w:rsid w:val="004F3712"/>
    <w:rsid w:val="004F3DEF"/>
    <w:rsid w:val="004F5790"/>
    <w:rsid w:val="004F611E"/>
    <w:rsid w:val="004F6266"/>
    <w:rsid w:val="004F6862"/>
    <w:rsid w:val="004F7D3A"/>
    <w:rsid w:val="005010E0"/>
    <w:rsid w:val="0050633B"/>
    <w:rsid w:val="00506612"/>
    <w:rsid w:val="00506EF4"/>
    <w:rsid w:val="0051037A"/>
    <w:rsid w:val="00510ED3"/>
    <w:rsid w:val="00511CBF"/>
    <w:rsid w:val="005121B4"/>
    <w:rsid w:val="005126D6"/>
    <w:rsid w:val="00513E3D"/>
    <w:rsid w:val="00514C45"/>
    <w:rsid w:val="00516129"/>
    <w:rsid w:val="00520073"/>
    <w:rsid w:val="005206BD"/>
    <w:rsid w:val="005225EB"/>
    <w:rsid w:val="005235D6"/>
    <w:rsid w:val="00523E29"/>
    <w:rsid w:val="00532F0B"/>
    <w:rsid w:val="00532FD4"/>
    <w:rsid w:val="00532FDE"/>
    <w:rsid w:val="005345AB"/>
    <w:rsid w:val="00534C9F"/>
    <w:rsid w:val="00534D3B"/>
    <w:rsid w:val="00535DEC"/>
    <w:rsid w:val="00536048"/>
    <w:rsid w:val="00541CA0"/>
    <w:rsid w:val="005441E0"/>
    <w:rsid w:val="00544F9E"/>
    <w:rsid w:val="005458B0"/>
    <w:rsid w:val="005464F4"/>
    <w:rsid w:val="005500E9"/>
    <w:rsid w:val="00552DFB"/>
    <w:rsid w:val="0055405C"/>
    <w:rsid w:val="00554C3E"/>
    <w:rsid w:val="005560A8"/>
    <w:rsid w:val="00557B13"/>
    <w:rsid w:val="005600BE"/>
    <w:rsid w:val="00573E09"/>
    <w:rsid w:val="00575D2C"/>
    <w:rsid w:val="00581507"/>
    <w:rsid w:val="00583334"/>
    <w:rsid w:val="005835D1"/>
    <w:rsid w:val="00585C91"/>
    <w:rsid w:val="00590731"/>
    <w:rsid w:val="005926EB"/>
    <w:rsid w:val="00592834"/>
    <w:rsid w:val="00592D9F"/>
    <w:rsid w:val="005942CA"/>
    <w:rsid w:val="00594C3E"/>
    <w:rsid w:val="0059513E"/>
    <w:rsid w:val="00595AD6"/>
    <w:rsid w:val="00596AD0"/>
    <w:rsid w:val="00596DBC"/>
    <w:rsid w:val="005A6F58"/>
    <w:rsid w:val="005B1A10"/>
    <w:rsid w:val="005B42CB"/>
    <w:rsid w:val="005B7827"/>
    <w:rsid w:val="005C1ABE"/>
    <w:rsid w:val="005C3EDF"/>
    <w:rsid w:val="005C3F27"/>
    <w:rsid w:val="005C4165"/>
    <w:rsid w:val="005C52E6"/>
    <w:rsid w:val="005C5335"/>
    <w:rsid w:val="005C5897"/>
    <w:rsid w:val="005D119C"/>
    <w:rsid w:val="005D27BD"/>
    <w:rsid w:val="005D4096"/>
    <w:rsid w:val="005D53A7"/>
    <w:rsid w:val="005D59EE"/>
    <w:rsid w:val="005D6D51"/>
    <w:rsid w:val="005D7898"/>
    <w:rsid w:val="005E2267"/>
    <w:rsid w:val="005E4B7A"/>
    <w:rsid w:val="005E4D71"/>
    <w:rsid w:val="005E52A0"/>
    <w:rsid w:val="005E569B"/>
    <w:rsid w:val="005E5CEC"/>
    <w:rsid w:val="005E71AB"/>
    <w:rsid w:val="005E7689"/>
    <w:rsid w:val="005E7E65"/>
    <w:rsid w:val="005F4AB2"/>
    <w:rsid w:val="00603384"/>
    <w:rsid w:val="006100A9"/>
    <w:rsid w:val="006119CF"/>
    <w:rsid w:val="006120AF"/>
    <w:rsid w:val="00616E33"/>
    <w:rsid w:val="0062058E"/>
    <w:rsid w:val="006207B2"/>
    <w:rsid w:val="00620DBE"/>
    <w:rsid w:val="00623655"/>
    <w:rsid w:val="00623A4E"/>
    <w:rsid w:val="00623D4F"/>
    <w:rsid w:val="006314F1"/>
    <w:rsid w:val="00632021"/>
    <w:rsid w:val="00633AB8"/>
    <w:rsid w:val="00634520"/>
    <w:rsid w:val="00636289"/>
    <w:rsid w:val="00640938"/>
    <w:rsid w:val="00640DCD"/>
    <w:rsid w:val="00644DE2"/>
    <w:rsid w:val="00645D79"/>
    <w:rsid w:val="006460D4"/>
    <w:rsid w:val="00647849"/>
    <w:rsid w:val="006508B3"/>
    <w:rsid w:val="00650EAE"/>
    <w:rsid w:val="00651B96"/>
    <w:rsid w:val="00652137"/>
    <w:rsid w:val="00652D17"/>
    <w:rsid w:val="00653794"/>
    <w:rsid w:val="00654D28"/>
    <w:rsid w:val="006551E1"/>
    <w:rsid w:val="00660ACA"/>
    <w:rsid w:val="006610A0"/>
    <w:rsid w:val="006636A0"/>
    <w:rsid w:val="0066622D"/>
    <w:rsid w:val="006802DD"/>
    <w:rsid w:val="00681EBF"/>
    <w:rsid w:val="00682E5D"/>
    <w:rsid w:val="00684A02"/>
    <w:rsid w:val="00684BD8"/>
    <w:rsid w:val="0068667B"/>
    <w:rsid w:val="00687B96"/>
    <w:rsid w:val="006901E4"/>
    <w:rsid w:val="006907C7"/>
    <w:rsid w:val="00693393"/>
    <w:rsid w:val="00694C00"/>
    <w:rsid w:val="0069536A"/>
    <w:rsid w:val="006A0772"/>
    <w:rsid w:val="006A2061"/>
    <w:rsid w:val="006A2B24"/>
    <w:rsid w:val="006A31AF"/>
    <w:rsid w:val="006A4CD1"/>
    <w:rsid w:val="006A5199"/>
    <w:rsid w:val="006A5C95"/>
    <w:rsid w:val="006A736F"/>
    <w:rsid w:val="006B1196"/>
    <w:rsid w:val="006B1BCA"/>
    <w:rsid w:val="006B1BD2"/>
    <w:rsid w:val="006B2511"/>
    <w:rsid w:val="006B4AEE"/>
    <w:rsid w:val="006B7389"/>
    <w:rsid w:val="006C0A1B"/>
    <w:rsid w:val="006C2FF0"/>
    <w:rsid w:val="006C3B93"/>
    <w:rsid w:val="006C3C2F"/>
    <w:rsid w:val="006C5D72"/>
    <w:rsid w:val="006C7C79"/>
    <w:rsid w:val="006D0A74"/>
    <w:rsid w:val="006D10B1"/>
    <w:rsid w:val="006D1236"/>
    <w:rsid w:val="006D2E8A"/>
    <w:rsid w:val="006D60E8"/>
    <w:rsid w:val="006D6142"/>
    <w:rsid w:val="006E5E05"/>
    <w:rsid w:val="00702A09"/>
    <w:rsid w:val="00702B81"/>
    <w:rsid w:val="00704FE2"/>
    <w:rsid w:val="00712D1C"/>
    <w:rsid w:val="0071470B"/>
    <w:rsid w:val="00714775"/>
    <w:rsid w:val="007166FE"/>
    <w:rsid w:val="007229F5"/>
    <w:rsid w:val="007241DF"/>
    <w:rsid w:val="007256F1"/>
    <w:rsid w:val="0072709C"/>
    <w:rsid w:val="00730AEF"/>
    <w:rsid w:val="00730D43"/>
    <w:rsid w:val="00730EAF"/>
    <w:rsid w:val="00733BDE"/>
    <w:rsid w:val="007342DA"/>
    <w:rsid w:val="007459C1"/>
    <w:rsid w:val="0074602D"/>
    <w:rsid w:val="00746C83"/>
    <w:rsid w:val="00747629"/>
    <w:rsid w:val="007510DB"/>
    <w:rsid w:val="00753A4E"/>
    <w:rsid w:val="00755178"/>
    <w:rsid w:val="007572C7"/>
    <w:rsid w:val="00760A2C"/>
    <w:rsid w:val="00760CBF"/>
    <w:rsid w:val="0076137D"/>
    <w:rsid w:val="00761ED2"/>
    <w:rsid w:val="007626A1"/>
    <w:rsid w:val="007646AC"/>
    <w:rsid w:val="00767A24"/>
    <w:rsid w:val="007720BA"/>
    <w:rsid w:val="00773BC4"/>
    <w:rsid w:val="00773D2C"/>
    <w:rsid w:val="00775471"/>
    <w:rsid w:val="0077761C"/>
    <w:rsid w:val="0078115D"/>
    <w:rsid w:val="00781BE1"/>
    <w:rsid w:val="007827C6"/>
    <w:rsid w:val="00782D3D"/>
    <w:rsid w:val="0078310E"/>
    <w:rsid w:val="0078327B"/>
    <w:rsid w:val="0078419F"/>
    <w:rsid w:val="007861A1"/>
    <w:rsid w:val="0078790F"/>
    <w:rsid w:val="0079136F"/>
    <w:rsid w:val="007A05E7"/>
    <w:rsid w:val="007A066B"/>
    <w:rsid w:val="007A0F34"/>
    <w:rsid w:val="007A0FB1"/>
    <w:rsid w:val="007A52DE"/>
    <w:rsid w:val="007A698F"/>
    <w:rsid w:val="007B1201"/>
    <w:rsid w:val="007C0858"/>
    <w:rsid w:val="007C15BD"/>
    <w:rsid w:val="007C4013"/>
    <w:rsid w:val="007C5080"/>
    <w:rsid w:val="007C553E"/>
    <w:rsid w:val="007C5AC7"/>
    <w:rsid w:val="007D0074"/>
    <w:rsid w:val="007D0E07"/>
    <w:rsid w:val="007D0F5D"/>
    <w:rsid w:val="007D200F"/>
    <w:rsid w:val="007D3093"/>
    <w:rsid w:val="007D3594"/>
    <w:rsid w:val="007D3BB8"/>
    <w:rsid w:val="007D66E0"/>
    <w:rsid w:val="007E3F5E"/>
    <w:rsid w:val="007E67E2"/>
    <w:rsid w:val="007E7CCF"/>
    <w:rsid w:val="007F066F"/>
    <w:rsid w:val="007F0B2B"/>
    <w:rsid w:val="007F3399"/>
    <w:rsid w:val="007F3AF6"/>
    <w:rsid w:val="00802030"/>
    <w:rsid w:val="008042A4"/>
    <w:rsid w:val="008045E6"/>
    <w:rsid w:val="00812FEA"/>
    <w:rsid w:val="0081637F"/>
    <w:rsid w:val="00817080"/>
    <w:rsid w:val="008178DA"/>
    <w:rsid w:val="00824CD0"/>
    <w:rsid w:val="00826A71"/>
    <w:rsid w:val="00826AE5"/>
    <w:rsid w:val="00831561"/>
    <w:rsid w:val="00832C75"/>
    <w:rsid w:val="00833CF6"/>
    <w:rsid w:val="0083721F"/>
    <w:rsid w:val="0084146A"/>
    <w:rsid w:val="00843685"/>
    <w:rsid w:val="00847C86"/>
    <w:rsid w:val="008525EF"/>
    <w:rsid w:val="0085509C"/>
    <w:rsid w:val="00855DE0"/>
    <w:rsid w:val="0085769C"/>
    <w:rsid w:val="00860BA2"/>
    <w:rsid w:val="00861CD8"/>
    <w:rsid w:val="00865F0A"/>
    <w:rsid w:val="00866F68"/>
    <w:rsid w:val="008676A2"/>
    <w:rsid w:val="00870321"/>
    <w:rsid w:val="00873633"/>
    <w:rsid w:val="0087378E"/>
    <w:rsid w:val="00873DA9"/>
    <w:rsid w:val="0087501D"/>
    <w:rsid w:val="00877E6A"/>
    <w:rsid w:val="008811FF"/>
    <w:rsid w:val="0088229C"/>
    <w:rsid w:val="00883B49"/>
    <w:rsid w:val="008847D3"/>
    <w:rsid w:val="008858E4"/>
    <w:rsid w:val="00890596"/>
    <w:rsid w:val="00890679"/>
    <w:rsid w:val="008909C3"/>
    <w:rsid w:val="00891699"/>
    <w:rsid w:val="008927A4"/>
    <w:rsid w:val="008931B4"/>
    <w:rsid w:val="008937E4"/>
    <w:rsid w:val="00893C25"/>
    <w:rsid w:val="0089402A"/>
    <w:rsid w:val="00894850"/>
    <w:rsid w:val="00894A2B"/>
    <w:rsid w:val="00894E74"/>
    <w:rsid w:val="0089702D"/>
    <w:rsid w:val="008A3C72"/>
    <w:rsid w:val="008A3FAA"/>
    <w:rsid w:val="008A5C61"/>
    <w:rsid w:val="008A6973"/>
    <w:rsid w:val="008A69D9"/>
    <w:rsid w:val="008B3D12"/>
    <w:rsid w:val="008B41AE"/>
    <w:rsid w:val="008B767E"/>
    <w:rsid w:val="008C0B41"/>
    <w:rsid w:val="008C2F9E"/>
    <w:rsid w:val="008C4C82"/>
    <w:rsid w:val="008D18AD"/>
    <w:rsid w:val="008D44FE"/>
    <w:rsid w:val="008D5611"/>
    <w:rsid w:val="008D5E91"/>
    <w:rsid w:val="008D6B91"/>
    <w:rsid w:val="008D742D"/>
    <w:rsid w:val="008D799A"/>
    <w:rsid w:val="008E045A"/>
    <w:rsid w:val="008E0544"/>
    <w:rsid w:val="008E0DB9"/>
    <w:rsid w:val="008E1C27"/>
    <w:rsid w:val="008E2EC1"/>
    <w:rsid w:val="008E2F54"/>
    <w:rsid w:val="008E4896"/>
    <w:rsid w:val="008E53F4"/>
    <w:rsid w:val="008E7DC6"/>
    <w:rsid w:val="008F01FC"/>
    <w:rsid w:val="008F1A1F"/>
    <w:rsid w:val="008F3436"/>
    <w:rsid w:val="008F4192"/>
    <w:rsid w:val="008F5378"/>
    <w:rsid w:val="008F760B"/>
    <w:rsid w:val="009000A8"/>
    <w:rsid w:val="00900A2C"/>
    <w:rsid w:val="009017B5"/>
    <w:rsid w:val="009025CC"/>
    <w:rsid w:val="00903304"/>
    <w:rsid w:val="00905AF8"/>
    <w:rsid w:val="00906730"/>
    <w:rsid w:val="00906F10"/>
    <w:rsid w:val="009072E0"/>
    <w:rsid w:val="009148F9"/>
    <w:rsid w:val="00915A93"/>
    <w:rsid w:val="00916972"/>
    <w:rsid w:val="0091749A"/>
    <w:rsid w:val="009216FD"/>
    <w:rsid w:val="00924739"/>
    <w:rsid w:val="0092692F"/>
    <w:rsid w:val="009319C1"/>
    <w:rsid w:val="009337AA"/>
    <w:rsid w:val="009355D0"/>
    <w:rsid w:val="009357D6"/>
    <w:rsid w:val="009360A5"/>
    <w:rsid w:val="009401CE"/>
    <w:rsid w:val="0094049E"/>
    <w:rsid w:val="009409FB"/>
    <w:rsid w:val="0094183F"/>
    <w:rsid w:val="0094184E"/>
    <w:rsid w:val="00942168"/>
    <w:rsid w:val="009443F7"/>
    <w:rsid w:val="00950310"/>
    <w:rsid w:val="0095176A"/>
    <w:rsid w:val="0095386A"/>
    <w:rsid w:val="00955359"/>
    <w:rsid w:val="00957256"/>
    <w:rsid w:val="0096152A"/>
    <w:rsid w:val="009618A8"/>
    <w:rsid w:val="00961DE3"/>
    <w:rsid w:val="00963453"/>
    <w:rsid w:val="00963681"/>
    <w:rsid w:val="0096782D"/>
    <w:rsid w:val="00971289"/>
    <w:rsid w:val="00973865"/>
    <w:rsid w:val="00973B3F"/>
    <w:rsid w:val="0097555F"/>
    <w:rsid w:val="00977507"/>
    <w:rsid w:val="00980BEE"/>
    <w:rsid w:val="0098121D"/>
    <w:rsid w:val="009838BE"/>
    <w:rsid w:val="00984D88"/>
    <w:rsid w:val="00986249"/>
    <w:rsid w:val="00992674"/>
    <w:rsid w:val="00993B45"/>
    <w:rsid w:val="0099406C"/>
    <w:rsid w:val="009A12A1"/>
    <w:rsid w:val="009A42C2"/>
    <w:rsid w:val="009A47C1"/>
    <w:rsid w:val="009A4CD1"/>
    <w:rsid w:val="009A58D2"/>
    <w:rsid w:val="009B1EEF"/>
    <w:rsid w:val="009B357C"/>
    <w:rsid w:val="009B4879"/>
    <w:rsid w:val="009B4D4F"/>
    <w:rsid w:val="009B6F80"/>
    <w:rsid w:val="009C075E"/>
    <w:rsid w:val="009C0BC4"/>
    <w:rsid w:val="009C25A1"/>
    <w:rsid w:val="009C4F89"/>
    <w:rsid w:val="009C63C8"/>
    <w:rsid w:val="009C7D2D"/>
    <w:rsid w:val="009D09C9"/>
    <w:rsid w:val="009D1D77"/>
    <w:rsid w:val="009D2118"/>
    <w:rsid w:val="009D283D"/>
    <w:rsid w:val="009D38F6"/>
    <w:rsid w:val="009D5AF5"/>
    <w:rsid w:val="009D7996"/>
    <w:rsid w:val="009E04B5"/>
    <w:rsid w:val="009E0C6A"/>
    <w:rsid w:val="009E2A34"/>
    <w:rsid w:val="009E2CFA"/>
    <w:rsid w:val="009E2DF8"/>
    <w:rsid w:val="009E382F"/>
    <w:rsid w:val="009F0D5E"/>
    <w:rsid w:val="009F36F7"/>
    <w:rsid w:val="009F3A2F"/>
    <w:rsid w:val="009F5AA3"/>
    <w:rsid w:val="00A002BB"/>
    <w:rsid w:val="00A06BAA"/>
    <w:rsid w:val="00A13D17"/>
    <w:rsid w:val="00A2099C"/>
    <w:rsid w:val="00A2155C"/>
    <w:rsid w:val="00A237BA"/>
    <w:rsid w:val="00A24F7E"/>
    <w:rsid w:val="00A2623E"/>
    <w:rsid w:val="00A264A8"/>
    <w:rsid w:val="00A3115B"/>
    <w:rsid w:val="00A31CBE"/>
    <w:rsid w:val="00A31F67"/>
    <w:rsid w:val="00A3311A"/>
    <w:rsid w:val="00A33BC4"/>
    <w:rsid w:val="00A343DF"/>
    <w:rsid w:val="00A36114"/>
    <w:rsid w:val="00A37778"/>
    <w:rsid w:val="00A41045"/>
    <w:rsid w:val="00A4207D"/>
    <w:rsid w:val="00A458BF"/>
    <w:rsid w:val="00A461EB"/>
    <w:rsid w:val="00A47A15"/>
    <w:rsid w:val="00A47D85"/>
    <w:rsid w:val="00A52C15"/>
    <w:rsid w:val="00A5322B"/>
    <w:rsid w:val="00A5396F"/>
    <w:rsid w:val="00A53A4C"/>
    <w:rsid w:val="00A562EB"/>
    <w:rsid w:val="00A569D8"/>
    <w:rsid w:val="00A6000D"/>
    <w:rsid w:val="00A62B79"/>
    <w:rsid w:val="00A67637"/>
    <w:rsid w:val="00A71138"/>
    <w:rsid w:val="00A719DF"/>
    <w:rsid w:val="00A720E5"/>
    <w:rsid w:val="00A74240"/>
    <w:rsid w:val="00A75939"/>
    <w:rsid w:val="00A82604"/>
    <w:rsid w:val="00A827FA"/>
    <w:rsid w:val="00A87986"/>
    <w:rsid w:val="00A9013E"/>
    <w:rsid w:val="00A973C3"/>
    <w:rsid w:val="00AA2458"/>
    <w:rsid w:val="00AA27A6"/>
    <w:rsid w:val="00AA5EB8"/>
    <w:rsid w:val="00AB187D"/>
    <w:rsid w:val="00AB2E43"/>
    <w:rsid w:val="00AB33CE"/>
    <w:rsid w:val="00AB41BE"/>
    <w:rsid w:val="00AB4482"/>
    <w:rsid w:val="00AB649E"/>
    <w:rsid w:val="00AC0746"/>
    <w:rsid w:val="00AC1048"/>
    <w:rsid w:val="00AC3486"/>
    <w:rsid w:val="00AC4121"/>
    <w:rsid w:val="00AC4398"/>
    <w:rsid w:val="00AC50DA"/>
    <w:rsid w:val="00AC5B5D"/>
    <w:rsid w:val="00AC6325"/>
    <w:rsid w:val="00AC665B"/>
    <w:rsid w:val="00AC6F65"/>
    <w:rsid w:val="00AD20F3"/>
    <w:rsid w:val="00AD373E"/>
    <w:rsid w:val="00AD5574"/>
    <w:rsid w:val="00AD6C84"/>
    <w:rsid w:val="00AD7E74"/>
    <w:rsid w:val="00AE0017"/>
    <w:rsid w:val="00AE323A"/>
    <w:rsid w:val="00AE4747"/>
    <w:rsid w:val="00AE528C"/>
    <w:rsid w:val="00AE6189"/>
    <w:rsid w:val="00AF0973"/>
    <w:rsid w:val="00AF0F3D"/>
    <w:rsid w:val="00AF17CC"/>
    <w:rsid w:val="00AF33C1"/>
    <w:rsid w:val="00AF46B0"/>
    <w:rsid w:val="00AF5A7A"/>
    <w:rsid w:val="00AF6519"/>
    <w:rsid w:val="00AF74B2"/>
    <w:rsid w:val="00B00215"/>
    <w:rsid w:val="00B07597"/>
    <w:rsid w:val="00B12C5E"/>
    <w:rsid w:val="00B15FF1"/>
    <w:rsid w:val="00B1712D"/>
    <w:rsid w:val="00B22F68"/>
    <w:rsid w:val="00B250F1"/>
    <w:rsid w:val="00B255E7"/>
    <w:rsid w:val="00B2791D"/>
    <w:rsid w:val="00B279A4"/>
    <w:rsid w:val="00B30C53"/>
    <w:rsid w:val="00B32855"/>
    <w:rsid w:val="00B33845"/>
    <w:rsid w:val="00B340C9"/>
    <w:rsid w:val="00B345DD"/>
    <w:rsid w:val="00B348DF"/>
    <w:rsid w:val="00B37439"/>
    <w:rsid w:val="00B405B8"/>
    <w:rsid w:val="00B42860"/>
    <w:rsid w:val="00B44D25"/>
    <w:rsid w:val="00B44F99"/>
    <w:rsid w:val="00B50706"/>
    <w:rsid w:val="00B52F30"/>
    <w:rsid w:val="00B57103"/>
    <w:rsid w:val="00B6006D"/>
    <w:rsid w:val="00B603F2"/>
    <w:rsid w:val="00B60B2B"/>
    <w:rsid w:val="00B644FB"/>
    <w:rsid w:val="00B67A70"/>
    <w:rsid w:val="00B67F33"/>
    <w:rsid w:val="00B7119E"/>
    <w:rsid w:val="00B71DDE"/>
    <w:rsid w:val="00B71FB6"/>
    <w:rsid w:val="00B765F0"/>
    <w:rsid w:val="00B770BF"/>
    <w:rsid w:val="00B829A2"/>
    <w:rsid w:val="00B86CE4"/>
    <w:rsid w:val="00B875F1"/>
    <w:rsid w:val="00B903CB"/>
    <w:rsid w:val="00B91FE4"/>
    <w:rsid w:val="00B922B0"/>
    <w:rsid w:val="00B923B1"/>
    <w:rsid w:val="00B940C9"/>
    <w:rsid w:val="00B94170"/>
    <w:rsid w:val="00B948E5"/>
    <w:rsid w:val="00B96B99"/>
    <w:rsid w:val="00B96F0D"/>
    <w:rsid w:val="00B97566"/>
    <w:rsid w:val="00B97C24"/>
    <w:rsid w:val="00BA5882"/>
    <w:rsid w:val="00BA75AE"/>
    <w:rsid w:val="00BB1633"/>
    <w:rsid w:val="00BB18E9"/>
    <w:rsid w:val="00BB383E"/>
    <w:rsid w:val="00BB3EAB"/>
    <w:rsid w:val="00BB41C2"/>
    <w:rsid w:val="00BB56A0"/>
    <w:rsid w:val="00BC116F"/>
    <w:rsid w:val="00BC1939"/>
    <w:rsid w:val="00BC3CB2"/>
    <w:rsid w:val="00BC4045"/>
    <w:rsid w:val="00BD208D"/>
    <w:rsid w:val="00BD5778"/>
    <w:rsid w:val="00BD6C06"/>
    <w:rsid w:val="00BD778F"/>
    <w:rsid w:val="00BE1EB1"/>
    <w:rsid w:val="00BE29A7"/>
    <w:rsid w:val="00BE4B5A"/>
    <w:rsid w:val="00BE5B60"/>
    <w:rsid w:val="00BE7032"/>
    <w:rsid w:val="00C03B7D"/>
    <w:rsid w:val="00C05406"/>
    <w:rsid w:val="00C06732"/>
    <w:rsid w:val="00C13191"/>
    <w:rsid w:val="00C1541B"/>
    <w:rsid w:val="00C22582"/>
    <w:rsid w:val="00C254A0"/>
    <w:rsid w:val="00C26E22"/>
    <w:rsid w:val="00C328BE"/>
    <w:rsid w:val="00C341C4"/>
    <w:rsid w:val="00C3493D"/>
    <w:rsid w:val="00C3575E"/>
    <w:rsid w:val="00C42016"/>
    <w:rsid w:val="00C44400"/>
    <w:rsid w:val="00C4533B"/>
    <w:rsid w:val="00C45404"/>
    <w:rsid w:val="00C4788C"/>
    <w:rsid w:val="00C50921"/>
    <w:rsid w:val="00C51610"/>
    <w:rsid w:val="00C5186C"/>
    <w:rsid w:val="00C52353"/>
    <w:rsid w:val="00C535D3"/>
    <w:rsid w:val="00C53B09"/>
    <w:rsid w:val="00C54EE1"/>
    <w:rsid w:val="00C55DE9"/>
    <w:rsid w:val="00C609EA"/>
    <w:rsid w:val="00C62236"/>
    <w:rsid w:val="00C6310B"/>
    <w:rsid w:val="00C6699B"/>
    <w:rsid w:val="00C702EA"/>
    <w:rsid w:val="00C70672"/>
    <w:rsid w:val="00C71B1C"/>
    <w:rsid w:val="00C723C0"/>
    <w:rsid w:val="00C72857"/>
    <w:rsid w:val="00C74011"/>
    <w:rsid w:val="00C74721"/>
    <w:rsid w:val="00C74882"/>
    <w:rsid w:val="00C74C9C"/>
    <w:rsid w:val="00C77CE9"/>
    <w:rsid w:val="00C80318"/>
    <w:rsid w:val="00C815E5"/>
    <w:rsid w:val="00C819A3"/>
    <w:rsid w:val="00C845D1"/>
    <w:rsid w:val="00C84F41"/>
    <w:rsid w:val="00C8597C"/>
    <w:rsid w:val="00CA160A"/>
    <w:rsid w:val="00CA4367"/>
    <w:rsid w:val="00CA73C8"/>
    <w:rsid w:val="00CB0D10"/>
    <w:rsid w:val="00CB18B6"/>
    <w:rsid w:val="00CB370B"/>
    <w:rsid w:val="00CB3C5A"/>
    <w:rsid w:val="00CB5678"/>
    <w:rsid w:val="00CC09CD"/>
    <w:rsid w:val="00CC1A37"/>
    <w:rsid w:val="00CC29D6"/>
    <w:rsid w:val="00CC3727"/>
    <w:rsid w:val="00CC414A"/>
    <w:rsid w:val="00CC4768"/>
    <w:rsid w:val="00CC6BCB"/>
    <w:rsid w:val="00CD0678"/>
    <w:rsid w:val="00CD649D"/>
    <w:rsid w:val="00CD6D26"/>
    <w:rsid w:val="00CD78CA"/>
    <w:rsid w:val="00CD78F5"/>
    <w:rsid w:val="00CE1EA2"/>
    <w:rsid w:val="00CE30F6"/>
    <w:rsid w:val="00CE3E49"/>
    <w:rsid w:val="00CE41B1"/>
    <w:rsid w:val="00CE4DF4"/>
    <w:rsid w:val="00CF02DE"/>
    <w:rsid w:val="00CF1F7F"/>
    <w:rsid w:val="00CF32A1"/>
    <w:rsid w:val="00CF3710"/>
    <w:rsid w:val="00CF5375"/>
    <w:rsid w:val="00CF5CFD"/>
    <w:rsid w:val="00CF6203"/>
    <w:rsid w:val="00D00F7F"/>
    <w:rsid w:val="00D03966"/>
    <w:rsid w:val="00D07861"/>
    <w:rsid w:val="00D10EAA"/>
    <w:rsid w:val="00D11242"/>
    <w:rsid w:val="00D116A8"/>
    <w:rsid w:val="00D12F5C"/>
    <w:rsid w:val="00D1366E"/>
    <w:rsid w:val="00D16E0B"/>
    <w:rsid w:val="00D20693"/>
    <w:rsid w:val="00D24968"/>
    <w:rsid w:val="00D2512C"/>
    <w:rsid w:val="00D27D42"/>
    <w:rsid w:val="00D27D6C"/>
    <w:rsid w:val="00D30FF5"/>
    <w:rsid w:val="00D3134C"/>
    <w:rsid w:val="00D332C2"/>
    <w:rsid w:val="00D3336E"/>
    <w:rsid w:val="00D3457F"/>
    <w:rsid w:val="00D35584"/>
    <w:rsid w:val="00D36779"/>
    <w:rsid w:val="00D36887"/>
    <w:rsid w:val="00D409D2"/>
    <w:rsid w:val="00D4277F"/>
    <w:rsid w:val="00D42DCA"/>
    <w:rsid w:val="00D43ACD"/>
    <w:rsid w:val="00D51408"/>
    <w:rsid w:val="00D53EEF"/>
    <w:rsid w:val="00D55606"/>
    <w:rsid w:val="00D5589C"/>
    <w:rsid w:val="00D5714E"/>
    <w:rsid w:val="00D57E70"/>
    <w:rsid w:val="00D629A0"/>
    <w:rsid w:val="00D6391C"/>
    <w:rsid w:val="00D647FF"/>
    <w:rsid w:val="00D65471"/>
    <w:rsid w:val="00D66A03"/>
    <w:rsid w:val="00D66EB9"/>
    <w:rsid w:val="00D70012"/>
    <w:rsid w:val="00D712B1"/>
    <w:rsid w:val="00D71648"/>
    <w:rsid w:val="00D72274"/>
    <w:rsid w:val="00D73C32"/>
    <w:rsid w:val="00D74E9F"/>
    <w:rsid w:val="00D77651"/>
    <w:rsid w:val="00D918C5"/>
    <w:rsid w:val="00D94035"/>
    <w:rsid w:val="00D963FC"/>
    <w:rsid w:val="00DA0C0F"/>
    <w:rsid w:val="00DA21CF"/>
    <w:rsid w:val="00DA25DB"/>
    <w:rsid w:val="00DA3E5D"/>
    <w:rsid w:val="00DA5421"/>
    <w:rsid w:val="00DB1B6D"/>
    <w:rsid w:val="00DB3119"/>
    <w:rsid w:val="00DB6415"/>
    <w:rsid w:val="00DB6A22"/>
    <w:rsid w:val="00DB791F"/>
    <w:rsid w:val="00DB7B80"/>
    <w:rsid w:val="00DC2B91"/>
    <w:rsid w:val="00DC72B1"/>
    <w:rsid w:val="00DD48A8"/>
    <w:rsid w:val="00DD5E00"/>
    <w:rsid w:val="00DE1BFF"/>
    <w:rsid w:val="00DE2021"/>
    <w:rsid w:val="00DE20A8"/>
    <w:rsid w:val="00DE24A8"/>
    <w:rsid w:val="00DE334E"/>
    <w:rsid w:val="00DE5229"/>
    <w:rsid w:val="00DE578D"/>
    <w:rsid w:val="00DE5F8F"/>
    <w:rsid w:val="00DE6B44"/>
    <w:rsid w:val="00DF0A13"/>
    <w:rsid w:val="00DF1A10"/>
    <w:rsid w:val="00DF2A8F"/>
    <w:rsid w:val="00DF516C"/>
    <w:rsid w:val="00DF7498"/>
    <w:rsid w:val="00E00765"/>
    <w:rsid w:val="00E04D08"/>
    <w:rsid w:val="00E064A0"/>
    <w:rsid w:val="00E06AFF"/>
    <w:rsid w:val="00E07F4B"/>
    <w:rsid w:val="00E111DE"/>
    <w:rsid w:val="00E119CA"/>
    <w:rsid w:val="00E12FAE"/>
    <w:rsid w:val="00E13625"/>
    <w:rsid w:val="00E17149"/>
    <w:rsid w:val="00E17605"/>
    <w:rsid w:val="00E20D16"/>
    <w:rsid w:val="00E22CC8"/>
    <w:rsid w:val="00E27AEB"/>
    <w:rsid w:val="00E3238D"/>
    <w:rsid w:val="00E32C5E"/>
    <w:rsid w:val="00E33AD0"/>
    <w:rsid w:val="00E3684A"/>
    <w:rsid w:val="00E40EDD"/>
    <w:rsid w:val="00E51272"/>
    <w:rsid w:val="00E531DA"/>
    <w:rsid w:val="00E53671"/>
    <w:rsid w:val="00E54CB6"/>
    <w:rsid w:val="00E5501C"/>
    <w:rsid w:val="00E57133"/>
    <w:rsid w:val="00E605D9"/>
    <w:rsid w:val="00E6337C"/>
    <w:rsid w:val="00E662F0"/>
    <w:rsid w:val="00E67BF1"/>
    <w:rsid w:val="00E7398E"/>
    <w:rsid w:val="00E73C48"/>
    <w:rsid w:val="00E74136"/>
    <w:rsid w:val="00E75522"/>
    <w:rsid w:val="00E76058"/>
    <w:rsid w:val="00E81A34"/>
    <w:rsid w:val="00E834E5"/>
    <w:rsid w:val="00E847C9"/>
    <w:rsid w:val="00E860A1"/>
    <w:rsid w:val="00E87C07"/>
    <w:rsid w:val="00E9191D"/>
    <w:rsid w:val="00E926BC"/>
    <w:rsid w:val="00E93665"/>
    <w:rsid w:val="00E961A4"/>
    <w:rsid w:val="00E96A72"/>
    <w:rsid w:val="00E96EF6"/>
    <w:rsid w:val="00EA27A7"/>
    <w:rsid w:val="00EA3650"/>
    <w:rsid w:val="00EA4BA9"/>
    <w:rsid w:val="00EA4EED"/>
    <w:rsid w:val="00EA5E67"/>
    <w:rsid w:val="00EA6E00"/>
    <w:rsid w:val="00EA7B40"/>
    <w:rsid w:val="00EB096B"/>
    <w:rsid w:val="00EB111C"/>
    <w:rsid w:val="00EB424E"/>
    <w:rsid w:val="00EB47C7"/>
    <w:rsid w:val="00EB4FBB"/>
    <w:rsid w:val="00EB5D5A"/>
    <w:rsid w:val="00EB6B26"/>
    <w:rsid w:val="00EC15A1"/>
    <w:rsid w:val="00EC583A"/>
    <w:rsid w:val="00EC78C0"/>
    <w:rsid w:val="00ED0343"/>
    <w:rsid w:val="00ED21DA"/>
    <w:rsid w:val="00ED24A1"/>
    <w:rsid w:val="00ED2A9F"/>
    <w:rsid w:val="00ED33B8"/>
    <w:rsid w:val="00ED4B64"/>
    <w:rsid w:val="00ED5E0A"/>
    <w:rsid w:val="00EE239A"/>
    <w:rsid w:val="00EE2C6D"/>
    <w:rsid w:val="00EF0500"/>
    <w:rsid w:val="00EF1114"/>
    <w:rsid w:val="00EF2FB9"/>
    <w:rsid w:val="00EF4B60"/>
    <w:rsid w:val="00EF6DFA"/>
    <w:rsid w:val="00EF7E83"/>
    <w:rsid w:val="00F01C14"/>
    <w:rsid w:val="00F02843"/>
    <w:rsid w:val="00F041CC"/>
    <w:rsid w:val="00F0487A"/>
    <w:rsid w:val="00F0628A"/>
    <w:rsid w:val="00F0700F"/>
    <w:rsid w:val="00F0782E"/>
    <w:rsid w:val="00F1223B"/>
    <w:rsid w:val="00F14CEB"/>
    <w:rsid w:val="00F15199"/>
    <w:rsid w:val="00F1559A"/>
    <w:rsid w:val="00F23E66"/>
    <w:rsid w:val="00F27D01"/>
    <w:rsid w:val="00F30CCA"/>
    <w:rsid w:val="00F31822"/>
    <w:rsid w:val="00F321DE"/>
    <w:rsid w:val="00F37EED"/>
    <w:rsid w:val="00F416D4"/>
    <w:rsid w:val="00F42654"/>
    <w:rsid w:val="00F4358C"/>
    <w:rsid w:val="00F51ED1"/>
    <w:rsid w:val="00F525F8"/>
    <w:rsid w:val="00F538A9"/>
    <w:rsid w:val="00F53F3C"/>
    <w:rsid w:val="00F5521D"/>
    <w:rsid w:val="00F5567D"/>
    <w:rsid w:val="00F60A75"/>
    <w:rsid w:val="00F60CDA"/>
    <w:rsid w:val="00F62A98"/>
    <w:rsid w:val="00F632F3"/>
    <w:rsid w:val="00F70BF1"/>
    <w:rsid w:val="00F81935"/>
    <w:rsid w:val="00F828E3"/>
    <w:rsid w:val="00F86747"/>
    <w:rsid w:val="00F90D18"/>
    <w:rsid w:val="00F94644"/>
    <w:rsid w:val="00F95106"/>
    <w:rsid w:val="00F971ED"/>
    <w:rsid w:val="00F97FB4"/>
    <w:rsid w:val="00FA4BC0"/>
    <w:rsid w:val="00FA6146"/>
    <w:rsid w:val="00FB1353"/>
    <w:rsid w:val="00FB2637"/>
    <w:rsid w:val="00FB3EC1"/>
    <w:rsid w:val="00FB6895"/>
    <w:rsid w:val="00FB7E22"/>
    <w:rsid w:val="00FC0F2D"/>
    <w:rsid w:val="00FC1952"/>
    <w:rsid w:val="00FC244F"/>
    <w:rsid w:val="00FC2611"/>
    <w:rsid w:val="00FC32C3"/>
    <w:rsid w:val="00FC6894"/>
    <w:rsid w:val="00FC6F84"/>
    <w:rsid w:val="00FC744D"/>
    <w:rsid w:val="00FC7CEA"/>
    <w:rsid w:val="00FD0CD5"/>
    <w:rsid w:val="00FD1E6D"/>
    <w:rsid w:val="00FD2822"/>
    <w:rsid w:val="00FD3B1F"/>
    <w:rsid w:val="00FD4375"/>
    <w:rsid w:val="00FD5038"/>
    <w:rsid w:val="00FD6C0F"/>
    <w:rsid w:val="00FE2D6C"/>
    <w:rsid w:val="00FE4741"/>
    <w:rsid w:val="00FE67CE"/>
    <w:rsid w:val="00FE7DA1"/>
    <w:rsid w:val="00FF1E39"/>
    <w:rsid w:val="00FF2009"/>
    <w:rsid w:val="00FF20E5"/>
    <w:rsid w:val="00FF26C3"/>
    <w:rsid w:val="00FF56E0"/>
    <w:rsid w:val="00FF67FC"/>
    <w:rsid w:val="00FF6CFC"/>
    <w:rsid w:val="00FF78D5"/>
    <w:rsid w:val="00FF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ADC392"/>
  <w15:chartTrackingRefBased/>
  <w15:docId w15:val="{0CA551AD-9CE5-425E-9D9B-79D43AF43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7C6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28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4A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C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EA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7827C6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B9417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170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B9417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170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styleId="TableGrid">
    <w:name w:val="Table Grid"/>
    <w:basedOn w:val="TableNormal"/>
    <w:uiPriority w:val="39"/>
    <w:rsid w:val="00327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3285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B32855"/>
    <w:pPr>
      <w:spacing w:line="259" w:lineRule="auto"/>
      <w:outlineLvl w:val="9"/>
    </w:pPr>
    <w:rPr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8042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C8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572C7"/>
    <w:rPr>
      <w:color w:val="66666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C8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 w:eastAsia="en-GB"/>
    </w:rPr>
  </w:style>
  <w:style w:type="paragraph" w:styleId="Bibliography">
    <w:name w:val="Bibliography"/>
    <w:basedOn w:val="Normal"/>
    <w:next w:val="Normal"/>
    <w:uiPriority w:val="37"/>
    <w:unhideWhenUsed/>
    <w:rsid w:val="00581507"/>
  </w:style>
  <w:style w:type="paragraph" w:styleId="TOC1">
    <w:name w:val="toc 1"/>
    <w:basedOn w:val="Normal"/>
    <w:next w:val="Normal"/>
    <w:autoRedefine/>
    <w:uiPriority w:val="39"/>
    <w:unhideWhenUsed/>
    <w:rsid w:val="000732D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A2B24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6A2B24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EA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GB" w:eastAsia="en-GB"/>
    </w:rPr>
  </w:style>
  <w:style w:type="paragraph" w:styleId="BodyText">
    <w:name w:val="Body Text"/>
    <w:basedOn w:val="Normal"/>
    <w:link w:val="BodyTextChar"/>
    <w:uiPriority w:val="1"/>
    <w:qFormat/>
    <w:rsid w:val="00CE1EA2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E1EA2"/>
    <w:rPr>
      <w:rFonts w:ascii="Arial" w:eastAsia="Arial" w:hAnsi="Arial" w:cs="Arial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CE1EA2"/>
    <w:pPr>
      <w:widowControl w:val="0"/>
      <w:autoSpaceDE w:val="0"/>
      <w:autoSpaceDN w:val="0"/>
      <w:spacing w:line="240" w:lineRule="auto"/>
      <w:ind w:left="107"/>
    </w:pPr>
    <w:rPr>
      <w:rFonts w:ascii="Arial" w:eastAsia="Arial" w:hAnsi="Arial" w:cs="Arial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4D58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5835"/>
    <w:pPr>
      <w:spacing w:before="100" w:beforeAutospacing="1" w:after="100" w:afterAutospacing="1" w:line="240" w:lineRule="auto"/>
    </w:pPr>
  </w:style>
  <w:style w:type="character" w:customStyle="1" w:styleId="katex-mathml">
    <w:name w:val="katex-mathml"/>
    <w:basedOn w:val="DefaultParagraphFont"/>
    <w:rsid w:val="004D5835"/>
  </w:style>
  <w:style w:type="character" w:customStyle="1" w:styleId="mord">
    <w:name w:val="mord"/>
    <w:basedOn w:val="DefaultParagraphFont"/>
    <w:rsid w:val="004D5835"/>
  </w:style>
  <w:style w:type="character" w:customStyle="1" w:styleId="mrel">
    <w:name w:val="mrel"/>
    <w:basedOn w:val="DefaultParagraphFont"/>
    <w:rsid w:val="004D5835"/>
  </w:style>
  <w:style w:type="character" w:customStyle="1" w:styleId="mbin">
    <w:name w:val="mbin"/>
    <w:basedOn w:val="DefaultParagraphFont"/>
    <w:rsid w:val="004D5835"/>
  </w:style>
  <w:style w:type="character" w:customStyle="1" w:styleId="vlist-s">
    <w:name w:val="vlist-s"/>
    <w:basedOn w:val="DefaultParagraphFont"/>
    <w:rsid w:val="004D5835"/>
  </w:style>
  <w:style w:type="character" w:styleId="Emphasis">
    <w:name w:val="Emphasis"/>
    <w:basedOn w:val="DefaultParagraphFont"/>
    <w:uiPriority w:val="20"/>
    <w:qFormat/>
    <w:rsid w:val="004D5835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4A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DE24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0969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7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42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38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1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1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4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07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6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9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52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540267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89042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1276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5654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8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1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01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43758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23650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5404803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456649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11198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357996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566160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531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86110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368665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83907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5753128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05150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94059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6007954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712335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23388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686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7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3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86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9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8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03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0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0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4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00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32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01761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97408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2478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1957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53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1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9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7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34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0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373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60336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77100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524707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00883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1558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469010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97617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63414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682083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74854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59874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322741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74685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41574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87833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03093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627604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4407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5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7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5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73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8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695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7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6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2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75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9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41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978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5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2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8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5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9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77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67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65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3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1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872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hart" Target="charts/chart2.xml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1d58c6daf6e528df/Desktop/Alternate%20Energy/Work/VALUES%20COMPARISON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1d58c6daf6e528df/Desktop/Alternate%20Energy/Work/VALUES%20COMPARISON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Experimental IV Plot</a:t>
            </a:r>
          </a:p>
        </c:rich>
      </c:tx>
      <c:layout>
        <c:manualLayout>
          <c:xMode val="edge"/>
          <c:yMode val="edge"/>
          <c:x val="0.32854155730533685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Irr=1000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'Experimental IV'!$A$8:$A$32</c:f>
              <c:numCache>
                <c:formatCode>General</c:formatCode>
                <c:ptCount val="25"/>
                <c:pt idx="0">
                  <c:v>0</c:v>
                </c:pt>
                <c:pt idx="1">
                  <c:v>0.83544299763339103</c:v>
                </c:pt>
                <c:pt idx="2">
                  <c:v>2.01898724428069</c:v>
                </c:pt>
                <c:pt idx="3">
                  <c:v>4.1075947383641704</c:v>
                </c:pt>
                <c:pt idx="4">
                  <c:v>5.1983123393813297</c:v>
                </c:pt>
                <c:pt idx="5">
                  <c:v>6.2194086282749996</c:v>
                </c:pt>
                <c:pt idx="6">
                  <c:v>8.6561173713723907</c:v>
                </c:pt>
                <c:pt idx="7">
                  <c:v>10.0021095757733</c:v>
                </c:pt>
                <c:pt idx="8">
                  <c:v>11.3945145718289</c:v>
                </c:pt>
                <c:pt idx="9">
                  <c:v>12.485231110525399</c:v>
                </c:pt>
                <c:pt idx="10">
                  <c:v>13.784810523271601</c:v>
                </c:pt>
                <c:pt idx="11">
                  <c:v>14.921939853622799</c:v>
                </c:pt>
                <c:pt idx="12">
                  <c:v>16.151899016566201</c:v>
                </c:pt>
                <c:pt idx="13">
                  <c:v>17.312235805065502</c:v>
                </c:pt>
                <c:pt idx="14">
                  <c:v>18.379747010255301</c:v>
                </c:pt>
                <c:pt idx="15">
                  <c:v>19.075949508283099</c:v>
                </c:pt>
                <c:pt idx="16">
                  <c:v>19.540083798754502</c:v>
                </c:pt>
                <c:pt idx="17">
                  <c:v>19.934597839423098</c:v>
                </c:pt>
                <c:pt idx="18">
                  <c:v>20.329114004733199</c:v>
                </c:pt>
                <c:pt idx="19">
                  <c:v>20.700420587253699</c:v>
                </c:pt>
                <c:pt idx="20">
                  <c:v>21.002109044612901</c:v>
                </c:pt>
                <c:pt idx="21">
                  <c:v>21.280590043824098</c:v>
                </c:pt>
                <c:pt idx="22">
                  <c:v>21.4894507932324</c:v>
                </c:pt>
                <c:pt idx="23">
                  <c:v>21.767931792443498</c:v>
                </c:pt>
                <c:pt idx="24">
                  <c:v>22</c:v>
                </c:pt>
              </c:numCache>
            </c:numRef>
          </c:xVal>
          <c:yVal>
            <c:numRef>
              <c:f>'Experimental IV'!$B$8:$B$32</c:f>
              <c:numCache>
                <c:formatCode>General</c:formatCode>
                <c:ptCount val="25"/>
                <c:pt idx="0">
                  <c:v>5.2</c:v>
                </c:pt>
                <c:pt idx="1">
                  <c:v>5.2</c:v>
                </c:pt>
                <c:pt idx="2">
                  <c:v>5.2</c:v>
                </c:pt>
                <c:pt idx="3">
                  <c:v>5.2</c:v>
                </c:pt>
                <c:pt idx="4">
                  <c:v>5.2094716223211197</c:v>
                </c:pt>
                <c:pt idx="5">
                  <c:v>5.2094716223211197</c:v>
                </c:pt>
                <c:pt idx="6">
                  <c:v>5.2094716223211197</c:v>
                </c:pt>
                <c:pt idx="7">
                  <c:v>5.2094716223211197</c:v>
                </c:pt>
                <c:pt idx="8">
                  <c:v>5.2094716223211197</c:v>
                </c:pt>
                <c:pt idx="9">
                  <c:v>5.2094716223211197</c:v>
                </c:pt>
                <c:pt idx="10">
                  <c:v>5.2</c:v>
                </c:pt>
                <c:pt idx="11">
                  <c:v>5.1905281608873297</c:v>
                </c:pt>
                <c:pt idx="12">
                  <c:v>5.1242257206817703</c:v>
                </c:pt>
                <c:pt idx="13">
                  <c:v>4.9821492179495301</c:v>
                </c:pt>
                <c:pt idx="14">
                  <c:v>4.7169398907103801</c:v>
                </c:pt>
                <c:pt idx="15">
                  <c:v>4.3854279064741197</c:v>
                </c:pt>
                <c:pt idx="16">
                  <c:v>3.8928961748633801</c:v>
                </c:pt>
                <c:pt idx="17">
                  <c:v>3.39089238734844</c:v>
                </c:pt>
                <c:pt idx="18">
                  <c:v>2.79417107587303</c:v>
                </c:pt>
                <c:pt idx="19">
                  <c:v>2.2258650649440699</c:v>
                </c:pt>
                <c:pt idx="20">
                  <c:v>1.75227657797558</c:v>
                </c:pt>
                <c:pt idx="21">
                  <c:v>1.2597444127817601</c:v>
                </c:pt>
                <c:pt idx="22">
                  <c:v>0.91876080622438405</c:v>
                </c:pt>
                <c:pt idx="23">
                  <c:v>0.41675745229251998</c:v>
                </c:pt>
                <c:pt idx="24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34A-45C3-A29B-1DF7472FB9C1}"/>
            </c:ext>
          </c:extLst>
        </c:ser>
        <c:ser>
          <c:idx val="1"/>
          <c:order val="1"/>
          <c:tx>
            <c:v>Irr=600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'Experimental IV'!$C$8:$C$36</c:f>
              <c:numCache>
                <c:formatCode>General</c:formatCode>
                <c:ptCount val="29"/>
                <c:pt idx="0">
                  <c:v>0</c:v>
                </c:pt>
                <c:pt idx="1">
                  <c:v>0.97674415453713903</c:v>
                </c:pt>
                <c:pt idx="2">
                  <c:v>2.1162797112082301</c:v>
                </c:pt>
                <c:pt idx="3">
                  <c:v>3.32558164292247</c:v>
                </c:pt>
                <c:pt idx="4">
                  <c:v>4.4883726579412802</c:v>
                </c:pt>
                <c:pt idx="5">
                  <c:v>5.5348842520882204</c:v>
                </c:pt>
                <c:pt idx="6">
                  <c:v>6.5348838649730698</c:v>
                </c:pt>
                <c:pt idx="7">
                  <c:v>7.4883725611624996</c:v>
                </c:pt>
                <c:pt idx="8">
                  <c:v>8.3953492760898403</c:v>
                </c:pt>
                <c:pt idx="9">
                  <c:v>9.1860476347119508</c:v>
                </c:pt>
                <c:pt idx="10">
                  <c:v>10.162791789249001</c:v>
                </c:pt>
                <c:pt idx="11">
                  <c:v>11.0697685041764</c:v>
                </c:pt>
                <c:pt idx="12">
                  <c:v>11.7209298544456</c:v>
                </c:pt>
                <c:pt idx="13">
                  <c:v>12.4883716901534</c:v>
                </c:pt>
                <c:pt idx="14">
                  <c:v>13.2558135258611</c:v>
                </c:pt>
                <c:pt idx="15">
                  <c:v>14.302325120008099</c:v>
                </c:pt>
                <c:pt idx="16">
                  <c:v>15.4883715933746</c:v>
                </c:pt>
                <c:pt idx="17">
                  <c:v>16.674418066741101</c:v>
                </c:pt>
                <c:pt idx="18">
                  <c:v>17.511627342058699</c:v>
                </c:pt>
                <c:pt idx="19">
                  <c:v>18.372093140290598</c:v>
                </c:pt>
                <c:pt idx="20">
                  <c:v>19.046511013474198</c:v>
                </c:pt>
                <c:pt idx="21">
                  <c:v>19.6511635761813</c:v>
                </c:pt>
                <c:pt idx="22">
                  <c:v>20.06976821384</c:v>
                </c:pt>
                <c:pt idx="23">
                  <c:v>20.395348888974699</c:v>
                </c:pt>
                <c:pt idx="24">
                  <c:v>20.720929564109301</c:v>
                </c:pt>
                <c:pt idx="25">
                  <c:v>21.046512368377201</c:v>
                </c:pt>
                <c:pt idx="26">
                  <c:v>21.3255821268164</c:v>
                </c:pt>
                <c:pt idx="27">
                  <c:v>21.627906279036601</c:v>
                </c:pt>
                <c:pt idx="28">
                  <c:v>21.883721643694699</c:v>
                </c:pt>
              </c:numCache>
            </c:numRef>
          </c:xVal>
          <c:yVal>
            <c:numRef>
              <c:f>'Experimental IV'!$D$8:$D$36</c:f>
              <c:numCache>
                <c:formatCode>General</c:formatCode>
                <c:ptCount val="29"/>
                <c:pt idx="0">
                  <c:v>3.1085924534193001</c:v>
                </c:pt>
                <c:pt idx="1">
                  <c:v>3.1085924534193001</c:v>
                </c:pt>
                <c:pt idx="2">
                  <c:v>3.1085924534193001</c:v>
                </c:pt>
                <c:pt idx="3">
                  <c:v>3.1085924534193001</c:v>
                </c:pt>
                <c:pt idx="4">
                  <c:v>3.1085924534193001</c:v>
                </c:pt>
                <c:pt idx="5">
                  <c:v>3.1085924534193001</c:v>
                </c:pt>
                <c:pt idx="6">
                  <c:v>3.1085924534193001</c:v>
                </c:pt>
                <c:pt idx="7">
                  <c:v>3.1085924534193001</c:v>
                </c:pt>
                <c:pt idx="8">
                  <c:v>3.1085924534193001</c:v>
                </c:pt>
                <c:pt idx="9">
                  <c:v>3.1085924534193001</c:v>
                </c:pt>
                <c:pt idx="10">
                  <c:v>3.1085924534193001</c:v>
                </c:pt>
                <c:pt idx="11">
                  <c:v>3.1085924534193001</c:v>
                </c:pt>
                <c:pt idx="12">
                  <c:v>3.1085924534193001</c:v>
                </c:pt>
                <c:pt idx="13">
                  <c:v>3.1085924534193001</c:v>
                </c:pt>
                <c:pt idx="14">
                  <c:v>3.1085924534193001</c:v>
                </c:pt>
                <c:pt idx="15">
                  <c:v>3.1085924534193001</c:v>
                </c:pt>
                <c:pt idx="16">
                  <c:v>3.0990862008660902</c:v>
                </c:pt>
                <c:pt idx="17">
                  <c:v>3.02303487493533</c:v>
                </c:pt>
                <c:pt idx="18">
                  <c:v>2.9279710438981499</c:v>
                </c:pt>
                <c:pt idx="19">
                  <c:v>2.7758683920366298</c:v>
                </c:pt>
                <c:pt idx="20">
                  <c:v>2.5857407299622599</c:v>
                </c:pt>
                <c:pt idx="21">
                  <c:v>2.31005505423557</c:v>
                </c:pt>
                <c:pt idx="22">
                  <c:v>1.96782474029968</c:v>
                </c:pt>
                <c:pt idx="23">
                  <c:v>1.6731265594665701</c:v>
                </c:pt>
                <c:pt idx="24">
                  <c:v>1.3308962455306801</c:v>
                </c:pt>
                <c:pt idx="25">
                  <c:v>0.98866593159479899</c:v>
                </c:pt>
                <c:pt idx="26">
                  <c:v>0.65594143504378</c:v>
                </c:pt>
                <c:pt idx="27">
                  <c:v>0.31371112110789501</c:v>
                </c:pt>
                <c:pt idx="28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134A-45C3-A29B-1DF7472FB9C1}"/>
            </c:ext>
          </c:extLst>
        </c:ser>
        <c:ser>
          <c:idx val="2"/>
          <c:order val="2"/>
          <c:tx>
            <c:v>Irr=200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'Experimental IV'!$E$8:$E$30</c:f>
              <c:numCache>
                <c:formatCode>General</c:formatCode>
                <c:ptCount val="23"/>
                <c:pt idx="0">
                  <c:v>0</c:v>
                </c:pt>
                <c:pt idx="1">
                  <c:v>0.69767439609795701</c:v>
                </c:pt>
                <c:pt idx="2">
                  <c:v>1.5348836714155001</c:v>
                </c:pt>
                <c:pt idx="3">
                  <c:v>2.4651169092572101</c:v>
                </c:pt>
                <c:pt idx="4">
                  <c:v>3.25581420331268</c:v>
                </c:pt>
                <c:pt idx="5">
                  <c:v>4.0930234786302204</c:v>
                </c:pt>
                <c:pt idx="6">
                  <c:v>4.7441858934661001</c:v>
                </c:pt>
                <c:pt idx="7">
                  <c:v>5.7906974876130404</c:v>
                </c:pt>
                <c:pt idx="8">
                  <c:v>7.0000004838939196</c:v>
                </c:pt>
                <c:pt idx="9">
                  <c:v>8.1395360405650194</c:v>
                </c:pt>
                <c:pt idx="10">
                  <c:v>9.4883717869322108</c:v>
                </c:pt>
                <c:pt idx="11">
                  <c:v>10.813953139518301</c:v>
                </c:pt>
                <c:pt idx="12">
                  <c:v>12.186047537933099</c:v>
                </c:pt>
                <c:pt idx="13">
                  <c:v>13.4418614509094</c:v>
                </c:pt>
                <c:pt idx="14">
                  <c:v>14.6976753638858</c:v>
                </c:pt>
                <c:pt idx="15">
                  <c:v>15.883721837252301</c:v>
                </c:pt>
                <c:pt idx="16">
                  <c:v>17.162790144009701</c:v>
                </c:pt>
                <c:pt idx="17">
                  <c:v>18.139534298546799</c:v>
                </c:pt>
                <c:pt idx="18">
                  <c:v>19.093024059302898</c:v>
                </c:pt>
                <c:pt idx="19">
                  <c:v>19.953487728401502</c:v>
                </c:pt>
                <c:pt idx="20">
                  <c:v>20.581394684889698</c:v>
                </c:pt>
                <c:pt idx="21">
                  <c:v>20.976744928767399</c:v>
                </c:pt>
                <c:pt idx="22">
                  <c:v>21.162790724682399</c:v>
                </c:pt>
              </c:numCache>
            </c:numRef>
          </c:xVal>
          <c:yVal>
            <c:numRef>
              <c:f>'Experimental IV'!$F$8:$F$30</c:f>
              <c:numCache>
                <c:formatCode>General</c:formatCode>
                <c:ptCount val="23"/>
                <c:pt idx="0">
                  <c:v>1.0361976295292099</c:v>
                </c:pt>
                <c:pt idx="1">
                  <c:v>1.0361976295292099</c:v>
                </c:pt>
                <c:pt idx="2">
                  <c:v>1.0361976295292099</c:v>
                </c:pt>
                <c:pt idx="3">
                  <c:v>1.0361976295292099</c:v>
                </c:pt>
                <c:pt idx="4">
                  <c:v>1.0361976295292099</c:v>
                </c:pt>
                <c:pt idx="5">
                  <c:v>1.0361976295292099</c:v>
                </c:pt>
                <c:pt idx="6">
                  <c:v>1.0361976295292099</c:v>
                </c:pt>
                <c:pt idx="7">
                  <c:v>1.0361976295292099</c:v>
                </c:pt>
                <c:pt idx="8">
                  <c:v>1.0361976295292099</c:v>
                </c:pt>
                <c:pt idx="9">
                  <c:v>1.0361976295292099</c:v>
                </c:pt>
                <c:pt idx="10">
                  <c:v>1.0361976295292099</c:v>
                </c:pt>
                <c:pt idx="11">
                  <c:v>1.0361976295292099</c:v>
                </c:pt>
                <c:pt idx="12">
                  <c:v>1.0361976295292099</c:v>
                </c:pt>
                <c:pt idx="13">
                  <c:v>1.0361976295292099</c:v>
                </c:pt>
                <c:pt idx="14">
                  <c:v>1.0361976295292099</c:v>
                </c:pt>
                <c:pt idx="15">
                  <c:v>1.02001300325236</c:v>
                </c:pt>
                <c:pt idx="16">
                  <c:v>0.95064005104524696</c:v>
                </c:pt>
                <c:pt idx="17">
                  <c:v>0.84606996745484697</c:v>
                </c:pt>
                <c:pt idx="18">
                  <c:v>0.68446062787177098</c:v>
                </c:pt>
                <c:pt idx="19">
                  <c:v>0.475320460690971</c:v>
                </c:pt>
                <c:pt idx="20">
                  <c:v>0.27568611089503697</c:v>
                </c:pt>
                <c:pt idx="21">
                  <c:v>9.5064266205533196E-2</c:v>
                </c:pt>
                <c:pt idx="22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134A-45C3-A29B-1DF7472FB9C1}"/>
            </c:ext>
          </c:extLst>
        </c:ser>
        <c:ser>
          <c:idx val="3"/>
          <c:order val="3"/>
          <c:tx>
            <c:v>Irr=100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'Experimental IV'!$G$8:$G$28</c:f>
              <c:numCache>
                <c:formatCode>General</c:formatCode>
                <c:ptCount val="21"/>
                <c:pt idx="0">
                  <c:v>0</c:v>
                </c:pt>
                <c:pt idx="1">
                  <c:v>0.93023323784170497</c:v>
                </c:pt>
                <c:pt idx="2">
                  <c:v>2.0465122715984299</c:v>
                </c:pt>
                <c:pt idx="3">
                  <c:v>2.9767444448734901</c:v>
                </c:pt>
                <c:pt idx="4">
                  <c:v>4.0000005806727099</c:v>
                </c:pt>
                <c:pt idx="5">
                  <c:v>4.8604653143379801</c:v>
                </c:pt>
                <c:pt idx="6">
                  <c:v>5.8837214501371902</c:v>
                </c:pt>
                <c:pt idx="7">
                  <c:v>7.27907024233311</c:v>
                </c:pt>
                <c:pt idx="8">
                  <c:v>8.7441864741388198</c:v>
                </c:pt>
                <c:pt idx="9">
                  <c:v>10.023256910029501</c:v>
                </c:pt>
                <c:pt idx="10">
                  <c:v>11.232557777177099</c:v>
                </c:pt>
                <c:pt idx="11">
                  <c:v>12.325582417152701</c:v>
                </c:pt>
                <c:pt idx="12">
                  <c:v>13.697674686434301</c:v>
                </c:pt>
                <c:pt idx="13">
                  <c:v>14.906977682715199</c:v>
                </c:pt>
                <c:pt idx="14">
                  <c:v>15.906976231033401</c:v>
                </c:pt>
                <c:pt idx="15">
                  <c:v>17.162790144009701</c:v>
                </c:pt>
                <c:pt idx="16">
                  <c:v>18.372093140290598</c:v>
                </c:pt>
                <c:pt idx="17">
                  <c:v>19.186045892693802</c:v>
                </c:pt>
                <c:pt idx="18">
                  <c:v>19.744185409572101</c:v>
                </c:pt>
                <c:pt idx="19">
                  <c:v>20.255814009755099</c:v>
                </c:pt>
                <c:pt idx="20">
                  <c:v>20.441859805670099</c:v>
                </c:pt>
              </c:numCache>
            </c:numRef>
          </c:xVal>
          <c:yVal>
            <c:numRef>
              <c:f>'Experimental IV'!$H$8:$H$28</c:f>
              <c:numCache>
                <c:formatCode>General</c:formatCode>
                <c:ptCount val="21"/>
                <c:pt idx="0">
                  <c:v>0.52285215862539003</c:v>
                </c:pt>
                <c:pt idx="1">
                  <c:v>0.52285215862539003</c:v>
                </c:pt>
                <c:pt idx="2">
                  <c:v>0.52285215862539003</c:v>
                </c:pt>
                <c:pt idx="3">
                  <c:v>0.52285215862539003</c:v>
                </c:pt>
                <c:pt idx="4">
                  <c:v>0.52285215862539003</c:v>
                </c:pt>
                <c:pt idx="5">
                  <c:v>0.52285215862539003</c:v>
                </c:pt>
                <c:pt idx="6">
                  <c:v>0.52285215862539003</c:v>
                </c:pt>
                <c:pt idx="7">
                  <c:v>0.52285215862539003</c:v>
                </c:pt>
                <c:pt idx="8">
                  <c:v>0.52285215862539003</c:v>
                </c:pt>
                <c:pt idx="9">
                  <c:v>0.52285215862539003</c:v>
                </c:pt>
                <c:pt idx="10">
                  <c:v>0.52285215862539003</c:v>
                </c:pt>
                <c:pt idx="11">
                  <c:v>0.52285215862539003</c:v>
                </c:pt>
                <c:pt idx="12">
                  <c:v>0.52285215862539003</c:v>
                </c:pt>
                <c:pt idx="13">
                  <c:v>0.51905215862539</c:v>
                </c:pt>
                <c:pt idx="14">
                  <c:v>0.50383965351896098</c:v>
                </c:pt>
                <c:pt idx="15">
                  <c:v>0.45630708524784702</c:v>
                </c:pt>
                <c:pt idx="16">
                  <c:v>0.37074950676387602</c:v>
                </c:pt>
                <c:pt idx="17">
                  <c:v>0.28519192827990397</c:v>
                </c:pt>
                <c:pt idx="18">
                  <c:v>0.199634349795933</c:v>
                </c:pt>
                <c:pt idx="19">
                  <c:v>6.6545073377542799E-2</c:v>
                </c:pt>
                <c:pt idx="20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134A-45C3-A29B-1DF7472FB9C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66994335"/>
        <c:axId val="366997695"/>
      </c:scatterChart>
      <c:valAx>
        <c:axId val="366994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Voltage 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6997695"/>
        <c:crosses val="autoZero"/>
        <c:crossBetween val="midCat"/>
      </c:valAx>
      <c:valAx>
        <c:axId val="3669976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Current</a:t>
                </a:r>
                <a:r>
                  <a:rPr lang="en-GB" baseline="0"/>
                  <a:t> (A)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699433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Experimental PV Plot</a:t>
            </a:r>
          </a:p>
        </c:rich>
      </c:tx>
      <c:layout>
        <c:manualLayout>
          <c:xMode val="edge"/>
          <c:yMode val="edge"/>
          <c:x val="0.40949300087489071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Irr=1000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'Experimental PV'!$A$9:$A$33</c:f>
              <c:numCache>
                <c:formatCode>General</c:formatCode>
                <c:ptCount val="25"/>
                <c:pt idx="0">
                  <c:v>0</c:v>
                </c:pt>
                <c:pt idx="1">
                  <c:v>0.83544299763339103</c:v>
                </c:pt>
                <c:pt idx="2">
                  <c:v>2.01898724428069</c:v>
                </c:pt>
                <c:pt idx="3">
                  <c:v>4.1075947383641704</c:v>
                </c:pt>
                <c:pt idx="4">
                  <c:v>5.1983123393813297</c:v>
                </c:pt>
                <c:pt idx="5">
                  <c:v>6.2194086282749996</c:v>
                </c:pt>
                <c:pt idx="6">
                  <c:v>8.6561173713723907</c:v>
                </c:pt>
                <c:pt idx="7">
                  <c:v>10.0021095757733</c:v>
                </c:pt>
                <c:pt idx="8">
                  <c:v>11.3945145718289</c:v>
                </c:pt>
                <c:pt idx="9">
                  <c:v>12.485231110525399</c:v>
                </c:pt>
                <c:pt idx="10">
                  <c:v>13.784810523271601</c:v>
                </c:pt>
                <c:pt idx="11">
                  <c:v>14.921939853622799</c:v>
                </c:pt>
                <c:pt idx="12">
                  <c:v>16.151899016566201</c:v>
                </c:pt>
                <c:pt idx="13">
                  <c:v>17.312235805065502</c:v>
                </c:pt>
                <c:pt idx="14">
                  <c:v>18.379747010255301</c:v>
                </c:pt>
                <c:pt idx="15">
                  <c:v>19.075949508283099</c:v>
                </c:pt>
                <c:pt idx="16">
                  <c:v>19.540083798754502</c:v>
                </c:pt>
                <c:pt idx="17">
                  <c:v>19.934597839423098</c:v>
                </c:pt>
                <c:pt idx="18">
                  <c:v>20.329114004733199</c:v>
                </c:pt>
                <c:pt idx="19">
                  <c:v>20.700420587253699</c:v>
                </c:pt>
                <c:pt idx="20">
                  <c:v>21.002109044612901</c:v>
                </c:pt>
                <c:pt idx="21">
                  <c:v>21.280590043824098</c:v>
                </c:pt>
                <c:pt idx="22">
                  <c:v>21.4894507932324</c:v>
                </c:pt>
                <c:pt idx="23">
                  <c:v>21.767931792443498</c:v>
                </c:pt>
                <c:pt idx="24">
                  <c:v>22</c:v>
                </c:pt>
              </c:numCache>
            </c:numRef>
          </c:xVal>
          <c:yVal>
            <c:numRef>
              <c:f>'Experimental PV'!$B$9:$B$33</c:f>
              <c:numCache>
                <c:formatCode>General</c:formatCode>
                <c:ptCount val="25"/>
                <c:pt idx="0">
                  <c:v>0</c:v>
                </c:pt>
                <c:pt idx="1">
                  <c:v>4.3443035876936333</c:v>
                </c:pt>
                <c:pt idx="2">
                  <c:v>10.498733670259588</c:v>
                </c:pt>
                <c:pt idx="3">
                  <c:v>21.359492639493688</c:v>
                </c:pt>
                <c:pt idx="4">
                  <c:v>27.08046061596875</c:v>
                </c:pt>
                <c:pt idx="5">
                  <c:v>32.399832756617734</c:v>
                </c:pt>
                <c:pt idx="6">
                  <c:v>45.093797805645352</c:v>
                </c:pt>
                <c:pt idx="7">
                  <c:v>52.105705998337342</c:v>
                </c:pt>
                <c:pt idx="8">
                  <c:v>59.359400312067137</c:v>
                </c:pt>
                <c:pt idx="9">
                  <c:v>65.041457168402872</c:v>
                </c:pt>
                <c:pt idx="10">
                  <c:v>71.681014721012332</c:v>
                </c:pt>
                <c:pt idx="11">
                  <c:v>77.4527490252961</c:v>
                </c:pt>
                <c:pt idx="12">
                  <c:v>82.765976378543115</c:v>
                </c:pt>
                <c:pt idx="13">
                  <c:v>86.252142077164947</c:v>
                </c:pt>
                <c:pt idx="14">
                  <c:v>86.696161853838078</c:v>
                </c:pt>
                <c:pt idx="15">
                  <c:v>83.656201316115968</c:v>
                </c:pt>
                <c:pt idx="16">
                  <c:v>76.067517476681303</c:v>
                </c:pt>
                <c:pt idx="17">
                  <c:v>67.596076058552441</c:v>
                </c:pt>
                <c:pt idx="18">
                  <c:v>56.803022350150847</c:v>
                </c:pt>
                <c:pt idx="19">
                  <c:v>46.076343014817013</c:v>
                </c:pt>
                <c:pt idx="20">
                  <c:v>36.801503766964274</c:v>
                </c:pt>
                <c:pt idx="21">
                  <c:v>26.80810440840656</c:v>
                </c:pt>
                <c:pt idx="22">
                  <c:v>19.743665136109431</c:v>
                </c:pt>
                <c:pt idx="23">
                  <c:v>9.0719477954961008</c:v>
                </c:pt>
                <c:pt idx="24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762-49F1-BFE9-4CA006484D78}"/>
            </c:ext>
          </c:extLst>
        </c:ser>
        <c:ser>
          <c:idx val="1"/>
          <c:order val="1"/>
          <c:tx>
            <c:v>Irr=600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'Experimental PV'!$C$9:$C$37</c:f>
              <c:numCache>
                <c:formatCode>General</c:formatCode>
                <c:ptCount val="29"/>
                <c:pt idx="0">
                  <c:v>0</c:v>
                </c:pt>
                <c:pt idx="1">
                  <c:v>0.97674415453713903</c:v>
                </c:pt>
                <c:pt idx="2">
                  <c:v>2.1162797112082301</c:v>
                </c:pt>
                <c:pt idx="3">
                  <c:v>3.32558164292247</c:v>
                </c:pt>
                <c:pt idx="4">
                  <c:v>4.4883726579412802</c:v>
                </c:pt>
                <c:pt idx="5">
                  <c:v>5.5348842520882204</c:v>
                </c:pt>
                <c:pt idx="6">
                  <c:v>6.5348838649730698</c:v>
                </c:pt>
                <c:pt idx="7">
                  <c:v>7.4883725611624996</c:v>
                </c:pt>
                <c:pt idx="8">
                  <c:v>8.3953492760898403</c:v>
                </c:pt>
                <c:pt idx="9">
                  <c:v>9.1860476347119508</c:v>
                </c:pt>
                <c:pt idx="10">
                  <c:v>10.162791789249001</c:v>
                </c:pt>
                <c:pt idx="11">
                  <c:v>11.0697685041764</c:v>
                </c:pt>
                <c:pt idx="12">
                  <c:v>11.7209298544456</c:v>
                </c:pt>
                <c:pt idx="13">
                  <c:v>12.4883716901534</c:v>
                </c:pt>
                <c:pt idx="14">
                  <c:v>13.2558135258611</c:v>
                </c:pt>
                <c:pt idx="15">
                  <c:v>14.302325120008099</c:v>
                </c:pt>
                <c:pt idx="16">
                  <c:v>15.4883715933746</c:v>
                </c:pt>
                <c:pt idx="17">
                  <c:v>16.674418066741101</c:v>
                </c:pt>
                <c:pt idx="18">
                  <c:v>17.511627342058699</c:v>
                </c:pt>
                <c:pt idx="19">
                  <c:v>18.372093140290598</c:v>
                </c:pt>
                <c:pt idx="20">
                  <c:v>19.046511013474198</c:v>
                </c:pt>
                <c:pt idx="21">
                  <c:v>19.6511635761813</c:v>
                </c:pt>
                <c:pt idx="22">
                  <c:v>20.06976821384</c:v>
                </c:pt>
                <c:pt idx="23">
                  <c:v>20.395348888974699</c:v>
                </c:pt>
                <c:pt idx="24">
                  <c:v>20.720929564109301</c:v>
                </c:pt>
                <c:pt idx="25">
                  <c:v>21.046512368377201</c:v>
                </c:pt>
                <c:pt idx="26">
                  <c:v>21.3255821268164</c:v>
                </c:pt>
                <c:pt idx="27">
                  <c:v>21.627906279036601</c:v>
                </c:pt>
                <c:pt idx="28">
                  <c:v>21.883721643694699</c:v>
                </c:pt>
              </c:numCache>
            </c:numRef>
          </c:xVal>
          <c:yVal>
            <c:numRef>
              <c:f>'Experimental PV'!$D$9:$D$37</c:f>
              <c:numCache>
                <c:formatCode>General</c:formatCode>
                <c:ptCount val="29"/>
                <c:pt idx="0">
                  <c:v>0</c:v>
                </c:pt>
                <c:pt idx="1">
                  <c:v>3.0362995077155652</c:v>
                </c:pt>
                <c:pt idx="2">
                  <c:v>6.5786511395862801</c:v>
                </c:pt>
                <c:pt idx="3">
                  <c:v>10.337877998418548</c:v>
                </c:pt>
                <c:pt idx="4">
                  <c:v>13.952521372609789</c:v>
                </c:pt>
                <c:pt idx="5">
                  <c:v>17.205699416590768</c:v>
                </c:pt>
                <c:pt idx="6">
                  <c:v>20.314290666626835</c:v>
                </c:pt>
                <c:pt idx="7">
                  <c:v>23.278298432021902</c:v>
                </c:pt>
                <c:pt idx="8">
                  <c:v>26.097719403472063</c:v>
                </c:pt>
                <c:pt idx="9">
                  <c:v>28.555678354015782</c:v>
                </c:pt>
                <c:pt idx="10">
                  <c:v>31.59197786173107</c:v>
                </c:pt>
                <c:pt idx="11">
                  <c:v>34.411398833181408</c:v>
                </c:pt>
                <c:pt idx="12">
                  <c:v>36.43559409258657</c:v>
                </c:pt>
                <c:pt idx="13">
                  <c:v>38.821257991506087</c:v>
                </c:pt>
                <c:pt idx="14">
                  <c:v>41.206921890425299</c:v>
                </c:pt>
                <c:pt idx="15">
                  <c:v>44.460099934406465</c:v>
                </c:pt>
                <c:pt idx="16">
                  <c:v>47.999798678913564</c:v>
                </c:pt>
                <c:pt idx="17">
                  <c:v>50.407347335010087</c:v>
                </c:pt>
                <c:pt idx="18">
                  <c:v>51.273537789082994</c:v>
                </c:pt>
                <c:pt idx="19">
                  <c:v>50.998512643685658</c:v>
                </c:pt>
                <c:pt idx="20">
                  <c:v>49.249339291214994</c:v>
                </c:pt>
                <c:pt idx="21">
                  <c:v>45.395269740767553</c:v>
                </c:pt>
                <c:pt idx="22">
                  <c:v>39.493786423274472</c:v>
                </c:pt>
                <c:pt idx="23">
                  <c:v>34.123999915730572</c:v>
                </c:pt>
                <c:pt idx="24">
                  <c:v>27.577407360778739</c:v>
                </c:pt>
                <c:pt idx="25">
                  <c:v>20.807969757503106</c:v>
                </c:pt>
                <c:pt idx="26">
                  <c:v>13.988332943407935</c:v>
                </c:pt>
                <c:pt idx="27">
                  <c:v>6.7849147260130538</c:v>
                </c:pt>
                <c:pt idx="28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0762-49F1-BFE9-4CA006484D78}"/>
            </c:ext>
          </c:extLst>
        </c:ser>
        <c:ser>
          <c:idx val="2"/>
          <c:order val="2"/>
          <c:tx>
            <c:v>Irr=200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'Experimental PV'!$E$9:$E$31</c:f>
              <c:numCache>
                <c:formatCode>General</c:formatCode>
                <c:ptCount val="23"/>
                <c:pt idx="0">
                  <c:v>0</c:v>
                </c:pt>
                <c:pt idx="1">
                  <c:v>0.69767439609795701</c:v>
                </c:pt>
                <c:pt idx="2">
                  <c:v>1.5348836714155001</c:v>
                </c:pt>
                <c:pt idx="3">
                  <c:v>2.4651169092572101</c:v>
                </c:pt>
                <c:pt idx="4">
                  <c:v>3.25581420331268</c:v>
                </c:pt>
                <c:pt idx="5">
                  <c:v>4.0930234786302204</c:v>
                </c:pt>
                <c:pt idx="6">
                  <c:v>4.7441858934661001</c:v>
                </c:pt>
                <c:pt idx="7">
                  <c:v>5.7906974876130404</c:v>
                </c:pt>
                <c:pt idx="8">
                  <c:v>7.0000004838939196</c:v>
                </c:pt>
                <c:pt idx="9">
                  <c:v>8.1395360405650194</c:v>
                </c:pt>
                <c:pt idx="10">
                  <c:v>9.4883717869322108</c:v>
                </c:pt>
                <c:pt idx="11">
                  <c:v>10.813953139518301</c:v>
                </c:pt>
                <c:pt idx="12">
                  <c:v>12.186047537933099</c:v>
                </c:pt>
                <c:pt idx="13">
                  <c:v>13.4418614509094</c:v>
                </c:pt>
                <c:pt idx="14">
                  <c:v>14.6976753638858</c:v>
                </c:pt>
                <c:pt idx="15">
                  <c:v>15.883721837252301</c:v>
                </c:pt>
                <c:pt idx="16">
                  <c:v>17.162790144009701</c:v>
                </c:pt>
                <c:pt idx="17">
                  <c:v>18.139534298546799</c:v>
                </c:pt>
                <c:pt idx="18">
                  <c:v>19.093024059302898</c:v>
                </c:pt>
                <c:pt idx="19">
                  <c:v>19.953487728401502</c:v>
                </c:pt>
                <c:pt idx="20">
                  <c:v>20.581394684889698</c:v>
                </c:pt>
                <c:pt idx="21">
                  <c:v>20.976744928767399</c:v>
                </c:pt>
                <c:pt idx="22">
                  <c:v>21.162790724682399</c:v>
                </c:pt>
              </c:numCache>
            </c:numRef>
          </c:xVal>
          <c:yVal>
            <c:numRef>
              <c:f>'Experimental PV'!$F$9:$F$31</c:f>
              <c:numCache>
                <c:formatCode>General</c:formatCode>
                <c:ptCount val="23"/>
                <c:pt idx="0">
                  <c:v>0</c:v>
                </c:pt>
                <c:pt idx="1">
                  <c:v>0.72292855541992607</c:v>
                </c:pt>
                <c:pt idx="2">
                  <c:v>1.5904428219238318</c:v>
                </c:pt>
                <c:pt idx="3">
                  <c:v>2.5543482978846934</c:v>
                </c:pt>
                <c:pt idx="4">
                  <c:v>3.3736669596601323</c:v>
                </c:pt>
                <c:pt idx="5">
                  <c:v>4.2411812261640351</c:v>
                </c:pt>
                <c:pt idx="6">
                  <c:v>4.9159141768554893</c:v>
                </c:pt>
                <c:pt idx="7">
                  <c:v>6.0003070099853835</c:v>
                </c:pt>
                <c:pt idx="8">
                  <c:v>7.253383908114202</c:v>
                </c:pt>
                <c:pt idx="9">
                  <c:v>8.4341679507010436</c:v>
                </c:pt>
                <c:pt idx="10">
                  <c:v>9.831828353710991</c:v>
                </c:pt>
                <c:pt idx="11">
                  <c:v>11.20539260900882</c:v>
                </c:pt>
                <c:pt idx="12">
                  <c:v>12.627153572136542</c:v>
                </c:pt>
                <c:pt idx="13">
                  <c:v>13.928424971892387</c:v>
                </c:pt>
                <c:pt idx="14">
                  <c:v>15.229696371648334</c:v>
                </c:pt>
                <c:pt idx="15">
                  <c:v>16.355674915862199</c:v>
                </c:pt>
                <c:pt idx="16">
                  <c:v>16.315635698580245</c:v>
                </c:pt>
                <c:pt idx="17">
                  <c:v>15.34731519361757</c:v>
                </c:pt>
                <c:pt idx="18">
                  <c:v>13.068423235601291</c:v>
                </c:pt>
                <c:pt idx="19">
                  <c:v>9.4843009794554387</c:v>
                </c:pt>
                <c:pt idx="20">
                  <c:v>5.6740046574730263</c:v>
                </c:pt>
                <c:pt idx="21">
                  <c:v>1.9941388640339126</c:v>
                </c:pt>
                <c:pt idx="22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0762-49F1-BFE9-4CA006484D78}"/>
            </c:ext>
          </c:extLst>
        </c:ser>
        <c:ser>
          <c:idx val="3"/>
          <c:order val="3"/>
          <c:tx>
            <c:v>Irr=100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'Experimental PV'!$G$9:$G$29</c:f>
              <c:numCache>
                <c:formatCode>General</c:formatCode>
                <c:ptCount val="21"/>
                <c:pt idx="0">
                  <c:v>0</c:v>
                </c:pt>
                <c:pt idx="1">
                  <c:v>0.93023323784170497</c:v>
                </c:pt>
                <c:pt idx="2">
                  <c:v>2.0465122715984299</c:v>
                </c:pt>
                <c:pt idx="3">
                  <c:v>2.9767444448734901</c:v>
                </c:pt>
                <c:pt idx="4">
                  <c:v>4.0000005806727099</c:v>
                </c:pt>
                <c:pt idx="5">
                  <c:v>4.8604653143379801</c:v>
                </c:pt>
                <c:pt idx="6">
                  <c:v>5.8837214501371902</c:v>
                </c:pt>
                <c:pt idx="7">
                  <c:v>7.27907024233311</c:v>
                </c:pt>
                <c:pt idx="8">
                  <c:v>8.7441864741388198</c:v>
                </c:pt>
                <c:pt idx="9">
                  <c:v>10.023256910029501</c:v>
                </c:pt>
                <c:pt idx="10">
                  <c:v>11.232557777177099</c:v>
                </c:pt>
                <c:pt idx="11">
                  <c:v>12.325582417152701</c:v>
                </c:pt>
                <c:pt idx="12">
                  <c:v>13.697674686434301</c:v>
                </c:pt>
                <c:pt idx="13">
                  <c:v>14.906977682715199</c:v>
                </c:pt>
                <c:pt idx="14">
                  <c:v>15.906976231033401</c:v>
                </c:pt>
                <c:pt idx="15">
                  <c:v>17.162790144009701</c:v>
                </c:pt>
                <c:pt idx="16">
                  <c:v>18.372093140290598</c:v>
                </c:pt>
                <c:pt idx="17">
                  <c:v>19.186045892693802</c:v>
                </c:pt>
                <c:pt idx="18">
                  <c:v>19.744185409572101</c:v>
                </c:pt>
                <c:pt idx="19">
                  <c:v>20.255814009755099</c:v>
                </c:pt>
                <c:pt idx="20">
                  <c:v>20.441859805670099</c:v>
                </c:pt>
              </c:numCache>
            </c:numRef>
          </c:xVal>
          <c:yVal>
            <c:numRef>
              <c:f>'Experimental PV'!$H$9:$H$29</c:f>
              <c:numCache>
                <c:formatCode>General</c:formatCode>
                <c:ptCount val="21"/>
                <c:pt idx="0">
                  <c:v>0</c:v>
                </c:pt>
                <c:pt idx="1">
                  <c:v>0.48637445643062133</c:v>
                </c:pt>
                <c:pt idx="2">
                  <c:v>1.0700233588585895</c:v>
                </c:pt>
                <c:pt idx="3">
                  <c:v>1.5563972586782426</c:v>
                </c:pt>
                <c:pt idx="4">
                  <c:v>2.09140893810754</c:v>
                </c:pt>
                <c:pt idx="5">
                  <c:v>2.5413047815254477</c:v>
                </c:pt>
                <c:pt idx="6">
                  <c:v>3.07631646095474</c:v>
                </c:pt>
                <c:pt idx="7">
                  <c:v>3.8058775889897074</c:v>
                </c:pt>
                <c:pt idx="8">
                  <c:v>4.5719167734264206</c:v>
                </c:pt>
                <c:pt idx="9">
                  <c:v>5.2406815118657812</c:v>
                </c:pt>
                <c:pt idx="10">
                  <c:v>5.8729670806814589</c:v>
                </c:pt>
                <c:pt idx="11">
                  <c:v>6.4444573731234422</c:v>
                </c:pt>
                <c:pt idx="12">
                  <c:v>7.1618587779505365</c:v>
                </c:pt>
                <c:pt idx="13">
                  <c:v>7.7374989447938383</c:v>
                </c:pt>
                <c:pt idx="14">
                  <c:v>8.0145653927782163</c:v>
                </c:pt>
                <c:pt idx="15">
                  <c:v>7.8315027453335437</c:v>
                </c:pt>
                <c:pt idx="16">
                  <c:v>6.8114444699827299</c:v>
                </c:pt>
                <c:pt idx="17">
                  <c:v>5.4717054242040772</c:v>
                </c:pt>
                <c:pt idx="18">
                  <c:v>3.9416176164902734</c:v>
                </c:pt>
                <c:pt idx="19">
                  <c:v>1.3479246296010126</c:v>
                </c:pt>
                <c:pt idx="20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0762-49F1-BFE9-4CA006484D7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578927"/>
        <c:axId val="8570287"/>
      </c:scatterChart>
      <c:valAx>
        <c:axId val="857892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Voltage</a:t>
                </a:r>
                <a:r>
                  <a:rPr lang="en-GB" baseline="0"/>
                  <a:t> (V)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570287"/>
        <c:crosses val="autoZero"/>
        <c:crossBetween val="midCat"/>
      </c:valAx>
      <c:valAx>
        <c:axId val="85702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Power</a:t>
                </a:r>
                <a:r>
                  <a:rPr lang="en-US" baseline="0"/>
                  <a:t> (W)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57892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>
  <b:Source>
    <b:Tag>Azl06</b:Tag>
    <b:SourceType>ConferenceProceedings</b:SourceType>
    <b:Guid>{2DA38277-EE19-4F44-83BE-6229FFC527D8}</b:Guid>
    <b:Title>Analysis on the performance of a three-phase cascaded H-bridge multilevel inverter</b:Title>
    <b:Year>2006</b:Year>
    <b:ConferenceName>First International Power and Energy Conference, 421-426</b:ConferenceName>
    <b:Author>
      <b:Author>
        <b:NameList>
          <b:Person>
            <b:Last>Azli</b:Last>
            <b:Middle>A</b:Middle>
            <b:First>N</b:First>
          </b:Person>
          <b:Person>
            <b:Last>Choong</b:Last>
            <b:Middle>C</b:Middle>
            <b:First>Y</b:First>
          </b:Person>
        </b:NameList>
      </b:Author>
    </b:Author>
    <b:RefOrder>2</b:RefOrder>
  </b:Source>
  <b:Source>
    <b:Tag>Guo21</b:Tag>
    <b:SourceType>JournalArticle</b:SourceType>
    <b:Guid>{C66673FF-A59B-4E93-ACC3-738DFDF239A4}</b:Guid>
    <b:Title>Improved modulation strategy for single-phase cascaded H-bridge multilevel inverter</b:Title>
    <b:Year>2021</b:Year>
    <b:Pages>5234-5243</b:Pages>
    <b:JournalName>IEEE Transactions on Power Electronics</b:JournalName>
    <b:Volume>36</b:Volume>
    <b:Issue>5</b:Issue>
    <b:Author>
      <b:Author>
        <b:NameList>
          <b:Person>
            <b:Last>Guo </b:Last>
            <b:First>X</b:First>
          </b:Person>
          <b:Person>
            <b:Last>Wang</b:Last>
            <b:First>X</b:First>
          </b:Person>
          <b:Person>
            <b:Last>Wang </b:Last>
            <b:First>C</b:First>
          </b:Person>
          <b:Person>
            <b:Last>Lu </b:Last>
            <b:First>Z</b:First>
          </b:Person>
          <b:Person>
            <b:Last>Hua</b:Last>
            <b:First>C</b:First>
          </b:Person>
        </b:NameList>
      </b:Author>
    </b:Author>
    <b:RefOrder>3</b:RefOrder>
  </b:Source>
  <b:Source>
    <b:Tag>Hos17</b:Tag>
    <b:SourceType>JournalArticle</b:SourceType>
    <b:Guid>{45134454-489D-49CB-AC79-E836EC39006E}</b:Guid>
    <b:Title>Performance evaluation of cascaded H-bridge multilevel grid-connected converter with model predictive control technique</b:Title>
    <b:JournalName>IEEE Transactions on Industrial Electronics</b:JournalName>
    <b:Year>2017</b:Year>
    <b:Pages>6083-6091</b:Pages>
    <b:Volume>64</b:Volume>
    <b:Issue>8</b:Issue>
    <b:Author>
      <b:Author>
        <b:NameList>
          <b:Person>
            <b:Last>Hosseinzadeh</b:Last>
            <b:Middle>A</b:Middle>
            <b:First>M</b:First>
          </b:Person>
          <b:Person>
            <b:Last>Sarbanzadeh </b:Last>
            <b:First>M</b:First>
          </b:Person>
          <b:Person>
            <b:Last> Salehi</b:Last>
            <b:First>A</b:First>
          </b:Person>
          <b:Person>
            <b:Last>Rivera</b:Last>
            <b:First>M</b:First>
          </b:Person>
          <b:Person>
            <b:Last>Muñoz</b:Last>
            <b:First>J</b:First>
          </b:Person>
          <b:Person>
            <b:Last>Wheeler</b:Last>
            <b:First>P</b:First>
          </b:Person>
        </b:NameList>
      </b:Author>
    </b:Author>
    <b:RefOrder>8</b:RefOrder>
  </b:Source>
  <b:Source>
    <b:Tag>Oun17</b:Tag>
    <b:SourceType>JournalArticle</b:SourceType>
    <b:Guid>{9AA6F86B-AEDA-4B0B-8BD4-4165123785FF}</b:Guid>
    <b:Title>Improvement of post-fault performance of a cascaded H-bridge multilevel inverter</b:Title>
    <b:JournalName>IEEE Transactions on Industrial Electronics</b:JournalName>
    <b:Year>2017</b:Year>
    <b:Pages>2779-2788</b:Pages>
    <b:Volume>64</b:Volume>
    <b:Issue>4</b:Issue>
    <b:Author>
      <b:Author>
        <b:NameList>
          <b:Person>
            <b:Last>Ouni</b:Last>
            <b:First>S</b:First>
          </b:Person>
          <b:Person>
            <b:Last> Zolghadri</b:Last>
            <b:First>M</b:First>
          </b:Person>
          <b:Person>
            <b:Last>Khodabandeh</b:Last>
            <b:First>M</b:First>
          </b:Person>
          <b:Person>
            <b:Last>Shahbazi</b:Last>
            <b:First>M</b:First>
          </b:Person>
          <b:Person>
            <b:Last>Rodríguez</b:Last>
            <b:First>J</b:First>
          </b:Person>
          <b:Person>
            <b:Last>Oraee</b:Last>
            <b:First>H</b:First>
          </b:Person>
          <b:Person>
            <b:Last>Lezana</b:Last>
            <b:First>P</b:First>
          </b:Person>
          <b:Person>
            <b:Last>Schmeisser</b:Last>
            <b:First>A</b:First>
          </b:Person>
        </b:NameList>
      </b:Author>
    </b:Author>
    <b:RefOrder>7</b:RefOrder>
  </b:Source>
  <b:Source>
    <b:Tag>Pat20</b:Tag>
    <b:SourceType>JournalArticle</b:SourceType>
    <b:Guid>{914F39E5-4BAE-4E46-B41F-926AAC15AFE8}</b:Guid>
    <b:Title>Multi-mode fault-tolerant control strategy for cascaded H-bridge multilevel inverter</b:Title>
    <b:JournalName>IET Power Electronics</b:JournalName>
    <b:Year>2020</b:Year>
    <b:Pages>345-353</b:Pages>
    <b:Volume>13</b:Volume>
    <b:Issue>2</b:Issue>
    <b:Author>
      <b:Author>
        <b:NameList>
          <b:Person>
            <b:Last>Patel</b:Last>
            <b:First>R</b:First>
          </b:Person>
          <b:Person>
            <b:Last>Kumar</b:Last>
            <b:First>S</b:First>
          </b:Person>
        </b:NameList>
      </b:Author>
    </b:Author>
    <b:RefOrder>9</b:RefOrder>
  </b:Source>
  <b:Source>
    <b:Tag>Pan19</b:Tag>
    <b:SourceType>JournalArticle</b:SourceType>
    <b:Guid>{8DC3FC15-ED7E-48C8-B9FA-746066937D28}</b:Guid>
    <b:Title>Topology of the modular cascaded H-bridge multilevel inverter for a three-phase grid-connected photovoltaic system</b:Title>
    <b:Year>2019</b:Year>
    <b:JournalName>International Journal of Engineering Research and Technology (IJERT)</b:JournalName>
    <b:Pages>91-95</b:Pages>
    <b:Volume>8</b:Volume>
    <b:Issue>6</b:Issue>
    <b:Author>
      <b:Author>
        <b:NameList>
          <b:Person>
            <b:Last>Pande</b:Last>
            <b:Middle>S</b:Middle>
            <b:First>M</b:First>
          </b:Person>
          <b:Person>
            <b:Last>Patil</b:Last>
            <b:Middle>D</b:Middle>
            <b:First>P</b:First>
          </b:Person>
          <b:Person>
            <b:Last>Soman</b:Last>
            <b:Middle>A</b:Middle>
            <b:First>S</b:First>
          </b:Person>
        </b:NameList>
      </b:Author>
    </b:Author>
    <b:RefOrder>4</b:RefOrder>
  </b:Source>
  <b:Source>
    <b:Tag>Wan24</b:Tag>
    <b:SourceType>Report</b:SourceType>
    <b:Guid>{B50A6226-A49E-40CE-B460-438E49922301}</b:Guid>
    <b:Title>Selective harmonic elimination in cascaded H-bridge multilevel inverters using quasi-modified Newton method</b:Title>
    <b:JournalName>Scientific Reports</b:JournalName>
    <b:Year>2024</b:Year>
    <b:Publisher>Scientific Reports, 14, Article 5678</b:Publisher>
    <b:Author>
      <b:Author>
        <b:NameList>
          <b:Person>
            <b:Last>Wang</b:Last>
            <b:First>L</b:First>
          </b:Person>
          <b:Person>
            <b:Last>Chen</b:Last>
            <b:First>J</b:First>
          </b:Person>
        </b:NameList>
      </b:Author>
    </b:Author>
    <b:RefOrder>6</b:RefOrder>
  </b:Source>
  <b:Source>
    <b:Tag>Sal20</b:Tag>
    <b:SourceType>JournalArticle</b:SourceType>
    <b:Guid>{FCBDF884-FD41-4F0E-B25C-0955389D17C3}</b:Guid>
    <b:Title>Minimization of total harmonic distortions of cascaded H-bridge multilevel inverter using Genetic Algorithm</b:Title>
    <b:Year>2020</b:Year>
    <b:JournalName>EURASIP Journal on Wireless Communications and Networking</b:JournalName>
    <b:Author>
      <b:Author>
        <b:NameList>
          <b:Person>
            <b:Last>Salman</b:Last>
            <b:First>M</b:First>
          </b:Person>
        </b:NameList>
      </b:Author>
    </b:Author>
    <b:RefOrder>5</b:RefOrder>
  </b:Source>
  <b:Source>
    <b:Tag>Car03</b:Tag>
    <b:SourceType>JournalArticle</b:SourceType>
    <b:Guid>{03EC240A-886E-44C4-A271-CC4149813F1C}</b:Guid>
    <b:Title>The effect of variable speed operation on wind turbine energy capture and mechanical loads</b:Title>
    <b:JournalName>Journal of Solar Energy Engineering</b:JournalName>
    <b:Year>2003</b:Year>
    <b:Pages>71-79</b:Pages>
    <b:Volume>125</b:Volume>
    <b:Issue>1</b:Issue>
    <b:Author>
      <b:Author>
        <b:NameList>
          <b:Person>
            <b:Last>Carlin</b:Last>
            <b:First>P</b:First>
          </b:Person>
          <b:Person>
            <b:Last>Laxson</b:Last>
            <b:First>A</b:First>
          </b:Person>
          <b:Person>
            <b:Last>Muljadi.</b:Last>
            <b:First>E</b:First>
          </b:Person>
        </b:NameList>
      </b:Author>
    </b:Author>
    <b:RefOrder>10</b:RefOrder>
  </b:Source>
  <b:Source>
    <b:Tag>Chi06</b:Tag>
    <b:SourceType>JournalArticle</b:SourceType>
    <b:Guid>{BEB71382-CE60-41E9-A4D6-81C75C05B9BE}</b:Guid>
    <b:Title>Control of permanent-magnet generators applied to variable-speed wind-energy systems connected to the grid</b:Title>
    <b:JournalName>IEEE Transactions on Energy Conversion</b:JournalName>
    <b:Year>2006</b:Year>
    <b:Pages>130-135</b:Pages>
    <b:Volume>21</b:Volume>
    <b:Issue>1</b:Issue>
    <b:Author>
      <b:Author>
        <b:NameList>
          <b:Person>
            <b:Last>Chinchilla</b:Last>
            <b:First>M</b:First>
          </b:Person>
          <b:Person>
            <b:Last>Arnaltes</b:Last>
            <b:First>S</b:First>
          </b:Person>
          <b:Person>
            <b:Last>Burgos</b:Last>
            <b:Middle>C</b:Middle>
            <b:First>J</b:First>
          </b:Person>
        </b:NameList>
      </b:Author>
    </b:Author>
    <b:RefOrder>13</b:RefOrder>
  </b:Source>
  <b:Source>
    <b:Tag>Mül02</b:Tag>
    <b:SourceType>JournalArticle</b:SourceType>
    <b:Guid>{6B819085-5EEC-45AF-A78B-B14803853D96}</b:Guid>
    <b:Title>Doubly fed induction generator systems for wind turbines</b:Title>
    <b:JournalName>IEEE Industry Applications Magazine</b:JournalName>
    <b:Year>2002</b:Year>
    <b:Pages>26-33</b:Pages>
    <b:Volume>8</b:Volume>
    <b:Issue>3</b:Issue>
    <b:Author>
      <b:Author>
        <b:NameList>
          <b:Person>
            <b:Last>Müller</b:Last>
            <b:First>S</b:First>
          </b:Person>
          <b:Person>
            <b:Last>Deicke</b:Last>
            <b:First>M</b:First>
          </b:Person>
          <b:Person>
            <b:Last>De Doncker</b:Last>
            <b:Middle>W</b:Middle>
            <b:First>R</b:First>
          </b:Person>
        </b:NameList>
      </b:Author>
    </b:Author>
    <b:RefOrder>12</b:RefOrder>
  </b:Source>
  <b:Source>
    <b:Tag>Peñ96</b:Tag>
    <b:SourceType>JournalArticle</b:SourceType>
    <b:Guid>{2D18A7A2-1CE9-48D1-AAAC-AED99FA179D8}</b:Guid>
    <b:Title>Doubly fed induction generator using back-to-back PWM converters and its application to variable-speed wind-energy generation</b:Title>
    <b:JournalName>IEE Proceedings—Electric Power Application</b:JournalName>
    <b:Year>1996</b:Year>
    <b:Pages>231-241</b:Pages>
    <b:Volume>143</b:Volume>
    <b:Issue>3</b:Issue>
    <b:Author>
      <b:Author>
        <b:NameList>
          <b:Person>
            <b:Last>Peña</b:Last>
            <b:First>R</b:First>
          </b:Person>
          <b:Person>
            <b:Last>Clare</b:Last>
            <b:Middle>C</b:Middle>
            <b:First>J</b:First>
          </b:Person>
          <b:Person>
            <b:Last>Asher</b:Last>
            <b:Middle>M</b:Middle>
            <b:First>G</b:First>
          </b:Person>
        </b:NameList>
      </b:Author>
    </b:Author>
    <b:RefOrder>11</b:RefOrder>
  </b:Source>
  <b:Source>
    <b:Tag>Lab22</b:Tag>
    <b:SourceType>Book</b:SourceType>
    <b:Guid>{ABBD45B3-A0EB-4174-9D8B-C0D2DF767B4C}</b:Guid>
    <b:Title>Principles of doubly-fed induction generators (DFIG). Festo Didactic Training Manual</b:Title>
    <b:Year>2022</b:Year>
    <b:Author>
      <b:Author>
        <b:NameList>
          <b:Person>
            <b:Last>Labvolt</b:Last>
          </b:Person>
        </b:NameList>
      </b:Author>
    </b:Author>
    <b:RefOrder>15</b:RefOrder>
  </b:Source>
  <b:Source>
    <b:Tag>Pan11</b:Tag>
    <b:SourceType>ConferenceProceedings</b:SourceType>
    <b:Guid>{BA942D35-91E7-40EC-A6D1-238E5B2CBF7E}</b:Guid>
    <b:Title>Mathematical modeling of photovoltaic module with Simulink</b:Title>
    <b:Year>2011</b:Year>
    <b:JournalName>International Conference on Electrical Energy Systems (ICEES 2011)</b:JournalName>
    <b:ConferenceName>International Conference on Electrical Energy Systems (ICEES 2011).</b:ConferenceName>
    <b:Author>
      <b:Author>
        <b:NameList>
          <b:Person>
            <b:Last>Pandiarajan</b:Last>
            <b:First>N</b:First>
          </b:Person>
          <b:Person>
            <b:Last>Muthu</b:Last>
            <b:First>R</b:First>
          </b:Person>
        </b:NameList>
      </b:Author>
    </b:Author>
    <b:RefOrder>1</b:RefOrder>
  </b:Source>
  <b:Source>
    <b:Tag>Fah24</b:Tag>
    <b:SourceType>JournalArticle</b:SourceType>
    <b:Guid>{03FEF765-843D-4FC5-98B4-4020786FE8A9}</b:Guid>
    <b:Title>Control of DFIG-based wind power generation system under unbalanced grid voltage conditions</b:Title>
    <b:Year>2024</b:Year>
    <b:JournalName>Natural and Applied Sciences International Journal (NASIJ)</b:JournalName>
    <b:Pages>92-112</b:Pages>
    <b:Volume>5</b:Volume>
    <b:Issue>1</b:Issue>
    <b:Author>
      <b:Author>
        <b:NameList>
          <b:Person>
            <b:Last>Fahal</b:Last>
            <b:Middle>M</b:Middle>
            <b:First>N.A</b:First>
          </b:Person>
          <b:Person>
            <b:Last>Zheng</b:Last>
            <b:First>T</b:First>
          </b:Person>
        </b:NameList>
      </b:Author>
    </b:Author>
    <b:RefOrder>14</b:RefOrder>
  </b:Source>
</b:Sources>
</file>

<file path=customXml/itemProps1.xml><?xml version="1.0" encoding="utf-8"?>
<ds:datastoreItem xmlns:ds="http://schemas.openxmlformats.org/officeDocument/2006/customXml" ds:itemID="{E6AF14E3-7BE2-4B3A-B2D3-5603D9BAD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6242</TotalTime>
  <Pages>13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Mavani</dc:creator>
  <cp:keywords/>
  <dc:description/>
  <cp:lastModifiedBy>Akash Sharma</cp:lastModifiedBy>
  <cp:revision>781</cp:revision>
  <cp:lastPrinted>2025-08-04T15:38:00Z</cp:lastPrinted>
  <dcterms:created xsi:type="dcterms:W3CDTF">2025-03-31T16:47:00Z</dcterms:created>
  <dcterms:modified xsi:type="dcterms:W3CDTF">2026-03-01T14:38:00Z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f194e906-ab5a-4f59-89c8-7d8f26841a7c</vt:lpwstr>
  </property>
</Properties>
</file>