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8"/>
          <w:shd w:fill="auto" w:val="clear"/>
        </w:rPr>
        <w:t xml:space="preserve">AYUSH SHARMA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sharmaayush3484@gmail.com | (+91)9999568201</w:t>
      </w:r>
    </w:p>
    <w:p>
      <w:pPr>
        <w:spacing w:before="0" w:after="0" w:line="240"/>
        <w:ind w:right="30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21" w:dyaOrig="221">
          <v:rect xmlns:o="urn:schemas-microsoft-com:office:office" xmlns:v="urn:schemas-microsoft-com:vml" id="rectole0000000000" style="width:11.050000pt;height:1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https://github.com/sharmaayush3484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6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C++</w:t>
      </w:r>
    </w:p>
    <w:p>
      <w:pPr>
        <w:keepNext w:val="true"/>
        <w:keepLines w:val="true"/>
        <w:numPr>
          <w:ilvl w:val="0"/>
          <w:numId w:val="6"/>
        </w:numPr>
        <w:spacing w:before="0" w:after="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keepNext w:val="true"/>
        <w:keepLines w:val="true"/>
        <w:numPr>
          <w:ilvl w:val="0"/>
          <w:numId w:val="6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9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B.TECH CSE | MERI COLLEGE OF ENGINEERING AND TECHNOLOGY </w:t>
        <w:tab/>
        <w:tab/>
        <w:tab/>
        <w:tab/>
        <w:t xml:space="preserve">                       (2022-26)</w:t>
      </w:r>
    </w:p>
    <w:p>
      <w:pPr>
        <w:numPr>
          <w:ilvl w:val="0"/>
          <w:numId w:val="9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XII (CBSE) | THE UNION ACADEMY SR. SE.C SCHOOL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</w:t>
        <w:tab/>
        <w:t xml:space="preserve">             </w:t>
        <w:tab/>
        <w:tab/>
        <w:t xml:space="preserve">         74%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2022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EXPERIENCE</w:t>
      </w:r>
    </w:p>
    <w:p>
      <w:pPr>
        <w:keepNext w:val="true"/>
        <w:keepLines w:val="true"/>
        <w:numPr>
          <w:ilvl w:val="0"/>
          <w:numId w:val="11"/>
        </w:numPr>
        <w:spacing w:before="0" w:after="200" w:line="24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DEVELOPMENT INTERN | CODSOFT</w:t>
        <w:tab/>
        <w:t xml:space="preserve">                        </w:t>
        <w:tab/>
        <w:tab/>
        <w:tab/>
        <w:tab/>
        <w:tab/>
        <w:t xml:space="preserve">               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5 DEC 2023-5 JAN 2024)</w:t>
      </w:r>
    </w:p>
    <w:p>
      <w:pPr>
        <w:keepNext w:val="true"/>
        <w:keepLines w:val="true"/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As a diligent web development intern, I tackled various assignment projects with precision and creativity. Proficient in coding languages, I contributed effectively to team objectives while honing my technical skills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0" w:line="335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FINANCE | BULLS &amp; BEARS ADVISORY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( 18th March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18th May 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As a finance intern, I mastered pair trading, applied trading tools for currencies/commodities, managed risk, negotiated contracts, advised clients, and executed profitable trades.</w:t>
      </w: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5"/>
        <w:ind w:right="300" w:left="0" w:firstLine="0"/>
        <w:jc w:val="left"/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A86E8"/>
          <w:spacing w:val="0"/>
          <w:position w:val="0"/>
          <w:sz w:val="24"/>
          <w:shd w:fill="auto" w:val="clear"/>
        </w:rPr>
        <w:t xml:space="preserve">ACADEMIC PROJECTS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=&gt;   Frontend Development Projects:</w:t>
      </w:r>
    </w:p>
    <w:p>
      <w:pPr>
        <w:numPr>
          <w:ilvl w:val="0"/>
          <w:numId w:val="1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Amazon Clone: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 the development of a functional replica of Amazon's frontend interface, demonstrating proficiency in HTML, CSS, and JavaScript.</w:t>
      </w:r>
    </w:p>
    <w:p>
      <w:pPr>
        <w:numPr>
          <w:ilvl w:val="0"/>
          <w:numId w:val="1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Fancy Login Page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Designed and implemented an aesthetically pleasing login page with interactive features, showcasing creativity and user experience focus.</w:t>
      </w:r>
    </w:p>
    <w:p>
      <w:pPr>
        <w:numPr>
          <w:ilvl w:val="0"/>
          <w:numId w:val="17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Portfolio: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personalized portfolio website showcasing projects, skills, and achievements, highlighting both technical expertise and design sensibilities.</w:t>
      </w:r>
    </w:p>
    <w:p>
      <w:pPr>
        <w:spacing w:before="0" w:after="200" w:line="360"/>
        <w:ind w:right="3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=&gt;  C++ Projects:</w:t>
      </w:r>
    </w:p>
    <w:p>
      <w:pPr>
        <w:numPr>
          <w:ilvl w:val="0"/>
          <w:numId w:val="19"/>
        </w:numPr>
        <w:spacing w:before="0" w:after="200" w:line="360"/>
        <w:ind w:right="3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Registration 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Developed a robust registration form using C++, demonstrating proficiency in data structures and algorithms, as well as input/output handling.</w:t>
      </w:r>
    </w:p>
    <w:p>
      <w:pPr>
        <w:spacing w:before="0" w:after="200" w:line="240"/>
        <w:ind w:right="30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1">
    <w:abstractNumId w:val="18"/>
  </w:num>
  <w:num w:numId="1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harmaayush3484" Id="docRId2" Type="http://schemas.openxmlformats.org/officeDocument/2006/relationships/hyperlink" /><Relationship Target="styles.xml" Id="docRId4" Type="http://schemas.openxmlformats.org/officeDocument/2006/relationships/styles" /></Relationships>
</file>