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ED" w:rsidRDefault="00E364ED" w:rsidP="00871312">
      <w:pPr>
        <w:spacing w:line="360" w:lineRule="auto"/>
        <w:jc w:val="center"/>
        <w:rPr>
          <w:rFonts w:ascii="Tahoma" w:hAnsi="Tahoma" w:cs="Tahoma"/>
          <w:lang w:val="en-GB"/>
        </w:rPr>
      </w:pPr>
    </w:p>
    <w:p w:rsidR="003B449F" w:rsidRPr="006D6402" w:rsidRDefault="00233736" w:rsidP="00871312">
      <w:pPr>
        <w:spacing w:line="360" w:lineRule="auto"/>
        <w:jc w:val="center"/>
        <w:rPr>
          <w:rFonts w:ascii="Tahoma" w:hAnsi="Tahoma" w:cs="Tahoma"/>
          <w:lang w:val="en-GB"/>
        </w:rPr>
      </w:pPr>
      <w:r w:rsidRPr="00F03D8B">
        <w:rPr>
          <w:rFonts w:ascii="Tahoma" w:hAnsi="Tahoma" w:cs="Tahoma"/>
          <w:lang w:val="en-GB"/>
        </w:rPr>
        <w:t xml:space="preserve">Undertaking as required </w:t>
      </w:r>
      <w:r w:rsidR="0060482B">
        <w:rPr>
          <w:rFonts w:ascii="Tahoma" w:eastAsia="Times New Roman" w:hAnsi="Tahoma" w:cs="Tahoma"/>
        </w:rPr>
        <w:t xml:space="preserve">clause 2.4 of the application form </w:t>
      </w:r>
      <w:r w:rsidRPr="00F03D8B">
        <w:rPr>
          <w:rFonts w:ascii="Tahoma" w:eastAsia="Times New Roman" w:hAnsi="Tahoma" w:cs="Tahoma"/>
        </w:rPr>
        <w:t xml:space="preserve">annexed with </w:t>
      </w:r>
      <w:r w:rsidRPr="00F03D8B">
        <w:rPr>
          <w:rFonts w:ascii="Tahoma" w:eastAsia="Times New Roman" w:hAnsi="Tahoma" w:cs="Tahoma"/>
          <w:b/>
          <w:bCs/>
        </w:rPr>
        <w:t>Guidelines for the Operation of Production Linked Incentive Scheme (PLI)</w:t>
      </w:r>
    </w:p>
    <w:p w:rsidR="003B449F" w:rsidRPr="006D6402" w:rsidRDefault="0045174C" w:rsidP="00871312">
      <w:pPr>
        <w:spacing w:line="360" w:lineRule="auto"/>
        <w:jc w:val="both"/>
        <w:rPr>
          <w:rFonts w:ascii="Tahoma" w:hAnsi="Tahoma" w:cs="Tahoma"/>
          <w:lang w:val="en-GB"/>
        </w:rPr>
      </w:pPr>
      <w:r w:rsidRPr="00F03D8B">
        <w:rPr>
          <w:rFonts w:ascii="Tahoma" w:hAnsi="Tahoma" w:cs="Tahoma"/>
          <w:lang w:val="en-GB"/>
        </w:rPr>
        <w:t xml:space="preserve">In connection with </w:t>
      </w:r>
      <w:r w:rsidR="00780369" w:rsidRPr="00F03D8B">
        <w:rPr>
          <w:rFonts w:ascii="Tahoma" w:hAnsi="Tahoma" w:cs="Tahoma"/>
          <w:lang w:val="en-GB"/>
        </w:rPr>
        <w:t xml:space="preserve">our </w:t>
      </w:r>
      <w:r w:rsidRPr="00F03D8B">
        <w:rPr>
          <w:rFonts w:ascii="Tahoma" w:hAnsi="Tahoma" w:cs="Tahoma"/>
          <w:lang w:val="en-GB"/>
        </w:rPr>
        <w:t xml:space="preserve">application for incentive under </w:t>
      </w:r>
      <w:r w:rsidR="003B449F" w:rsidRPr="00F03D8B">
        <w:rPr>
          <w:rFonts w:ascii="Tahoma" w:eastAsia="Times New Roman" w:hAnsi="Tahoma" w:cs="Tahoma"/>
          <w:b/>
          <w:bCs/>
        </w:rPr>
        <w:t xml:space="preserve">Production Linked Incentive Scheme (PLI) </w:t>
      </w:r>
      <w:r w:rsidR="003B449F" w:rsidRPr="00871312">
        <w:rPr>
          <w:rFonts w:ascii="Tahoma" w:eastAsia="Times New Roman" w:hAnsi="Tahoma" w:cs="Tahoma"/>
        </w:rPr>
        <w:t xml:space="preserve">for </w:t>
      </w:r>
      <w:r w:rsidR="003B449F" w:rsidRPr="00871312">
        <w:rPr>
          <w:rFonts w:ascii="Tahoma" w:hAnsi="Tahoma" w:cs="Tahoma"/>
          <w:lang w:val="en-GB"/>
        </w:rPr>
        <w:t>promotion</w:t>
      </w:r>
      <w:r w:rsidR="003B449F" w:rsidRPr="006D6402">
        <w:rPr>
          <w:rFonts w:ascii="Tahoma" w:hAnsi="Tahoma" w:cs="Tahoma"/>
          <w:lang w:val="en-GB"/>
        </w:rPr>
        <w:t xml:space="preserve"> of domestic manufacturing of critical Key Starting Materials (KSMs)/ Drug Intermediates (DIs) and Active Pharmaceutical Ingredients (APIs) In India as notified vide notification No. CG-DL-E-21072020-220616 dated July 21, 2020</w:t>
      </w:r>
      <w:r w:rsidR="004737EF">
        <w:rPr>
          <w:rFonts w:ascii="Tahoma" w:hAnsi="Tahoma" w:cs="Tahoma"/>
          <w:lang w:val="en-GB"/>
        </w:rPr>
        <w:t>.</w:t>
      </w:r>
    </w:p>
    <w:p w:rsidR="0045174C" w:rsidRPr="00F03D8B" w:rsidRDefault="00780369" w:rsidP="00871312">
      <w:pPr>
        <w:spacing w:line="360" w:lineRule="auto"/>
        <w:jc w:val="both"/>
        <w:rPr>
          <w:rFonts w:ascii="Tahoma" w:hAnsi="Tahoma" w:cs="Tahoma"/>
        </w:rPr>
      </w:pPr>
      <w:r w:rsidRPr="00F03D8B">
        <w:rPr>
          <w:rFonts w:ascii="Tahoma" w:eastAsia="Times New Roman" w:hAnsi="Tahoma" w:cs="Tahoma"/>
        </w:rPr>
        <w:t>We</w:t>
      </w:r>
      <w:r w:rsidR="0053063B" w:rsidRPr="00F03D8B">
        <w:rPr>
          <w:rFonts w:ascii="Tahoma" w:eastAsia="Times New Roman" w:hAnsi="Tahoma" w:cs="Tahoma"/>
        </w:rPr>
        <w:t xml:space="preserve">, </w:t>
      </w:r>
      <w:r w:rsidR="0045174C" w:rsidRPr="00F03D8B">
        <w:rPr>
          <w:rFonts w:ascii="Tahoma" w:eastAsia="Times New Roman" w:hAnsi="Tahoma" w:cs="Tahoma"/>
        </w:rPr>
        <w:t xml:space="preserve">……………………….. (name of the applicant) </w:t>
      </w:r>
      <w:r w:rsidR="0045174C" w:rsidRPr="00F03D8B">
        <w:rPr>
          <w:rFonts w:ascii="Tahoma" w:hAnsi="Tahoma" w:cs="Tahoma"/>
        </w:rPr>
        <w:t xml:space="preserve">a </w:t>
      </w:r>
      <w:r w:rsidR="00871312" w:rsidRPr="00BB28CF">
        <w:rPr>
          <w:rFonts w:ascii="Tahoma" w:hAnsi="Tahoma" w:cs="Tahoma"/>
        </w:rPr>
        <w:t>Company incorporated and registered under the Companies Act, 2013 (erstwhile Act of 1956)</w:t>
      </w:r>
      <w:r w:rsidR="00871312">
        <w:rPr>
          <w:rFonts w:ascii="Tahoma" w:hAnsi="Tahoma" w:cs="Tahoma"/>
        </w:rPr>
        <w:t xml:space="preserve">/ a Limited Liability Partnership Firm incorporated and registered under </w:t>
      </w:r>
      <w:r w:rsidR="002E34B2">
        <w:rPr>
          <w:rFonts w:ascii="Tahoma" w:hAnsi="Tahoma" w:cs="Tahoma"/>
        </w:rPr>
        <w:t xml:space="preserve">The </w:t>
      </w:r>
      <w:r w:rsidR="00871312">
        <w:rPr>
          <w:rFonts w:ascii="Tahoma" w:hAnsi="Tahoma" w:cs="Tahoma"/>
        </w:rPr>
        <w:t xml:space="preserve">Limited Liability Partnership, 2008/ a Partnership Firm created as per </w:t>
      </w:r>
      <w:r w:rsidR="002E34B2">
        <w:rPr>
          <w:rFonts w:ascii="Tahoma" w:hAnsi="Tahoma" w:cs="Tahoma"/>
        </w:rPr>
        <w:t xml:space="preserve">The </w:t>
      </w:r>
      <w:r w:rsidR="00871312">
        <w:rPr>
          <w:rFonts w:ascii="Tahoma" w:hAnsi="Tahoma" w:cs="Tahoma"/>
        </w:rPr>
        <w:t>Partnership Act</w:t>
      </w:r>
      <w:r w:rsidR="00B65AB2">
        <w:rPr>
          <w:rFonts w:ascii="Tahoma" w:hAnsi="Tahoma" w:cs="Tahoma"/>
        </w:rPr>
        <w:t xml:space="preserve">, 1932 / a Sole Proprietorship </w:t>
      </w:r>
      <w:r w:rsidR="00871312">
        <w:rPr>
          <w:rFonts w:ascii="Tahoma" w:hAnsi="Tahoma" w:cs="Tahoma"/>
        </w:rPr>
        <w:t xml:space="preserve">Firm [strike out </w:t>
      </w:r>
      <w:r w:rsidR="00871312" w:rsidRPr="001F2247">
        <w:rPr>
          <w:rFonts w:ascii="Tahoma" w:hAnsi="Tahoma" w:cs="Tahoma"/>
        </w:rPr>
        <w:t xml:space="preserve">whichever is not applicable] with Corporate Identity Number ____________________/ Limited Liability Partnership Identification Number </w:t>
      </w:r>
      <w:r w:rsidR="00871312">
        <w:rPr>
          <w:rFonts w:ascii="Tahoma" w:hAnsi="Tahoma" w:cs="Tahoma"/>
        </w:rPr>
        <w:t>[</w:t>
      </w:r>
      <w:r w:rsidR="00871312" w:rsidRPr="001F2247">
        <w:rPr>
          <w:rFonts w:ascii="Tahoma" w:hAnsi="Tahoma" w:cs="Tahoma"/>
        </w:rPr>
        <w:t>applicable in case of Company or Limited Liability Partnership] and P</w:t>
      </w:r>
      <w:r w:rsidR="00776795">
        <w:rPr>
          <w:rFonts w:ascii="Tahoma" w:hAnsi="Tahoma" w:cs="Tahoma"/>
        </w:rPr>
        <w:t>ermanent Account Number (PAN)</w:t>
      </w:r>
      <w:r w:rsidR="00871312" w:rsidRPr="001F2247">
        <w:rPr>
          <w:rFonts w:ascii="Tahoma" w:hAnsi="Tahoma" w:cs="Tahoma"/>
        </w:rPr>
        <w:t xml:space="preserve"> ____________________</w:t>
      </w:r>
      <w:r w:rsidR="00871312" w:rsidRPr="00BB28CF">
        <w:rPr>
          <w:rFonts w:ascii="Tahoma" w:hAnsi="Tahoma" w:cs="Tahoma"/>
        </w:rPr>
        <w:t xml:space="preserve"> and having its Registered Office at _________________________</w:t>
      </w:r>
      <w:r w:rsidR="0036723C" w:rsidRPr="00F03D8B">
        <w:rPr>
          <w:rFonts w:ascii="Tahoma" w:hAnsi="Tahoma" w:cs="Tahoma"/>
        </w:rPr>
        <w:t xml:space="preserve">do hereby </w:t>
      </w:r>
      <w:r w:rsidR="0045174C" w:rsidRPr="00F03D8B">
        <w:rPr>
          <w:rFonts w:ascii="Tahoma" w:hAnsi="Tahoma" w:cs="Tahoma"/>
        </w:rPr>
        <w:t>undertake as under:</w:t>
      </w:r>
    </w:p>
    <w:p w:rsidR="0045174C" w:rsidRPr="00F03D8B" w:rsidRDefault="0045174C" w:rsidP="00871312">
      <w:pPr>
        <w:pStyle w:val="BodyTextIndent"/>
        <w:numPr>
          <w:ilvl w:val="0"/>
          <w:numId w:val="1"/>
        </w:numPr>
        <w:spacing w:after="160" w:line="360" w:lineRule="auto"/>
        <w:ind w:left="567" w:right="-1" w:hanging="567"/>
        <w:jc w:val="both"/>
        <w:rPr>
          <w:rFonts w:ascii="Tahoma" w:hAnsi="Tahoma" w:cs="Tahoma"/>
          <w:sz w:val="22"/>
          <w:szCs w:val="22"/>
        </w:rPr>
      </w:pPr>
      <w:r w:rsidRPr="00F03D8B">
        <w:rPr>
          <w:rFonts w:ascii="Tahoma" w:hAnsi="Tahoma" w:cs="Tahoma"/>
          <w:sz w:val="22"/>
          <w:szCs w:val="22"/>
        </w:rPr>
        <w:t>That the name</w:t>
      </w:r>
      <w:r w:rsidR="00973D62" w:rsidRPr="00F03D8B">
        <w:rPr>
          <w:rFonts w:ascii="Tahoma" w:hAnsi="Tahoma" w:cs="Tahoma"/>
          <w:sz w:val="22"/>
          <w:szCs w:val="22"/>
        </w:rPr>
        <w:t>s</w:t>
      </w:r>
      <w:r w:rsidRPr="00F03D8B">
        <w:rPr>
          <w:rFonts w:ascii="Tahoma" w:hAnsi="Tahoma" w:cs="Tahoma"/>
          <w:sz w:val="22"/>
          <w:szCs w:val="22"/>
        </w:rPr>
        <w:t xml:space="preserve"> of the </w:t>
      </w:r>
      <w:r w:rsidR="00871312">
        <w:rPr>
          <w:rFonts w:ascii="Tahoma" w:hAnsi="Tahoma" w:cs="Tahoma"/>
          <w:sz w:val="22"/>
          <w:szCs w:val="22"/>
        </w:rPr>
        <w:t xml:space="preserve">applicant </w:t>
      </w:r>
      <w:r w:rsidR="00B65AB2">
        <w:rPr>
          <w:rFonts w:ascii="Tahoma" w:hAnsi="Tahoma" w:cs="Tahoma"/>
          <w:sz w:val="22"/>
          <w:szCs w:val="22"/>
        </w:rPr>
        <w:t xml:space="preserve">or </w:t>
      </w:r>
      <w:r w:rsidRPr="00F03D8B">
        <w:rPr>
          <w:rFonts w:ascii="Tahoma" w:hAnsi="Tahoma" w:cs="Tahoma"/>
          <w:sz w:val="22"/>
          <w:szCs w:val="22"/>
        </w:rPr>
        <w:t>its directors</w:t>
      </w:r>
      <w:r w:rsidR="00871312">
        <w:rPr>
          <w:rFonts w:ascii="Tahoma" w:hAnsi="Tahoma" w:cs="Tahoma"/>
          <w:sz w:val="22"/>
          <w:szCs w:val="22"/>
        </w:rPr>
        <w:t xml:space="preserve">/ partners/ proprietor </w:t>
      </w:r>
      <w:r w:rsidRPr="00F03D8B">
        <w:rPr>
          <w:rFonts w:ascii="Tahoma" w:hAnsi="Tahoma" w:cs="Tahoma"/>
          <w:sz w:val="22"/>
          <w:szCs w:val="22"/>
        </w:rPr>
        <w:t>do not figure in any list of defaulters/willful defaulte</w:t>
      </w:r>
      <w:r w:rsidR="00BD25E7" w:rsidRPr="00F03D8B">
        <w:rPr>
          <w:rFonts w:ascii="Tahoma" w:hAnsi="Tahoma" w:cs="Tahoma"/>
          <w:sz w:val="22"/>
          <w:szCs w:val="22"/>
        </w:rPr>
        <w:t>rs</w:t>
      </w:r>
      <w:r w:rsidR="006F02F7">
        <w:rPr>
          <w:rFonts w:ascii="Tahoma" w:hAnsi="Tahoma" w:cs="Tahoma"/>
          <w:sz w:val="22"/>
          <w:szCs w:val="22"/>
        </w:rPr>
        <w:t>/Fraud</w:t>
      </w:r>
      <w:r w:rsidR="00BD25E7" w:rsidRPr="00F03D8B">
        <w:rPr>
          <w:rFonts w:ascii="Tahoma" w:hAnsi="Tahoma" w:cs="Tahoma"/>
          <w:sz w:val="22"/>
          <w:szCs w:val="22"/>
        </w:rPr>
        <w:t xml:space="preserve"> circulated by RBI</w:t>
      </w:r>
      <w:r w:rsidR="00E364ED">
        <w:rPr>
          <w:rFonts w:ascii="Tahoma" w:hAnsi="Tahoma" w:cs="Tahoma"/>
          <w:sz w:val="22"/>
          <w:szCs w:val="22"/>
        </w:rPr>
        <w:t xml:space="preserve"> or </w:t>
      </w:r>
      <w:r w:rsidR="00BD25E7" w:rsidRPr="00F03D8B">
        <w:rPr>
          <w:rFonts w:ascii="Tahoma" w:hAnsi="Tahoma" w:cs="Tahoma"/>
          <w:sz w:val="22"/>
          <w:szCs w:val="22"/>
        </w:rPr>
        <w:t>CIBIL</w:t>
      </w:r>
      <w:r w:rsidR="00E364ED">
        <w:rPr>
          <w:rFonts w:ascii="Tahoma" w:hAnsi="Tahoma" w:cs="Tahoma"/>
          <w:sz w:val="22"/>
          <w:szCs w:val="22"/>
        </w:rPr>
        <w:t xml:space="preserve"> or </w:t>
      </w:r>
      <w:r w:rsidR="00BD25E7" w:rsidRPr="00F03D8B">
        <w:rPr>
          <w:rFonts w:ascii="Tahoma" w:hAnsi="Tahoma" w:cs="Tahoma"/>
          <w:sz w:val="22"/>
          <w:szCs w:val="22"/>
        </w:rPr>
        <w:t xml:space="preserve">SEBI or </w:t>
      </w:r>
      <w:r w:rsidR="00E364ED">
        <w:rPr>
          <w:rFonts w:ascii="Tahoma" w:hAnsi="Tahoma" w:cs="Tahoma"/>
          <w:sz w:val="22"/>
          <w:szCs w:val="22"/>
        </w:rPr>
        <w:t xml:space="preserve">any </w:t>
      </w:r>
      <w:r w:rsidR="00BD25E7" w:rsidRPr="00F03D8B">
        <w:rPr>
          <w:rFonts w:ascii="Tahoma" w:hAnsi="Tahoma" w:cs="Tahoma"/>
          <w:sz w:val="22"/>
          <w:szCs w:val="22"/>
        </w:rPr>
        <w:t xml:space="preserve">Bank or </w:t>
      </w:r>
      <w:r w:rsidRPr="00F03D8B">
        <w:rPr>
          <w:rFonts w:ascii="Tahoma" w:hAnsi="Tahoma" w:cs="Tahoma"/>
          <w:sz w:val="22"/>
          <w:szCs w:val="22"/>
        </w:rPr>
        <w:t>Financial Institution</w:t>
      </w:r>
      <w:r w:rsidR="00E364ED">
        <w:rPr>
          <w:rFonts w:ascii="Tahoma" w:hAnsi="Tahoma" w:cs="Tahoma"/>
          <w:sz w:val="22"/>
          <w:szCs w:val="22"/>
        </w:rPr>
        <w:t xml:space="preserve"> in India</w:t>
      </w:r>
      <w:r w:rsidRPr="00F03D8B">
        <w:rPr>
          <w:rFonts w:ascii="Tahoma" w:hAnsi="Tahoma" w:cs="Tahoma"/>
          <w:sz w:val="22"/>
          <w:szCs w:val="22"/>
        </w:rPr>
        <w:t>.</w:t>
      </w:r>
    </w:p>
    <w:p w:rsidR="0045174C" w:rsidRDefault="0045174C" w:rsidP="00871312">
      <w:pPr>
        <w:pStyle w:val="BodyTextIndent"/>
        <w:numPr>
          <w:ilvl w:val="0"/>
          <w:numId w:val="1"/>
        </w:numPr>
        <w:spacing w:after="160" w:line="360" w:lineRule="auto"/>
        <w:ind w:left="567" w:right="-1" w:hanging="567"/>
        <w:jc w:val="both"/>
        <w:rPr>
          <w:rFonts w:ascii="Tahoma" w:hAnsi="Tahoma" w:cs="Tahoma"/>
          <w:sz w:val="22"/>
          <w:szCs w:val="22"/>
        </w:rPr>
      </w:pPr>
      <w:r w:rsidRPr="00F03D8B">
        <w:rPr>
          <w:rFonts w:ascii="Tahoma" w:hAnsi="Tahoma" w:cs="Tahoma"/>
          <w:sz w:val="22"/>
          <w:szCs w:val="22"/>
        </w:rPr>
        <w:t>That none of our associate</w:t>
      </w:r>
      <w:r w:rsidR="004737EF">
        <w:rPr>
          <w:rFonts w:ascii="Tahoma" w:hAnsi="Tahoma" w:cs="Tahoma"/>
          <w:sz w:val="22"/>
          <w:szCs w:val="22"/>
        </w:rPr>
        <w:t xml:space="preserve"> or </w:t>
      </w:r>
      <w:r w:rsidRPr="00F03D8B">
        <w:rPr>
          <w:rFonts w:ascii="Tahoma" w:hAnsi="Tahoma" w:cs="Tahoma"/>
          <w:sz w:val="22"/>
          <w:szCs w:val="22"/>
        </w:rPr>
        <w:t>group concerns</w:t>
      </w:r>
      <w:r w:rsidR="004737EF">
        <w:rPr>
          <w:rFonts w:ascii="Tahoma" w:hAnsi="Tahoma" w:cs="Tahoma"/>
          <w:sz w:val="22"/>
          <w:szCs w:val="22"/>
        </w:rPr>
        <w:t xml:space="preserve"> in India have been </w:t>
      </w:r>
      <w:r w:rsidRPr="00F03D8B">
        <w:rPr>
          <w:rFonts w:ascii="Tahoma" w:hAnsi="Tahoma" w:cs="Tahoma"/>
          <w:sz w:val="22"/>
          <w:szCs w:val="22"/>
        </w:rPr>
        <w:t xml:space="preserve">classified as </w:t>
      </w:r>
      <w:r w:rsidR="00331D0E" w:rsidRPr="00F03D8B">
        <w:rPr>
          <w:rFonts w:ascii="Tahoma" w:hAnsi="Tahoma" w:cs="Tahoma"/>
          <w:sz w:val="22"/>
          <w:szCs w:val="22"/>
        </w:rPr>
        <w:t xml:space="preserve">defaulter/ </w:t>
      </w:r>
      <w:r w:rsidRPr="00F03D8B">
        <w:rPr>
          <w:rFonts w:ascii="Tahoma" w:hAnsi="Tahoma" w:cs="Tahoma"/>
          <w:sz w:val="22"/>
          <w:szCs w:val="22"/>
        </w:rPr>
        <w:t xml:space="preserve">willful defaulters by </w:t>
      </w:r>
      <w:r w:rsidR="00E364ED">
        <w:rPr>
          <w:rFonts w:ascii="Tahoma" w:hAnsi="Tahoma" w:cs="Tahoma"/>
          <w:sz w:val="22"/>
          <w:szCs w:val="22"/>
        </w:rPr>
        <w:t xml:space="preserve">any </w:t>
      </w:r>
      <w:r w:rsidRPr="00F03D8B">
        <w:rPr>
          <w:rFonts w:ascii="Tahoma" w:hAnsi="Tahoma" w:cs="Tahoma"/>
          <w:sz w:val="22"/>
          <w:szCs w:val="22"/>
        </w:rPr>
        <w:t>Banks</w:t>
      </w:r>
      <w:r w:rsidR="00E364ED">
        <w:rPr>
          <w:rFonts w:ascii="Tahoma" w:hAnsi="Tahoma" w:cs="Tahoma"/>
          <w:sz w:val="22"/>
          <w:szCs w:val="22"/>
        </w:rPr>
        <w:t xml:space="preserve"> or Financial Institution.</w:t>
      </w:r>
    </w:p>
    <w:p w:rsidR="004737EF" w:rsidRPr="00F03D8B" w:rsidRDefault="0026631F" w:rsidP="004737EF">
      <w:pPr>
        <w:pStyle w:val="BodyTextIndent"/>
        <w:spacing w:after="160" w:line="360" w:lineRule="auto"/>
        <w:ind w:left="567" w:right="-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4737EF">
        <w:rPr>
          <w:rFonts w:ascii="Tahoma" w:hAnsi="Tahoma" w:cs="Tahoma"/>
          <w:sz w:val="22"/>
          <w:szCs w:val="22"/>
        </w:rPr>
        <w:t>In case of LLP, Partnership Firm and Proprietorship Firm</w:t>
      </w:r>
      <w:r w:rsidR="00E364ED">
        <w:rPr>
          <w:rFonts w:ascii="Tahoma" w:hAnsi="Tahoma" w:cs="Tahoma"/>
          <w:sz w:val="22"/>
          <w:szCs w:val="22"/>
        </w:rPr>
        <w:t xml:space="preserve"> - </w:t>
      </w:r>
      <w:r w:rsidR="004737EF">
        <w:rPr>
          <w:rFonts w:ascii="Tahoma" w:hAnsi="Tahoma" w:cs="Tahoma"/>
          <w:sz w:val="22"/>
          <w:szCs w:val="22"/>
        </w:rPr>
        <w:t xml:space="preserve">any business enterprise in India, wherein </w:t>
      </w:r>
      <w:r w:rsidR="00B65AB2">
        <w:rPr>
          <w:rFonts w:ascii="Tahoma" w:hAnsi="Tahoma" w:cs="Tahoma"/>
          <w:sz w:val="22"/>
          <w:szCs w:val="22"/>
        </w:rPr>
        <w:t xml:space="preserve">any </w:t>
      </w:r>
      <w:r w:rsidR="004737EF">
        <w:rPr>
          <w:rFonts w:ascii="Tahoma" w:hAnsi="Tahoma" w:cs="Tahoma"/>
          <w:sz w:val="22"/>
          <w:szCs w:val="22"/>
        </w:rPr>
        <w:t>partner of LLP</w:t>
      </w:r>
      <w:r w:rsidR="00B01AC8">
        <w:rPr>
          <w:rFonts w:ascii="Tahoma" w:hAnsi="Tahoma" w:cs="Tahoma"/>
          <w:sz w:val="22"/>
          <w:szCs w:val="22"/>
        </w:rPr>
        <w:t xml:space="preserve">/ </w:t>
      </w:r>
      <w:r w:rsidR="004737EF">
        <w:rPr>
          <w:rFonts w:ascii="Tahoma" w:hAnsi="Tahoma" w:cs="Tahoma"/>
          <w:sz w:val="22"/>
          <w:szCs w:val="22"/>
        </w:rPr>
        <w:t>Partnership Firm</w:t>
      </w:r>
      <w:r w:rsidR="00B65AB2">
        <w:rPr>
          <w:rFonts w:ascii="Tahoma" w:hAnsi="Tahoma" w:cs="Tahoma"/>
          <w:sz w:val="22"/>
          <w:szCs w:val="22"/>
        </w:rPr>
        <w:t xml:space="preserve">, </w:t>
      </w:r>
      <w:r w:rsidR="004737EF">
        <w:rPr>
          <w:rFonts w:ascii="Tahoma" w:hAnsi="Tahoma" w:cs="Tahoma"/>
          <w:sz w:val="22"/>
          <w:szCs w:val="22"/>
        </w:rPr>
        <w:t>proprietor of Proprietor Firm are having</w:t>
      </w:r>
      <w:r w:rsidR="00E364ED">
        <w:rPr>
          <w:rFonts w:ascii="Tahoma" w:hAnsi="Tahoma" w:cs="Tahoma"/>
          <w:sz w:val="22"/>
          <w:szCs w:val="22"/>
        </w:rPr>
        <w:t xml:space="preserve"> beneficial interest/ ownership</w:t>
      </w:r>
      <w:r>
        <w:rPr>
          <w:rFonts w:ascii="Tahoma" w:hAnsi="Tahoma" w:cs="Tahoma"/>
          <w:sz w:val="22"/>
          <w:szCs w:val="22"/>
        </w:rPr>
        <w:t xml:space="preserve"> shall</w:t>
      </w:r>
      <w:r w:rsidR="006F02F7">
        <w:rPr>
          <w:rFonts w:ascii="Tahoma" w:hAnsi="Tahoma" w:cs="Tahoma"/>
          <w:sz w:val="22"/>
          <w:szCs w:val="22"/>
        </w:rPr>
        <w:t xml:space="preserve"> also</w:t>
      </w:r>
      <w:r>
        <w:rPr>
          <w:rFonts w:ascii="Tahoma" w:hAnsi="Tahoma" w:cs="Tahoma"/>
          <w:sz w:val="22"/>
          <w:szCs w:val="22"/>
        </w:rPr>
        <w:t xml:space="preserve"> be considered as Group Concern)</w:t>
      </w:r>
    </w:p>
    <w:p w:rsidR="00973D62" w:rsidRDefault="00973D62" w:rsidP="00871312">
      <w:pPr>
        <w:pStyle w:val="BodyTextIndent"/>
        <w:numPr>
          <w:ilvl w:val="0"/>
          <w:numId w:val="1"/>
        </w:numPr>
        <w:spacing w:after="160" w:line="360" w:lineRule="auto"/>
        <w:ind w:left="567" w:right="-1" w:hanging="567"/>
        <w:jc w:val="both"/>
        <w:rPr>
          <w:rFonts w:ascii="Tahoma" w:hAnsi="Tahoma" w:cs="Tahoma"/>
          <w:sz w:val="22"/>
          <w:szCs w:val="22"/>
        </w:rPr>
      </w:pPr>
      <w:r w:rsidRPr="00F03D8B">
        <w:rPr>
          <w:rFonts w:ascii="Tahoma" w:hAnsi="Tahoma" w:cs="Tahoma"/>
          <w:sz w:val="22"/>
          <w:szCs w:val="22"/>
        </w:rPr>
        <w:t xml:space="preserve">That the names of the </w:t>
      </w:r>
      <w:r w:rsidR="00C34174">
        <w:rPr>
          <w:rFonts w:ascii="Tahoma" w:hAnsi="Tahoma" w:cs="Tahoma"/>
          <w:sz w:val="22"/>
          <w:szCs w:val="22"/>
        </w:rPr>
        <w:t>applicant</w:t>
      </w:r>
      <w:r w:rsidRPr="00F03D8B">
        <w:rPr>
          <w:rFonts w:ascii="Tahoma" w:hAnsi="Tahoma" w:cs="Tahoma"/>
          <w:sz w:val="22"/>
          <w:szCs w:val="22"/>
        </w:rPr>
        <w:t>, its directors</w:t>
      </w:r>
      <w:r w:rsidR="00C34174">
        <w:rPr>
          <w:rFonts w:ascii="Tahoma" w:hAnsi="Tahoma" w:cs="Tahoma"/>
          <w:sz w:val="22"/>
          <w:szCs w:val="22"/>
        </w:rPr>
        <w:t xml:space="preserve">/ partners/ proprietor </w:t>
      </w:r>
      <w:r w:rsidRPr="00F03D8B">
        <w:rPr>
          <w:rFonts w:ascii="Tahoma" w:hAnsi="Tahoma" w:cs="Tahoma"/>
          <w:sz w:val="22"/>
          <w:szCs w:val="22"/>
        </w:rPr>
        <w:t>or any associate/ group concern</w:t>
      </w:r>
      <w:r w:rsidR="005D218A" w:rsidRPr="00F03D8B">
        <w:rPr>
          <w:rFonts w:ascii="Tahoma" w:hAnsi="Tahoma" w:cs="Tahoma"/>
          <w:sz w:val="22"/>
          <w:szCs w:val="22"/>
        </w:rPr>
        <w:t xml:space="preserve"> in India </w:t>
      </w:r>
      <w:r w:rsidRPr="00F03D8B">
        <w:rPr>
          <w:rFonts w:ascii="Tahoma" w:hAnsi="Tahoma" w:cs="Tahoma"/>
          <w:sz w:val="22"/>
          <w:szCs w:val="22"/>
        </w:rPr>
        <w:t xml:space="preserve">do not figure in any </w:t>
      </w:r>
      <w:r w:rsidR="007D06C3" w:rsidRPr="00F03D8B">
        <w:rPr>
          <w:rFonts w:ascii="Tahoma" w:hAnsi="Tahoma" w:cs="Tahoma"/>
          <w:sz w:val="22"/>
          <w:szCs w:val="22"/>
        </w:rPr>
        <w:t xml:space="preserve">debarred list </w:t>
      </w:r>
      <w:r w:rsidR="00C22C8C">
        <w:rPr>
          <w:rFonts w:ascii="Tahoma" w:hAnsi="Tahoma" w:cs="Tahoma"/>
          <w:sz w:val="22"/>
          <w:szCs w:val="22"/>
        </w:rPr>
        <w:t xml:space="preserve">circulated by RBI or </w:t>
      </w:r>
      <w:r w:rsidRPr="00F03D8B">
        <w:rPr>
          <w:rFonts w:ascii="Tahoma" w:hAnsi="Tahoma" w:cs="Tahoma"/>
          <w:sz w:val="22"/>
          <w:szCs w:val="22"/>
        </w:rPr>
        <w:t>CIBIL</w:t>
      </w:r>
      <w:r w:rsidR="00C22C8C">
        <w:rPr>
          <w:rFonts w:ascii="Tahoma" w:hAnsi="Tahoma" w:cs="Tahoma"/>
          <w:sz w:val="22"/>
          <w:szCs w:val="22"/>
        </w:rPr>
        <w:t xml:space="preserve"> or </w:t>
      </w:r>
      <w:r w:rsidRPr="00F03D8B">
        <w:rPr>
          <w:rFonts w:ascii="Tahoma" w:hAnsi="Tahoma" w:cs="Tahoma"/>
          <w:sz w:val="22"/>
          <w:szCs w:val="22"/>
        </w:rPr>
        <w:t>SEBI</w:t>
      </w:r>
      <w:r w:rsidR="00070CC8" w:rsidRPr="00F03D8B">
        <w:rPr>
          <w:rFonts w:ascii="Tahoma" w:hAnsi="Tahoma" w:cs="Tahoma"/>
          <w:sz w:val="22"/>
          <w:szCs w:val="22"/>
        </w:rPr>
        <w:t>.</w:t>
      </w:r>
    </w:p>
    <w:p w:rsidR="009E52FD" w:rsidRPr="00F03D8B" w:rsidRDefault="009E52FD" w:rsidP="00776795">
      <w:pPr>
        <w:pStyle w:val="BodyTextIndent"/>
        <w:spacing w:after="160" w:line="360" w:lineRule="auto"/>
        <w:ind w:left="567" w:right="-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(In case of LLP, Partnership Firm and Proprietorship Firm - any business enterprise </w:t>
      </w:r>
      <w:proofErr w:type="gramStart"/>
      <w:r>
        <w:rPr>
          <w:rFonts w:ascii="Tahoma" w:hAnsi="Tahoma" w:cs="Tahoma"/>
          <w:sz w:val="22"/>
          <w:szCs w:val="22"/>
        </w:rPr>
        <w:t>in  India</w:t>
      </w:r>
      <w:proofErr w:type="gramEnd"/>
      <w:r>
        <w:rPr>
          <w:rFonts w:ascii="Tahoma" w:hAnsi="Tahoma" w:cs="Tahoma"/>
          <w:sz w:val="22"/>
          <w:szCs w:val="22"/>
        </w:rPr>
        <w:t>, wherein any partner of LLP/ Partnership Firm, proprietor of Proprietor Firm are having beneficial interest/ ownership shall also be considered as Group Concern)</w:t>
      </w:r>
    </w:p>
    <w:p w:rsidR="009E52FD" w:rsidRDefault="009E52FD" w:rsidP="009E52FD">
      <w:pPr>
        <w:pStyle w:val="BodyTextIndent"/>
        <w:spacing w:after="160" w:line="360" w:lineRule="auto"/>
        <w:ind w:left="567" w:right="-1"/>
        <w:jc w:val="both"/>
        <w:rPr>
          <w:rFonts w:ascii="Tahoma" w:hAnsi="Tahoma" w:cs="Tahoma"/>
          <w:sz w:val="22"/>
          <w:szCs w:val="22"/>
        </w:rPr>
      </w:pPr>
    </w:p>
    <w:p w:rsidR="009C627E" w:rsidRPr="00F03D8B" w:rsidRDefault="009C627E" w:rsidP="00871312">
      <w:pPr>
        <w:pStyle w:val="BodyTextIndent"/>
        <w:numPr>
          <w:ilvl w:val="0"/>
          <w:numId w:val="1"/>
        </w:numPr>
        <w:spacing w:after="160" w:line="360" w:lineRule="auto"/>
        <w:ind w:left="567" w:right="-1" w:hanging="567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That </w:t>
      </w:r>
      <w:r w:rsidRPr="00F03D8B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applicant</w:t>
      </w:r>
      <w:r w:rsidRPr="00F03D8B">
        <w:rPr>
          <w:rFonts w:ascii="Tahoma" w:hAnsi="Tahoma" w:cs="Tahoma"/>
          <w:sz w:val="22"/>
          <w:szCs w:val="22"/>
        </w:rPr>
        <w:t>, its directors</w:t>
      </w:r>
      <w:r>
        <w:rPr>
          <w:rFonts w:ascii="Tahoma" w:hAnsi="Tahoma" w:cs="Tahoma"/>
          <w:sz w:val="22"/>
          <w:szCs w:val="22"/>
        </w:rPr>
        <w:t xml:space="preserve">/ partners/ proprietor </w:t>
      </w:r>
      <w:r w:rsidRPr="00F03D8B">
        <w:rPr>
          <w:rFonts w:ascii="Tahoma" w:hAnsi="Tahoma" w:cs="Tahoma"/>
          <w:sz w:val="22"/>
          <w:szCs w:val="22"/>
        </w:rPr>
        <w:t xml:space="preserve">or any associate/ group concern in India </w:t>
      </w:r>
      <w:r>
        <w:rPr>
          <w:rFonts w:ascii="Tahoma" w:hAnsi="Tahoma" w:cs="Tahoma"/>
          <w:sz w:val="22"/>
          <w:szCs w:val="22"/>
        </w:rPr>
        <w:t>has not been declared as insolvent/ bankrupt and there is n</w:t>
      </w:r>
      <w:r w:rsidR="00B65AB2">
        <w:rPr>
          <w:rFonts w:ascii="Tahoma" w:hAnsi="Tahoma" w:cs="Tahoma"/>
          <w:sz w:val="22"/>
          <w:szCs w:val="22"/>
        </w:rPr>
        <w:t xml:space="preserve">o proceeding </w:t>
      </w:r>
      <w:r>
        <w:rPr>
          <w:rFonts w:ascii="Tahoma" w:hAnsi="Tahoma" w:cs="Tahoma"/>
          <w:sz w:val="22"/>
          <w:szCs w:val="22"/>
        </w:rPr>
        <w:t>pending/ underway in connection with insolvency or bankruptcy of applicant or aforementioned persons.</w:t>
      </w:r>
    </w:p>
    <w:p w:rsidR="00973D62" w:rsidRPr="00F03D8B" w:rsidRDefault="00070CC8" w:rsidP="00871312">
      <w:pPr>
        <w:pStyle w:val="BodyTextIndent"/>
        <w:numPr>
          <w:ilvl w:val="0"/>
          <w:numId w:val="1"/>
        </w:numPr>
        <w:spacing w:after="160" w:line="360" w:lineRule="auto"/>
        <w:ind w:left="567" w:right="-1" w:hanging="567"/>
        <w:jc w:val="both"/>
        <w:rPr>
          <w:rFonts w:ascii="Tahoma" w:hAnsi="Tahoma" w:cs="Tahoma"/>
          <w:sz w:val="22"/>
          <w:szCs w:val="22"/>
        </w:rPr>
      </w:pPr>
      <w:r w:rsidRPr="00F03D8B">
        <w:rPr>
          <w:rFonts w:ascii="Tahoma" w:hAnsi="Tahoma" w:cs="Tahoma"/>
          <w:sz w:val="22"/>
          <w:szCs w:val="22"/>
        </w:rPr>
        <w:t>That there is no litigation/ dispute</w:t>
      </w:r>
      <w:r w:rsidR="005D080A">
        <w:rPr>
          <w:rFonts w:ascii="Tahoma" w:hAnsi="Tahoma" w:cs="Tahoma"/>
          <w:sz w:val="22"/>
          <w:szCs w:val="22"/>
        </w:rPr>
        <w:t xml:space="preserve">/ </w:t>
      </w:r>
      <w:r w:rsidRPr="00F03D8B">
        <w:rPr>
          <w:rFonts w:ascii="Tahoma" w:hAnsi="Tahoma" w:cs="Tahoma"/>
          <w:sz w:val="22"/>
          <w:szCs w:val="22"/>
        </w:rPr>
        <w:t>p</w:t>
      </w:r>
      <w:r w:rsidR="00C34174">
        <w:rPr>
          <w:rFonts w:ascii="Tahoma" w:hAnsi="Tahoma" w:cs="Tahoma"/>
          <w:sz w:val="22"/>
          <w:szCs w:val="22"/>
        </w:rPr>
        <w:t xml:space="preserve">roceedings pending against the applicant </w:t>
      </w:r>
      <w:r w:rsidR="005D080A">
        <w:rPr>
          <w:rFonts w:ascii="Tahoma" w:hAnsi="Tahoma" w:cs="Tahoma"/>
          <w:sz w:val="22"/>
          <w:szCs w:val="22"/>
        </w:rPr>
        <w:t xml:space="preserve">or </w:t>
      </w:r>
      <w:r w:rsidR="00183F4B">
        <w:rPr>
          <w:rFonts w:ascii="Tahoma" w:hAnsi="Tahoma" w:cs="Tahoma"/>
          <w:sz w:val="22"/>
          <w:szCs w:val="22"/>
        </w:rPr>
        <w:t xml:space="preserve">any of </w:t>
      </w:r>
      <w:r w:rsidRPr="00F03D8B">
        <w:rPr>
          <w:rFonts w:ascii="Tahoma" w:hAnsi="Tahoma" w:cs="Tahoma"/>
          <w:sz w:val="22"/>
          <w:szCs w:val="22"/>
        </w:rPr>
        <w:t>its director</w:t>
      </w:r>
      <w:r w:rsidR="00C34174">
        <w:rPr>
          <w:rFonts w:ascii="Tahoma" w:hAnsi="Tahoma" w:cs="Tahoma"/>
          <w:sz w:val="22"/>
          <w:szCs w:val="22"/>
        </w:rPr>
        <w:t xml:space="preserve">/ partner/ proprietor </w:t>
      </w:r>
      <w:r w:rsidR="00C37B89">
        <w:rPr>
          <w:rFonts w:ascii="Tahoma" w:hAnsi="Tahoma" w:cs="Tahoma"/>
          <w:sz w:val="22"/>
          <w:szCs w:val="22"/>
        </w:rPr>
        <w:t xml:space="preserve">or any </w:t>
      </w:r>
      <w:r w:rsidR="00233736" w:rsidRPr="00F03D8B">
        <w:rPr>
          <w:rFonts w:ascii="Tahoma" w:hAnsi="Tahoma" w:cs="Tahoma"/>
          <w:sz w:val="22"/>
          <w:szCs w:val="22"/>
        </w:rPr>
        <w:t xml:space="preserve">group concern in India, </w:t>
      </w:r>
      <w:r w:rsidRPr="00F03D8B">
        <w:rPr>
          <w:rFonts w:ascii="Tahoma" w:hAnsi="Tahoma" w:cs="Tahoma"/>
          <w:sz w:val="22"/>
          <w:szCs w:val="22"/>
        </w:rPr>
        <w:t>in connection with any of the above mentioned clause</w:t>
      </w:r>
      <w:r w:rsidR="005D080A">
        <w:rPr>
          <w:rFonts w:ascii="Tahoma" w:hAnsi="Tahoma" w:cs="Tahoma"/>
          <w:sz w:val="22"/>
          <w:szCs w:val="22"/>
        </w:rPr>
        <w:t>s from 1 to 4</w:t>
      </w:r>
      <w:r w:rsidRPr="00F03D8B">
        <w:rPr>
          <w:rFonts w:ascii="Tahoma" w:hAnsi="Tahoma" w:cs="Tahoma"/>
          <w:sz w:val="22"/>
          <w:szCs w:val="22"/>
        </w:rPr>
        <w:t>.</w:t>
      </w:r>
    </w:p>
    <w:p w:rsidR="0036723C" w:rsidRDefault="0036723C" w:rsidP="00871312">
      <w:pPr>
        <w:pStyle w:val="BodyTextIndent"/>
        <w:numPr>
          <w:ilvl w:val="0"/>
          <w:numId w:val="1"/>
        </w:numPr>
        <w:spacing w:after="160" w:line="360" w:lineRule="auto"/>
        <w:ind w:left="567" w:right="-1" w:hanging="567"/>
        <w:jc w:val="both"/>
        <w:rPr>
          <w:rFonts w:ascii="Tahoma" w:hAnsi="Tahoma" w:cs="Tahoma"/>
          <w:sz w:val="22"/>
          <w:szCs w:val="22"/>
        </w:rPr>
      </w:pPr>
      <w:r w:rsidRPr="00F03D8B">
        <w:rPr>
          <w:rFonts w:ascii="Tahoma" w:hAnsi="Tahoma" w:cs="Tahoma"/>
          <w:sz w:val="22"/>
          <w:szCs w:val="22"/>
        </w:rPr>
        <w:t xml:space="preserve">That we will shall immediately inform Project Management Agency (PMA) and </w:t>
      </w:r>
      <w:r w:rsidR="00C37B89">
        <w:rPr>
          <w:rFonts w:ascii="Tahoma" w:hAnsi="Tahoma" w:cs="Tahoma"/>
          <w:sz w:val="22"/>
          <w:szCs w:val="22"/>
        </w:rPr>
        <w:t xml:space="preserve">Department of Pharmaceutical </w:t>
      </w:r>
      <w:r w:rsidRPr="00F03D8B">
        <w:rPr>
          <w:rFonts w:ascii="Tahoma" w:hAnsi="Tahoma" w:cs="Tahoma"/>
          <w:sz w:val="22"/>
          <w:szCs w:val="22"/>
        </w:rPr>
        <w:t>(</w:t>
      </w:r>
      <w:proofErr w:type="spellStart"/>
      <w:r w:rsidR="00C37B89">
        <w:rPr>
          <w:rFonts w:ascii="Tahoma" w:hAnsi="Tahoma" w:cs="Tahoma"/>
          <w:sz w:val="22"/>
          <w:szCs w:val="22"/>
        </w:rPr>
        <w:t>DoP</w:t>
      </w:r>
      <w:proofErr w:type="spellEnd"/>
      <w:r w:rsidR="00C37B89">
        <w:rPr>
          <w:rFonts w:ascii="Tahoma" w:hAnsi="Tahoma" w:cs="Tahoma"/>
          <w:sz w:val="22"/>
          <w:szCs w:val="22"/>
        </w:rPr>
        <w:t>)</w:t>
      </w:r>
      <w:r w:rsidRPr="00F03D8B">
        <w:rPr>
          <w:rFonts w:ascii="Tahoma" w:hAnsi="Tahoma" w:cs="Tahoma"/>
          <w:sz w:val="22"/>
          <w:szCs w:val="22"/>
        </w:rPr>
        <w:t xml:space="preserve"> in case of name of applicant, its directors</w:t>
      </w:r>
      <w:r w:rsidR="00C37B89">
        <w:rPr>
          <w:rFonts w:ascii="Tahoma" w:hAnsi="Tahoma" w:cs="Tahoma"/>
          <w:sz w:val="22"/>
          <w:szCs w:val="22"/>
        </w:rPr>
        <w:t xml:space="preserve">/ partner/ proprietor </w:t>
      </w:r>
      <w:r w:rsidRPr="00F03D8B">
        <w:rPr>
          <w:rFonts w:ascii="Tahoma" w:hAnsi="Tahoma" w:cs="Tahoma"/>
          <w:sz w:val="22"/>
          <w:szCs w:val="22"/>
        </w:rPr>
        <w:t>or any associate/ group concern in India is declared in any of the list mentioned above or any proceedings in relation to the above is initiated by RB</w:t>
      </w:r>
      <w:r w:rsidR="00C37B89">
        <w:rPr>
          <w:rFonts w:ascii="Tahoma" w:hAnsi="Tahoma" w:cs="Tahoma"/>
          <w:sz w:val="22"/>
          <w:szCs w:val="22"/>
        </w:rPr>
        <w:t xml:space="preserve">I or </w:t>
      </w:r>
      <w:r w:rsidRPr="00F03D8B">
        <w:rPr>
          <w:rFonts w:ascii="Tahoma" w:hAnsi="Tahoma" w:cs="Tahoma"/>
          <w:sz w:val="22"/>
          <w:szCs w:val="22"/>
        </w:rPr>
        <w:t>C</w:t>
      </w:r>
      <w:r w:rsidR="00C37B89">
        <w:rPr>
          <w:rFonts w:ascii="Tahoma" w:hAnsi="Tahoma" w:cs="Tahoma"/>
          <w:sz w:val="22"/>
          <w:szCs w:val="22"/>
        </w:rPr>
        <w:t>I</w:t>
      </w:r>
      <w:r w:rsidRPr="00F03D8B">
        <w:rPr>
          <w:rFonts w:ascii="Tahoma" w:hAnsi="Tahoma" w:cs="Tahoma"/>
          <w:sz w:val="22"/>
          <w:szCs w:val="22"/>
        </w:rPr>
        <w:t>BIL</w:t>
      </w:r>
      <w:r w:rsidR="00C37B89">
        <w:rPr>
          <w:rFonts w:ascii="Tahoma" w:hAnsi="Tahoma" w:cs="Tahoma"/>
          <w:sz w:val="22"/>
          <w:szCs w:val="22"/>
        </w:rPr>
        <w:t xml:space="preserve"> or </w:t>
      </w:r>
      <w:r w:rsidRPr="00F03D8B">
        <w:rPr>
          <w:rFonts w:ascii="Tahoma" w:hAnsi="Tahoma" w:cs="Tahoma"/>
          <w:sz w:val="22"/>
          <w:szCs w:val="22"/>
        </w:rPr>
        <w:t xml:space="preserve">SEBI </w:t>
      </w:r>
      <w:r w:rsidR="00C37B89">
        <w:rPr>
          <w:rFonts w:ascii="Tahoma" w:hAnsi="Tahoma" w:cs="Tahoma"/>
          <w:sz w:val="22"/>
          <w:szCs w:val="22"/>
        </w:rPr>
        <w:t xml:space="preserve">or </w:t>
      </w:r>
      <w:r w:rsidRPr="00F03D8B">
        <w:rPr>
          <w:rFonts w:ascii="Tahoma" w:hAnsi="Tahoma" w:cs="Tahoma"/>
          <w:sz w:val="22"/>
          <w:szCs w:val="22"/>
        </w:rPr>
        <w:t>any Bank o</w:t>
      </w:r>
      <w:r w:rsidR="00C37B89">
        <w:rPr>
          <w:rFonts w:ascii="Tahoma" w:hAnsi="Tahoma" w:cs="Tahoma"/>
          <w:sz w:val="22"/>
          <w:szCs w:val="22"/>
        </w:rPr>
        <w:t>r Financial Institution</w:t>
      </w:r>
      <w:r w:rsidR="006F02F7">
        <w:rPr>
          <w:rFonts w:ascii="Tahoma" w:hAnsi="Tahoma" w:cs="Tahoma"/>
          <w:sz w:val="22"/>
          <w:szCs w:val="22"/>
        </w:rPr>
        <w:t xml:space="preserve"> or any other stakeholder.</w:t>
      </w:r>
    </w:p>
    <w:p w:rsidR="00F03D8B" w:rsidRDefault="00F03D8B" w:rsidP="00871312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F03D8B">
        <w:rPr>
          <w:rFonts w:ascii="Times New Roman" w:hAnsi="Times New Roman"/>
          <w:b/>
          <w:bCs/>
          <w:i/>
          <w:iCs/>
          <w:sz w:val="26"/>
          <w:szCs w:val="26"/>
        </w:rPr>
        <w:t xml:space="preserve">Please give </w:t>
      </w:r>
      <w:r w:rsidR="004E38BB">
        <w:rPr>
          <w:rFonts w:ascii="Times New Roman" w:hAnsi="Times New Roman"/>
          <w:b/>
          <w:bCs/>
          <w:i/>
          <w:iCs/>
          <w:sz w:val="26"/>
          <w:szCs w:val="26"/>
        </w:rPr>
        <w:t xml:space="preserve">complete </w:t>
      </w:r>
      <w:r w:rsidRPr="00F03D8B">
        <w:rPr>
          <w:rFonts w:ascii="Times New Roman" w:hAnsi="Times New Roman"/>
          <w:b/>
          <w:bCs/>
          <w:i/>
          <w:iCs/>
          <w:sz w:val="26"/>
          <w:szCs w:val="26"/>
        </w:rPr>
        <w:t>detail</w:t>
      </w:r>
      <w:r w:rsidR="004E38BB">
        <w:rPr>
          <w:rFonts w:ascii="Times New Roman" w:hAnsi="Times New Roman"/>
          <w:b/>
          <w:bCs/>
          <w:i/>
          <w:iCs/>
          <w:sz w:val="26"/>
          <w:szCs w:val="26"/>
        </w:rPr>
        <w:t>s</w:t>
      </w:r>
      <w:r w:rsidR="00535683"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present status, </w:t>
      </w:r>
      <w:r w:rsidRPr="00F03D8B">
        <w:rPr>
          <w:rFonts w:ascii="Times New Roman" w:hAnsi="Times New Roman"/>
          <w:b/>
          <w:bCs/>
          <w:i/>
          <w:iCs/>
          <w:sz w:val="26"/>
          <w:szCs w:val="26"/>
        </w:rPr>
        <w:t xml:space="preserve">if </w:t>
      </w:r>
      <w:r w:rsidR="00535683">
        <w:rPr>
          <w:rFonts w:ascii="Times New Roman" w:hAnsi="Times New Roman"/>
          <w:b/>
          <w:bCs/>
          <w:i/>
          <w:iCs/>
          <w:sz w:val="26"/>
          <w:szCs w:val="26"/>
        </w:rPr>
        <w:t xml:space="preserve">response to </w:t>
      </w:r>
      <w:r w:rsidRPr="00F03D8B">
        <w:rPr>
          <w:rFonts w:ascii="Times New Roman" w:hAnsi="Times New Roman"/>
          <w:b/>
          <w:bCs/>
          <w:i/>
          <w:iCs/>
          <w:sz w:val="26"/>
          <w:szCs w:val="26"/>
        </w:rPr>
        <w:t>any declaration menti</w:t>
      </w:r>
      <w:r w:rsidR="009C627E">
        <w:rPr>
          <w:rFonts w:ascii="Times New Roman" w:hAnsi="Times New Roman"/>
          <w:b/>
          <w:bCs/>
          <w:i/>
          <w:iCs/>
          <w:sz w:val="26"/>
          <w:szCs w:val="26"/>
        </w:rPr>
        <w:t xml:space="preserve">oned at 1 to </w:t>
      </w:r>
      <w:r w:rsidR="00535683">
        <w:rPr>
          <w:rFonts w:ascii="Times New Roman" w:hAnsi="Times New Roman"/>
          <w:b/>
          <w:bCs/>
          <w:i/>
          <w:iCs/>
          <w:sz w:val="26"/>
          <w:szCs w:val="26"/>
        </w:rPr>
        <w:t xml:space="preserve">6 </w:t>
      </w:r>
      <w:r w:rsidR="004E38BB">
        <w:rPr>
          <w:rFonts w:ascii="Times New Roman" w:hAnsi="Times New Roman"/>
          <w:b/>
          <w:bCs/>
          <w:i/>
          <w:iCs/>
          <w:sz w:val="26"/>
          <w:szCs w:val="26"/>
        </w:rPr>
        <w:t>above in not Nil.</w:t>
      </w:r>
    </w:p>
    <w:p w:rsidR="005D080A" w:rsidRPr="005D080A" w:rsidRDefault="005D080A" w:rsidP="00871312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D080A">
        <w:rPr>
          <w:rFonts w:ascii="Times New Roman" w:hAnsi="Times New Roman"/>
          <w:b/>
          <w:bCs/>
          <w:sz w:val="26"/>
          <w:szCs w:val="26"/>
        </w:rPr>
        <w:t>Authorised Signatory</w:t>
      </w:r>
    </w:p>
    <w:p w:rsidR="005D080A" w:rsidRDefault="005D080A" w:rsidP="00871312">
      <w:pPr>
        <w:spacing w:line="360" w:lineRule="auto"/>
        <w:jc w:val="both"/>
        <w:rPr>
          <w:rFonts w:ascii="Times New Roman" w:hAnsi="Times New Roman"/>
        </w:rPr>
      </w:pPr>
    </w:p>
    <w:p w:rsidR="005D080A" w:rsidRPr="005D080A" w:rsidRDefault="005D080A" w:rsidP="005D080A">
      <w:pPr>
        <w:spacing w:after="0" w:line="360" w:lineRule="auto"/>
        <w:jc w:val="both"/>
        <w:rPr>
          <w:rFonts w:ascii="Tahoma" w:eastAsia="Times New Roman" w:hAnsi="Tahoma" w:cs="Tahoma"/>
          <w:lang w:val="en-US" w:eastAsia="en-IN" w:bidi="hi-IN"/>
        </w:rPr>
      </w:pPr>
      <w:r w:rsidRPr="005D080A">
        <w:rPr>
          <w:rFonts w:ascii="Tahoma" w:eastAsia="Times New Roman" w:hAnsi="Tahoma" w:cs="Tahoma"/>
          <w:lang w:val="en-US" w:eastAsia="en-IN" w:bidi="hi-IN"/>
        </w:rPr>
        <w:t>Name</w:t>
      </w:r>
    </w:p>
    <w:p w:rsidR="005D080A" w:rsidRPr="005D080A" w:rsidRDefault="005D080A" w:rsidP="005D080A">
      <w:pPr>
        <w:spacing w:after="0" w:line="360" w:lineRule="auto"/>
        <w:jc w:val="both"/>
        <w:rPr>
          <w:rFonts w:ascii="Tahoma" w:eastAsia="Times New Roman" w:hAnsi="Tahoma" w:cs="Tahoma"/>
          <w:lang w:val="en-US" w:eastAsia="en-IN" w:bidi="hi-IN"/>
        </w:rPr>
      </w:pPr>
      <w:r w:rsidRPr="005D080A">
        <w:rPr>
          <w:rFonts w:ascii="Tahoma" w:eastAsia="Times New Roman" w:hAnsi="Tahoma" w:cs="Tahoma"/>
          <w:lang w:val="en-US" w:eastAsia="en-IN" w:bidi="hi-IN"/>
        </w:rPr>
        <w:t>Designation</w:t>
      </w:r>
    </w:p>
    <w:p w:rsidR="005D080A" w:rsidRPr="005D080A" w:rsidRDefault="005D080A" w:rsidP="00871312">
      <w:pPr>
        <w:spacing w:line="360" w:lineRule="auto"/>
        <w:jc w:val="both"/>
        <w:rPr>
          <w:rFonts w:ascii="Tahoma" w:eastAsia="Times New Roman" w:hAnsi="Tahoma" w:cs="Tahoma"/>
          <w:lang w:val="en-US" w:eastAsia="en-IN" w:bidi="hi-IN"/>
        </w:rPr>
      </w:pPr>
      <w:r w:rsidRPr="005D080A">
        <w:rPr>
          <w:rFonts w:ascii="Tahoma" w:eastAsia="Times New Roman" w:hAnsi="Tahoma" w:cs="Tahoma"/>
          <w:lang w:val="en-US" w:eastAsia="en-IN" w:bidi="hi-IN"/>
        </w:rPr>
        <w:t>Date</w:t>
      </w:r>
    </w:p>
    <w:p w:rsidR="002E34B2" w:rsidRPr="002E34B2" w:rsidRDefault="00F03D8B" w:rsidP="002E34B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be signed by </w:t>
      </w:r>
      <w:r w:rsidR="006F02F7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6F02F7">
        <w:rPr>
          <w:rFonts w:ascii="Times New Roman" w:hAnsi="Times New Roman"/>
        </w:rPr>
        <w:t xml:space="preserve">(i) </w:t>
      </w:r>
      <w:r w:rsidR="0036723C" w:rsidRPr="00F03D8B">
        <w:rPr>
          <w:rFonts w:ascii="Times New Roman" w:hAnsi="Times New Roman"/>
        </w:rPr>
        <w:t>Company Secretary</w:t>
      </w:r>
      <w:r w:rsidR="007912C9">
        <w:rPr>
          <w:rFonts w:ascii="Times New Roman" w:hAnsi="Times New Roman"/>
        </w:rPr>
        <w:t xml:space="preserve"> of the Company</w:t>
      </w:r>
      <w:r w:rsidR="005D080A">
        <w:rPr>
          <w:rFonts w:ascii="Times New Roman" w:hAnsi="Times New Roman"/>
        </w:rPr>
        <w:t xml:space="preserve"> (not the practicing company secretary) </w:t>
      </w:r>
      <w:r w:rsidR="007912C9">
        <w:rPr>
          <w:rFonts w:ascii="Times New Roman" w:hAnsi="Times New Roman"/>
        </w:rPr>
        <w:t xml:space="preserve">or in case applicant is not having </w:t>
      </w:r>
      <w:r w:rsidR="006F02F7">
        <w:rPr>
          <w:rFonts w:ascii="Times New Roman" w:hAnsi="Times New Roman"/>
        </w:rPr>
        <w:t xml:space="preserve">a </w:t>
      </w:r>
      <w:r w:rsidR="009B7E01">
        <w:rPr>
          <w:rFonts w:ascii="Times New Roman" w:hAnsi="Times New Roman"/>
        </w:rPr>
        <w:t xml:space="preserve">Company </w:t>
      </w:r>
      <w:r w:rsidR="005D080A">
        <w:rPr>
          <w:rFonts w:ascii="Times New Roman" w:hAnsi="Times New Roman"/>
        </w:rPr>
        <w:t>Secretary, by the Managing Director of the Company</w:t>
      </w:r>
      <w:r w:rsidR="006F02F7">
        <w:rPr>
          <w:rFonts w:ascii="Times New Roman" w:hAnsi="Times New Roman"/>
        </w:rPr>
        <w:t>.</w:t>
      </w:r>
    </w:p>
    <w:p w:rsidR="005D080A" w:rsidRDefault="006F02F7" w:rsidP="005D080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(ii) </w:t>
      </w:r>
      <w:r w:rsidR="005D080A" w:rsidRPr="005D080A">
        <w:rPr>
          <w:rFonts w:ascii="Times New Roman" w:hAnsi="Times New Roman"/>
        </w:rPr>
        <w:t>In case of LLP, Partnership Firm and Proprietorship Firm – to be signed by Designated Partner of LLP/ Manging Partner or any Active Partner, where there is no Manging Partner, in case of Partnership Firm/ Proprietor of Proprietor Firm</w:t>
      </w:r>
      <w:r w:rsidR="009B7E01">
        <w:rPr>
          <w:rFonts w:ascii="Times New Roman" w:hAnsi="Times New Roman"/>
        </w:rPr>
        <w:t>.</w:t>
      </w:r>
    </w:p>
    <w:p w:rsidR="006F02F7" w:rsidRPr="002E34B2" w:rsidRDefault="006F02F7" w:rsidP="006F02F7">
      <w:pPr>
        <w:spacing w:line="360" w:lineRule="auto"/>
        <w:jc w:val="both"/>
        <w:rPr>
          <w:rFonts w:ascii="Times New Roman" w:hAnsi="Times New Roman"/>
        </w:rPr>
      </w:pPr>
      <w:r w:rsidRPr="002E34B2">
        <w:rPr>
          <w:rFonts w:ascii="Times New Roman" w:hAnsi="Times New Roman"/>
        </w:rPr>
        <w:t>In case authorisation is through Board of Directors, please attach certified copy of Board Resolution (Copy of Board Resolution to be authenticated by the Company Secretary/ Managing Director of the Company)</w:t>
      </w:r>
    </w:p>
    <w:p w:rsidR="006F02F7" w:rsidRPr="004E38BB" w:rsidRDefault="006F02F7" w:rsidP="005D080A">
      <w:pPr>
        <w:spacing w:line="360" w:lineRule="auto"/>
        <w:jc w:val="both"/>
        <w:rPr>
          <w:rFonts w:ascii="Times New Roman" w:hAnsi="Times New Roman"/>
        </w:rPr>
      </w:pPr>
    </w:p>
    <w:sectPr w:rsidR="006F02F7" w:rsidRPr="004E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9647C"/>
    <w:multiLevelType w:val="multilevel"/>
    <w:tmpl w:val="A29EF856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580" w:hanging="50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05084F"/>
    <w:multiLevelType w:val="hybridMultilevel"/>
    <w:tmpl w:val="7494C066"/>
    <w:lvl w:ilvl="0" w:tplc="AB44EF92">
      <w:start w:val="1"/>
      <w:numFmt w:val="decimal"/>
      <w:lvlText w:val="%1."/>
      <w:lvlJc w:val="left"/>
      <w:pPr>
        <w:ind w:left="2717" w:hanging="360"/>
      </w:pPr>
      <w:rPr>
        <w:color w:val="auto"/>
      </w:rPr>
    </w:lvl>
    <w:lvl w:ilvl="1" w:tplc="40090003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86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58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830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902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74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46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F5"/>
    <w:rsid w:val="0000444B"/>
    <w:rsid w:val="00070CC8"/>
    <w:rsid w:val="00164868"/>
    <w:rsid w:val="00183F4B"/>
    <w:rsid w:val="00233736"/>
    <w:rsid w:val="0024692A"/>
    <w:rsid w:val="0026631F"/>
    <w:rsid w:val="002E34B2"/>
    <w:rsid w:val="00331D0E"/>
    <w:rsid w:val="0036723C"/>
    <w:rsid w:val="003B449F"/>
    <w:rsid w:val="0045174C"/>
    <w:rsid w:val="004737EF"/>
    <w:rsid w:val="004E38BB"/>
    <w:rsid w:val="0053063B"/>
    <w:rsid w:val="00535683"/>
    <w:rsid w:val="005C3573"/>
    <w:rsid w:val="005C6578"/>
    <w:rsid w:val="005D080A"/>
    <w:rsid w:val="005D218A"/>
    <w:rsid w:val="0060482B"/>
    <w:rsid w:val="0061558C"/>
    <w:rsid w:val="0067154E"/>
    <w:rsid w:val="006F02F7"/>
    <w:rsid w:val="00776795"/>
    <w:rsid w:val="00780369"/>
    <w:rsid w:val="007912C9"/>
    <w:rsid w:val="007D06C3"/>
    <w:rsid w:val="007E4D2C"/>
    <w:rsid w:val="00871312"/>
    <w:rsid w:val="008F20E3"/>
    <w:rsid w:val="00923D82"/>
    <w:rsid w:val="00973D62"/>
    <w:rsid w:val="009B7E01"/>
    <w:rsid w:val="009C627E"/>
    <w:rsid w:val="009E52FD"/>
    <w:rsid w:val="00A41F0E"/>
    <w:rsid w:val="00A71EB8"/>
    <w:rsid w:val="00AD7B9B"/>
    <w:rsid w:val="00B01AC8"/>
    <w:rsid w:val="00B65AB2"/>
    <w:rsid w:val="00BD25E7"/>
    <w:rsid w:val="00C22C8C"/>
    <w:rsid w:val="00C33FF5"/>
    <w:rsid w:val="00C34174"/>
    <w:rsid w:val="00C37B89"/>
    <w:rsid w:val="00CC3C0C"/>
    <w:rsid w:val="00E364ED"/>
    <w:rsid w:val="00EA04D4"/>
    <w:rsid w:val="00F03D8B"/>
    <w:rsid w:val="00F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41BE-2B95-4B83-AB9F-9B3E88B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45174C"/>
    <w:pPr>
      <w:spacing w:after="120" w:line="240" w:lineRule="auto"/>
      <w:ind w:left="360"/>
    </w:pPr>
    <w:rPr>
      <w:rFonts w:ascii="Times New Roman" w:eastAsia="Times New Roman" w:hAnsi="Times New Roman" w:cs="Mangal"/>
      <w:sz w:val="20"/>
      <w:szCs w:val="18"/>
      <w:lang w:val="en-US" w:eastAsia="en-IN" w:bidi="hi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5174C"/>
    <w:rPr>
      <w:rFonts w:ascii="Times New Roman" w:eastAsia="Times New Roman" w:hAnsi="Times New Roman" w:cs="Mangal"/>
      <w:sz w:val="20"/>
      <w:szCs w:val="18"/>
      <w:lang w:val="en-US" w:eastAsia="en-IN" w:bidi="hi-IN"/>
    </w:rPr>
  </w:style>
  <w:style w:type="character" w:customStyle="1" w:styleId="ListParagraphChar">
    <w:name w:val="List Paragraph Char"/>
    <w:aliases w:val="heading 9 Char,List Paragraph1 Char,Annexure Char,List Paragraph11 Char,Heading 91 Char,heading 4 Char,WinDForce-Letter Char,Citation List Char,Bullet List Char,FooterText Char,numbered Char,Paragraphe de liste1 Char,列出段落 Char,3 Char"/>
    <w:link w:val="ListParagraph"/>
    <w:uiPriority w:val="34"/>
    <w:qFormat/>
    <w:locked/>
    <w:rsid w:val="0045174C"/>
    <w:rPr>
      <w:rFonts w:ascii="Calibri" w:eastAsia="Times New Roman" w:hAnsi="Calibri" w:cs="Times New Roman"/>
    </w:rPr>
  </w:style>
  <w:style w:type="paragraph" w:styleId="ListParagraph">
    <w:name w:val="List Paragraph"/>
    <w:aliases w:val="heading 9,List Paragraph1,Annexure,List Paragraph11,Heading 91,heading 4,WinDForce-Letter,Citation List,Bullet List,FooterText,numbered,Paragraphe de liste1,Bulletr List Paragraph,列出段落,列出段落1,Parágrafo da Lista1,リスト段落1,????,????1,?????1,3"/>
    <w:basedOn w:val="Normal"/>
    <w:link w:val="ListParagraphChar"/>
    <w:uiPriority w:val="34"/>
    <w:qFormat/>
    <w:rsid w:val="0045174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ANKUR PORWAL</cp:lastModifiedBy>
  <cp:revision>1</cp:revision>
  <dcterms:created xsi:type="dcterms:W3CDTF">2020-10-05T06:54:00Z</dcterms:created>
  <dcterms:modified xsi:type="dcterms:W3CDTF">2020-10-05T06:54:00Z</dcterms:modified>
</cp:coreProperties>
</file>