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C746" w14:textId="77777777" w:rsidR="000A0441" w:rsidRDefault="000C39EE" w:rsidP="00672224">
      <w:pPr>
        <w:tabs>
          <w:tab w:val="left" w:pos="1800"/>
        </w:tabs>
        <w:ind w:firstLine="720"/>
        <w:rPr>
          <w:rFonts w:ascii="Microsoft Sans Serif" w:eastAsia="Microsoft JhengHei UI Light" w:hAnsi="Microsoft Sans Serif" w:cs="Microsoft Sans Serif"/>
          <w:b/>
          <w:color w:val="C45911"/>
          <w:sz w:val="40"/>
          <w:szCs w:val="40"/>
        </w:rPr>
      </w:pPr>
      <w:r>
        <w:rPr>
          <w:rFonts w:ascii="Microsoft Sans Serif" w:eastAsia="Microsoft JhengHei UI Light" w:hAnsi="Microsoft Sans Serif" w:cs="Microsoft Sans Serif"/>
          <w:b/>
          <w:noProof/>
          <w:color w:val="C45911"/>
          <w:sz w:val="40"/>
          <w:szCs w:val="40"/>
          <w:lang w:val="nl-NL" w:eastAsia="nl-NL"/>
        </w:rPr>
        <mc:AlternateContent>
          <mc:Choice Requires="wps">
            <w:drawing>
              <wp:anchor distT="0" distB="0" distL="114300" distR="114300" simplePos="0" relativeHeight="251717120" behindDoc="1" locked="0" layoutInCell="1" allowOverlap="1" wp14:anchorId="2051146B" wp14:editId="2FD61599">
                <wp:simplePos x="0" y="0"/>
                <wp:positionH relativeFrom="column">
                  <wp:posOffset>-333375</wp:posOffset>
                </wp:positionH>
                <wp:positionV relativeFrom="paragraph">
                  <wp:posOffset>-981075</wp:posOffset>
                </wp:positionV>
                <wp:extent cx="7520940" cy="10864215"/>
                <wp:effectExtent l="0" t="0" r="22860" b="13335"/>
                <wp:wrapNone/>
                <wp:docPr id="20" name="Rechthoek 20"/>
                <wp:cNvGraphicFramePr/>
                <a:graphic xmlns:a="http://schemas.openxmlformats.org/drawingml/2006/main">
                  <a:graphicData uri="http://schemas.microsoft.com/office/word/2010/wordprocessingShape">
                    <wps:wsp>
                      <wps:cNvSpPr/>
                      <wps:spPr>
                        <a:xfrm>
                          <a:off x="0" y="0"/>
                          <a:ext cx="7520940" cy="10864215"/>
                        </a:xfrm>
                        <a:prstGeom prst="rect">
                          <a:avLst/>
                        </a:prstGeom>
                        <a:solidFill>
                          <a:srgbClr val="F1F8E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F41683" id="Rechthoek 20" o:spid="_x0000_s1026" style="position:absolute;margin-left:-26.25pt;margin-top:-77.25pt;width:592.2pt;height:855.45pt;z-index:-251599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" fillcolor="#f1f8ec" strokecolor="#1f4d78 [1604]" strokeweight="1pt"/>
            </w:pict>
          </mc:Fallback>
        </mc:AlternateContent>
      </w:r>
      <w:r w:rsidR="000A0441">
        <w:rPr>
          <w:rFonts w:ascii="Microsoft Sans Serif" w:eastAsia="Microsoft JhengHei UI Light" w:hAnsi="Microsoft Sans Serif" w:cs="Microsoft Sans Serif"/>
          <w:b/>
          <w:noProof/>
          <w:color w:val="C45911"/>
          <w:sz w:val="40"/>
          <w:szCs w:val="40"/>
          <w:lang w:val="nl-NL" w:eastAsia="nl-NL"/>
        </w:rPr>
        <mc:AlternateContent>
          <mc:Choice Requires="wps">
            <w:drawing>
              <wp:anchor distT="0" distB="0" distL="114300" distR="114300" simplePos="0" relativeHeight="251709952" behindDoc="0" locked="0" layoutInCell="1" allowOverlap="1" wp14:anchorId="60498338" wp14:editId="527B9E0B">
                <wp:simplePos x="0" y="0"/>
                <wp:positionH relativeFrom="page">
                  <wp:align>left</wp:align>
                </wp:positionH>
                <wp:positionV relativeFrom="paragraph">
                  <wp:posOffset>-1066800</wp:posOffset>
                </wp:positionV>
                <wp:extent cx="152400" cy="10875433"/>
                <wp:effectExtent l="0" t="0" r="0" b="2540"/>
                <wp:wrapNone/>
                <wp:docPr id="10" name="Rechthoek 10"/>
                <wp:cNvGraphicFramePr/>
                <a:graphic xmlns:a="http://schemas.openxmlformats.org/drawingml/2006/main">
                  <a:graphicData uri="http://schemas.microsoft.com/office/word/2010/wordprocessingShape">
                    <wps:wsp>
                      <wps:cNvSpPr/>
                      <wps:spPr>
                        <a:xfrm>
                          <a:off x="0" y="0"/>
                          <a:ext cx="152400" cy="1087543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8CDFC32" id="Rechthoek 10" o:spid="_x0000_s1026" style="position:absolute;margin-left:0;margin-top:-84pt;width:12pt;height:856.35pt;z-index:2517099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" fillcolor="#00b050" stroked="f" strokeweight="1pt">
                <w10:wrap anchorx="page"/>
              </v:rect>
            </w:pict>
          </mc:Fallback>
        </mc:AlternateContent>
      </w:r>
    </w:p>
    <w:p w14:paraId="4D537BC1" w14:textId="77777777" w:rsidR="000A0441" w:rsidRDefault="000A0441" w:rsidP="000A0441">
      <w:pPr>
        <w:pStyle w:val="Geenafstand"/>
        <w:ind w:firstLine="708"/>
        <w:rPr>
          <w:b/>
          <w:sz w:val="48"/>
          <w:szCs w:val="48"/>
        </w:rPr>
      </w:pPr>
    </w:p>
    <w:p w14:paraId="16BF8537" w14:textId="77777777" w:rsidR="000A0441" w:rsidRDefault="000A0441" w:rsidP="000A0441">
      <w:pPr>
        <w:pStyle w:val="Geenafstand"/>
        <w:ind w:firstLine="708"/>
        <w:rPr>
          <w:b/>
          <w:sz w:val="48"/>
          <w:szCs w:val="48"/>
        </w:rPr>
      </w:pPr>
    </w:p>
    <w:p w14:paraId="4C664A40" w14:textId="59283409" w:rsidR="000A0441" w:rsidRPr="00CE1E59" w:rsidRDefault="0028401D" w:rsidP="000A0441">
      <w:pPr>
        <w:pStyle w:val="Geenafstand"/>
        <w:ind w:firstLine="708"/>
        <w:rPr>
          <w:rFonts w:ascii="Century Gothic" w:hAnsi="Century Gothic"/>
          <w:b/>
          <w:sz w:val="52"/>
          <w:szCs w:val="52"/>
        </w:rPr>
      </w:pPr>
      <w:r>
        <w:rPr>
          <w:rFonts w:ascii="Century Gothic" w:hAnsi="Century Gothic"/>
          <w:b/>
          <w:sz w:val="52"/>
          <w:szCs w:val="52"/>
        </w:rPr>
        <w:t>Verwerkersovereenkomst</w:t>
      </w:r>
      <w:r w:rsidR="000A0441" w:rsidRPr="00CE1E59">
        <w:rPr>
          <w:rFonts w:ascii="Century Gothic" w:hAnsi="Century Gothic"/>
          <w:sz w:val="56"/>
          <w:szCs w:val="56"/>
        </w:rPr>
        <w:t>|</w:t>
      </w:r>
      <w:r w:rsidR="000A0441" w:rsidRPr="00CE1E59">
        <w:rPr>
          <w:rFonts w:ascii="Century Gothic" w:hAnsi="Century Gothic"/>
          <w:b/>
          <w:sz w:val="52"/>
          <w:szCs w:val="52"/>
        </w:rPr>
        <w:t xml:space="preserve"> </w:t>
      </w:r>
    </w:p>
    <w:p w14:paraId="0B3B46BB" w14:textId="77777777" w:rsidR="000A0441" w:rsidRPr="00CE1E59" w:rsidRDefault="000A0441" w:rsidP="000A0441">
      <w:pPr>
        <w:pStyle w:val="Geenafstand"/>
        <w:rPr>
          <w:rFonts w:ascii="Century Gothic" w:hAnsi="Century Gothic"/>
          <w:sz w:val="20"/>
          <w:szCs w:val="20"/>
        </w:rPr>
      </w:pPr>
      <w:r w:rsidRPr="00CE1E59">
        <w:rPr>
          <w:rFonts w:ascii="Century Gothic" w:hAnsi="Century Gothic"/>
          <w:sz w:val="20"/>
          <w:szCs w:val="20"/>
        </w:rPr>
        <w:t xml:space="preserve">         </w:t>
      </w:r>
      <w:r w:rsidRPr="00CE1E59">
        <w:rPr>
          <w:rFonts w:ascii="Century Gothic" w:hAnsi="Century Gothic"/>
          <w:sz w:val="20"/>
          <w:szCs w:val="20"/>
        </w:rPr>
        <w:tab/>
      </w:r>
    </w:p>
    <w:p w14:paraId="7C15205D" w14:textId="16C5AC35" w:rsidR="000A0441" w:rsidRPr="00931555" w:rsidRDefault="00BC18A2" w:rsidP="00CE1E59">
      <w:pPr>
        <w:pStyle w:val="Geenafstand"/>
        <w:tabs>
          <w:tab w:val="center" w:pos="5587"/>
        </w:tabs>
        <w:ind w:firstLine="708"/>
        <w:rPr>
          <w:rFonts w:ascii="Century Gothic" w:hAnsi="Century Gothic"/>
          <w:color w:val="385623" w:themeColor="accent6" w:themeShade="80"/>
        </w:rPr>
      </w:pPr>
      <w:r w:rsidRPr="00CE1E59">
        <w:rPr>
          <w:rFonts w:ascii="Century Gothic" w:hAnsi="Century Gothic"/>
        </w:rPr>
        <w:t>Dagtekening</w:t>
      </w:r>
      <w:r w:rsidR="000A0441" w:rsidRPr="00CE1E59">
        <w:rPr>
          <w:rFonts w:ascii="Century Gothic" w:hAnsi="Century Gothic"/>
        </w:rPr>
        <w:t xml:space="preserve"> </w:t>
      </w:r>
      <w:r w:rsidR="007529A6">
        <w:rPr>
          <w:rFonts w:ascii="Century Gothic" w:hAnsi="Century Gothic"/>
        </w:rPr>
        <w:fldChar w:fldCharType="begin"/>
      </w:r>
      <w:r w:rsidR="007529A6">
        <w:rPr>
          <w:rFonts w:ascii="Century Gothic" w:hAnsi="Century Gothic"/>
        </w:rPr>
        <w:instrText xml:space="preserve"> TIME  \@ "d MMMM yyyy" </w:instrText>
      </w:r>
      <w:r w:rsidR="007529A6">
        <w:rPr>
          <w:rFonts w:ascii="Century Gothic" w:hAnsi="Century Gothic"/>
        </w:rPr>
        <w:fldChar w:fldCharType="separate"/>
      </w:r>
      <w:r w:rsidR="00BE6563">
        <w:rPr>
          <w:rFonts w:ascii="Century Gothic" w:hAnsi="Century Gothic"/>
          <w:noProof/>
        </w:rPr>
        <w:t>7 augustus 2023</w:t>
      </w:r>
      <w:r w:rsidR="007529A6">
        <w:rPr>
          <w:rFonts w:ascii="Century Gothic" w:hAnsi="Century Gothic"/>
        </w:rPr>
        <w:fldChar w:fldCharType="end"/>
      </w:r>
      <w:r w:rsidR="00CE1E59">
        <w:rPr>
          <w:rFonts w:ascii="Century Gothic" w:hAnsi="Century Gothic"/>
          <w:color w:val="385623" w:themeColor="accent6" w:themeShade="80"/>
        </w:rPr>
        <w:tab/>
      </w:r>
    </w:p>
    <w:p w14:paraId="518784F9" w14:textId="77777777" w:rsidR="000A0441" w:rsidRPr="00A962C7" w:rsidRDefault="000A0441" w:rsidP="000A0441">
      <w:pPr>
        <w:rPr>
          <w:color w:val="385623" w:themeColor="accent6" w:themeShade="80"/>
          <w:lang w:val="nl-NL"/>
        </w:rPr>
      </w:pPr>
    </w:p>
    <w:p w14:paraId="57052198"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7AE69596"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7B05A5BB"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22B3FC15"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6DDA82EC" w14:textId="77777777" w:rsidR="00CE5BAF" w:rsidRPr="00A962C7" w:rsidRDefault="00CE5BAF" w:rsidP="00CE1E59">
      <w:pPr>
        <w:jc w:val="center"/>
        <w:rPr>
          <w:rFonts w:ascii="Microsoft Sans Serif" w:eastAsia="Microsoft JhengHei UI Light" w:hAnsi="Microsoft Sans Serif" w:cs="Microsoft Sans Serif"/>
          <w:b/>
          <w:color w:val="385623" w:themeColor="accent6" w:themeShade="80"/>
          <w:sz w:val="40"/>
          <w:szCs w:val="40"/>
          <w:lang w:val="nl-NL"/>
        </w:rPr>
      </w:pPr>
    </w:p>
    <w:p w14:paraId="72DD9B02" w14:textId="77777777" w:rsidR="00CE5BAF" w:rsidRPr="00A962C7" w:rsidRDefault="00C849FF">
      <w:pPr>
        <w:rPr>
          <w:rFonts w:ascii="Microsoft Sans Serif" w:eastAsia="Microsoft JhengHei UI Light" w:hAnsi="Microsoft Sans Serif" w:cs="Microsoft Sans Serif"/>
          <w:b/>
          <w:color w:val="385623" w:themeColor="accent6" w:themeShade="80"/>
          <w:sz w:val="40"/>
          <w:szCs w:val="40"/>
          <w:lang w:val="nl-NL"/>
        </w:rPr>
      </w:pPr>
      <w:r>
        <w:rPr>
          <w:rFonts w:ascii="Microsoft Sans Serif" w:eastAsia="Microsoft JhengHei UI Light" w:hAnsi="Microsoft Sans Serif" w:cs="Microsoft Sans Serif"/>
          <w:b/>
          <w:noProof/>
          <w:color w:val="385623" w:themeColor="accent6" w:themeShade="80"/>
          <w:sz w:val="40"/>
          <w:szCs w:val="40"/>
          <w:lang w:val="nl-NL" w:eastAsia="nl-NL"/>
        </w:rPr>
        <w:drawing>
          <wp:anchor distT="0" distB="0" distL="114300" distR="114300" simplePos="0" relativeHeight="251729408" behindDoc="0" locked="0" layoutInCell="1" allowOverlap="1" wp14:anchorId="35825CD7" wp14:editId="65308715">
            <wp:simplePos x="0" y="0"/>
            <wp:positionH relativeFrom="margin">
              <wp:align>center</wp:align>
            </wp:positionH>
            <wp:positionV relativeFrom="paragraph">
              <wp:posOffset>7620</wp:posOffset>
            </wp:positionV>
            <wp:extent cx="5420360" cy="1581150"/>
            <wp:effectExtent l="0" t="0" r="889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36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07E8F"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5453FDE7"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35406B79"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0367D1A9"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40E2E58F"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5B8D7C62"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5DE9A8D8"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67FF603A" w14:textId="77777777" w:rsidR="00CE5BAF" w:rsidRPr="00A962C7" w:rsidRDefault="00CE5BAF">
      <w:pPr>
        <w:rPr>
          <w:rFonts w:ascii="Microsoft Sans Serif" w:eastAsia="Microsoft JhengHei UI Light" w:hAnsi="Microsoft Sans Serif" w:cs="Microsoft Sans Serif"/>
          <w:b/>
          <w:color w:val="385623" w:themeColor="accent6" w:themeShade="80"/>
          <w:sz w:val="40"/>
          <w:szCs w:val="40"/>
          <w:lang w:val="nl-NL"/>
        </w:rPr>
      </w:pPr>
    </w:p>
    <w:p w14:paraId="4B1B7147" w14:textId="77777777" w:rsidR="000A0441" w:rsidRPr="00A962C7" w:rsidRDefault="000A0441">
      <w:pPr>
        <w:rPr>
          <w:rFonts w:ascii="Microsoft Sans Serif" w:eastAsia="Microsoft JhengHei UI Light" w:hAnsi="Microsoft Sans Serif" w:cs="Microsoft Sans Serif"/>
          <w:b/>
          <w:color w:val="385623" w:themeColor="accent6" w:themeShade="80"/>
          <w:sz w:val="40"/>
          <w:szCs w:val="40"/>
          <w:lang w:val="nl-NL"/>
        </w:rPr>
      </w:pPr>
    </w:p>
    <w:p w14:paraId="76D59352" w14:textId="77777777" w:rsidR="00672224" w:rsidRPr="00A962C7" w:rsidRDefault="00876577" w:rsidP="00672224">
      <w:pPr>
        <w:tabs>
          <w:tab w:val="left" w:pos="1800"/>
        </w:tabs>
        <w:ind w:firstLine="720"/>
        <w:rPr>
          <w:rFonts w:ascii="Microsoft Sans Serif" w:eastAsia="Microsoft JhengHei UI Light" w:hAnsi="Microsoft Sans Serif" w:cs="Microsoft Sans Serif"/>
          <w:b/>
          <w:color w:val="0097F6"/>
          <w:sz w:val="48"/>
          <w:szCs w:val="48"/>
          <w:lang w:val="nl-NL"/>
        </w:rPr>
      </w:pPr>
      <w:r>
        <w:rPr>
          <w:rFonts w:ascii="Microsoft Sans Serif" w:eastAsia="Microsoft JhengHei UI Light" w:hAnsi="Microsoft Sans Serif" w:cs="Microsoft Sans Serif"/>
          <w:b/>
          <w:noProof/>
          <w:color w:val="C45911"/>
          <w:sz w:val="40"/>
          <w:szCs w:val="40"/>
          <w:lang w:val="nl-NL" w:eastAsia="nl-NL"/>
        </w:rPr>
        <mc:AlternateContent>
          <mc:Choice Requires="wps">
            <w:drawing>
              <wp:anchor distT="0" distB="0" distL="114300" distR="114300" simplePos="0" relativeHeight="251688448" behindDoc="0" locked="0" layoutInCell="1" allowOverlap="1" wp14:anchorId="11BB2ED0" wp14:editId="54FF908B">
                <wp:simplePos x="0" y="0"/>
                <wp:positionH relativeFrom="page">
                  <wp:align>left</wp:align>
                </wp:positionH>
                <wp:positionV relativeFrom="paragraph">
                  <wp:posOffset>-904875</wp:posOffset>
                </wp:positionV>
                <wp:extent cx="152400" cy="10706100"/>
                <wp:effectExtent l="0" t="0" r="0" b="0"/>
                <wp:wrapNone/>
                <wp:docPr id="2" name="Rechthoek 2"/>
                <wp:cNvGraphicFramePr/>
                <a:graphic xmlns:a="http://schemas.openxmlformats.org/drawingml/2006/main">
                  <a:graphicData uri="http://schemas.microsoft.com/office/word/2010/wordprocessingShape">
                    <wps:wsp>
                      <wps:cNvSpPr/>
                      <wps:spPr>
                        <a:xfrm>
                          <a:off x="0" y="0"/>
                          <a:ext cx="152400" cy="10706100"/>
                        </a:xfrm>
                        <a:prstGeom prst="rect">
                          <a:avLst/>
                        </a:prstGeom>
                        <a:solidFill>
                          <a:srgbClr val="87CB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93174D" id="Rechthoek 2" o:spid="_x0000_s1026" style="position:absolute;margin-left:0;margin-top:-71.25pt;width:12pt;height:843pt;z-index:251688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" fillcolor="#87cb3d" stroked="f" strokeweight="1pt">
                <w10:wrap anchorx="page"/>
              </v:rect>
            </w:pict>
          </mc:Fallback>
        </mc:AlternateContent>
      </w:r>
      <w:r w:rsidR="00672224" w:rsidRPr="00A962C7">
        <w:rPr>
          <w:rFonts w:ascii="Microsoft Sans Serif" w:eastAsia="Microsoft JhengHei UI Light" w:hAnsi="Microsoft Sans Serif" w:cs="Microsoft Sans Serif"/>
          <w:b/>
          <w:color w:val="C45911"/>
          <w:sz w:val="40"/>
          <w:szCs w:val="40"/>
          <w:lang w:val="nl-NL"/>
        </w:rPr>
        <w:t xml:space="preserve">  </w:t>
      </w:r>
    </w:p>
    <w:p w14:paraId="7A81AB85" w14:textId="77777777" w:rsidR="00C849FF" w:rsidRDefault="00C849FF">
      <w:pPr>
        <w:rPr>
          <w:lang w:val="nl-NL"/>
        </w:rPr>
      </w:pPr>
    </w:p>
    <w:p w14:paraId="5B9DFB89" w14:textId="77777777" w:rsidR="00C849FF" w:rsidRDefault="00C849FF">
      <w:pPr>
        <w:rPr>
          <w:lang w:val="nl-NL"/>
        </w:rPr>
      </w:pPr>
    </w:p>
    <w:p w14:paraId="56C7981A" w14:textId="77777777" w:rsidR="00C849FF" w:rsidRDefault="00C849FF">
      <w:pPr>
        <w:rPr>
          <w:lang w:val="nl-NL"/>
        </w:rPr>
      </w:pPr>
    </w:p>
    <w:p w14:paraId="4222F569" w14:textId="77777777" w:rsidR="00C849FF" w:rsidRDefault="00C849FF">
      <w:pPr>
        <w:rPr>
          <w:lang w:val="nl-NL"/>
        </w:rPr>
      </w:pPr>
    </w:p>
    <w:p w14:paraId="522DA06C" w14:textId="77777777" w:rsidR="00C849FF" w:rsidRDefault="00C849FF">
      <w:pPr>
        <w:rPr>
          <w:lang w:val="nl-NL"/>
        </w:rPr>
      </w:pPr>
    </w:p>
    <w:p w14:paraId="3B7042ED" w14:textId="77777777" w:rsidR="00C849FF" w:rsidRDefault="00C849FF">
      <w:pPr>
        <w:rPr>
          <w:lang w:val="nl-NL"/>
        </w:rPr>
      </w:pPr>
    </w:p>
    <w:p w14:paraId="5CC442F5" w14:textId="77777777" w:rsidR="00C849FF" w:rsidRDefault="00C849FF">
      <w:pPr>
        <w:rPr>
          <w:lang w:val="nl-NL"/>
        </w:rPr>
      </w:pPr>
      <w:r w:rsidRPr="00931555">
        <w:rPr>
          <w:rFonts w:ascii="Microsoft Sans Serif" w:eastAsia="Microsoft JhengHei UI Light" w:hAnsi="Microsoft Sans Serif" w:cs="Microsoft Sans Serif"/>
          <w:b/>
          <w:noProof/>
          <w:color w:val="385623" w:themeColor="accent6" w:themeShade="80"/>
          <w:sz w:val="40"/>
          <w:szCs w:val="40"/>
          <w:lang w:val="nl-NL" w:eastAsia="nl-NL"/>
        </w:rPr>
        <mc:AlternateContent>
          <mc:Choice Requires="wps">
            <w:drawing>
              <wp:anchor distT="0" distB="0" distL="114300" distR="114300" simplePos="0" relativeHeight="251716096" behindDoc="0" locked="0" layoutInCell="1" allowOverlap="1" wp14:anchorId="6B58FA10" wp14:editId="4F7E2249">
                <wp:simplePos x="0" y="0"/>
                <wp:positionH relativeFrom="margin">
                  <wp:align>right</wp:align>
                </wp:positionH>
                <wp:positionV relativeFrom="paragraph">
                  <wp:posOffset>5080</wp:posOffset>
                </wp:positionV>
                <wp:extent cx="2026920" cy="845820"/>
                <wp:effectExtent l="0" t="0" r="0" b="0"/>
                <wp:wrapNone/>
                <wp:docPr id="19" name="Tekstvak 19"/>
                <wp:cNvGraphicFramePr/>
                <a:graphic xmlns:a="http://schemas.openxmlformats.org/drawingml/2006/main">
                  <a:graphicData uri="http://schemas.microsoft.com/office/word/2010/wordprocessingShape">
                    <wps:wsp>
                      <wps:cNvSpPr txBox="1"/>
                      <wps:spPr>
                        <a:xfrm>
                          <a:off x="0" y="0"/>
                          <a:ext cx="2026920" cy="845820"/>
                        </a:xfrm>
                        <a:prstGeom prst="rect">
                          <a:avLst/>
                        </a:prstGeom>
                        <a:solidFill>
                          <a:srgbClr val="F1F8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33972" w14:textId="55A5C3F5"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Tel:</w:t>
                            </w:r>
                            <w:r w:rsidR="00BC18A2" w:rsidRPr="00BC18A2">
                              <w:t xml:space="preserve"> </w:t>
                            </w:r>
                            <w:r w:rsidR="00BC18A2" w:rsidRPr="00BC18A2">
                              <w:rPr>
                                <w:rFonts w:ascii="Century Gothic" w:hAnsi="Century Gothic"/>
                                <w:sz w:val="20"/>
                                <w:szCs w:val="20"/>
                              </w:rPr>
                              <w:t>+31 (0)20-851521</w:t>
                            </w:r>
                            <w:r w:rsidR="00D57F89">
                              <w:rPr>
                                <w:rFonts w:ascii="Century Gothic" w:hAnsi="Century Gothic"/>
                                <w:sz w:val="20"/>
                                <w:szCs w:val="20"/>
                              </w:rPr>
                              <w:t>0</w:t>
                            </w:r>
                            <w:r w:rsidR="00BC18A2" w:rsidRPr="00BC18A2">
                              <w:rPr>
                                <w:rFonts w:ascii="Century Gothic" w:hAnsi="Century Gothic"/>
                                <w:sz w:val="20"/>
                                <w:szCs w:val="20"/>
                              </w:rPr>
                              <w:t xml:space="preserve">       </w:t>
                            </w:r>
                          </w:p>
                          <w:p w14:paraId="4B0F7B31" w14:textId="77777777"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 xml:space="preserve">E-mail: </w:t>
                            </w:r>
                            <w:r w:rsidR="00BC18A2">
                              <w:rPr>
                                <w:rFonts w:ascii="Century Gothic" w:hAnsi="Century Gothic"/>
                                <w:sz w:val="20"/>
                                <w:szCs w:val="20"/>
                              </w:rPr>
                              <w:t>sales@mmincasso.nl</w:t>
                            </w:r>
                          </w:p>
                          <w:p w14:paraId="2BF5EA28" w14:textId="77777777"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 xml:space="preserve">Website: </w:t>
                            </w:r>
                            <w:r w:rsidR="00BC18A2">
                              <w:rPr>
                                <w:rFonts w:ascii="Century Gothic" w:hAnsi="Century Gothic"/>
                                <w:sz w:val="20"/>
                                <w:szCs w:val="20"/>
                              </w:rPr>
                              <w:t>www.mmincasso.</w:t>
                            </w:r>
                            <w:r w:rsidRPr="000C39EE">
                              <w:rPr>
                                <w:rFonts w:ascii="Century Gothic" w:hAnsi="Century Gothic"/>
                                <w:sz w:val="20"/>
                                <w:szCs w:val="20"/>
                              </w:rPr>
                              <w:t>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8FA10" id="_x0000_t202" coordsize="21600,21600" o:spt="202" path="m,l,21600r21600,l21600,xe">
                <v:stroke joinstyle="miter"/>
                <v:path gradientshapeok="t" o:connecttype="rect"/>
              </v:shapetype>
              <v:shape id="Tekstvak 19" o:spid="_x0000_s1026" type="#_x0000_t202" style="position:absolute;margin-left:108.4pt;margin-top:.4pt;width:159.6pt;height:66.6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" fillcolor="#f1f8ec" stroked="f" strokeweight=".5pt">
                <v:textbox>
                  <w:txbxContent>
                    <w:p w14:paraId="20933972" w14:textId="55A5C3F5"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Tel:</w:t>
                      </w:r>
                      <w:r w:rsidR="00BC18A2" w:rsidRPr="00BC18A2">
                        <w:t xml:space="preserve"> </w:t>
                      </w:r>
                      <w:r w:rsidR="00BC18A2" w:rsidRPr="00BC18A2">
                        <w:rPr>
                          <w:rFonts w:ascii="Century Gothic" w:hAnsi="Century Gothic"/>
                          <w:sz w:val="20"/>
                          <w:szCs w:val="20"/>
                        </w:rPr>
                        <w:t>+31 (0)20-851521</w:t>
                      </w:r>
                      <w:r w:rsidR="00D57F89">
                        <w:rPr>
                          <w:rFonts w:ascii="Century Gothic" w:hAnsi="Century Gothic"/>
                          <w:sz w:val="20"/>
                          <w:szCs w:val="20"/>
                        </w:rPr>
                        <w:t>0</w:t>
                      </w:r>
                      <w:r w:rsidR="00BC18A2" w:rsidRPr="00BC18A2">
                        <w:rPr>
                          <w:rFonts w:ascii="Century Gothic" w:hAnsi="Century Gothic"/>
                          <w:sz w:val="20"/>
                          <w:szCs w:val="20"/>
                        </w:rPr>
                        <w:t xml:space="preserve">       </w:t>
                      </w:r>
                    </w:p>
                    <w:p w14:paraId="4B0F7B31" w14:textId="77777777"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 xml:space="preserve">E-mail: </w:t>
                      </w:r>
                      <w:r w:rsidR="00BC18A2">
                        <w:rPr>
                          <w:rFonts w:ascii="Century Gothic" w:hAnsi="Century Gothic"/>
                          <w:sz w:val="20"/>
                          <w:szCs w:val="20"/>
                        </w:rPr>
                        <w:t>sales@mmincasso.nl</w:t>
                      </w:r>
                    </w:p>
                    <w:p w14:paraId="2BF5EA28" w14:textId="77777777" w:rsidR="000C39EE" w:rsidRPr="000C39EE" w:rsidRDefault="000C39EE" w:rsidP="000C39EE">
                      <w:pPr>
                        <w:spacing w:line="360" w:lineRule="auto"/>
                        <w:rPr>
                          <w:rFonts w:ascii="Century Gothic" w:hAnsi="Century Gothic"/>
                          <w:sz w:val="20"/>
                          <w:szCs w:val="20"/>
                        </w:rPr>
                      </w:pPr>
                      <w:r>
                        <w:rPr>
                          <w:rFonts w:ascii="Century Gothic" w:hAnsi="Century Gothic"/>
                          <w:sz w:val="20"/>
                          <w:szCs w:val="20"/>
                        </w:rPr>
                        <w:t xml:space="preserve">Website: </w:t>
                      </w:r>
                      <w:r w:rsidR="00BC18A2">
                        <w:rPr>
                          <w:rFonts w:ascii="Century Gothic" w:hAnsi="Century Gothic"/>
                          <w:sz w:val="20"/>
                          <w:szCs w:val="20"/>
                        </w:rPr>
                        <w:t>www.mmincasso.</w:t>
                      </w:r>
                      <w:r w:rsidRPr="000C39EE">
                        <w:rPr>
                          <w:rFonts w:ascii="Century Gothic" w:hAnsi="Century Gothic"/>
                          <w:sz w:val="20"/>
                          <w:szCs w:val="20"/>
                        </w:rPr>
                        <w:t>nl</w:t>
                      </w:r>
                    </w:p>
                  </w:txbxContent>
                </v:textbox>
                <w10:wrap anchorx="margin"/>
              </v:shape>
            </w:pict>
          </mc:Fallback>
        </mc:AlternateContent>
      </w:r>
      <w:r w:rsidRPr="00931555">
        <w:rPr>
          <w:rFonts w:ascii="Microsoft Sans Serif" w:eastAsia="Microsoft JhengHei UI Light" w:hAnsi="Microsoft Sans Serif" w:cs="Microsoft Sans Serif"/>
          <w:b/>
          <w:noProof/>
          <w:color w:val="385623" w:themeColor="accent6" w:themeShade="80"/>
          <w:sz w:val="40"/>
          <w:szCs w:val="40"/>
          <w:lang w:val="nl-NL" w:eastAsia="nl-NL"/>
        </w:rPr>
        <mc:AlternateContent>
          <mc:Choice Requires="wps">
            <w:drawing>
              <wp:anchor distT="45720" distB="45720" distL="114300" distR="114300" simplePos="0" relativeHeight="251715072" behindDoc="0" locked="0" layoutInCell="1" allowOverlap="1" wp14:anchorId="34F628B5" wp14:editId="62846797">
                <wp:simplePos x="0" y="0"/>
                <wp:positionH relativeFrom="margin">
                  <wp:align>center</wp:align>
                </wp:positionH>
                <wp:positionV relativeFrom="paragraph">
                  <wp:posOffset>12700</wp:posOffset>
                </wp:positionV>
                <wp:extent cx="2110740" cy="861060"/>
                <wp:effectExtent l="0" t="0" r="3810" b="0"/>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861060"/>
                        </a:xfrm>
                        <a:prstGeom prst="rect">
                          <a:avLst/>
                        </a:prstGeom>
                        <a:solidFill>
                          <a:srgbClr val="F1F8EC"/>
                        </a:solidFill>
                        <a:ln w="9525">
                          <a:noFill/>
                          <a:miter lim="800000"/>
                          <a:headEnd/>
                          <a:tailEnd/>
                        </a:ln>
                      </wps:spPr>
                      <wps:txbx>
                        <w:txbxContent>
                          <w:p w14:paraId="640589C0" w14:textId="33D16B78" w:rsidR="00CE5BAF" w:rsidRPr="00BC18A2" w:rsidRDefault="00CE5BAF" w:rsidP="00CE5BAF">
                            <w:pPr>
                              <w:spacing w:line="360" w:lineRule="auto"/>
                              <w:rPr>
                                <w:rFonts w:ascii="Century Gothic" w:hAnsi="Century Gothic"/>
                                <w:sz w:val="20"/>
                                <w:szCs w:val="20"/>
                                <w:lang w:val="nl-NL"/>
                              </w:rPr>
                            </w:pPr>
                            <w:r w:rsidRPr="00BC18A2">
                              <w:rPr>
                                <w:rFonts w:ascii="Century Gothic" w:hAnsi="Century Gothic"/>
                                <w:sz w:val="20"/>
                                <w:szCs w:val="20"/>
                                <w:lang w:val="nl-NL"/>
                              </w:rPr>
                              <w:t>K</w:t>
                            </w:r>
                            <w:r w:rsidR="000C39EE" w:rsidRPr="00BC18A2">
                              <w:rPr>
                                <w:rFonts w:ascii="Century Gothic" w:hAnsi="Century Gothic"/>
                                <w:sz w:val="20"/>
                                <w:szCs w:val="20"/>
                                <w:lang w:val="nl-NL"/>
                              </w:rPr>
                              <w:t>vK</w:t>
                            </w:r>
                            <w:r w:rsidRPr="00BC18A2">
                              <w:rPr>
                                <w:rFonts w:ascii="Century Gothic" w:hAnsi="Century Gothic"/>
                                <w:sz w:val="20"/>
                                <w:szCs w:val="20"/>
                                <w:lang w:val="nl-NL"/>
                              </w:rPr>
                              <w:t xml:space="preserve">: </w:t>
                            </w:r>
                            <w:r w:rsidR="007E2DBC" w:rsidRPr="007E2DBC">
                              <w:rPr>
                                <w:rFonts w:ascii="Century Gothic" w:hAnsi="Century Gothic"/>
                                <w:sz w:val="20"/>
                                <w:szCs w:val="20"/>
                                <w:lang w:val="nl-NL"/>
                              </w:rPr>
                              <w:t>89847008</w:t>
                            </w:r>
                          </w:p>
                          <w:p w14:paraId="4382888E" w14:textId="23ACF252" w:rsidR="00CE5BAF" w:rsidRPr="00BC18A2" w:rsidRDefault="000C39EE" w:rsidP="00CE5BAF">
                            <w:pPr>
                              <w:spacing w:line="360" w:lineRule="auto"/>
                              <w:rPr>
                                <w:rFonts w:ascii="Century Gothic" w:hAnsi="Century Gothic"/>
                                <w:sz w:val="20"/>
                                <w:szCs w:val="20"/>
                                <w:lang w:val="nl-NL"/>
                              </w:rPr>
                            </w:pPr>
                            <w:r w:rsidRPr="00BC18A2">
                              <w:rPr>
                                <w:rFonts w:ascii="Century Gothic" w:hAnsi="Century Gothic"/>
                                <w:sz w:val="20"/>
                                <w:szCs w:val="20"/>
                                <w:lang w:val="nl-NL"/>
                              </w:rPr>
                              <w:t>BTW</w:t>
                            </w:r>
                            <w:r w:rsidR="00CE5BAF" w:rsidRPr="00BC18A2">
                              <w:rPr>
                                <w:rFonts w:ascii="Century Gothic" w:hAnsi="Century Gothic"/>
                                <w:sz w:val="20"/>
                                <w:szCs w:val="20"/>
                                <w:lang w:val="nl-NL"/>
                              </w:rPr>
                              <w:t xml:space="preserve">: </w:t>
                            </w:r>
                            <w:r w:rsidR="007A0501" w:rsidRPr="007A0501">
                              <w:rPr>
                                <w:rFonts w:ascii="Century Gothic" w:hAnsi="Century Gothic"/>
                                <w:sz w:val="20"/>
                                <w:szCs w:val="20"/>
                                <w:lang w:val="nl-NL"/>
                              </w:rPr>
                              <w:t>NL865131648B01</w:t>
                            </w:r>
                          </w:p>
                          <w:p w14:paraId="01BD8874" w14:textId="65BD8764" w:rsidR="00CE5BAF" w:rsidRPr="00BC18A2" w:rsidRDefault="000C39EE" w:rsidP="00CE5BAF">
                            <w:pPr>
                              <w:rPr>
                                <w:rFonts w:ascii="Century Gothic" w:hAnsi="Century Gothic"/>
                                <w:sz w:val="20"/>
                                <w:szCs w:val="20"/>
                                <w:lang w:val="nl-NL"/>
                              </w:rPr>
                            </w:pPr>
                            <w:r w:rsidRPr="00BC18A2">
                              <w:rPr>
                                <w:rFonts w:ascii="Century Gothic" w:hAnsi="Century Gothic"/>
                                <w:sz w:val="20"/>
                                <w:szCs w:val="20"/>
                                <w:lang w:val="nl-NL"/>
                              </w:rPr>
                              <w:t xml:space="preserve">BANK: </w:t>
                            </w:r>
                            <w:r w:rsidR="00D53213" w:rsidRPr="00D53213">
                              <w:rPr>
                                <w:rFonts w:ascii="Century Gothic" w:hAnsi="Century Gothic"/>
                                <w:sz w:val="20"/>
                                <w:szCs w:val="20"/>
                                <w:lang w:val="nl-NL"/>
                              </w:rPr>
                              <w:t>NL63INGB0006519323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28B5" id="Tekstvak 2" o:spid="_x0000_s1027" type="#_x0000_t202" style="position:absolute;margin-left:0;margin-top:1pt;width:166.2pt;height:67.8pt;z-index:251715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" fillcolor="#f1f8ec" stroked="f">
                <v:textbox>
                  <w:txbxContent>
                    <w:p w14:paraId="640589C0" w14:textId="33D16B78" w:rsidR="00CE5BAF" w:rsidRPr="00BC18A2" w:rsidRDefault="00CE5BAF" w:rsidP="00CE5BAF">
                      <w:pPr>
                        <w:spacing w:line="360" w:lineRule="auto"/>
                        <w:rPr>
                          <w:rFonts w:ascii="Century Gothic" w:hAnsi="Century Gothic"/>
                          <w:sz w:val="20"/>
                          <w:szCs w:val="20"/>
                          <w:lang w:val="nl-NL"/>
                        </w:rPr>
                      </w:pPr>
                      <w:r w:rsidRPr="00BC18A2">
                        <w:rPr>
                          <w:rFonts w:ascii="Century Gothic" w:hAnsi="Century Gothic"/>
                          <w:sz w:val="20"/>
                          <w:szCs w:val="20"/>
                          <w:lang w:val="nl-NL"/>
                        </w:rPr>
                        <w:t>K</w:t>
                      </w:r>
                      <w:r w:rsidR="000C39EE" w:rsidRPr="00BC18A2">
                        <w:rPr>
                          <w:rFonts w:ascii="Century Gothic" w:hAnsi="Century Gothic"/>
                          <w:sz w:val="20"/>
                          <w:szCs w:val="20"/>
                          <w:lang w:val="nl-NL"/>
                        </w:rPr>
                        <w:t>vK</w:t>
                      </w:r>
                      <w:r w:rsidRPr="00BC18A2">
                        <w:rPr>
                          <w:rFonts w:ascii="Century Gothic" w:hAnsi="Century Gothic"/>
                          <w:sz w:val="20"/>
                          <w:szCs w:val="20"/>
                          <w:lang w:val="nl-NL"/>
                        </w:rPr>
                        <w:t xml:space="preserve">: </w:t>
                      </w:r>
                      <w:r w:rsidR="007E2DBC" w:rsidRPr="007E2DBC">
                        <w:rPr>
                          <w:rFonts w:ascii="Century Gothic" w:hAnsi="Century Gothic"/>
                          <w:sz w:val="20"/>
                          <w:szCs w:val="20"/>
                          <w:lang w:val="nl-NL"/>
                        </w:rPr>
                        <w:t>89847008</w:t>
                      </w:r>
                    </w:p>
                    <w:p w14:paraId="4382888E" w14:textId="23ACF252" w:rsidR="00CE5BAF" w:rsidRPr="00BC18A2" w:rsidRDefault="000C39EE" w:rsidP="00CE5BAF">
                      <w:pPr>
                        <w:spacing w:line="360" w:lineRule="auto"/>
                        <w:rPr>
                          <w:rFonts w:ascii="Century Gothic" w:hAnsi="Century Gothic"/>
                          <w:sz w:val="20"/>
                          <w:szCs w:val="20"/>
                          <w:lang w:val="nl-NL"/>
                        </w:rPr>
                      </w:pPr>
                      <w:r w:rsidRPr="00BC18A2">
                        <w:rPr>
                          <w:rFonts w:ascii="Century Gothic" w:hAnsi="Century Gothic"/>
                          <w:sz w:val="20"/>
                          <w:szCs w:val="20"/>
                          <w:lang w:val="nl-NL"/>
                        </w:rPr>
                        <w:t>BTW</w:t>
                      </w:r>
                      <w:r w:rsidR="00CE5BAF" w:rsidRPr="00BC18A2">
                        <w:rPr>
                          <w:rFonts w:ascii="Century Gothic" w:hAnsi="Century Gothic"/>
                          <w:sz w:val="20"/>
                          <w:szCs w:val="20"/>
                          <w:lang w:val="nl-NL"/>
                        </w:rPr>
                        <w:t xml:space="preserve">: </w:t>
                      </w:r>
                      <w:r w:rsidR="007A0501" w:rsidRPr="007A0501">
                        <w:rPr>
                          <w:rFonts w:ascii="Century Gothic" w:hAnsi="Century Gothic"/>
                          <w:sz w:val="20"/>
                          <w:szCs w:val="20"/>
                          <w:lang w:val="nl-NL"/>
                        </w:rPr>
                        <w:t>NL865131648B01</w:t>
                      </w:r>
                    </w:p>
                    <w:p w14:paraId="01BD8874" w14:textId="65BD8764" w:rsidR="00CE5BAF" w:rsidRPr="00BC18A2" w:rsidRDefault="000C39EE" w:rsidP="00CE5BAF">
                      <w:pPr>
                        <w:rPr>
                          <w:rFonts w:ascii="Century Gothic" w:hAnsi="Century Gothic"/>
                          <w:sz w:val="20"/>
                          <w:szCs w:val="20"/>
                          <w:lang w:val="nl-NL"/>
                        </w:rPr>
                      </w:pPr>
                      <w:r w:rsidRPr="00BC18A2">
                        <w:rPr>
                          <w:rFonts w:ascii="Century Gothic" w:hAnsi="Century Gothic"/>
                          <w:sz w:val="20"/>
                          <w:szCs w:val="20"/>
                          <w:lang w:val="nl-NL"/>
                        </w:rPr>
                        <w:t xml:space="preserve">BANK: </w:t>
                      </w:r>
                      <w:r w:rsidR="00D53213" w:rsidRPr="00D53213">
                        <w:rPr>
                          <w:rFonts w:ascii="Century Gothic" w:hAnsi="Century Gothic"/>
                          <w:sz w:val="20"/>
                          <w:szCs w:val="20"/>
                          <w:lang w:val="nl-NL"/>
                        </w:rPr>
                        <w:t>NL63INGB0006519323</w:t>
                      </w:r>
                    </w:p>
                  </w:txbxContent>
                </v:textbox>
                <w10:wrap type="square" anchorx="margin"/>
              </v:shape>
            </w:pict>
          </mc:Fallback>
        </mc:AlternateContent>
      </w:r>
      <w:r w:rsidRPr="00931555">
        <w:rPr>
          <w:rFonts w:ascii="Microsoft Sans Serif" w:eastAsia="Microsoft JhengHei UI Light" w:hAnsi="Microsoft Sans Serif" w:cs="Microsoft Sans Serif"/>
          <w:b/>
          <w:noProof/>
          <w:color w:val="385623" w:themeColor="accent6" w:themeShade="80"/>
          <w:sz w:val="40"/>
          <w:szCs w:val="40"/>
          <w:lang w:val="nl-NL" w:eastAsia="nl-NL"/>
        </w:rPr>
        <mc:AlternateContent>
          <mc:Choice Requires="wps">
            <w:drawing>
              <wp:anchor distT="0" distB="0" distL="114300" distR="114300" simplePos="0" relativeHeight="251713024" behindDoc="0" locked="0" layoutInCell="1" allowOverlap="1" wp14:anchorId="0C8702C5" wp14:editId="3281FD29">
                <wp:simplePos x="0" y="0"/>
                <wp:positionH relativeFrom="margin">
                  <wp:align>left</wp:align>
                </wp:positionH>
                <wp:positionV relativeFrom="paragraph">
                  <wp:posOffset>10795</wp:posOffset>
                </wp:positionV>
                <wp:extent cx="2072640" cy="845820"/>
                <wp:effectExtent l="0" t="0" r="3810" b="0"/>
                <wp:wrapNone/>
                <wp:docPr id="13" name="Tekstvak 13"/>
                <wp:cNvGraphicFramePr/>
                <a:graphic xmlns:a="http://schemas.openxmlformats.org/drawingml/2006/main">
                  <a:graphicData uri="http://schemas.microsoft.com/office/word/2010/wordprocessingShape">
                    <wps:wsp>
                      <wps:cNvSpPr txBox="1"/>
                      <wps:spPr>
                        <a:xfrm>
                          <a:off x="0" y="0"/>
                          <a:ext cx="2072640" cy="845820"/>
                        </a:xfrm>
                        <a:prstGeom prst="rect">
                          <a:avLst/>
                        </a:prstGeom>
                        <a:solidFill>
                          <a:srgbClr val="F1F8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D445F" w14:textId="4B9E413A" w:rsidR="007529A6" w:rsidRPr="005A47DE" w:rsidRDefault="007529A6" w:rsidP="007529A6">
                            <w:pPr>
                              <w:spacing w:line="360" w:lineRule="auto"/>
                              <w:rPr>
                                <w:rFonts w:ascii="Century Gothic" w:hAnsi="Century Gothic"/>
                                <w:sz w:val="20"/>
                                <w:szCs w:val="20"/>
                              </w:rPr>
                            </w:pPr>
                            <w:r w:rsidRPr="005A47DE">
                              <w:rPr>
                                <w:rFonts w:ascii="Century Gothic" w:hAnsi="Century Gothic"/>
                                <w:sz w:val="20"/>
                                <w:szCs w:val="20"/>
                              </w:rPr>
                              <w:t>Money Management</w:t>
                            </w:r>
                            <w:r w:rsidR="007E2DBC">
                              <w:rPr>
                                <w:rFonts w:ascii="Century Gothic" w:hAnsi="Century Gothic"/>
                                <w:sz w:val="20"/>
                                <w:szCs w:val="20"/>
                              </w:rPr>
                              <w:t xml:space="preserve"> B.V.</w:t>
                            </w:r>
                          </w:p>
                          <w:p w14:paraId="4864BD50" w14:textId="77777777" w:rsidR="007529A6" w:rsidRPr="005A47DE" w:rsidRDefault="007529A6" w:rsidP="007529A6">
                            <w:pPr>
                              <w:spacing w:line="360" w:lineRule="auto"/>
                              <w:rPr>
                                <w:rFonts w:ascii="Century Gothic" w:hAnsi="Century Gothic"/>
                                <w:sz w:val="20"/>
                                <w:szCs w:val="20"/>
                              </w:rPr>
                            </w:pPr>
                            <w:proofErr w:type="spellStart"/>
                            <w:r w:rsidRPr="005A47DE">
                              <w:rPr>
                                <w:rFonts w:ascii="Century Gothic" w:hAnsi="Century Gothic"/>
                                <w:sz w:val="20"/>
                                <w:szCs w:val="20"/>
                              </w:rPr>
                              <w:t>Herengracht</w:t>
                            </w:r>
                            <w:proofErr w:type="spellEnd"/>
                            <w:r w:rsidRPr="005A47DE">
                              <w:rPr>
                                <w:rFonts w:ascii="Century Gothic" w:hAnsi="Century Gothic"/>
                                <w:sz w:val="20"/>
                                <w:szCs w:val="20"/>
                              </w:rPr>
                              <w:t xml:space="preserve"> 449a</w:t>
                            </w:r>
                          </w:p>
                          <w:p w14:paraId="17C3E430" w14:textId="5BBF86DE" w:rsidR="00CE5BAF" w:rsidRPr="007529A6" w:rsidRDefault="007529A6" w:rsidP="007529A6">
                            <w:pPr>
                              <w:spacing w:line="360" w:lineRule="auto"/>
                              <w:rPr>
                                <w:rFonts w:ascii="Century Gothic" w:hAnsi="Century Gothic"/>
                                <w:sz w:val="20"/>
                                <w:szCs w:val="20"/>
                              </w:rPr>
                            </w:pPr>
                            <w:r w:rsidRPr="005A47DE">
                              <w:rPr>
                                <w:rFonts w:ascii="Century Gothic" w:hAnsi="Century Gothic"/>
                                <w:sz w:val="20"/>
                                <w:szCs w:val="20"/>
                              </w:rPr>
                              <w:t>1017 BR Amsterdam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702C5" id="Tekstvak 13" o:spid="_x0000_s1028" type="#_x0000_t202" style="position:absolute;margin-left:0;margin-top:.85pt;width:163.2pt;height:66.6pt;z-index:251713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" fillcolor="#f1f8ec" stroked="f" strokeweight=".5pt">
                <v:textbox>
                  <w:txbxContent>
                    <w:p w14:paraId="2BED445F" w14:textId="4B9E413A" w:rsidR="007529A6" w:rsidRPr="005A47DE" w:rsidRDefault="007529A6" w:rsidP="007529A6">
                      <w:pPr>
                        <w:spacing w:line="360" w:lineRule="auto"/>
                        <w:rPr>
                          <w:rFonts w:ascii="Century Gothic" w:hAnsi="Century Gothic"/>
                          <w:sz w:val="20"/>
                          <w:szCs w:val="20"/>
                        </w:rPr>
                      </w:pPr>
                      <w:r w:rsidRPr="005A47DE">
                        <w:rPr>
                          <w:rFonts w:ascii="Century Gothic" w:hAnsi="Century Gothic"/>
                          <w:sz w:val="20"/>
                          <w:szCs w:val="20"/>
                        </w:rPr>
                        <w:t>Money Management</w:t>
                      </w:r>
                      <w:r w:rsidR="007E2DBC">
                        <w:rPr>
                          <w:rFonts w:ascii="Century Gothic" w:hAnsi="Century Gothic"/>
                          <w:sz w:val="20"/>
                          <w:szCs w:val="20"/>
                        </w:rPr>
                        <w:t xml:space="preserve"> B.V.</w:t>
                      </w:r>
                    </w:p>
                    <w:p w14:paraId="4864BD50" w14:textId="77777777" w:rsidR="007529A6" w:rsidRPr="005A47DE" w:rsidRDefault="007529A6" w:rsidP="007529A6">
                      <w:pPr>
                        <w:spacing w:line="360" w:lineRule="auto"/>
                        <w:rPr>
                          <w:rFonts w:ascii="Century Gothic" w:hAnsi="Century Gothic"/>
                          <w:sz w:val="20"/>
                          <w:szCs w:val="20"/>
                        </w:rPr>
                      </w:pPr>
                      <w:proofErr w:type="spellStart"/>
                      <w:r w:rsidRPr="005A47DE">
                        <w:rPr>
                          <w:rFonts w:ascii="Century Gothic" w:hAnsi="Century Gothic"/>
                          <w:sz w:val="20"/>
                          <w:szCs w:val="20"/>
                        </w:rPr>
                        <w:t>Herengracht</w:t>
                      </w:r>
                      <w:proofErr w:type="spellEnd"/>
                      <w:r w:rsidRPr="005A47DE">
                        <w:rPr>
                          <w:rFonts w:ascii="Century Gothic" w:hAnsi="Century Gothic"/>
                          <w:sz w:val="20"/>
                          <w:szCs w:val="20"/>
                        </w:rPr>
                        <w:t xml:space="preserve"> 449a</w:t>
                      </w:r>
                    </w:p>
                    <w:p w14:paraId="17C3E430" w14:textId="5BBF86DE" w:rsidR="00CE5BAF" w:rsidRPr="007529A6" w:rsidRDefault="007529A6" w:rsidP="007529A6">
                      <w:pPr>
                        <w:spacing w:line="360" w:lineRule="auto"/>
                        <w:rPr>
                          <w:rFonts w:ascii="Century Gothic" w:hAnsi="Century Gothic"/>
                          <w:sz w:val="20"/>
                          <w:szCs w:val="20"/>
                        </w:rPr>
                      </w:pPr>
                      <w:r w:rsidRPr="005A47DE">
                        <w:rPr>
                          <w:rFonts w:ascii="Century Gothic" w:hAnsi="Century Gothic"/>
                          <w:sz w:val="20"/>
                          <w:szCs w:val="20"/>
                        </w:rPr>
                        <w:t>1017 BR Amsterdam</w:t>
                      </w:r>
                    </w:p>
                  </w:txbxContent>
                </v:textbox>
                <w10:wrap anchorx="margin"/>
              </v:shape>
            </w:pict>
          </mc:Fallback>
        </mc:AlternateContent>
      </w:r>
    </w:p>
    <w:p w14:paraId="70498811" w14:textId="77777777" w:rsidR="00C849FF" w:rsidRDefault="00C849FF">
      <w:pPr>
        <w:rPr>
          <w:lang w:val="nl-NL"/>
        </w:rPr>
      </w:pPr>
    </w:p>
    <w:p w14:paraId="4FF5F6ED" w14:textId="77777777" w:rsidR="00C849FF" w:rsidRDefault="00C849FF">
      <w:pPr>
        <w:rPr>
          <w:lang w:val="nl-NL"/>
        </w:rPr>
      </w:pPr>
    </w:p>
    <w:p w14:paraId="2A0EBA97" w14:textId="77777777" w:rsidR="00C849FF" w:rsidRDefault="00C849FF">
      <w:pPr>
        <w:rPr>
          <w:lang w:val="nl-NL"/>
        </w:rPr>
      </w:pPr>
    </w:p>
    <w:p w14:paraId="1218FA31" w14:textId="77777777" w:rsidR="00C849FF" w:rsidRDefault="00C849FF">
      <w:pPr>
        <w:rPr>
          <w:lang w:val="nl-NL"/>
        </w:rPr>
      </w:pPr>
    </w:p>
    <w:p w14:paraId="6342DA47" w14:textId="77777777" w:rsidR="00C849FF" w:rsidRDefault="00C849FF">
      <w:pPr>
        <w:rPr>
          <w:lang w:val="nl-NL"/>
        </w:rPr>
      </w:pPr>
    </w:p>
    <w:p w14:paraId="16BCC3A4" w14:textId="77777777" w:rsidR="00C849FF" w:rsidRDefault="00C849FF">
      <w:pPr>
        <w:rPr>
          <w:lang w:val="nl-NL"/>
        </w:rPr>
      </w:pPr>
    </w:p>
    <w:p w14:paraId="62AA28FE" w14:textId="77777777" w:rsidR="00C849FF" w:rsidRDefault="00C849FF">
      <w:pPr>
        <w:rPr>
          <w:lang w:val="nl-NL"/>
        </w:rPr>
      </w:pPr>
    </w:p>
    <w:p w14:paraId="6DB0D1AD" w14:textId="77777777" w:rsidR="0028401D" w:rsidRPr="0028401D" w:rsidRDefault="00626912" w:rsidP="0028401D">
      <w:pPr>
        <w:rPr>
          <w:rFonts w:ascii="Century Gothic" w:hAnsi="Century Gothic"/>
          <w:lang w:val="nl-NL"/>
        </w:rPr>
      </w:pPr>
      <w:r w:rsidRPr="005B6A98">
        <w:rPr>
          <w:rFonts w:ascii="Century Gothic" w:eastAsia="Microsoft JhengHei UI Light" w:hAnsi="Century Gothic" w:cs="Microsoft Sans Serif"/>
          <w:b/>
          <w:noProof/>
          <w:color w:val="C45911"/>
          <w:sz w:val="22"/>
          <w:szCs w:val="22"/>
          <w:lang w:val="nl-NL" w:eastAsia="nl-NL"/>
        </w:rPr>
        <w:lastRenderedPageBreak/>
        <mc:AlternateContent>
          <mc:Choice Requires="wps">
            <w:drawing>
              <wp:anchor distT="0" distB="0" distL="114300" distR="114300" simplePos="0" relativeHeight="251720192" behindDoc="0" locked="0" layoutInCell="1" allowOverlap="1" wp14:anchorId="3FD9CD36" wp14:editId="28CBC65D">
                <wp:simplePos x="0" y="0"/>
                <wp:positionH relativeFrom="page">
                  <wp:posOffset>635</wp:posOffset>
                </wp:positionH>
                <wp:positionV relativeFrom="margin">
                  <wp:posOffset>-910961</wp:posOffset>
                </wp:positionV>
                <wp:extent cx="152400" cy="10896600"/>
                <wp:effectExtent l="0" t="0" r="0" b="0"/>
                <wp:wrapNone/>
                <wp:docPr id="1" name="Rechthoek 5"/>
                <wp:cNvGraphicFramePr/>
                <a:graphic xmlns:a="http://schemas.openxmlformats.org/drawingml/2006/main">
                  <a:graphicData uri="http://schemas.microsoft.com/office/word/2010/wordprocessingShape">
                    <wps:wsp>
                      <wps:cNvSpPr/>
                      <wps:spPr>
                        <a:xfrm>
                          <a:off x="0" y="0"/>
                          <a:ext cx="152400" cy="10896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28EC273" id="Rechthoek 5" o:spid="_x0000_s1026" style="position:absolute;margin-left:.05pt;margin-top:-71.75pt;width:12pt;height:858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" fillcolor="#00b050" stroked="f" strokeweight="1pt">
                <w10:wrap anchorx="page" anchory="margin"/>
              </v:rect>
            </w:pict>
          </mc:Fallback>
        </mc:AlternateContent>
      </w:r>
    </w:p>
    <w:p w14:paraId="3368C5D2" w14:textId="77777777" w:rsidR="0028401D" w:rsidRPr="0028401D" w:rsidRDefault="0028401D" w:rsidP="0028401D">
      <w:pPr>
        <w:rPr>
          <w:rFonts w:ascii="Century Gothic" w:hAnsi="Century Gothic"/>
          <w:lang w:val="nl-NL"/>
        </w:rPr>
      </w:pPr>
    </w:p>
    <w:p w14:paraId="5579D963" w14:textId="77777777" w:rsidR="0028401D" w:rsidRPr="0028401D" w:rsidRDefault="0028401D" w:rsidP="0028401D">
      <w:pPr>
        <w:rPr>
          <w:rFonts w:ascii="Century Gothic" w:hAnsi="Century Gothic"/>
          <w:b/>
          <w:bCs/>
          <w:lang w:val="nl-NL"/>
        </w:rPr>
      </w:pPr>
      <w:r w:rsidRPr="0028401D">
        <w:rPr>
          <w:rFonts w:ascii="Century Gothic" w:hAnsi="Century Gothic"/>
          <w:b/>
          <w:bCs/>
          <w:lang w:val="nl-NL"/>
        </w:rPr>
        <w:t>Verwerkersovereenkomst: Algemene Verordening Gegevensbescherming</w:t>
      </w:r>
    </w:p>
    <w:p w14:paraId="3E958B79" w14:textId="77777777" w:rsidR="0028401D" w:rsidRPr="0028401D" w:rsidRDefault="0028401D" w:rsidP="0028401D">
      <w:pPr>
        <w:rPr>
          <w:rFonts w:ascii="Century Gothic" w:hAnsi="Century Gothic"/>
          <w:sz w:val="22"/>
          <w:szCs w:val="22"/>
          <w:lang w:val="nl-NL"/>
        </w:rPr>
      </w:pPr>
    </w:p>
    <w:p w14:paraId="0A147900" w14:textId="77777777" w:rsidR="0028401D" w:rsidRPr="0028401D" w:rsidRDefault="0028401D" w:rsidP="0028401D">
      <w:pPr>
        <w:rPr>
          <w:rFonts w:ascii="Century Gothic" w:hAnsi="Century Gothic"/>
          <w:sz w:val="22"/>
          <w:szCs w:val="22"/>
          <w:lang w:val="nl-NL"/>
        </w:rPr>
      </w:pPr>
    </w:p>
    <w:p w14:paraId="4E72B8E2"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 xml:space="preserve">Partijen: </w:t>
      </w:r>
    </w:p>
    <w:p w14:paraId="222BA5AC" w14:textId="59AAEBDD" w:rsidR="0028401D" w:rsidRPr="0028401D" w:rsidRDefault="00BE6563" w:rsidP="0028401D">
      <w:pPr>
        <w:numPr>
          <w:ilvl w:val="0"/>
          <w:numId w:val="4"/>
        </w:numPr>
        <w:rPr>
          <w:rFonts w:ascii="Century Gothic" w:hAnsi="Century Gothic"/>
          <w:sz w:val="22"/>
          <w:szCs w:val="22"/>
          <w:lang w:val="nl-NL"/>
        </w:rPr>
      </w:pPr>
      <w:r>
        <w:rPr>
          <w:rFonts w:ascii="Century Gothic" w:hAnsi="Century Gothic"/>
          <w:b/>
          <w:bCs/>
          <w:sz w:val="22"/>
          <w:szCs w:val="22"/>
          <w:lang w:val="nl-NL"/>
        </w:rPr>
        <w:t>Klantnaam</w:t>
      </w:r>
      <w:r w:rsidR="0028401D" w:rsidRPr="0028401D">
        <w:rPr>
          <w:rFonts w:ascii="Century Gothic" w:hAnsi="Century Gothic"/>
          <w:b/>
          <w:bCs/>
          <w:sz w:val="22"/>
          <w:szCs w:val="22"/>
          <w:lang w:val="nl-NL"/>
        </w:rPr>
        <w:t xml:space="preserve">, </w:t>
      </w:r>
      <w:r w:rsidR="0028401D" w:rsidRPr="00BE6563">
        <w:rPr>
          <w:rFonts w:ascii="Century Gothic" w:hAnsi="Century Gothic"/>
          <w:sz w:val="22"/>
          <w:szCs w:val="22"/>
          <w:lang w:val="nl-NL"/>
        </w:rPr>
        <w:t>kantoorhoudende</w:t>
      </w:r>
      <w:r w:rsidR="0028401D" w:rsidRPr="0028401D">
        <w:rPr>
          <w:rFonts w:ascii="Century Gothic" w:hAnsi="Century Gothic"/>
          <w:b/>
          <w:bCs/>
          <w:sz w:val="22"/>
          <w:szCs w:val="22"/>
          <w:lang w:val="nl-NL"/>
        </w:rPr>
        <w:t xml:space="preserve"> </w:t>
      </w:r>
      <w:r w:rsidR="0028401D" w:rsidRPr="0028401D">
        <w:rPr>
          <w:rFonts w:ascii="Century Gothic" w:hAnsi="Century Gothic"/>
          <w:sz w:val="22"/>
          <w:szCs w:val="22"/>
          <w:lang w:val="nl-NL"/>
        </w:rPr>
        <w:t xml:space="preserve">aan </w:t>
      </w:r>
      <w:r w:rsidRPr="00BE6563">
        <w:rPr>
          <w:rFonts w:ascii="Century Gothic" w:hAnsi="Century Gothic" w:cs="Century Gothic"/>
          <w:b/>
          <w:bCs/>
          <w:color w:val="000000"/>
          <w:sz w:val="22"/>
          <w:szCs w:val="22"/>
          <w:lang w:val="nl-NL" w:eastAsia="nl-NL"/>
        </w:rPr>
        <w:t>Adresgegevens klant</w:t>
      </w:r>
      <w:r w:rsidRPr="00BE6563">
        <w:rPr>
          <w:rFonts w:ascii="Century Gothic" w:hAnsi="Century Gothic" w:cs="Century Gothic"/>
          <w:color w:val="000000"/>
          <w:sz w:val="22"/>
          <w:szCs w:val="22"/>
          <w:lang w:val="nl-NL" w:eastAsia="nl-NL"/>
        </w:rPr>
        <w:t>,</w:t>
      </w:r>
      <w:r w:rsidR="0028401D" w:rsidRPr="0028401D">
        <w:rPr>
          <w:rFonts w:ascii="Century Gothic" w:hAnsi="Century Gothic"/>
          <w:sz w:val="22"/>
          <w:szCs w:val="22"/>
          <w:lang w:val="nl-NL"/>
        </w:rPr>
        <w:t xml:space="preserve"> “Verwerkingsverantwoordelijke”; </w:t>
      </w:r>
    </w:p>
    <w:p w14:paraId="7F7F7CB7" w14:textId="77777777" w:rsidR="0028401D" w:rsidRPr="0028401D" w:rsidRDefault="0028401D" w:rsidP="0028401D">
      <w:pPr>
        <w:rPr>
          <w:rFonts w:ascii="Century Gothic" w:hAnsi="Century Gothic"/>
          <w:sz w:val="22"/>
          <w:szCs w:val="22"/>
          <w:lang w:val="nl-NL"/>
        </w:rPr>
      </w:pPr>
    </w:p>
    <w:p w14:paraId="58E07263" w14:textId="77777777" w:rsidR="0028401D" w:rsidRPr="0028401D" w:rsidRDefault="0028401D" w:rsidP="0028401D">
      <w:pPr>
        <w:numPr>
          <w:ilvl w:val="0"/>
          <w:numId w:val="4"/>
        </w:numPr>
        <w:rPr>
          <w:rFonts w:ascii="Century Gothic" w:hAnsi="Century Gothic"/>
          <w:sz w:val="22"/>
          <w:szCs w:val="22"/>
          <w:lang w:val="nl-NL"/>
        </w:rPr>
      </w:pPr>
      <w:r w:rsidRPr="0028401D">
        <w:rPr>
          <w:rFonts w:ascii="Century Gothic" w:hAnsi="Century Gothic"/>
          <w:sz w:val="22"/>
          <w:szCs w:val="22"/>
          <w:lang w:val="nl-NL"/>
        </w:rPr>
        <w:t>Money Management B.V., kantoorhoudende aan Herengracht 449a, 1017 BR te Amsterdam, “Verwerker”.</w:t>
      </w:r>
    </w:p>
    <w:p w14:paraId="35912E2F" w14:textId="77777777" w:rsidR="0028401D" w:rsidRPr="0028401D" w:rsidRDefault="0028401D" w:rsidP="0028401D">
      <w:pPr>
        <w:rPr>
          <w:rFonts w:ascii="Century Gothic" w:hAnsi="Century Gothic"/>
          <w:sz w:val="22"/>
          <w:szCs w:val="22"/>
          <w:lang w:val="nl-NL"/>
        </w:rPr>
      </w:pPr>
    </w:p>
    <w:p w14:paraId="1DA5A255"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 xml:space="preserve">Overwegingen: </w:t>
      </w:r>
    </w:p>
    <w:p w14:paraId="765167E0" w14:textId="77777777" w:rsidR="0028401D" w:rsidRPr="0028401D" w:rsidRDefault="0028401D" w:rsidP="0028401D">
      <w:pPr>
        <w:rPr>
          <w:rFonts w:ascii="Century Gothic" w:hAnsi="Century Gothic"/>
          <w:sz w:val="22"/>
          <w:szCs w:val="22"/>
          <w:lang w:val="nl-NL"/>
        </w:rPr>
      </w:pPr>
    </w:p>
    <w:p w14:paraId="2C0AE3C7" w14:textId="77777777" w:rsidR="0028401D" w:rsidRPr="0028401D" w:rsidRDefault="0028401D" w:rsidP="0028401D">
      <w:pPr>
        <w:numPr>
          <w:ilvl w:val="0"/>
          <w:numId w:val="5"/>
        </w:numPr>
        <w:rPr>
          <w:rFonts w:ascii="Century Gothic" w:hAnsi="Century Gothic"/>
          <w:sz w:val="22"/>
          <w:szCs w:val="22"/>
          <w:lang w:val="nl-NL"/>
        </w:rPr>
      </w:pPr>
      <w:r w:rsidRPr="0028401D">
        <w:rPr>
          <w:rFonts w:ascii="Century Gothic" w:hAnsi="Century Gothic"/>
          <w:sz w:val="22"/>
          <w:szCs w:val="22"/>
          <w:lang w:val="nl-NL"/>
        </w:rPr>
        <w:t>Verwerkingsverantwoordelijke en Verwerker zijn een overeenkomst aangegaan voor het verrichten van de volgende diensten:</w:t>
      </w:r>
      <w:r w:rsidRPr="0028401D">
        <w:rPr>
          <w:rFonts w:ascii="Century Gothic" w:hAnsi="Century Gothic"/>
          <w:sz w:val="22"/>
          <w:szCs w:val="22"/>
          <w:lang w:val="nl-NL"/>
        </w:rPr>
        <w:br/>
      </w:r>
      <w:r w:rsidRPr="0028401D">
        <w:rPr>
          <w:rFonts w:ascii="Century Gothic" w:hAnsi="Century Gothic"/>
          <w:sz w:val="22"/>
          <w:szCs w:val="22"/>
          <w:lang w:val="nl-NL"/>
        </w:rPr>
        <w:br/>
        <w:t>- incassodienstverlening</w:t>
      </w:r>
      <w:r w:rsidRPr="0028401D">
        <w:rPr>
          <w:rFonts w:ascii="Century Gothic" w:hAnsi="Century Gothic"/>
          <w:sz w:val="22"/>
          <w:szCs w:val="22"/>
          <w:lang w:val="nl-NL"/>
        </w:rPr>
        <w:br/>
        <w:t>- juridische dienstverlening.</w:t>
      </w:r>
      <w:r w:rsidRPr="0028401D">
        <w:rPr>
          <w:rFonts w:ascii="Century Gothic" w:hAnsi="Century Gothic"/>
          <w:sz w:val="22"/>
          <w:szCs w:val="22"/>
          <w:lang w:val="nl-NL"/>
        </w:rPr>
        <w:br/>
      </w:r>
      <w:r w:rsidRPr="0028401D">
        <w:rPr>
          <w:rFonts w:ascii="Century Gothic" w:hAnsi="Century Gothic"/>
          <w:sz w:val="22"/>
          <w:szCs w:val="22"/>
          <w:lang w:val="nl-NL"/>
        </w:rPr>
        <w:br/>
        <w:t>Deze overeenkomst leidt ertoe dat Verwerker in opdracht van Verwerkingsverantwoordelijke persoonsgegevens verwerkt.</w:t>
      </w:r>
    </w:p>
    <w:p w14:paraId="38D1163F" w14:textId="77777777" w:rsidR="0028401D" w:rsidRPr="0028401D" w:rsidRDefault="0028401D" w:rsidP="0028401D">
      <w:pPr>
        <w:rPr>
          <w:rFonts w:ascii="Century Gothic" w:hAnsi="Century Gothic"/>
          <w:sz w:val="22"/>
          <w:szCs w:val="22"/>
          <w:lang w:val="nl-NL"/>
        </w:rPr>
      </w:pPr>
    </w:p>
    <w:p w14:paraId="484F3744" w14:textId="77777777" w:rsidR="0028401D" w:rsidRPr="0028401D" w:rsidRDefault="0028401D" w:rsidP="0028401D">
      <w:pPr>
        <w:numPr>
          <w:ilvl w:val="0"/>
          <w:numId w:val="5"/>
        </w:numPr>
        <w:rPr>
          <w:rFonts w:ascii="Century Gothic" w:hAnsi="Century Gothic"/>
          <w:sz w:val="22"/>
          <w:szCs w:val="22"/>
          <w:lang w:val="nl-NL"/>
        </w:rPr>
      </w:pPr>
      <w:r w:rsidRPr="0028401D">
        <w:rPr>
          <w:rFonts w:ascii="Century Gothic" w:hAnsi="Century Gothic"/>
          <w:sz w:val="22"/>
          <w:szCs w:val="22"/>
          <w:lang w:val="nl-NL"/>
        </w:rPr>
        <w:t>In deze overeenkomst leggen Verwerkingsverantwoordelijke en Verwerker wederzijdse rechten en plichten vast voor de verwerking van persoonsgegevens, dit overeenkomstig met de toepasselijke Privacywetgeving.</w:t>
      </w:r>
    </w:p>
    <w:p w14:paraId="22081761" w14:textId="77777777" w:rsidR="0028401D" w:rsidRPr="0028401D" w:rsidRDefault="0028401D" w:rsidP="0028401D">
      <w:pPr>
        <w:rPr>
          <w:rFonts w:ascii="Century Gothic" w:hAnsi="Century Gothic"/>
          <w:sz w:val="22"/>
          <w:szCs w:val="22"/>
          <w:lang w:val="nl-NL"/>
        </w:rPr>
      </w:pPr>
    </w:p>
    <w:p w14:paraId="2B759864" w14:textId="77777777" w:rsidR="0028401D" w:rsidRPr="0028401D" w:rsidRDefault="0028401D" w:rsidP="0028401D">
      <w:pPr>
        <w:rPr>
          <w:rFonts w:ascii="Century Gothic" w:hAnsi="Century Gothic"/>
          <w:sz w:val="22"/>
          <w:szCs w:val="22"/>
          <w:lang w:val="nl-NL"/>
        </w:rPr>
      </w:pPr>
    </w:p>
    <w:p w14:paraId="5963F7FD"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1. Partijen zijn overeengekomen:</w:t>
      </w:r>
    </w:p>
    <w:p w14:paraId="6B2D7F92" w14:textId="77777777" w:rsidR="0028401D" w:rsidRPr="0028401D" w:rsidRDefault="0028401D" w:rsidP="0028401D">
      <w:pPr>
        <w:rPr>
          <w:rFonts w:ascii="Century Gothic" w:hAnsi="Century Gothic"/>
          <w:b/>
          <w:bCs/>
          <w:sz w:val="22"/>
          <w:szCs w:val="22"/>
          <w:lang w:val="nl-NL"/>
        </w:rPr>
      </w:pPr>
    </w:p>
    <w:p w14:paraId="4B83FC00" w14:textId="77777777" w:rsidR="0028401D" w:rsidRPr="0028401D" w:rsidRDefault="0028401D" w:rsidP="0028401D">
      <w:pPr>
        <w:rPr>
          <w:rFonts w:ascii="Century Gothic" w:hAnsi="Century Gothic"/>
          <w:b/>
          <w:bCs/>
          <w:sz w:val="22"/>
          <w:szCs w:val="22"/>
          <w:lang w:val="nl-NL"/>
        </w:rPr>
      </w:pPr>
    </w:p>
    <w:p w14:paraId="21675E80"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1.1. Begrippen:</w:t>
      </w:r>
    </w:p>
    <w:p w14:paraId="15A10774" w14:textId="77777777" w:rsidR="0028401D" w:rsidRPr="0028401D" w:rsidRDefault="0028401D" w:rsidP="0028401D">
      <w:pPr>
        <w:rPr>
          <w:rFonts w:ascii="Century Gothic" w:hAnsi="Century Gothic"/>
          <w:sz w:val="22"/>
          <w:szCs w:val="22"/>
          <w:lang w:val="nl-NL"/>
        </w:rPr>
      </w:pPr>
    </w:p>
    <w:p w14:paraId="5DA7B465"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u w:val="single"/>
          <w:lang w:val="nl-NL"/>
        </w:rPr>
        <w:t>AVG:</w:t>
      </w:r>
      <w:r w:rsidRPr="0028401D">
        <w:rPr>
          <w:rFonts w:ascii="Century Gothic" w:hAnsi="Century Gothic"/>
          <w:sz w:val="22"/>
          <w:szCs w:val="22"/>
          <w:lang w:val="nl-NL"/>
        </w:rPr>
        <w:t xml:space="preserve"> Verordening (EU) 2016/679 van het Europees Parlement en de Raad van 27 april 2016 betreffende de bescherming van natuurlijke personen in verband met de verwerking van persoonsgegevens en betreffende het vrije verkeer van die gegevens en tot intrekking van Richtlijn 95/46/EG (Algemene Verordening Gegevensbescherming);</w:t>
      </w:r>
    </w:p>
    <w:p w14:paraId="05C07CEF"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u w:val="single"/>
          <w:lang w:val="nl-NL"/>
        </w:rPr>
        <w:t>Betrokkene:</w:t>
      </w:r>
      <w:r w:rsidRPr="0028401D">
        <w:rPr>
          <w:rFonts w:ascii="Century Gothic" w:hAnsi="Century Gothic"/>
          <w:sz w:val="22"/>
          <w:szCs w:val="22"/>
          <w:lang w:val="nl-NL"/>
        </w:rPr>
        <w:t xml:space="preserve"> Persoon op wie de persoonsgegevens betrekking heeft;</w:t>
      </w:r>
    </w:p>
    <w:p w14:paraId="44858210"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u w:val="single"/>
          <w:lang w:val="nl-NL"/>
        </w:rPr>
        <w:t>Onderliggende overeenkomst:</w:t>
      </w:r>
      <w:r w:rsidRPr="0028401D">
        <w:rPr>
          <w:rFonts w:ascii="Century Gothic" w:hAnsi="Century Gothic"/>
          <w:sz w:val="22"/>
          <w:szCs w:val="22"/>
          <w:lang w:val="nl-NL"/>
        </w:rPr>
        <w:t xml:space="preserve"> Getekende overeenkomst/offerte waarbij Verwerkingsverantwoordelijke aan Verwerker de opdracht heeft gegeven om financiële dienstverlening te leveren;</w:t>
      </w:r>
    </w:p>
    <w:p w14:paraId="50DB8437"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u w:val="single"/>
          <w:lang w:val="nl-NL"/>
        </w:rPr>
        <w:t>Overeenkomst</w:t>
      </w:r>
      <w:r w:rsidRPr="0028401D">
        <w:rPr>
          <w:rFonts w:ascii="Century Gothic" w:hAnsi="Century Gothic"/>
          <w:b/>
          <w:bCs/>
          <w:sz w:val="22"/>
          <w:szCs w:val="22"/>
          <w:lang w:val="nl-NL"/>
        </w:rPr>
        <w:t>:</w:t>
      </w:r>
      <w:r w:rsidRPr="0028401D">
        <w:rPr>
          <w:rFonts w:ascii="Century Gothic" w:hAnsi="Century Gothic"/>
          <w:sz w:val="22"/>
          <w:szCs w:val="22"/>
          <w:lang w:val="nl-NL"/>
        </w:rPr>
        <w:t xml:space="preserve"> Deze verwerkersovereenkomst inclusief bijlagen;</w:t>
      </w:r>
    </w:p>
    <w:p w14:paraId="106C1B1C"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u w:val="single"/>
          <w:lang w:val="nl-NL"/>
        </w:rPr>
        <w:t>Persoonsgegevens:</w:t>
      </w:r>
      <w:r w:rsidRPr="0028401D">
        <w:rPr>
          <w:rFonts w:ascii="Century Gothic" w:hAnsi="Century Gothic"/>
          <w:sz w:val="22"/>
          <w:szCs w:val="22"/>
          <w:lang w:val="nl-NL"/>
        </w:rPr>
        <w:t xml:space="preserve"> Alle informatie over geïdentificeerde of identificeerbare natuurlijke persoon die Verwerker op grond van Onderliggende overeenkomst verwerkt of dient te verwerken;</w:t>
      </w:r>
    </w:p>
    <w:p w14:paraId="4B2E4074" w14:textId="63EB55CA" w:rsidR="0028401D" w:rsidRDefault="0028401D" w:rsidP="0028401D">
      <w:pPr>
        <w:rPr>
          <w:rFonts w:ascii="Century Gothic" w:hAnsi="Century Gothic"/>
          <w:sz w:val="22"/>
          <w:szCs w:val="22"/>
          <w:lang w:val="nl-NL"/>
        </w:rPr>
      </w:pPr>
      <w:r w:rsidRPr="0028401D">
        <w:rPr>
          <w:rFonts w:ascii="Century Gothic" w:hAnsi="Century Gothic"/>
          <w:b/>
          <w:bCs/>
          <w:sz w:val="22"/>
          <w:szCs w:val="22"/>
          <w:u w:val="single"/>
          <w:lang w:val="nl-NL"/>
        </w:rPr>
        <w:t>Uitvoeringswet AVG:</w:t>
      </w:r>
      <w:r w:rsidRPr="0028401D">
        <w:rPr>
          <w:rFonts w:ascii="Century Gothic" w:hAnsi="Century Gothic"/>
          <w:sz w:val="22"/>
          <w:szCs w:val="22"/>
          <w:lang w:val="nl-NL"/>
        </w:rPr>
        <w:t xml:space="preserve"> </w:t>
      </w:r>
      <w:r w:rsidR="0073244F" w:rsidRPr="0073244F">
        <w:rPr>
          <w:rFonts w:ascii="Century Gothic" w:hAnsi="Century Gothic"/>
          <w:sz w:val="22"/>
          <w:szCs w:val="22"/>
          <w:lang w:val="nl-NL"/>
        </w:rPr>
        <w:t>Uitvoeringsregels van Verordening (EU) 2016/679 van het Europees Parlement en de Raad van 27 april 2016 betreffende de bescherming van natuurlijke personen met betrekking tot de verwerking van persoonsgegevens en het vrije verkeer van dergelijke gegevens, en tot intrekking van Richtlijn 95/46/EG (algemene verordening gegevensbescherming) (</w:t>
      </w:r>
      <w:proofErr w:type="spellStart"/>
      <w:r w:rsidR="0073244F" w:rsidRPr="0073244F">
        <w:rPr>
          <w:rFonts w:ascii="Century Gothic" w:hAnsi="Century Gothic"/>
          <w:sz w:val="22"/>
          <w:szCs w:val="22"/>
          <w:lang w:val="nl-NL"/>
        </w:rPr>
        <w:t>PbEU</w:t>
      </w:r>
      <w:proofErr w:type="spellEnd"/>
      <w:r w:rsidR="0073244F" w:rsidRPr="0073244F">
        <w:rPr>
          <w:rFonts w:ascii="Century Gothic" w:hAnsi="Century Gothic"/>
          <w:sz w:val="22"/>
          <w:szCs w:val="22"/>
          <w:lang w:val="nl-NL"/>
        </w:rPr>
        <w:t xml:space="preserve"> 2016, L 119) (Uitvoeringswet Algemene Verordening Gegevensbescherming).</w:t>
      </w:r>
    </w:p>
    <w:p w14:paraId="5B051F67" w14:textId="77777777" w:rsidR="0073244F" w:rsidRPr="0073244F" w:rsidRDefault="0073244F" w:rsidP="0028401D">
      <w:pPr>
        <w:rPr>
          <w:rFonts w:ascii="Century Gothic" w:hAnsi="Century Gothic"/>
          <w:b/>
          <w:bCs/>
          <w:sz w:val="22"/>
          <w:szCs w:val="22"/>
          <w:u w:val="single"/>
          <w:lang w:val="nl-NL"/>
        </w:rPr>
      </w:pPr>
    </w:p>
    <w:p w14:paraId="486B7011" w14:textId="77777777" w:rsidR="0028401D" w:rsidRPr="0028401D" w:rsidRDefault="0028401D" w:rsidP="0028401D">
      <w:pPr>
        <w:rPr>
          <w:rFonts w:ascii="Century Gothic" w:hAnsi="Century Gothic"/>
          <w:b/>
          <w:bCs/>
          <w:sz w:val="22"/>
          <w:szCs w:val="22"/>
          <w:u w:val="single"/>
          <w:lang w:val="nl-NL"/>
        </w:rPr>
      </w:pPr>
    </w:p>
    <w:p w14:paraId="5CB7126B" w14:textId="77777777" w:rsidR="0028401D" w:rsidRPr="0028401D" w:rsidRDefault="0028401D" w:rsidP="0028401D">
      <w:pPr>
        <w:rPr>
          <w:rFonts w:ascii="Century Gothic" w:hAnsi="Century Gothic"/>
          <w:b/>
          <w:bCs/>
          <w:sz w:val="22"/>
          <w:szCs w:val="22"/>
          <w:u w:val="single"/>
          <w:lang w:val="nl-NL"/>
        </w:rPr>
      </w:pPr>
    </w:p>
    <w:p w14:paraId="1408BB84" w14:textId="635EBAFA" w:rsidR="0028401D" w:rsidRPr="0028401D" w:rsidRDefault="0028401D" w:rsidP="0028401D">
      <w:pPr>
        <w:rPr>
          <w:rFonts w:ascii="Century Gothic" w:hAnsi="Century Gothic"/>
          <w:b/>
          <w:bCs/>
          <w:sz w:val="22"/>
          <w:szCs w:val="22"/>
          <w:lang w:val="nl-NL"/>
        </w:rPr>
      </w:pPr>
      <w:r>
        <w:rPr>
          <w:rFonts w:ascii="Microsoft Sans Serif" w:eastAsia="Microsoft JhengHei UI Light" w:hAnsi="Microsoft Sans Serif" w:cs="Microsoft Sans Serif"/>
          <w:b/>
          <w:noProof/>
          <w:color w:val="C45911"/>
          <w:sz w:val="40"/>
          <w:szCs w:val="40"/>
          <w:lang w:val="nl-NL" w:eastAsia="nl-NL"/>
        </w:rPr>
        <w:lastRenderedPageBreak/>
        <mc:AlternateContent>
          <mc:Choice Requires="wps">
            <w:drawing>
              <wp:anchor distT="0" distB="0" distL="114300" distR="114300" simplePos="0" relativeHeight="251731456" behindDoc="0" locked="0" layoutInCell="1" allowOverlap="1" wp14:anchorId="6853B3E5" wp14:editId="6901FD92">
                <wp:simplePos x="0" y="0"/>
                <wp:positionH relativeFrom="page">
                  <wp:posOffset>0</wp:posOffset>
                </wp:positionH>
                <wp:positionV relativeFrom="paragraph">
                  <wp:posOffset>-915670</wp:posOffset>
                </wp:positionV>
                <wp:extent cx="152400" cy="10875433"/>
                <wp:effectExtent l="0" t="0" r="0" b="2540"/>
                <wp:wrapNone/>
                <wp:docPr id="2091022813" name="Rechthoek 2091022813"/>
                <wp:cNvGraphicFramePr/>
                <a:graphic xmlns:a="http://schemas.openxmlformats.org/drawingml/2006/main">
                  <a:graphicData uri="http://schemas.microsoft.com/office/word/2010/wordprocessingShape">
                    <wps:wsp>
                      <wps:cNvSpPr/>
                      <wps:spPr>
                        <a:xfrm>
                          <a:off x="0" y="0"/>
                          <a:ext cx="152400" cy="1087543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4EEE2" id="Rechthoek 2091022813" o:spid="_x0000_s1026" style="position:absolute;margin-left:0;margin-top:-72.1pt;width:12pt;height:856.35pt;z-index:25173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" fillcolor="#00b050" stroked="f" strokeweight="1pt">
                <w10:wrap anchorx="page"/>
              </v:rect>
            </w:pict>
          </mc:Fallback>
        </mc:AlternateContent>
      </w:r>
      <w:r w:rsidRPr="0028401D">
        <w:rPr>
          <w:rFonts w:ascii="Century Gothic" w:hAnsi="Century Gothic"/>
          <w:b/>
          <w:bCs/>
          <w:sz w:val="22"/>
          <w:szCs w:val="22"/>
          <w:lang w:val="nl-NL"/>
        </w:rPr>
        <w:t xml:space="preserve">2. Toepasselijkheid </w:t>
      </w:r>
    </w:p>
    <w:p w14:paraId="2E0E633D" w14:textId="77777777" w:rsidR="0028401D" w:rsidRPr="0028401D" w:rsidRDefault="0028401D" w:rsidP="0028401D">
      <w:pPr>
        <w:rPr>
          <w:rFonts w:ascii="Century Gothic" w:hAnsi="Century Gothic"/>
          <w:b/>
          <w:bCs/>
          <w:sz w:val="22"/>
          <w:szCs w:val="22"/>
          <w:lang w:val="nl-NL"/>
        </w:rPr>
      </w:pPr>
    </w:p>
    <w:p w14:paraId="7901DC0B" w14:textId="773343F4"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2.1.</w:t>
      </w:r>
      <w:r w:rsidRPr="0028401D">
        <w:rPr>
          <w:rFonts w:ascii="Century Gothic" w:hAnsi="Century Gothic"/>
          <w:sz w:val="22"/>
          <w:szCs w:val="22"/>
          <w:lang w:val="nl-NL"/>
        </w:rPr>
        <w:t xml:space="preserve"> Tenzij anders schriftelijk overeengekomen, zijn de bepalingen van deze Overeenkomst van toepassing op iedere verwerking door Verwerker op grond van de Onderliggende Overeenkomst. </w:t>
      </w:r>
    </w:p>
    <w:p w14:paraId="57639DBC" w14:textId="54CD4F0E" w:rsidR="0028401D" w:rsidRPr="0028401D" w:rsidRDefault="0028401D" w:rsidP="0028401D">
      <w:pPr>
        <w:rPr>
          <w:rFonts w:ascii="Century Gothic" w:hAnsi="Century Gothic"/>
          <w:sz w:val="22"/>
          <w:szCs w:val="22"/>
          <w:lang w:val="nl-NL"/>
        </w:rPr>
      </w:pPr>
    </w:p>
    <w:p w14:paraId="23A72C5C" w14:textId="77777777" w:rsidR="0028401D" w:rsidRPr="0028401D" w:rsidRDefault="0028401D" w:rsidP="0028401D">
      <w:pPr>
        <w:rPr>
          <w:rFonts w:ascii="Century Gothic" w:hAnsi="Century Gothic"/>
          <w:sz w:val="22"/>
          <w:szCs w:val="22"/>
          <w:lang w:val="nl-NL"/>
        </w:rPr>
      </w:pPr>
    </w:p>
    <w:p w14:paraId="5F5D90F3"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 xml:space="preserve">3. Verwerking door Verwerker </w:t>
      </w:r>
    </w:p>
    <w:p w14:paraId="238E97B7" w14:textId="77777777" w:rsidR="0028401D" w:rsidRPr="0028401D" w:rsidRDefault="0028401D" w:rsidP="0028401D">
      <w:pPr>
        <w:rPr>
          <w:rFonts w:ascii="Century Gothic" w:hAnsi="Century Gothic"/>
          <w:b/>
          <w:bCs/>
          <w:sz w:val="22"/>
          <w:szCs w:val="22"/>
          <w:lang w:val="nl-NL"/>
        </w:rPr>
      </w:pPr>
    </w:p>
    <w:p w14:paraId="305F0E5D"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3.1.</w:t>
      </w:r>
      <w:r w:rsidRPr="0028401D">
        <w:rPr>
          <w:rFonts w:ascii="Century Gothic" w:hAnsi="Century Gothic"/>
          <w:sz w:val="22"/>
          <w:szCs w:val="22"/>
          <w:lang w:val="nl-NL"/>
        </w:rPr>
        <w:t xml:space="preserve"> Verwerker verwerkt Persoonsgegevens ten behoeve van Verwerkingsverantwoordelijke, onder de verantwoordelijkheid van Verwerkingsverantwoordelijke en op de wijze vastgelegd in de Onderliggende Overeenkomst.</w:t>
      </w:r>
    </w:p>
    <w:p w14:paraId="49B6D92E"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3.2.</w:t>
      </w:r>
      <w:r w:rsidRPr="0028401D">
        <w:rPr>
          <w:rFonts w:ascii="Century Gothic" w:hAnsi="Century Gothic"/>
          <w:sz w:val="22"/>
          <w:szCs w:val="22"/>
          <w:lang w:val="nl-NL"/>
        </w:rPr>
        <w:t xml:space="preserve"> Verwerker verwerkt de Persoonsgegevens slechts in opdracht van Verwerkingsverantwoordelijke. .3. De Verwerker heeft geen controle over het doel en de methoden van de Persoonsgegevensverwerking en heeft geen invloed op beslissingen betreffende het gebruik van Persoonsgegevens, de overdracht aan derden, en de duur van Persoonsgegevensopslag.</w:t>
      </w:r>
    </w:p>
    <w:p w14:paraId="06B699EC"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3.4.</w:t>
      </w:r>
      <w:r w:rsidRPr="0028401D">
        <w:rPr>
          <w:rFonts w:ascii="Century Gothic" w:hAnsi="Century Gothic"/>
          <w:sz w:val="22"/>
          <w:szCs w:val="22"/>
          <w:lang w:val="nl-NL"/>
        </w:rPr>
        <w:t xml:space="preserve"> In geval een instructie van de Verwerkingsverantwoordelijke naar het redelijk oordeel van de Verwerker in strijd is met de geldende Privacywetgeving, dient de Verwerker onmiddellijk schriftelijk de Verwerkingsverantwoordelijke op de hoogte te stellen.</w:t>
      </w:r>
    </w:p>
    <w:p w14:paraId="263BAEE7"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3.5.</w:t>
      </w:r>
      <w:r w:rsidRPr="0028401D">
        <w:rPr>
          <w:rFonts w:ascii="Century Gothic" w:hAnsi="Century Gothic"/>
          <w:sz w:val="22"/>
          <w:szCs w:val="22"/>
          <w:lang w:val="nl-NL"/>
        </w:rPr>
        <w:t xml:space="preserve"> Op verzoek van de Verwerkingsverantwoordelijke zal de Verwerker alle noodzakelijke informatie verstrekken om de naleving van de verplichtingen in deze Overeenkomst aan te tonen.</w:t>
      </w:r>
    </w:p>
    <w:p w14:paraId="5AB1A849"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3.6.</w:t>
      </w:r>
      <w:r w:rsidRPr="0028401D">
        <w:rPr>
          <w:rFonts w:ascii="Century Gothic" w:hAnsi="Century Gothic"/>
          <w:sz w:val="22"/>
          <w:szCs w:val="22"/>
          <w:lang w:val="nl-NL"/>
        </w:rPr>
        <w:t xml:space="preserve"> Het is de verantwoordelijkheid van de Verwerker om te zorgen voor naleving van de voorwaarden van de toepasselijke Privacywetgeving met betrekking tot Persoonsgegevensverwerking.</w:t>
      </w:r>
    </w:p>
    <w:p w14:paraId="6C91E696"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3.7.</w:t>
      </w:r>
      <w:r w:rsidRPr="0028401D">
        <w:rPr>
          <w:rFonts w:ascii="Century Gothic" w:hAnsi="Century Gothic"/>
          <w:sz w:val="22"/>
          <w:szCs w:val="22"/>
          <w:lang w:val="nl-NL"/>
        </w:rPr>
        <w:t xml:space="preserve"> De Verwerker verleent toegang tot Persoonsgegevens aan haar werknemers, voor zover dit vereist is voor het leveren van diensten volgens de Onderliggende Overeenkomst.</w:t>
      </w:r>
    </w:p>
    <w:p w14:paraId="3448022D"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3.8.</w:t>
      </w:r>
      <w:r w:rsidRPr="0028401D">
        <w:rPr>
          <w:rFonts w:ascii="Century Gothic" w:hAnsi="Century Gothic"/>
          <w:sz w:val="22"/>
          <w:szCs w:val="22"/>
          <w:lang w:val="nl-NL"/>
        </w:rPr>
        <w:t xml:space="preserve"> Zonder voorafgaande schriftelijke toestemming van de Verwerkingsverantwoordelijke mag de Verwerker Persoonsgegevens buiten Nederland niet verwerken.</w:t>
      </w:r>
    </w:p>
    <w:p w14:paraId="49885196"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3.9.</w:t>
      </w:r>
      <w:r w:rsidRPr="0028401D">
        <w:rPr>
          <w:rFonts w:ascii="Century Gothic" w:hAnsi="Century Gothic"/>
          <w:sz w:val="22"/>
          <w:szCs w:val="22"/>
          <w:lang w:val="nl-NL"/>
        </w:rPr>
        <w:t xml:space="preserve"> De Verwerker zal Persoonsgegevens niet langer verwerken dan noodzakelijk voor de specifieke doeleinden, tenzij expliciet schriftelijk opgedragen door de Verwerkingsverantwoordelijke. </w:t>
      </w:r>
    </w:p>
    <w:p w14:paraId="0DAECE26" w14:textId="77777777" w:rsidR="0028401D" w:rsidRPr="0028401D" w:rsidRDefault="0028401D" w:rsidP="0028401D">
      <w:pPr>
        <w:rPr>
          <w:rFonts w:ascii="Century Gothic" w:hAnsi="Century Gothic"/>
          <w:sz w:val="22"/>
          <w:szCs w:val="22"/>
          <w:lang w:val="nl-NL"/>
        </w:rPr>
      </w:pPr>
    </w:p>
    <w:p w14:paraId="06273571" w14:textId="77777777" w:rsidR="0028401D" w:rsidRPr="0028401D" w:rsidRDefault="0028401D" w:rsidP="0028401D">
      <w:pPr>
        <w:rPr>
          <w:rFonts w:ascii="Century Gothic" w:hAnsi="Century Gothic"/>
          <w:sz w:val="22"/>
          <w:szCs w:val="22"/>
          <w:lang w:val="nl-NL"/>
        </w:rPr>
      </w:pPr>
    </w:p>
    <w:p w14:paraId="2939D4EB"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4. Overdracht van Persoonsgegevens aan derde partijen</w:t>
      </w:r>
    </w:p>
    <w:p w14:paraId="2AA9FCEF"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br/>
        <w:t xml:space="preserve">4.1. </w:t>
      </w:r>
      <w:r w:rsidRPr="0028401D">
        <w:rPr>
          <w:rFonts w:ascii="Century Gothic" w:hAnsi="Century Gothic"/>
          <w:sz w:val="22"/>
          <w:szCs w:val="22"/>
          <w:lang w:val="nl-NL"/>
        </w:rPr>
        <w:t>De Verwerker zal Persoonsgegevens niet verstrekken aan of delen met derden, tenzij expliciet schriftelijk opgedragen door de Verwerkingsverantwoordelijke of in opdracht van een gerechtelijke of administratieve instantie. In dit geval dient de Verwerker de Verwerkingsverantwoordelijke binnen 24 uur na ontvangst van een dergelijk bevel op de hoogte te stellen om de Verwerkingsverantwoordelijke de kans te geven passende juridische stappen te ondernemen.</w:t>
      </w:r>
    </w:p>
    <w:p w14:paraId="56593431"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4.2.</w:t>
      </w:r>
      <w:r w:rsidRPr="0028401D">
        <w:rPr>
          <w:rFonts w:ascii="Century Gothic" w:hAnsi="Century Gothic"/>
          <w:sz w:val="22"/>
          <w:szCs w:val="22"/>
          <w:lang w:val="nl-NL"/>
        </w:rPr>
        <w:t xml:space="preserve"> Als de Verwerker van mening is dat zij wettelijk verplicht is Persoonsgegevens aan een bevoegde instantie te verstrekken, zal zij dit pas doen na overleg met en goedkeuring van de Verwerkingsverantwoordelijke. De Verwerker zal de Verwerkingsverantwoordelijke schriftelijk informeren over de wettelijke verplichting en alle relevante informatie verstrekken om de juiste maatregelen te bepalen.</w:t>
      </w:r>
    </w:p>
    <w:p w14:paraId="37340DB3" w14:textId="77777777" w:rsidR="0028401D" w:rsidRPr="0028401D" w:rsidRDefault="0028401D" w:rsidP="0028401D">
      <w:pPr>
        <w:rPr>
          <w:rFonts w:ascii="Century Gothic" w:hAnsi="Century Gothic"/>
          <w:sz w:val="22"/>
          <w:szCs w:val="22"/>
          <w:lang w:val="nl-NL"/>
        </w:rPr>
      </w:pPr>
    </w:p>
    <w:p w14:paraId="62FE53F5" w14:textId="77777777" w:rsidR="0028401D" w:rsidRPr="0028401D" w:rsidRDefault="0028401D" w:rsidP="0028401D">
      <w:pPr>
        <w:rPr>
          <w:rFonts w:ascii="Century Gothic" w:hAnsi="Century Gothic"/>
          <w:sz w:val="22"/>
          <w:szCs w:val="22"/>
          <w:lang w:val="nl-NL"/>
        </w:rPr>
      </w:pPr>
    </w:p>
    <w:p w14:paraId="51E7C63A" w14:textId="77777777" w:rsidR="0028401D" w:rsidRDefault="0028401D" w:rsidP="0028401D">
      <w:pPr>
        <w:rPr>
          <w:rFonts w:ascii="Century Gothic" w:hAnsi="Century Gothic"/>
          <w:sz w:val="22"/>
          <w:szCs w:val="22"/>
          <w:lang w:val="nl-NL"/>
        </w:rPr>
      </w:pPr>
    </w:p>
    <w:p w14:paraId="1DDF122B" w14:textId="77777777" w:rsidR="0028401D" w:rsidRDefault="0028401D" w:rsidP="0028401D">
      <w:pPr>
        <w:rPr>
          <w:rFonts w:ascii="Century Gothic" w:hAnsi="Century Gothic"/>
          <w:sz w:val="22"/>
          <w:szCs w:val="22"/>
          <w:lang w:val="nl-NL"/>
        </w:rPr>
      </w:pPr>
    </w:p>
    <w:p w14:paraId="0A8AE7BE" w14:textId="77777777" w:rsidR="0028401D" w:rsidRPr="0028401D" w:rsidRDefault="0028401D" w:rsidP="0028401D">
      <w:pPr>
        <w:rPr>
          <w:rFonts w:ascii="Century Gothic" w:hAnsi="Century Gothic"/>
          <w:sz w:val="22"/>
          <w:szCs w:val="22"/>
          <w:lang w:val="nl-NL"/>
        </w:rPr>
      </w:pPr>
    </w:p>
    <w:p w14:paraId="43AC924F" w14:textId="77777777" w:rsidR="0028401D" w:rsidRPr="0028401D" w:rsidRDefault="0028401D" w:rsidP="0028401D">
      <w:pPr>
        <w:rPr>
          <w:rFonts w:ascii="Century Gothic" w:hAnsi="Century Gothic"/>
          <w:sz w:val="22"/>
          <w:szCs w:val="22"/>
          <w:lang w:val="nl-NL"/>
        </w:rPr>
      </w:pPr>
    </w:p>
    <w:p w14:paraId="4E75C879" w14:textId="5F2C0F9E" w:rsidR="0028401D" w:rsidRPr="0028401D" w:rsidRDefault="0028401D" w:rsidP="0028401D">
      <w:pPr>
        <w:rPr>
          <w:rFonts w:ascii="Century Gothic" w:hAnsi="Century Gothic"/>
          <w:b/>
          <w:bCs/>
          <w:sz w:val="22"/>
          <w:szCs w:val="22"/>
          <w:lang w:val="nl-NL"/>
        </w:rPr>
      </w:pPr>
      <w:r>
        <w:rPr>
          <w:rFonts w:ascii="Microsoft Sans Serif" w:eastAsia="Microsoft JhengHei UI Light" w:hAnsi="Microsoft Sans Serif" w:cs="Microsoft Sans Serif"/>
          <w:b/>
          <w:noProof/>
          <w:color w:val="C45911"/>
          <w:sz w:val="40"/>
          <w:szCs w:val="40"/>
          <w:lang w:val="nl-NL" w:eastAsia="nl-NL"/>
        </w:rPr>
        <w:lastRenderedPageBreak/>
        <mc:AlternateContent>
          <mc:Choice Requires="wps">
            <w:drawing>
              <wp:anchor distT="0" distB="0" distL="114300" distR="114300" simplePos="0" relativeHeight="251733504" behindDoc="0" locked="0" layoutInCell="1" allowOverlap="1" wp14:anchorId="35C2AA35" wp14:editId="316E852E">
                <wp:simplePos x="0" y="0"/>
                <wp:positionH relativeFrom="page">
                  <wp:posOffset>9525</wp:posOffset>
                </wp:positionH>
                <wp:positionV relativeFrom="paragraph">
                  <wp:posOffset>-915035</wp:posOffset>
                </wp:positionV>
                <wp:extent cx="152400" cy="10875433"/>
                <wp:effectExtent l="0" t="0" r="0" b="2540"/>
                <wp:wrapNone/>
                <wp:docPr id="1188246699" name="Rechthoek 1188246699"/>
                <wp:cNvGraphicFramePr/>
                <a:graphic xmlns:a="http://schemas.openxmlformats.org/drawingml/2006/main">
                  <a:graphicData uri="http://schemas.microsoft.com/office/word/2010/wordprocessingShape">
                    <wps:wsp>
                      <wps:cNvSpPr/>
                      <wps:spPr>
                        <a:xfrm>
                          <a:off x="0" y="0"/>
                          <a:ext cx="152400" cy="1087543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C248C" id="Rechthoek 1188246699" o:spid="_x0000_s1026" style="position:absolute;margin-left:.75pt;margin-top:-72.05pt;width:12pt;height:856.35pt;z-index:25173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" fillcolor="#00b050" stroked="f" strokeweight="1pt">
                <w10:wrap anchorx="page"/>
              </v:rect>
            </w:pict>
          </mc:Fallback>
        </mc:AlternateContent>
      </w:r>
      <w:r w:rsidRPr="0028401D">
        <w:rPr>
          <w:rFonts w:ascii="Century Gothic" w:hAnsi="Century Gothic"/>
          <w:b/>
          <w:bCs/>
          <w:sz w:val="22"/>
          <w:szCs w:val="22"/>
          <w:lang w:val="nl-NL"/>
        </w:rPr>
        <w:t>5.</w:t>
      </w:r>
      <w:r w:rsidRPr="0028401D">
        <w:rPr>
          <w:rFonts w:ascii="Century Gothic" w:hAnsi="Century Gothic"/>
          <w:sz w:val="22"/>
          <w:szCs w:val="22"/>
          <w:lang w:val="nl-NL"/>
        </w:rPr>
        <w:t xml:space="preserve"> </w:t>
      </w:r>
      <w:r w:rsidRPr="0028401D">
        <w:rPr>
          <w:rFonts w:ascii="Century Gothic" w:hAnsi="Century Gothic"/>
          <w:b/>
          <w:bCs/>
          <w:sz w:val="22"/>
          <w:szCs w:val="22"/>
          <w:lang w:val="nl-NL"/>
        </w:rPr>
        <w:t>Verzoeken van betrokkenen</w:t>
      </w:r>
    </w:p>
    <w:p w14:paraId="1798B9C1" w14:textId="77777777" w:rsidR="0028401D" w:rsidRPr="0028401D" w:rsidRDefault="0028401D" w:rsidP="0028401D">
      <w:pPr>
        <w:rPr>
          <w:rFonts w:ascii="Century Gothic" w:hAnsi="Century Gothic"/>
          <w:b/>
          <w:bCs/>
          <w:sz w:val="22"/>
          <w:szCs w:val="22"/>
          <w:lang w:val="nl-NL"/>
        </w:rPr>
      </w:pPr>
    </w:p>
    <w:p w14:paraId="591AD4E3" w14:textId="0696B861"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5.1.</w:t>
      </w:r>
      <w:r w:rsidRPr="0028401D">
        <w:rPr>
          <w:rFonts w:ascii="Century Gothic" w:hAnsi="Century Gothic"/>
          <w:sz w:val="22"/>
          <w:szCs w:val="22"/>
          <w:lang w:val="nl-NL"/>
        </w:rPr>
        <w:t xml:space="preserve"> De Verwerker zal de Verwerkingsverantwoordelijke op de hoogte stellen van verzoeken van Betrokkenen met betrekking tot hun rechten volgens de toepasselijke Privacywetgeving. De Verwerker zal alleen reageren op dergelijke verzoeken als dit schriftelijk is opgedragen door de Verwerkingsverantwoordelijke. </w:t>
      </w:r>
    </w:p>
    <w:p w14:paraId="7565F602"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5.2.</w:t>
      </w:r>
      <w:r w:rsidRPr="0028401D">
        <w:rPr>
          <w:rFonts w:ascii="Century Gothic" w:hAnsi="Century Gothic"/>
          <w:sz w:val="22"/>
          <w:szCs w:val="22"/>
          <w:lang w:val="nl-NL"/>
        </w:rPr>
        <w:t xml:space="preserve"> De Verwerker zal verzoeken van de Verwerkingsverantwoordelijke met betrekking tot Persoonsgegevensverwerking snel en correct afhandelen.</w:t>
      </w:r>
    </w:p>
    <w:p w14:paraId="639B99FE" w14:textId="77777777" w:rsidR="0028401D" w:rsidRPr="0028401D" w:rsidRDefault="0028401D" w:rsidP="0028401D">
      <w:pPr>
        <w:rPr>
          <w:rFonts w:ascii="Century Gothic" w:hAnsi="Century Gothic"/>
          <w:sz w:val="22"/>
          <w:szCs w:val="22"/>
          <w:lang w:val="nl-NL"/>
        </w:rPr>
      </w:pPr>
    </w:p>
    <w:p w14:paraId="636F9B6F" w14:textId="77777777" w:rsidR="0028401D" w:rsidRPr="0028401D" w:rsidRDefault="0028401D" w:rsidP="0028401D">
      <w:pPr>
        <w:rPr>
          <w:rFonts w:ascii="Century Gothic" w:hAnsi="Century Gothic"/>
          <w:sz w:val="22"/>
          <w:szCs w:val="22"/>
          <w:lang w:val="nl-NL"/>
        </w:rPr>
      </w:pPr>
    </w:p>
    <w:p w14:paraId="1E1DC202"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6. Medewerking van de Verwerker</w:t>
      </w:r>
    </w:p>
    <w:p w14:paraId="76A8793A" w14:textId="77777777" w:rsidR="0028401D" w:rsidRPr="0028401D" w:rsidRDefault="0028401D" w:rsidP="0028401D">
      <w:pPr>
        <w:rPr>
          <w:rFonts w:ascii="Century Gothic" w:hAnsi="Century Gothic"/>
          <w:b/>
          <w:bCs/>
          <w:sz w:val="22"/>
          <w:szCs w:val="22"/>
          <w:lang w:val="nl-NL"/>
        </w:rPr>
      </w:pPr>
    </w:p>
    <w:p w14:paraId="383F903F"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 xml:space="preserve">6.1. </w:t>
      </w:r>
      <w:r w:rsidRPr="0028401D">
        <w:rPr>
          <w:rFonts w:ascii="Century Gothic" w:hAnsi="Century Gothic"/>
          <w:sz w:val="22"/>
          <w:szCs w:val="22"/>
          <w:lang w:val="nl-NL"/>
        </w:rPr>
        <w:t xml:space="preserve">De Verwerker zal samenwerken met de Verwerkingsverantwoordelijke om te voldoen aan verplichtingen zoals: (i) beantwoorden van verzoeken van Betrokkenen met betrekking tot hun rechten; (ii) implementeren van passende beveiligingsmaatregelen; (iii) melden van datalekken aan toezichthouders en betrokkenen; (iv) uitvoeren van </w:t>
      </w:r>
      <w:proofErr w:type="spellStart"/>
      <w:r w:rsidRPr="0028401D">
        <w:rPr>
          <w:rFonts w:ascii="Century Gothic" w:hAnsi="Century Gothic"/>
          <w:sz w:val="22"/>
          <w:szCs w:val="22"/>
          <w:lang w:val="nl-NL"/>
        </w:rPr>
        <w:t>gegevensbeschermingseffectbeoordelingen</w:t>
      </w:r>
      <w:proofErr w:type="spellEnd"/>
      <w:r w:rsidRPr="0028401D">
        <w:rPr>
          <w:rFonts w:ascii="Century Gothic" w:hAnsi="Century Gothic"/>
          <w:sz w:val="22"/>
          <w:szCs w:val="22"/>
          <w:lang w:val="nl-NL"/>
        </w:rPr>
        <w:t>; (v) raadplegen van toezichthouders bij verwerkingen met hoog risico.</w:t>
      </w:r>
    </w:p>
    <w:p w14:paraId="798D8332" w14:textId="77777777" w:rsidR="0028401D" w:rsidRPr="0028401D" w:rsidRDefault="0028401D" w:rsidP="0028401D">
      <w:pPr>
        <w:rPr>
          <w:rFonts w:ascii="Century Gothic" w:hAnsi="Century Gothic"/>
          <w:sz w:val="22"/>
          <w:szCs w:val="22"/>
          <w:lang w:val="nl-NL"/>
        </w:rPr>
      </w:pPr>
    </w:p>
    <w:p w14:paraId="44EF0BDA" w14:textId="77777777" w:rsidR="0028401D" w:rsidRPr="0028401D" w:rsidRDefault="0028401D" w:rsidP="0028401D">
      <w:pPr>
        <w:rPr>
          <w:rFonts w:ascii="Century Gothic" w:hAnsi="Century Gothic"/>
          <w:sz w:val="22"/>
          <w:szCs w:val="22"/>
          <w:lang w:val="nl-NL"/>
        </w:rPr>
      </w:pPr>
    </w:p>
    <w:p w14:paraId="21A6793F"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7. Inschakelen van derden door de Verwerker</w:t>
      </w:r>
    </w:p>
    <w:p w14:paraId="0A863191"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br/>
        <w:t xml:space="preserve">7.1. </w:t>
      </w:r>
      <w:r w:rsidRPr="0028401D">
        <w:rPr>
          <w:rFonts w:ascii="Century Gothic" w:hAnsi="Century Gothic"/>
          <w:sz w:val="22"/>
          <w:szCs w:val="22"/>
          <w:lang w:val="nl-NL"/>
        </w:rPr>
        <w:t>De Verwerker mag slechts een derde inschakelen voor de uitvoering van deze Overeenkomst na schriftelijke toestemming van de Verwerkingsverantwoordelijke, onder de voorwaarden die de Verwerkingsverantwoordelijke oplegt. Als een derde specifieke verwerkingsactiviteiten uitvoert voor de Verwerkingsverantwoordelijke, zullen dezelfde verplichtingen worden opgelegd aan die derde. De Verwerker blijft verantwoordelijk voor acties van ingeschakelde derden.</w:t>
      </w:r>
    </w:p>
    <w:p w14:paraId="59284CAF" w14:textId="77777777" w:rsidR="0028401D" w:rsidRPr="0028401D" w:rsidRDefault="0028401D" w:rsidP="0028401D">
      <w:pPr>
        <w:rPr>
          <w:rFonts w:ascii="Century Gothic" w:hAnsi="Century Gothic"/>
          <w:sz w:val="22"/>
          <w:szCs w:val="22"/>
          <w:lang w:val="nl-NL"/>
        </w:rPr>
      </w:pPr>
    </w:p>
    <w:p w14:paraId="7A12BA93" w14:textId="77777777" w:rsidR="0028401D" w:rsidRPr="0028401D" w:rsidRDefault="0028401D" w:rsidP="0028401D">
      <w:pPr>
        <w:rPr>
          <w:rFonts w:ascii="Century Gothic" w:hAnsi="Century Gothic"/>
          <w:sz w:val="22"/>
          <w:szCs w:val="22"/>
          <w:lang w:val="nl-NL"/>
        </w:rPr>
      </w:pPr>
    </w:p>
    <w:p w14:paraId="3B8C93E9"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8. Vertrouwelijkheid</w:t>
      </w:r>
    </w:p>
    <w:p w14:paraId="1B132AE3"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br/>
        <w:t xml:space="preserve">8.1. </w:t>
      </w:r>
      <w:r w:rsidRPr="0028401D">
        <w:rPr>
          <w:rFonts w:ascii="Century Gothic" w:hAnsi="Century Gothic"/>
          <w:sz w:val="22"/>
          <w:szCs w:val="22"/>
          <w:lang w:val="nl-NL"/>
        </w:rPr>
        <w:t>De Verwerker zal de ontvangen Persoonsgegevens en informatie van de Verwerkingsverantwoordelijke strikt vertrouwelijk behandelen, met dezelfde mate van zorg als voor haar eigen vertrouwelijke informatie. Persoonsgegevens mogen niet worden onthuld aan anderen</w:t>
      </w:r>
      <w:r w:rsidRPr="0028401D">
        <w:rPr>
          <w:rFonts w:ascii="Century Gothic" w:hAnsi="Century Gothic"/>
          <w:b/>
          <w:bCs/>
          <w:sz w:val="22"/>
          <w:szCs w:val="22"/>
          <w:lang w:val="nl-NL"/>
        </w:rPr>
        <w:t xml:space="preserve"> </w:t>
      </w:r>
      <w:r w:rsidRPr="0028401D">
        <w:rPr>
          <w:rFonts w:ascii="Century Gothic" w:hAnsi="Century Gothic"/>
          <w:sz w:val="22"/>
          <w:szCs w:val="22"/>
          <w:lang w:val="nl-NL"/>
        </w:rPr>
        <w:t>dan werknemers die het nodig hebben voor hun taken. Dit wordt ook aan werknemers opgelegd.</w:t>
      </w:r>
    </w:p>
    <w:p w14:paraId="496106C1" w14:textId="77777777" w:rsidR="0028401D" w:rsidRPr="0028401D" w:rsidRDefault="0028401D" w:rsidP="0028401D">
      <w:pPr>
        <w:rPr>
          <w:rFonts w:ascii="Century Gothic" w:hAnsi="Century Gothic"/>
          <w:sz w:val="22"/>
          <w:szCs w:val="22"/>
          <w:lang w:val="nl-NL"/>
        </w:rPr>
      </w:pPr>
    </w:p>
    <w:p w14:paraId="2A4CEE1C" w14:textId="77777777" w:rsidR="0028401D" w:rsidRDefault="0028401D" w:rsidP="0028401D">
      <w:pPr>
        <w:rPr>
          <w:rFonts w:ascii="Century Gothic" w:hAnsi="Century Gothic"/>
          <w:sz w:val="22"/>
          <w:szCs w:val="22"/>
          <w:lang w:val="nl-NL"/>
        </w:rPr>
      </w:pPr>
    </w:p>
    <w:p w14:paraId="70EA0190" w14:textId="77777777" w:rsidR="0028401D" w:rsidRDefault="0028401D" w:rsidP="0028401D">
      <w:pPr>
        <w:rPr>
          <w:rFonts w:ascii="Century Gothic" w:hAnsi="Century Gothic"/>
          <w:sz w:val="22"/>
          <w:szCs w:val="22"/>
          <w:lang w:val="nl-NL"/>
        </w:rPr>
      </w:pPr>
    </w:p>
    <w:p w14:paraId="3E4912EE" w14:textId="77777777" w:rsidR="0028401D" w:rsidRDefault="0028401D" w:rsidP="0028401D">
      <w:pPr>
        <w:rPr>
          <w:rFonts w:ascii="Century Gothic" w:hAnsi="Century Gothic"/>
          <w:sz w:val="22"/>
          <w:szCs w:val="22"/>
          <w:lang w:val="nl-NL"/>
        </w:rPr>
      </w:pPr>
    </w:p>
    <w:p w14:paraId="767257B8" w14:textId="77777777" w:rsidR="0028401D" w:rsidRDefault="0028401D" w:rsidP="0028401D">
      <w:pPr>
        <w:rPr>
          <w:rFonts w:ascii="Century Gothic" w:hAnsi="Century Gothic"/>
          <w:sz w:val="22"/>
          <w:szCs w:val="22"/>
          <w:lang w:val="nl-NL"/>
        </w:rPr>
      </w:pPr>
    </w:p>
    <w:p w14:paraId="51D5F1B9" w14:textId="77777777" w:rsidR="0028401D" w:rsidRDefault="0028401D" w:rsidP="0028401D">
      <w:pPr>
        <w:rPr>
          <w:rFonts w:ascii="Century Gothic" w:hAnsi="Century Gothic"/>
          <w:sz w:val="22"/>
          <w:szCs w:val="22"/>
          <w:lang w:val="nl-NL"/>
        </w:rPr>
      </w:pPr>
    </w:p>
    <w:p w14:paraId="034E4979" w14:textId="77777777" w:rsidR="0028401D" w:rsidRDefault="0028401D" w:rsidP="0028401D">
      <w:pPr>
        <w:rPr>
          <w:rFonts w:ascii="Century Gothic" w:hAnsi="Century Gothic"/>
          <w:sz w:val="22"/>
          <w:szCs w:val="22"/>
          <w:lang w:val="nl-NL"/>
        </w:rPr>
      </w:pPr>
    </w:p>
    <w:p w14:paraId="63C40C13" w14:textId="77777777" w:rsidR="0028401D" w:rsidRDefault="0028401D" w:rsidP="0028401D">
      <w:pPr>
        <w:rPr>
          <w:rFonts w:ascii="Century Gothic" w:hAnsi="Century Gothic"/>
          <w:sz w:val="22"/>
          <w:szCs w:val="22"/>
          <w:lang w:val="nl-NL"/>
        </w:rPr>
      </w:pPr>
    </w:p>
    <w:p w14:paraId="4DBB7689" w14:textId="77777777" w:rsidR="0028401D" w:rsidRDefault="0028401D" w:rsidP="0028401D">
      <w:pPr>
        <w:rPr>
          <w:rFonts w:ascii="Century Gothic" w:hAnsi="Century Gothic"/>
          <w:sz w:val="22"/>
          <w:szCs w:val="22"/>
          <w:lang w:val="nl-NL"/>
        </w:rPr>
      </w:pPr>
    </w:p>
    <w:p w14:paraId="62CA1769" w14:textId="77777777" w:rsidR="0028401D" w:rsidRDefault="0028401D" w:rsidP="0028401D">
      <w:pPr>
        <w:rPr>
          <w:rFonts w:ascii="Century Gothic" w:hAnsi="Century Gothic"/>
          <w:sz w:val="22"/>
          <w:szCs w:val="22"/>
          <w:lang w:val="nl-NL"/>
        </w:rPr>
      </w:pPr>
    </w:p>
    <w:p w14:paraId="236A5668" w14:textId="77777777" w:rsidR="0028401D" w:rsidRDefault="0028401D" w:rsidP="0028401D">
      <w:pPr>
        <w:rPr>
          <w:rFonts w:ascii="Century Gothic" w:hAnsi="Century Gothic"/>
          <w:sz w:val="22"/>
          <w:szCs w:val="22"/>
          <w:lang w:val="nl-NL"/>
        </w:rPr>
      </w:pPr>
    </w:p>
    <w:p w14:paraId="21C439ED" w14:textId="77777777" w:rsidR="0028401D" w:rsidRDefault="0028401D" w:rsidP="0028401D">
      <w:pPr>
        <w:rPr>
          <w:rFonts w:ascii="Century Gothic" w:hAnsi="Century Gothic"/>
          <w:sz w:val="22"/>
          <w:szCs w:val="22"/>
          <w:lang w:val="nl-NL"/>
        </w:rPr>
      </w:pPr>
    </w:p>
    <w:p w14:paraId="0E46BA70" w14:textId="38600AF2" w:rsidR="0028401D" w:rsidRDefault="0028401D" w:rsidP="0028401D">
      <w:pPr>
        <w:tabs>
          <w:tab w:val="left" w:pos="3735"/>
        </w:tabs>
        <w:rPr>
          <w:rFonts w:ascii="Century Gothic" w:hAnsi="Century Gothic"/>
          <w:sz w:val="22"/>
          <w:szCs w:val="22"/>
          <w:lang w:val="nl-NL"/>
        </w:rPr>
      </w:pPr>
      <w:r>
        <w:rPr>
          <w:rFonts w:ascii="Century Gothic" w:hAnsi="Century Gothic"/>
          <w:sz w:val="22"/>
          <w:szCs w:val="22"/>
          <w:lang w:val="nl-NL"/>
        </w:rPr>
        <w:tab/>
      </w:r>
    </w:p>
    <w:p w14:paraId="68C84D62" w14:textId="77777777" w:rsidR="0028401D" w:rsidRDefault="0028401D" w:rsidP="0028401D">
      <w:pPr>
        <w:tabs>
          <w:tab w:val="left" w:pos="3735"/>
        </w:tabs>
        <w:rPr>
          <w:rFonts w:ascii="Century Gothic" w:hAnsi="Century Gothic"/>
          <w:sz w:val="22"/>
          <w:szCs w:val="22"/>
          <w:lang w:val="nl-NL"/>
        </w:rPr>
      </w:pPr>
    </w:p>
    <w:p w14:paraId="073C3C3F" w14:textId="77777777" w:rsidR="0028401D" w:rsidRDefault="0028401D" w:rsidP="0028401D">
      <w:pPr>
        <w:rPr>
          <w:rFonts w:ascii="Century Gothic" w:hAnsi="Century Gothic"/>
          <w:sz w:val="22"/>
          <w:szCs w:val="22"/>
          <w:lang w:val="nl-NL"/>
        </w:rPr>
      </w:pPr>
    </w:p>
    <w:p w14:paraId="247CC3D3" w14:textId="77777777" w:rsidR="0028401D" w:rsidRDefault="0028401D" w:rsidP="0028401D">
      <w:pPr>
        <w:rPr>
          <w:rFonts w:ascii="Century Gothic" w:hAnsi="Century Gothic"/>
          <w:sz w:val="22"/>
          <w:szCs w:val="22"/>
          <w:lang w:val="nl-NL"/>
        </w:rPr>
      </w:pPr>
    </w:p>
    <w:p w14:paraId="4EA818A0" w14:textId="77777777" w:rsidR="0028401D" w:rsidRDefault="0028401D" w:rsidP="0028401D">
      <w:pPr>
        <w:rPr>
          <w:rFonts w:ascii="Century Gothic" w:hAnsi="Century Gothic"/>
          <w:sz w:val="22"/>
          <w:szCs w:val="22"/>
          <w:lang w:val="nl-NL"/>
        </w:rPr>
      </w:pPr>
    </w:p>
    <w:p w14:paraId="64577366" w14:textId="7A936020" w:rsidR="0028401D" w:rsidRPr="0028401D" w:rsidRDefault="0028401D" w:rsidP="0028401D">
      <w:pPr>
        <w:rPr>
          <w:rFonts w:ascii="Century Gothic" w:hAnsi="Century Gothic"/>
          <w:b/>
          <w:bCs/>
          <w:sz w:val="22"/>
          <w:szCs w:val="22"/>
          <w:lang w:val="nl-NL"/>
        </w:rPr>
      </w:pPr>
      <w:r>
        <w:rPr>
          <w:rFonts w:ascii="Microsoft Sans Serif" w:eastAsia="Microsoft JhengHei UI Light" w:hAnsi="Microsoft Sans Serif" w:cs="Microsoft Sans Serif"/>
          <w:b/>
          <w:noProof/>
          <w:color w:val="C45911"/>
          <w:sz w:val="40"/>
          <w:szCs w:val="40"/>
          <w:lang w:val="nl-NL" w:eastAsia="nl-NL"/>
        </w:rPr>
        <w:lastRenderedPageBreak/>
        <mc:AlternateContent>
          <mc:Choice Requires="wps">
            <w:drawing>
              <wp:anchor distT="0" distB="0" distL="114300" distR="114300" simplePos="0" relativeHeight="251735552" behindDoc="0" locked="0" layoutInCell="1" allowOverlap="1" wp14:anchorId="6BCBA1CB" wp14:editId="43E26150">
                <wp:simplePos x="0" y="0"/>
                <wp:positionH relativeFrom="page">
                  <wp:posOffset>0</wp:posOffset>
                </wp:positionH>
                <wp:positionV relativeFrom="paragraph">
                  <wp:posOffset>-918210</wp:posOffset>
                </wp:positionV>
                <wp:extent cx="152400" cy="10875433"/>
                <wp:effectExtent l="0" t="0" r="0" b="2540"/>
                <wp:wrapNone/>
                <wp:docPr id="168173113" name="Rechthoek 168173113"/>
                <wp:cNvGraphicFramePr/>
                <a:graphic xmlns:a="http://schemas.openxmlformats.org/drawingml/2006/main">
                  <a:graphicData uri="http://schemas.microsoft.com/office/word/2010/wordprocessingShape">
                    <wps:wsp>
                      <wps:cNvSpPr/>
                      <wps:spPr>
                        <a:xfrm>
                          <a:off x="0" y="0"/>
                          <a:ext cx="152400" cy="1087543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BE33A" id="Rechthoek 168173113" o:spid="_x0000_s1026" style="position:absolute;margin-left:0;margin-top:-72.3pt;width:12pt;height:856.35pt;z-index:25173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" fillcolor="#00b050" stroked="f" strokeweight="1pt">
                <w10:wrap anchorx="page"/>
              </v:rect>
            </w:pict>
          </mc:Fallback>
        </mc:AlternateContent>
      </w:r>
      <w:r w:rsidRPr="0028401D">
        <w:rPr>
          <w:rFonts w:ascii="Century Gothic" w:hAnsi="Century Gothic"/>
          <w:b/>
          <w:bCs/>
          <w:sz w:val="22"/>
          <w:szCs w:val="22"/>
          <w:lang w:val="nl-NL"/>
        </w:rPr>
        <w:t>9. Meldplicht van datalekken</w:t>
      </w:r>
    </w:p>
    <w:p w14:paraId="09F2F7FC" w14:textId="5B148598"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br/>
      </w:r>
      <w:r w:rsidRPr="0028401D">
        <w:rPr>
          <w:rFonts w:ascii="Century Gothic" w:hAnsi="Century Gothic"/>
          <w:b/>
          <w:bCs/>
          <w:sz w:val="22"/>
          <w:szCs w:val="22"/>
          <w:lang w:val="nl-NL"/>
        </w:rPr>
        <w:t xml:space="preserve">9.1. </w:t>
      </w:r>
      <w:r w:rsidRPr="0028401D">
        <w:rPr>
          <w:rFonts w:ascii="Century Gothic" w:hAnsi="Century Gothic"/>
          <w:sz w:val="22"/>
          <w:szCs w:val="22"/>
          <w:lang w:val="nl-NL"/>
        </w:rPr>
        <w:t>Zodra Verwerker op de hoogte is gebracht van elke vorm van inbreuk op de beveiliging die van invloed kan zijn op de Verwerking van Persoonsgegevens, moet deze onmiddellijk en in elk geval binnen 24 uur de Verwerkingsverantwoordelijke op de hoogte stellen.</w:t>
      </w:r>
    </w:p>
    <w:p w14:paraId="49202F8D"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 xml:space="preserve">9.2. </w:t>
      </w:r>
      <w:r w:rsidRPr="0028401D">
        <w:rPr>
          <w:rFonts w:ascii="Century Gothic" w:hAnsi="Century Gothic"/>
          <w:sz w:val="22"/>
          <w:szCs w:val="22"/>
          <w:lang w:val="nl-NL"/>
        </w:rPr>
        <w:t>Verwerker is verplicht om Verwerkingsverantwoordelijke te voorzien van informatie met betrekking tot: (i) de aard van de inbreuk, waar mogelijk inclusief de categorieën van betrokken personen en bij benadering het aantal betrokken personen; (ii) de eventueel getroffen Persoonsgegevens en bij benadering het aantal betrokken Persoonsgegevens; (iii) de vastgestelde en te verwachten gevolgen van de inbreuk voor zowel de Verwerking van Persoonsgegevens als de betrokken individuen; en (iv) de maatregelen die Verwerker heeft geïmplementeerd en van plan is te implementeren om de inbreuk aan te pakken, inclusief eventuele stappen om de mogelijke negatieve effecten van de inbreuk te minimaliseren.</w:t>
      </w:r>
    </w:p>
    <w:p w14:paraId="72CD061E" w14:textId="036FFEEC"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 xml:space="preserve">9.3. </w:t>
      </w:r>
      <w:r w:rsidRPr="0028401D">
        <w:rPr>
          <w:rFonts w:ascii="Century Gothic" w:hAnsi="Century Gothic"/>
          <w:sz w:val="22"/>
          <w:szCs w:val="22"/>
          <w:lang w:val="nl-NL"/>
        </w:rPr>
        <w:t>Verwerker erkent dat Verwerkingsverantwoordelijke mogelijk wettelijk verplicht is om in bepaalde omstandigheden een inbreuk op de beveiliging, ongeacht de aard ervan, te melden aan betrokken individuen en/of autoriteiten. Het uitvoeren van een dergelijke melding door Verwerkingsverantwoordelijke zal nooit worden beschouwd als een schending van deze Overeenkomst of enige onderliggende afspraken, noch als een onrechtmatige daad.</w:t>
      </w:r>
    </w:p>
    <w:p w14:paraId="3E709B31"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 xml:space="preserve">9.4. </w:t>
      </w:r>
      <w:r w:rsidRPr="0028401D">
        <w:rPr>
          <w:rFonts w:ascii="Century Gothic" w:hAnsi="Century Gothic"/>
          <w:sz w:val="22"/>
          <w:szCs w:val="22"/>
          <w:lang w:val="nl-NL"/>
        </w:rPr>
        <w:t>Verwerker zal alle benodigde stappen ondernemen om mogelijke schade als gevolg van een inbreuk op de beveiliging te beperken en zal Verwerkingsverantwoordelijke ondersteunen bij het informeren van betrokken individuen en/of autoriteiten.</w:t>
      </w:r>
    </w:p>
    <w:p w14:paraId="00FE8F08" w14:textId="7E9560B4" w:rsidR="0028401D" w:rsidRPr="0028401D" w:rsidRDefault="0028401D" w:rsidP="0028401D">
      <w:pPr>
        <w:rPr>
          <w:rFonts w:ascii="Century Gothic" w:hAnsi="Century Gothic"/>
          <w:sz w:val="22"/>
          <w:szCs w:val="22"/>
          <w:lang w:val="nl-NL"/>
        </w:rPr>
      </w:pPr>
    </w:p>
    <w:p w14:paraId="40C1CC6B" w14:textId="74B5E7F2" w:rsidR="0028401D" w:rsidRPr="0028401D" w:rsidRDefault="0028401D" w:rsidP="0028401D">
      <w:pPr>
        <w:rPr>
          <w:rFonts w:ascii="Century Gothic" w:hAnsi="Century Gothic"/>
          <w:sz w:val="22"/>
          <w:szCs w:val="22"/>
          <w:lang w:val="nl-NL"/>
        </w:rPr>
      </w:pPr>
    </w:p>
    <w:p w14:paraId="65CC0CA5"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10. Beveiligingsmaatregelen en toezicht</w:t>
      </w:r>
    </w:p>
    <w:p w14:paraId="600E1132" w14:textId="5A0C0BF6" w:rsidR="0028401D" w:rsidRPr="0028401D" w:rsidRDefault="0028401D" w:rsidP="0028401D">
      <w:pPr>
        <w:rPr>
          <w:rFonts w:ascii="Century Gothic" w:hAnsi="Century Gothic"/>
          <w:sz w:val="22"/>
          <w:szCs w:val="22"/>
          <w:lang w:val="nl-NL"/>
        </w:rPr>
      </w:pPr>
      <w:r>
        <w:rPr>
          <w:rFonts w:ascii="Century Gothic" w:hAnsi="Century Gothic"/>
          <w:sz w:val="22"/>
          <w:szCs w:val="22"/>
          <w:lang w:val="nl-NL"/>
        </w:rPr>
        <w:br/>
      </w:r>
      <w:r w:rsidRPr="0028401D">
        <w:rPr>
          <w:rFonts w:ascii="Century Gothic" w:hAnsi="Century Gothic"/>
          <w:b/>
          <w:bCs/>
          <w:sz w:val="22"/>
          <w:szCs w:val="22"/>
          <w:lang w:val="nl-NL"/>
        </w:rPr>
        <w:t>10.1.</w:t>
      </w:r>
      <w:r w:rsidRPr="0028401D">
        <w:rPr>
          <w:rFonts w:ascii="Century Gothic" w:hAnsi="Century Gothic"/>
          <w:sz w:val="22"/>
          <w:szCs w:val="22"/>
          <w:lang w:val="nl-NL"/>
        </w:rPr>
        <w:t xml:space="preserve"> Overeenkomstig de voorschriften van artikel 32 van de AVG, zal Verwerker doeltreffende technische en organisatorische maatregelen implementeren om Persoonsgegevens te beschermen tegen verlies en elke vorm van onrechtmatige verwerking. Deze maatregelen waarborgen een adequaat niveau van beveiliging, rekening houdend met de laatste stand van de techniek, de kosten van implementatie, alsmede de aard, omvang, context en doeleinden van de verwerking en de diverse, mogelijk ernstige risico's die de verwerking van de betreffende Persoonsgegevens met zich meebrengt voor de rechten en vrijheden van de betrokken individuen.</w:t>
      </w:r>
    </w:p>
    <w:p w14:paraId="77B0F423" w14:textId="51D5502C"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10.</w:t>
      </w:r>
      <w:r w:rsidR="00E050AB">
        <w:rPr>
          <w:rFonts w:ascii="Century Gothic" w:hAnsi="Century Gothic"/>
          <w:b/>
          <w:bCs/>
          <w:sz w:val="22"/>
          <w:szCs w:val="22"/>
          <w:lang w:val="nl-NL"/>
        </w:rPr>
        <w:t>2</w:t>
      </w:r>
      <w:r w:rsidRPr="0028401D">
        <w:rPr>
          <w:rFonts w:ascii="Century Gothic" w:hAnsi="Century Gothic"/>
          <w:b/>
          <w:bCs/>
          <w:sz w:val="22"/>
          <w:szCs w:val="22"/>
          <w:lang w:val="nl-NL"/>
        </w:rPr>
        <w:t>.</w:t>
      </w:r>
      <w:r w:rsidRPr="0028401D">
        <w:rPr>
          <w:rFonts w:ascii="Century Gothic" w:hAnsi="Century Gothic"/>
          <w:sz w:val="22"/>
          <w:szCs w:val="22"/>
          <w:lang w:val="nl-NL"/>
        </w:rPr>
        <w:t xml:space="preserve"> Verwerker stemt ermee in dat Verwerkingsverantwoordelijke toezicht houdt op de naleving van de beveiligingsmaatregelen door Verwerker, en indien nodig, dat de gegevensverwerkingsfaciliteiten van Verwerker worden geïnspecteerd door een onafhankelijke onderzoeksinstantie aangewezen door Verwerkingsverantwoordelijke, met betrekking tot de verwerkingsactiviteiten onder deze Overeenkomst ('de Inspectie'). Deze Inspectie wordt uitgevoerd door een onafhankelijke onderzoeksinstantie die neutraal en deskundig wordt geacht naar het redelijke oordeel van Verwerkingsverantwoordelijke. Verwerkingsverantwoordelijke zorgt ervoor dat de onderzoeksinstantie verplicht is tot vertrouwelijkheid met betrekking tot haar bevindingen ten opzichte van derden.</w:t>
      </w:r>
    </w:p>
    <w:p w14:paraId="5A92E4F0" w14:textId="43852B2F"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10.</w:t>
      </w:r>
      <w:r w:rsidR="00E050AB">
        <w:rPr>
          <w:rFonts w:ascii="Century Gothic" w:hAnsi="Century Gothic"/>
          <w:b/>
          <w:bCs/>
          <w:sz w:val="22"/>
          <w:szCs w:val="22"/>
          <w:lang w:val="nl-NL"/>
        </w:rPr>
        <w:t>3</w:t>
      </w:r>
      <w:r w:rsidRPr="0028401D">
        <w:rPr>
          <w:rFonts w:ascii="Century Gothic" w:hAnsi="Century Gothic"/>
          <w:b/>
          <w:bCs/>
          <w:sz w:val="22"/>
          <w:szCs w:val="22"/>
          <w:lang w:val="nl-NL"/>
        </w:rPr>
        <w:t>.</w:t>
      </w:r>
      <w:r w:rsidRPr="0028401D">
        <w:rPr>
          <w:rFonts w:ascii="Century Gothic" w:hAnsi="Century Gothic"/>
          <w:sz w:val="22"/>
          <w:szCs w:val="22"/>
          <w:lang w:val="nl-NL"/>
        </w:rPr>
        <w:t xml:space="preserve"> Alle kosten, vergoedingen en uitgaven die voortvloeien uit de Inspectie, inclusief redelijke interne kosten die door Verwerker zijn gemaakt, worden gedragen door Verwerkingsverantwoordelijke.</w:t>
      </w:r>
    </w:p>
    <w:p w14:paraId="5065BFB3" w14:textId="4C7311FE"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10.</w:t>
      </w:r>
      <w:r w:rsidR="00E050AB">
        <w:rPr>
          <w:rFonts w:ascii="Century Gothic" w:hAnsi="Century Gothic"/>
          <w:b/>
          <w:bCs/>
          <w:sz w:val="22"/>
          <w:szCs w:val="22"/>
          <w:lang w:val="nl-NL"/>
        </w:rPr>
        <w:t>4</w:t>
      </w:r>
      <w:r w:rsidRPr="0028401D">
        <w:rPr>
          <w:rFonts w:ascii="Century Gothic" w:hAnsi="Century Gothic"/>
          <w:b/>
          <w:bCs/>
          <w:sz w:val="22"/>
          <w:szCs w:val="22"/>
          <w:lang w:val="nl-NL"/>
        </w:rPr>
        <w:t>.</w:t>
      </w:r>
      <w:r w:rsidRPr="0028401D">
        <w:rPr>
          <w:rFonts w:ascii="Century Gothic" w:hAnsi="Century Gothic"/>
          <w:sz w:val="22"/>
          <w:szCs w:val="22"/>
          <w:lang w:val="nl-NL"/>
        </w:rPr>
        <w:t xml:space="preserve"> Na afronding van de Inspectie zal Verwerkingsverantwoordelijke een exemplaar van het inspectierapport aan Verwerker verstrekken.</w:t>
      </w:r>
    </w:p>
    <w:p w14:paraId="6A78212C" w14:textId="77777777" w:rsidR="0028401D" w:rsidRDefault="0028401D" w:rsidP="0028401D">
      <w:pPr>
        <w:rPr>
          <w:rFonts w:ascii="Century Gothic" w:hAnsi="Century Gothic"/>
          <w:b/>
          <w:bCs/>
          <w:sz w:val="22"/>
          <w:szCs w:val="22"/>
          <w:lang w:val="nl-NL"/>
        </w:rPr>
      </w:pPr>
    </w:p>
    <w:p w14:paraId="5DA892D7" w14:textId="77777777" w:rsidR="0028401D" w:rsidRDefault="0028401D" w:rsidP="0028401D">
      <w:pPr>
        <w:rPr>
          <w:rFonts w:ascii="Century Gothic" w:hAnsi="Century Gothic"/>
          <w:b/>
          <w:bCs/>
          <w:sz w:val="22"/>
          <w:szCs w:val="22"/>
          <w:lang w:val="nl-NL"/>
        </w:rPr>
      </w:pPr>
    </w:p>
    <w:p w14:paraId="1AB5D0FD" w14:textId="77777777" w:rsidR="0028401D" w:rsidRDefault="0028401D" w:rsidP="0028401D">
      <w:pPr>
        <w:rPr>
          <w:rFonts w:ascii="Century Gothic" w:hAnsi="Century Gothic"/>
          <w:b/>
          <w:bCs/>
          <w:sz w:val="22"/>
          <w:szCs w:val="22"/>
          <w:lang w:val="nl-NL"/>
        </w:rPr>
      </w:pPr>
    </w:p>
    <w:p w14:paraId="353FB90D" w14:textId="77777777" w:rsidR="00E050AB" w:rsidRDefault="00E050AB" w:rsidP="0028401D">
      <w:pPr>
        <w:rPr>
          <w:rFonts w:ascii="Century Gothic" w:hAnsi="Century Gothic"/>
          <w:b/>
          <w:bCs/>
          <w:sz w:val="22"/>
          <w:szCs w:val="22"/>
          <w:lang w:val="nl-NL"/>
        </w:rPr>
      </w:pPr>
    </w:p>
    <w:p w14:paraId="02C6CA3B" w14:textId="77777777" w:rsidR="00E050AB" w:rsidRPr="0028401D" w:rsidRDefault="00E050AB" w:rsidP="0028401D">
      <w:pPr>
        <w:rPr>
          <w:rFonts w:ascii="Century Gothic" w:hAnsi="Century Gothic"/>
          <w:b/>
          <w:bCs/>
          <w:sz w:val="22"/>
          <w:szCs w:val="22"/>
          <w:lang w:val="nl-NL"/>
        </w:rPr>
      </w:pPr>
    </w:p>
    <w:p w14:paraId="1D9D8B73" w14:textId="2CC084E5" w:rsidR="0028401D" w:rsidRPr="0028401D" w:rsidRDefault="0028401D" w:rsidP="0028401D">
      <w:pPr>
        <w:rPr>
          <w:rFonts w:ascii="Century Gothic" w:hAnsi="Century Gothic"/>
          <w:b/>
          <w:bCs/>
          <w:sz w:val="22"/>
          <w:szCs w:val="22"/>
          <w:lang w:val="nl-NL"/>
        </w:rPr>
      </w:pPr>
      <w:r>
        <w:rPr>
          <w:rFonts w:ascii="Microsoft Sans Serif" w:eastAsia="Microsoft JhengHei UI Light" w:hAnsi="Microsoft Sans Serif" w:cs="Microsoft Sans Serif"/>
          <w:b/>
          <w:noProof/>
          <w:color w:val="C45911"/>
          <w:sz w:val="40"/>
          <w:szCs w:val="40"/>
          <w:lang w:val="nl-NL" w:eastAsia="nl-NL"/>
        </w:rPr>
        <w:lastRenderedPageBreak/>
        <mc:AlternateContent>
          <mc:Choice Requires="wps">
            <w:drawing>
              <wp:anchor distT="0" distB="0" distL="114300" distR="114300" simplePos="0" relativeHeight="251737600" behindDoc="0" locked="0" layoutInCell="1" allowOverlap="1" wp14:anchorId="7D65185D" wp14:editId="78ABC9C6">
                <wp:simplePos x="0" y="0"/>
                <wp:positionH relativeFrom="page">
                  <wp:posOffset>0</wp:posOffset>
                </wp:positionH>
                <wp:positionV relativeFrom="paragraph">
                  <wp:posOffset>-917575</wp:posOffset>
                </wp:positionV>
                <wp:extent cx="152400" cy="10875433"/>
                <wp:effectExtent l="0" t="0" r="0" b="2540"/>
                <wp:wrapNone/>
                <wp:docPr id="1205752621" name="Rechthoek 1205752621"/>
                <wp:cNvGraphicFramePr/>
                <a:graphic xmlns:a="http://schemas.openxmlformats.org/drawingml/2006/main">
                  <a:graphicData uri="http://schemas.microsoft.com/office/word/2010/wordprocessingShape">
                    <wps:wsp>
                      <wps:cNvSpPr/>
                      <wps:spPr>
                        <a:xfrm>
                          <a:off x="0" y="0"/>
                          <a:ext cx="152400" cy="1087543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D2166" id="Rechthoek 1205752621" o:spid="_x0000_s1026" style="position:absolute;margin-left:0;margin-top:-72.25pt;width:12pt;height:856.35pt;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" fillcolor="#00b050" stroked="f" strokeweight="1pt">
                <w10:wrap anchorx="page"/>
              </v:rect>
            </w:pict>
          </mc:Fallback>
        </mc:AlternateContent>
      </w:r>
      <w:r>
        <w:rPr>
          <w:rFonts w:ascii="Century Gothic" w:hAnsi="Century Gothic"/>
          <w:b/>
          <w:bCs/>
          <w:sz w:val="22"/>
          <w:szCs w:val="22"/>
          <w:lang w:val="nl-NL"/>
        </w:rPr>
        <w:br/>
      </w:r>
      <w:r w:rsidRPr="0028401D">
        <w:rPr>
          <w:rFonts w:ascii="Century Gothic" w:hAnsi="Century Gothic"/>
          <w:b/>
          <w:bCs/>
          <w:sz w:val="22"/>
          <w:szCs w:val="22"/>
          <w:lang w:val="nl-NL"/>
        </w:rPr>
        <w:t>11. Verantwoordelijkheden van de Gegevensverantwoordelijke</w:t>
      </w:r>
    </w:p>
    <w:p w14:paraId="3FFB74EC" w14:textId="70B701BB" w:rsidR="0028401D" w:rsidRPr="0028401D" w:rsidRDefault="0028401D" w:rsidP="0028401D">
      <w:pPr>
        <w:rPr>
          <w:rFonts w:ascii="Century Gothic" w:hAnsi="Century Gothic"/>
          <w:sz w:val="22"/>
          <w:szCs w:val="22"/>
          <w:lang w:val="nl-NL"/>
        </w:rPr>
      </w:pPr>
      <w:r>
        <w:rPr>
          <w:rFonts w:ascii="Century Gothic" w:hAnsi="Century Gothic"/>
          <w:b/>
          <w:bCs/>
          <w:sz w:val="22"/>
          <w:szCs w:val="22"/>
          <w:lang w:val="nl-NL"/>
        </w:rPr>
        <w:br/>
      </w:r>
      <w:r w:rsidRPr="0028401D">
        <w:rPr>
          <w:rFonts w:ascii="Century Gothic" w:hAnsi="Century Gothic"/>
          <w:b/>
          <w:bCs/>
          <w:sz w:val="22"/>
          <w:szCs w:val="22"/>
          <w:lang w:val="nl-NL"/>
        </w:rPr>
        <w:t>11.1.</w:t>
      </w:r>
      <w:r w:rsidRPr="0028401D">
        <w:rPr>
          <w:rFonts w:ascii="Century Gothic" w:hAnsi="Century Gothic"/>
          <w:sz w:val="22"/>
          <w:szCs w:val="22"/>
          <w:lang w:val="nl-NL"/>
        </w:rPr>
        <w:t xml:space="preserve"> Binnen het kader van de Persoonsgegevensverwerking zoals gedefinieerd in deze Overeenkomst, neemt de Gegevensverantwoordelijke de rol van 'Gegevensverantwoordelijke' op zich zoals beschreven in artikel 4, lid 7 van de AVG.</w:t>
      </w:r>
    </w:p>
    <w:p w14:paraId="2CC159C7" w14:textId="5F4EBB95"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11.2.</w:t>
      </w:r>
      <w:r w:rsidRPr="0028401D">
        <w:rPr>
          <w:rFonts w:ascii="Century Gothic" w:hAnsi="Century Gothic"/>
          <w:sz w:val="22"/>
          <w:szCs w:val="22"/>
          <w:lang w:val="nl-NL"/>
        </w:rPr>
        <w:t xml:space="preserve"> De Gegevensverantwoordelijke stemt ermee in en waarborgt dat de Verwerking van Persoonsgegevens conform deze Overeenkomst in overeenstemming is met de relevante Privacywetgeving.</w:t>
      </w:r>
      <w:r w:rsidRPr="0028401D">
        <w:rPr>
          <w:rFonts w:ascii="Century Gothic" w:hAnsi="Century Gothic"/>
          <w:sz w:val="22"/>
          <w:szCs w:val="22"/>
          <w:lang w:val="nl-NL"/>
        </w:rPr>
        <w:tab/>
      </w:r>
    </w:p>
    <w:p w14:paraId="7C16D74E" w14:textId="77777777" w:rsidR="0028401D" w:rsidRPr="0028401D" w:rsidRDefault="0028401D" w:rsidP="0028401D">
      <w:pPr>
        <w:rPr>
          <w:rFonts w:ascii="Century Gothic" w:hAnsi="Century Gothic"/>
          <w:sz w:val="22"/>
          <w:szCs w:val="22"/>
          <w:lang w:val="nl-NL"/>
        </w:rPr>
      </w:pPr>
    </w:p>
    <w:p w14:paraId="134ED8BB" w14:textId="77777777" w:rsidR="0028401D" w:rsidRPr="0028401D" w:rsidRDefault="0028401D" w:rsidP="0028401D">
      <w:pPr>
        <w:rPr>
          <w:rFonts w:ascii="Century Gothic" w:hAnsi="Century Gothic"/>
          <w:sz w:val="22"/>
          <w:szCs w:val="22"/>
          <w:lang w:val="nl-NL"/>
        </w:rPr>
      </w:pPr>
    </w:p>
    <w:p w14:paraId="54F322C7" w14:textId="14C2BD91"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12. Aansprakelijkheid</w:t>
      </w:r>
    </w:p>
    <w:p w14:paraId="0E8A1F03" w14:textId="34F8FE4B" w:rsidR="0028401D" w:rsidRPr="0028401D" w:rsidRDefault="0028401D" w:rsidP="0028401D">
      <w:pPr>
        <w:rPr>
          <w:rFonts w:ascii="Century Gothic" w:hAnsi="Century Gothic"/>
          <w:sz w:val="22"/>
          <w:szCs w:val="22"/>
          <w:lang w:val="nl-NL"/>
        </w:rPr>
      </w:pPr>
      <w:r>
        <w:rPr>
          <w:rFonts w:ascii="Century Gothic" w:hAnsi="Century Gothic"/>
          <w:b/>
          <w:bCs/>
          <w:sz w:val="22"/>
          <w:szCs w:val="22"/>
          <w:lang w:val="nl-NL"/>
        </w:rPr>
        <w:br/>
      </w:r>
      <w:r w:rsidRPr="0028401D">
        <w:rPr>
          <w:rFonts w:ascii="Century Gothic" w:hAnsi="Century Gothic"/>
          <w:b/>
          <w:bCs/>
          <w:sz w:val="22"/>
          <w:szCs w:val="22"/>
          <w:lang w:val="nl-NL"/>
        </w:rPr>
        <w:t xml:space="preserve">12.1. </w:t>
      </w:r>
      <w:r w:rsidRPr="0028401D">
        <w:rPr>
          <w:rFonts w:ascii="Century Gothic" w:hAnsi="Century Gothic"/>
          <w:sz w:val="22"/>
          <w:szCs w:val="22"/>
          <w:lang w:val="nl-NL"/>
        </w:rPr>
        <w:t>De betrokken verwerkingsverantwoordelijke is verantwoordelijk voor enige schade die voortvloeit uit een gegevensverwerking die in strijd is met de bepalingen van de AVG. De verwerker kan alleen aansprakelijk worden gesteld voor schade die voortkomt uit verwerking als deze niet voldoet aan de specifieke verplichtingen die op verwerkers rusten volgens de AVG of de instructies van de verwerkingsverantwoordelijke die niet werden nageleefd door de verwerker.</w:t>
      </w:r>
    </w:p>
    <w:p w14:paraId="63D46D16"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 xml:space="preserve">12.2. </w:t>
      </w:r>
      <w:r w:rsidRPr="0028401D">
        <w:rPr>
          <w:rFonts w:ascii="Century Gothic" w:hAnsi="Century Gothic"/>
          <w:sz w:val="22"/>
          <w:szCs w:val="22"/>
          <w:lang w:val="nl-NL"/>
        </w:rPr>
        <w:t>Overeenkomstig artikel 82, lid 2 van de AVG kan de verwerkingsverantwoordelijke of de verwerker worden vrijgesteld van aansprakelijkheid indien zij kunnen aantonen dat zij op geen enkele wijze verantwoordelijk zijn voor de gebeurtenis die de schade heeft veroorzaakt.</w:t>
      </w:r>
    </w:p>
    <w:p w14:paraId="6769CB44"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 xml:space="preserve">12.3. </w:t>
      </w:r>
      <w:r w:rsidRPr="0028401D">
        <w:rPr>
          <w:rFonts w:ascii="Century Gothic" w:hAnsi="Century Gothic"/>
          <w:sz w:val="22"/>
          <w:szCs w:val="22"/>
          <w:lang w:val="nl-NL"/>
        </w:rPr>
        <w:t>In situaties waarbij zowel de verwerkingsverantwoordelijke als de verwerker betrokken zijn bij dezelfde gegevensverwerking, en ze gezamenlijk verantwoordelijk zijn voor de veroorzaakte schade zoals beschreven in de voorgaande twee punten, zijn beide partijen gezamenlijk aansprakelijk voor de volledige schade om ervoor te zorgen dat de betrokkenen daadwerkelijk worden vergoed.</w:t>
      </w:r>
    </w:p>
    <w:p w14:paraId="60A7ED95"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 xml:space="preserve">12.4. </w:t>
      </w:r>
      <w:r w:rsidRPr="0028401D">
        <w:rPr>
          <w:rFonts w:ascii="Century Gothic" w:hAnsi="Century Gothic"/>
          <w:sz w:val="22"/>
          <w:szCs w:val="22"/>
          <w:lang w:val="nl-NL"/>
        </w:rPr>
        <w:t>Wanneer een verwerkingsverantwoordelijke of verwerker de volledige schade heeft vergoed zoals beschreven in punt 3, kan deze partij het overeenkomstige deel van de schadevergoeding verhalen op andere verwerkingsverantwoordelijken of verwerkers die ook betrokken waren bij de gegevensverwerking en bijgevolg medeaansprakelijk zijn.</w:t>
      </w:r>
    </w:p>
    <w:p w14:paraId="25524CF7"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12.5.</w:t>
      </w:r>
      <w:r w:rsidRPr="0028401D">
        <w:rPr>
          <w:rFonts w:ascii="Century Gothic" w:hAnsi="Century Gothic"/>
          <w:sz w:val="22"/>
          <w:szCs w:val="22"/>
          <w:lang w:val="nl-NL"/>
        </w:rPr>
        <w:t xml:space="preserve"> Juridische procedures met betrekking tot het uitoefenen van het recht op schadevergoeding worden aangespannen bij de gerechten die bevoegd zijn volgens het nationale recht, zoals beschreven in artikel 79, lid 2.</w:t>
      </w:r>
    </w:p>
    <w:p w14:paraId="615F5F6B" w14:textId="77777777" w:rsidR="0028401D" w:rsidRPr="0028401D" w:rsidRDefault="0028401D" w:rsidP="0028401D">
      <w:pPr>
        <w:rPr>
          <w:rFonts w:ascii="Century Gothic" w:hAnsi="Century Gothic"/>
          <w:b/>
          <w:bCs/>
          <w:vanish/>
          <w:sz w:val="22"/>
          <w:szCs w:val="22"/>
          <w:lang w:val="nl-NL"/>
        </w:rPr>
      </w:pPr>
      <w:r w:rsidRPr="0028401D">
        <w:rPr>
          <w:rFonts w:ascii="Century Gothic" w:hAnsi="Century Gothic"/>
          <w:b/>
          <w:bCs/>
          <w:vanish/>
          <w:sz w:val="22"/>
          <w:szCs w:val="22"/>
          <w:lang w:val="nl-NL"/>
        </w:rPr>
        <w:t>Bovenkant formulier</w:t>
      </w:r>
    </w:p>
    <w:p w14:paraId="22DC74D9" w14:textId="77777777" w:rsidR="0028401D" w:rsidRPr="0028401D" w:rsidRDefault="0028401D" w:rsidP="0028401D">
      <w:pPr>
        <w:rPr>
          <w:rFonts w:ascii="Century Gothic" w:hAnsi="Century Gothic"/>
          <w:sz w:val="22"/>
          <w:szCs w:val="22"/>
          <w:lang w:val="nl-NL"/>
        </w:rPr>
      </w:pPr>
    </w:p>
    <w:p w14:paraId="7E7B6EA9" w14:textId="77777777" w:rsidR="0028401D" w:rsidRDefault="0028401D" w:rsidP="0028401D">
      <w:pPr>
        <w:rPr>
          <w:rFonts w:ascii="Century Gothic" w:hAnsi="Century Gothic"/>
          <w:sz w:val="22"/>
          <w:szCs w:val="22"/>
          <w:lang w:val="nl-NL"/>
        </w:rPr>
      </w:pPr>
    </w:p>
    <w:p w14:paraId="68F116FB" w14:textId="77777777" w:rsidR="0028401D" w:rsidRDefault="0028401D" w:rsidP="0028401D">
      <w:pPr>
        <w:rPr>
          <w:rFonts w:ascii="Century Gothic" w:hAnsi="Century Gothic"/>
          <w:sz w:val="22"/>
          <w:szCs w:val="22"/>
          <w:lang w:val="nl-NL"/>
        </w:rPr>
      </w:pPr>
    </w:p>
    <w:p w14:paraId="46EE54D8" w14:textId="77777777" w:rsidR="0028401D" w:rsidRDefault="0028401D" w:rsidP="0028401D">
      <w:pPr>
        <w:rPr>
          <w:rFonts w:ascii="Century Gothic" w:hAnsi="Century Gothic"/>
          <w:sz w:val="22"/>
          <w:szCs w:val="22"/>
          <w:lang w:val="nl-NL"/>
        </w:rPr>
      </w:pPr>
    </w:p>
    <w:p w14:paraId="0002EB02" w14:textId="77777777" w:rsidR="0028401D" w:rsidRDefault="0028401D" w:rsidP="0028401D">
      <w:pPr>
        <w:rPr>
          <w:rFonts w:ascii="Century Gothic" w:hAnsi="Century Gothic"/>
          <w:sz w:val="22"/>
          <w:szCs w:val="22"/>
          <w:lang w:val="nl-NL"/>
        </w:rPr>
      </w:pPr>
    </w:p>
    <w:p w14:paraId="5A5DCDA9" w14:textId="77777777" w:rsidR="0028401D" w:rsidRDefault="0028401D" w:rsidP="0028401D">
      <w:pPr>
        <w:rPr>
          <w:rFonts w:ascii="Century Gothic" w:hAnsi="Century Gothic"/>
          <w:sz w:val="22"/>
          <w:szCs w:val="22"/>
          <w:lang w:val="nl-NL"/>
        </w:rPr>
      </w:pPr>
    </w:p>
    <w:p w14:paraId="49F645A1" w14:textId="77777777" w:rsidR="0028401D" w:rsidRDefault="0028401D" w:rsidP="0028401D">
      <w:pPr>
        <w:rPr>
          <w:rFonts w:ascii="Century Gothic" w:hAnsi="Century Gothic"/>
          <w:sz w:val="22"/>
          <w:szCs w:val="22"/>
          <w:lang w:val="nl-NL"/>
        </w:rPr>
      </w:pPr>
    </w:p>
    <w:p w14:paraId="51B2558B" w14:textId="77777777" w:rsidR="0028401D" w:rsidRDefault="0028401D" w:rsidP="0028401D">
      <w:pPr>
        <w:rPr>
          <w:rFonts w:ascii="Century Gothic" w:hAnsi="Century Gothic"/>
          <w:sz w:val="22"/>
          <w:szCs w:val="22"/>
          <w:lang w:val="nl-NL"/>
        </w:rPr>
      </w:pPr>
    </w:p>
    <w:p w14:paraId="2E6E4DBC" w14:textId="77777777" w:rsidR="0028401D" w:rsidRDefault="0028401D" w:rsidP="0028401D">
      <w:pPr>
        <w:rPr>
          <w:rFonts w:ascii="Century Gothic" w:hAnsi="Century Gothic"/>
          <w:sz w:val="22"/>
          <w:szCs w:val="22"/>
          <w:lang w:val="nl-NL"/>
        </w:rPr>
      </w:pPr>
    </w:p>
    <w:p w14:paraId="654B1F27" w14:textId="77777777" w:rsidR="0028401D" w:rsidRDefault="0028401D" w:rsidP="0028401D">
      <w:pPr>
        <w:rPr>
          <w:rFonts w:ascii="Century Gothic" w:hAnsi="Century Gothic"/>
          <w:sz w:val="22"/>
          <w:szCs w:val="22"/>
          <w:lang w:val="nl-NL"/>
        </w:rPr>
      </w:pPr>
    </w:p>
    <w:p w14:paraId="5A860CD5" w14:textId="77777777" w:rsidR="0028401D" w:rsidRDefault="0028401D" w:rsidP="0028401D">
      <w:pPr>
        <w:rPr>
          <w:rFonts w:ascii="Century Gothic" w:hAnsi="Century Gothic"/>
          <w:sz w:val="22"/>
          <w:szCs w:val="22"/>
          <w:lang w:val="nl-NL"/>
        </w:rPr>
      </w:pPr>
    </w:p>
    <w:p w14:paraId="1D9E13EC" w14:textId="77777777" w:rsidR="0028401D" w:rsidRDefault="0028401D" w:rsidP="0028401D">
      <w:pPr>
        <w:rPr>
          <w:rFonts w:ascii="Century Gothic" w:hAnsi="Century Gothic"/>
          <w:sz w:val="22"/>
          <w:szCs w:val="22"/>
          <w:lang w:val="nl-NL"/>
        </w:rPr>
      </w:pPr>
    </w:p>
    <w:p w14:paraId="44767046" w14:textId="77777777" w:rsidR="0028401D" w:rsidRDefault="0028401D" w:rsidP="0028401D">
      <w:pPr>
        <w:rPr>
          <w:rFonts w:ascii="Century Gothic" w:hAnsi="Century Gothic"/>
          <w:sz w:val="22"/>
          <w:szCs w:val="22"/>
          <w:lang w:val="nl-NL"/>
        </w:rPr>
      </w:pPr>
    </w:p>
    <w:p w14:paraId="2CBF0181" w14:textId="77777777" w:rsidR="0028401D" w:rsidRDefault="0028401D" w:rsidP="0028401D">
      <w:pPr>
        <w:rPr>
          <w:rFonts w:ascii="Century Gothic" w:hAnsi="Century Gothic"/>
          <w:sz w:val="22"/>
          <w:szCs w:val="22"/>
          <w:lang w:val="nl-NL"/>
        </w:rPr>
      </w:pPr>
    </w:p>
    <w:p w14:paraId="2078748A" w14:textId="77777777" w:rsidR="0028401D" w:rsidRDefault="0028401D" w:rsidP="0028401D">
      <w:pPr>
        <w:rPr>
          <w:rFonts w:ascii="Century Gothic" w:hAnsi="Century Gothic"/>
          <w:sz w:val="22"/>
          <w:szCs w:val="22"/>
          <w:lang w:val="nl-NL"/>
        </w:rPr>
      </w:pPr>
    </w:p>
    <w:p w14:paraId="66D835B1" w14:textId="77777777" w:rsidR="0028401D" w:rsidRDefault="0028401D" w:rsidP="0028401D">
      <w:pPr>
        <w:rPr>
          <w:rFonts w:ascii="Century Gothic" w:hAnsi="Century Gothic"/>
          <w:sz w:val="22"/>
          <w:szCs w:val="22"/>
          <w:lang w:val="nl-NL"/>
        </w:rPr>
      </w:pPr>
    </w:p>
    <w:p w14:paraId="3AE74F39" w14:textId="77777777" w:rsidR="0028401D" w:rsidRDefault="0028401D" w:rsidP="0028401D">
      <w:pPr>
        <w:rPr>
          <w:rFonts w:ascii="Century Gothic" w:hAnsi="Century Gothic"/>
          <w:sz w:val="22"/>
          <w:szCs w:val="22"/>
          <w:lang w:val="nl-NL"/>
        </w:rPr>
      </w:pPr>
    </w:p>
    <w:p w14:paraId="15FF7867" w14:textId="77777777" w:rsidR="0028401D" w:rsidRDefault="0028401D" w:rsidP="0028401D">
      <w:pPr>
        <w:rPr>
          <w:rFonts w:ascii="Century Gothic" w:hAnsi="Century Gothic"/>
          <w:sz w:val="22"/>
          <w:szCs w:val="22"/>
          <w:lang w:val="nl-NL"/>
        </w:rPr>
      </w:pPr>
    </w:p>
    <w:p w14:paraId="5A0637C3" w14:textId="77777777" w:rsidR="0028401D" w:rsidRPr="0028401D" w:rsidRDefault="0028401D" w:rsidP="0028401D">
      <w:pPr>
        <w:rPr>
          <w:rFonts w:ascii="Century Gothic" w:hAnsi="Century Gothic"/>
          <w:sz w:val="22"/>
          <w:szCs w:val="22"/>
          <w:lang w:val="nl-NL"/>
        </w:rPr>
      </w:pPr>
    </w:p>
    <w:p w14:paraId="605154AF" w14:textId="714EFABC" w:rsidR="0028401D" w:rsidRPr="0028401D" w:rsidRDefault="0028401D" w:rsidP="0028401D">
      <w:pPr>
        <w:rPr>
          <w:rFonts w:ascii="Century Gothic" w:hAnsi="Century Gothic"/>
          <w:b/>
          <w:bCs/>
          <w:sz w:val="22"/>
          <w:szCs w:val="22"/>
          <w:lang w:val="nl-NL"/>
        </w:rPr>
      </w:pPr>
      <w:r>
        <w:rPr>
          <w:rFonts w:ascii="Microsoft Sans Serif" w:eastAsia="Microsoft JhengHei UI Light" w:hAnsi="Microsoft Sans Serif" w:cs="Microsoft Sans Serif"/>
          <w:b/>
          <w:noProof/>
          <w:color w:val="C45911"/>
          <w:sz w:val="40"/>
          <w:szCs w:val="40"/>
          <w:lang w:val="nl-NL" w:eastAsia="nl-NL"/>
        </w:rPr>
        <w:lastRenderedPageBreak/>
        <mc:AlternateContent>
          <mc:Choice Requires="wps">
            <w:drawing>
              <wp:anchor distT="0" distB="0" distL="114300" distR="114300" simplePos="0" relativeHeight="251739648" behindDoc="0" locked="0" layoutInCell="1" allowOverlap="1" wp14:anchorId="58F917F8" wp14:editId="69EDC549">
                <wp:simplePos x="0" y="0"/>
                <wp:positionH relativeFrom="page">
                  <wp:posOffset>0</wp:posOffset>
                </wp:positionH>
                <wp:positionV relativeFrom="paragraph">
                  <wp:posOffset>-918210</wp:posOffset>
                </wp:positionV>
                <wp:extent cx="152400" cy="10875433"/>
                <wp:effectExtent l="0" t="0" r="0" b="2540"/>
                <wp:wrapNone/>
                <wp:docPr id="1682090200" name="Rechthoek 1682090200"/>
                <wp:cNvGraphicFramePr/>
                <a:graphic xmlns:a="http://schemas.openxmlformats.org/drawingml/2006/main">
                  <a:graphicData uri="http://schemas.microsoft.com/office/word/2010/wordprocessingShape">
                    <wps:wsp>
                      <wps:cNvSpPr/>
                      <wps:spPr>
                        <a:xfrm>
                          <a:off x="0" y="0"/>
                          <a:ext cx="152400" cy="1087543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BF354" id="Rechthoek 1682090200" o:spid="_x0000_s1026" style="position:absolute;margin-left:0;margin-top:-72.3pt;width:12pt;height:856.35pt;z-index:25173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" fillcolor="#00b050" stroked="f" strokeweight="1pt">
                <w10:wrap anchorx="page"/>
              </v:rect>
            </w:pict>
          </mc:Fallback>
        </mc:AlternateContent>
      </w:r>
      <w:r w:rsidRPr="0028401D">
        <w:rPr>
          <w:rFonts w:ascii="Century Gothic" w:hAnsi="Century Gothic"/>
          <w:b/>
          <w:bCs/>
          <w:sz w:val="22"/>
          <w:szCs w:val="22"/>
          <w:lang w:val="nl-NL"/>
        </w:rPr>
        <w:t>13. Beëindiging</w:t>
      </w:r>
      <w:r w:rsidRPr="0028401D">
        <w:rPr>
          <w:rFonts w:ascii="Century Gothic" w:hAnsi="Century Gothic"/>
          <w:b/>
          <w:bCs/>
          <w:sz w:val="22"/>
          <w:szCs w:val="22"/>
          <w:lang w:val="nl-NL"/>
        </w:rPr>
        <w:br/>
      </w:r>
    </w:p>
    <w:p w14:paraId="1FDC62B2" w14:textId="4F8B23E3"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13.1.</w:t>
      </w:r>
      <w:r w:rsidRPr="0028401D">
        <w:rPr>
          <w:rFonts w:ascii="Century Gothic" w:hAnsi="Century Gothic"/>
          <w:sz w:val="22"/>
          <w:szCs w:val="22"/>
          <w:lang w:val="nl-NL"/>
        </w:rPr>
        <w:t xml:space="preserve"> Deze Overeenkomst is van kracht voor onbepaalde tijd en wordt beëindigd bij opzegging van de onderliggende overeenkomst.</w:t>
      </w:r>
      <w:r w:rsidR="00E050AB" w:rsidRPr="0028401D">
        <w:rPr>
          <w:rFonts w:ascii="Century Gothic" w:hAnsi="Century Gothic"/>
          <w:sz w:val="22"/>
          <w:szCs w:val="22"/>
          <w:lang w:val="nl-NL"/>
        </w:rPr>
        <w:t xml:space="preserve"> </w:t>
      </w:r>
      <w:r w:rsidRPr="0028401D">
        <w:rPr>
          <w:rFonts w:ascii="Century Gothic" w:hAnsi="Century Gothic"/>
          <w:sz w:val="22"/>
          <w:szCs w:val="22"/>
          <w:lang w:val="nl-NL"/>
        </w:rPr>
        <w:br/>
      </w:r>
      <w:r w:rsidRPr="0028401D">
        <w:rPr>
          <w:rFonts w:ascii="Century Gothic" w:hAnsi="Century Gothic"/>
          <w:b/>
          <w:bCs/>
          <w:sz w:val="22"/>
          <w:szCs w:val="22"/>
          <w:lang w:val="nl-NL"/>
        </w:rPr>
        <w:t>13.2.</w:t>
      </w:r>
      <w:r w:rsidRPr="0028401D">
        <w:rPr>
          <w:rFonts w:ascii="Century Gothic" w:hAnsi="Century Gothic"/>
          <w:sz w:val="22"/>
          <w:szCs w:val="22"/>
          <w:lang w:val="nl-NL"/>
        </w:rPr>
        <w:t xml:space="preserve"> Tenzij Verwerkingsverantwoordelijke schriftelijk anders aangeeft, zal Verwerker bij beëindiging van de Overeenkomst</w:t>
      </w:r>
      <w:r w:rsidR="00E050AB">
        <w:rPr>
          <w:rFonts w:ascii="Century Gothic" w:hAnsi="Century Gothic"/>
          <w:sz w:val="22"/>
          <w:szCs w:val="22"/>
          <w:lang w:val="nl-NL"/>
        </w:rPr>
        <w:t>,</w:t>
      </w:r>
      <w:r w:rsidRPr="0028401D">
        <w:rPr>
          <w:rFonts w:ascii="Century Gothic" w:hAnsi="Century Gothic"/>
          <w:sz w:val="22"/>
          <w:szCs w:val="22"/>
          <w:lang w:val="nl-NL"/>
        </w:rPr>
        <w:t xml:space="preserve"> </w:t>
      </w:r>
      <w:r w:rsidR="00E050AB">
        <w:rPr>
          <w:rFonts w:ascii="Century Gothic" w:hAnsi="Century Gothic"/>
          <w:sz w:val="22"/>
          <w:szCs w:val="22"/>
          <w:lang w:val="nl-NL"/>
        </w:rPr>
        <w:t xml:space="preserve">wanneer nodig, </w:t>
      </w:r>
      <w:r w:rsidRPr="0028401D">
        <w:rPr>
          <w:rFonts w:ascii="Century Gothic" w:hAnsi="Century Gothic"/>
          <w:sz w:val="22"/>
          <w:szCs w:val="22"/>
          <w:lang w:val="nl-NL"/>
        </w:rPr>
        <w:t xml:space="preserve">onmiddellijk alle </w:t>
      </w:r>
      <w:r w:rsidR="00E050AB">
        <w:rPr>
          <w:rFonts w:ascii="Century Gothic" w:hAnsi="Century Gothic"/>
          <w:sz w:val="22"/>
          <w:szCs w:val="22"/>
          <w:lang w:val="nl-NL"/>
        </w:rPr>
        <w:t xml:space="preserve">benodigde </w:t>
      </w:r>
      <w:r w:rsidRPr="0028401D">
        <w:rPr>
          <w:rFonts w:ascii="Century Gothic" w:hAnsi="Century Gothic"/>
          <w:sz w:val="22"/>
          <w:szCs w:val="22"/>
          <w:lang w:val="nl-NL"/>
        </w:rPr>
        <w:t xml:space="preserve">Persoonsgegevens die aan haar zijn verstrekt, aan Verwerkingsverantwoordelijke teruggeven en alle digitale kopieën van Persoonsgegevens vernietigen, en zal Verwerker </w:t>
      </w:r>
      <w:r w:rsidR="00E050AB">
        <w:rPr>
          <w:rFonts w:ascii="Century Gothic" w:hAnsi="Century Gothic"/>
          <w:sz w:val="22"/>
          <w:szCs w:val="22"/>
          <w:lang w:val="nl-NL"/>
        </w:rPr>
        <w:t xml:space="preserve">op verzoek </w:t>
      </w:r>
      <w:r w:rsidRPr="0028401D">
        <w:rPr>
          <w:rFonts w:ascii="Century Gothic" w:hAnsi="Century Gothic"/>
          <w:sz w:val="22"/>
          <w:szCs w:val="22"/>
          <w:lang w:val="nl-NL"/>
        </w:rPr>
        <w:t>schriftelijk bevestigen dat dit is uitgevoerd. Als Verwerker van mening is dat er een zelfstandige wettelijke verplichting bestaat die het geheel of gedeeltelijk teruggeven of vernietigen van de Persoonsgegevens verbiedt of beperkt, zal Verwerker Verwerkingsverantwoordelijke zo snel mogelijk op de hoogte stellen van deze wettelijke verplichting en alle relevante informatie verstrekken die nodig is voor Verwerkingsverantwoordelijke om te beslissen over de mogelijkheid van vernietiging en, indien mogelijk, de voorwaarden ervan. Als Verwerkingsverantwoordelijke van mening is dat de wettelijke verplichting (gedeeltelijke) vernietiging van Persoonsgegevens door Verwerker toestaat, zal Verwerker op verzoek van Verwerkingsverantwoordelijke onmiddellijk tot vernietiging overgaan. Als Verwerkingsverantwoordelijke van mening is dat vernietiging niet mag plaatsvinden, zal dit schriftelijk aan Verwerker worden meegedeeld. Verwerker zal in dit geval de vertrouwelijkheid van de Persoonsgegevens ten opzichte van Verwerkingsverantwoordelijke waarborgen en de Persoonsgegevens niet verwerken, tenzij dit nodig is om aan de eerder genoemde wettelijke verplichting te voldoen of na schriftelijke instructie van Verwerkingsverantwoordelijke.</w:t>
      </w:r>
    </w:p>
    <w:p w14:paraId="64C2FB7D" w14:textId="77777777" w:rsidR="0028401D" w:rsidRPr="0028401D" w:rsidRDefault="0028401D" w:rsidP="0028401D">
      <w:pPr>
        <w:rPr>
          <w:rFonts w:ascii="Century Gothic" w:hAnsi="Century Gothic"/>
          <w:sz w:val="22"/>
          <w:szCs w:val="22"/>
          <w:lang w:val="nl-NL"/>
        </w:rPr>
      </w:pPr>
    </w:p>
    <w:p w14:paraId="2736C66D" w14:textId="77777777" w:rsidR="0028401D" w:rsidRPr="0028401D" w:rsidRDefault="0028401D" w:rsidP="0028401D">
      <w:pPr>
        <w:rPr>
          <w:rFonts w:ascii="Century Gothic" w:hAnsi="Century Gothic"/>
          <w:sz w:val="22"/>
          <w:szCs w:val="22"/>
          <w:lang w:val="nl-NL"/>
        </w:rPr>
      </w:pPr>
    </w:p>
    <w:p w14:paraId="7B66F92B"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14.</w:t>
      </w:r>
      <w:r w:rsidRPr="0028401D">
        <w:rPr>
          <w:rFonts w:ascii="Century Gothic" w:hAnsi="Century Gothic"/>
          <w:sz w:val="22"/>
          <w:szCs w:val="22"/>
          <w:lang w:val="nl-NL"/>
        </w:rPr>
        <w:t xml:space="preserve"> </w:t>
      </w:r>
      <w:r w:rsidRPr="0028401D">
        <w:rPr>
          <w:rFonts w:ascii="Century Gothic" w:hAnsi="Century Gothic"/>
          <w:b/>
          <w:bCs/>
          <w:sz w:val="22"/>
          <w:szCs w:val="22"/>
          <w:lang w:val="nl-NL"/>
        </w:rPr>
        <w:t>Overdracht van rechten en verplichtingen</w:t>
      </w:r>
      <w:r w:rsidRPr="0028401D">
        <w:rPr>
          <w:rFonts w:ascii="Century Gothic" w:hAnsi="Century Gothic"/>
          <w:b/>
          <w:bCs/>
          <w:sz w:val="22"/>
          <w:szCs w:val="22"/>
          <w:lang w:val="nl-NL"/>
        </w:rPr>
        <w:br/>
      </w:r>
    </w:p>
    <w:p w14:paraId="3871E1F4" w14:textId="250EE771"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14.1.</w:t>
      </w:r>
      <w:r w:rsidRPr="0028401D">
        <w:rPr>
          <w:rFonts w:ascii="Century Gothic" w:hAnsi="Century Gothic"/>
          <w:sz w:val="22"/>
          <w:szCs w:val="22"/>
          <w:lang w:val="nl-NL"/>
        </w:rPr>
        <w:t xml:space="preserve"> De overdracht van deze Overeenkomst, inclusief de daarin </w:t>
      </w:r>
      <w:r w:rsidR="00E050AB">
        <w:rPr>
          <w:rFonts w:ascii="Century Gothic" w:hAnsi="Century Gothic"/>
          <w:sz w:val="22"/>
          <w:szCs w:val="22"/>
          <w:lang w:val="nl-NL"/>
        </w:rPr>
        <w:t>opgenomen</w:t>
      </w:r>
      <w:r w:rsidRPr="0028401D">
        <w:rPr>
          <w:rFonts w:ascii="Century Gothic" w:hAnsi="Century Gothic"/>
          <w:sz w:val="22"/>
          <w:szCs w:val="22"/>
          <w:lang w:val="nl-NL"/>
        </w:rPr>
        <w:t xml:space="preserve"> rechten en verplichtingen, door Verwerker aan derden is niet toegestaan zonder voorafgaande schriftelijke toestemming van Verwerkingsverantwoordelijke.</w:t>
      </w:r>
    </w:p>
    <w:p w14:paraId="03F626E2" w14:textId="77777777" w:rsidR="0028401D" w:rsidRPr="0028401D" w:rsidRDefault="0028401D" w:rsidP="0028401D">
      <w:pPr>
        <w:rPr>
          <w:rFonts w:ascii="Century Gothic" w:hAnsi="Century Gothic"/>
          <w:b/>
          <w:bCs/>
          <w:sz w:val="22"/>
          <w:szCs w:val="22"/>
          <w:lang w:val="nl-NL"/>
        </w:rPr>
      </w:pPr>
    </w:p>
    <w:p w14:paraId="153E6C65" w14:textId="16BCA587" w:rsidR="0028401D" w:rsidRPr="0028401D" w:rsidRDefault="0028401D" w:rsidP="0028401D">
      <w:pPr>
        <w:rPr>
          <w:rFonts w:ascii="Century Gothic" w:hAnsi="Century Gothic"/>
          <w:b/>
          <w:bCs/>
          <w:sz w:val="22"/>
          <w:szCs w:val="22"/>
          <w:lang w:val="nl-NL"/>
        </w:rPr>
      </w:pPr>
    </w:p>
    <w:p w14:paraId="16D10C53" w14:textId="664F2290"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15. Deelbaarheid</w:t>
      </w:r>
      <w:r w:rsidRPr="0028401D">
        <w:rPr>
          <w:rFonts w:ascii="Century Gothic" w:hAnsi="Century Gothic"/>
          <w:b/>
          <w:bCs/>
          <w:sz w:val="22"/>
          <w:szCs w:val="22"/>
          <w:lang w:val="nl-NL"/>
        </w:rPr>
        <w:br/>
      </w:r>
    </w:p>
    <w:p w14:paraId="1AA4BEB4" w14:textId="2E8E06F3"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 xml:space="preserve">15.1. </w:t>
      </w:r>
      <w:r w:rsidRPr="0028401D">
        <w:rPr>
          <w:rFonts w:ascii="Century Gothic" w:hAnsi="Century Gothic"/>
          <w:sz w:val="22"/>
          <w:szCs w:val="22"/>
          <w:lang w:val="nl-NL"/>
        </w:rPr>
        <w:t>Mocht een of meerdere bepalingen van deze Overeenkomst ongeldig blijken te zijn, dan zal de geldigheid van de rest van de Overeenkomst niet worden aangetast. De betrokken partijen zullen in dat geval samenwerken om de ongeldige bepaling(en) te bespreken en te vervangen door een geldige bepaling die zoveel mogelijk overeenkomt met het doel van de oorspronkelijke bepaling.</w:t>
      </w:r>
    </w:p>
    <w:p w14:paraId="3D34B1E5" w14:textId="77777777" w:rsidR="0028401D" w:rsidRPr="0028401D" w:rsidRDefault="0028401D" w:rsidP="0028401D">
      <w:pPr>
        <w:rPr>
          <w:rFonts w:ascii="Century Gothic" w:hAnsi="Century Gothic"/>
          <w:sz w:val="22"/>
          <w:szCs w:val="22"/>
          <w:lang w:val="nl-NL"/>
        </w:rPr>
      </w:pPr>
    </w:p>
    <w:p w14:paraId="29996201" w14:textId="77777777" w:rsidR="0028401D" w:rsidRPr="0028401D" w:rsidRDefault="0028401D" w:rsidP="0028401D">
      <w:pPr>
        <w:rPr>
          <w:rFonts w:ascii="Century Gothic" w:hAnsi="Century Gothic"/>
          <w:sz w:val="22"/>
          <w:szCs w:val="22"/>
          <w:lang w:val="nl-NL"/>
        </w:rPr>
      </w:pPr>
    </w:p>
    <w:p w14:paraId="7C518299" w14:textId="77777777" w:rsidR="0028401D" w:rsidRPr="0028401D" w:rsidRDefault="0028401D" w:rsidP="0028401D">
      <w:pPr>
        <w:rPr>
          <w:rFonts w:ascii="Century Gothic" w:hAnsi="Century Gothic"/>
          <w:b/>
          <w:bCs/>
          <w:sz w:val="22"/>
          <w:szCs w:val="22"/>
          <w:lang w:val="nl-NL"/>
        </w:rPr>
      </w:pPr>
      <w:r w:rsidRPr="0028401D">
        <w:rPr>
          <w:rFonts w:ascii="Century Gothic" w:hAnsi="Century Gothic"/>
          <w:b/>
          <w:bCs/>
          <w:sz w:val="22"/>
          <w:szCs w:val="22"/>
          <w:lang w:val="nl-NL"/>
        </w:rPr>
        <w:t>16. Toepasselijkheid van wet en beslechting van geschillen</w:t>
      </w:r>
    </w:p>
    <w:p w14:paraId="5E0C174C"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br/>
        <w:t xml:space="preserve">16.1. </w:t>
      </w:r>
      <w:r w:rsidRPr="0028401D">
        <w:rPr>
          <w:rFonts w:ascii="Century Gothic" w:hAnsi="Century Gothic"/>
          <w:sz w:val="22"/>
          <w:szCs w:val="22"/>
          <w:lang w:val="nl-NL"/>
        </w:rPr>
        <w:t>Het Nederlandse recht is van toepassing op deze Overeenkomst.</w:t>
      </w:r>
    </w:p>
    <w:p w14:paraId="10E6B839" w14:textId="77777777"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 xml:space="preserve">16.2. </w:t>
      </w:r>
      <w:r w:rsidRPr="0028401D">
        <w:rPr>
          <w:rFonts w:ascii="Century Gothic" w:hAnsi="Century Gothic"/>
          <w:sz w:val="22"/>
          <w:szCs w:val="22"/>
          <w:lang w:val="nl-NL"/>
        </w:rPr>
        <w:t>Eventuele geschillen die voortkomen uit of verband houden met deze Overeenkomst zullen uitsluitend worden voorgelegd aan de bevoegde rechter in het rechtsgebied waar de gedaagde partij zich bevindt.</w:t>
      </w:r>
    </w:p>
    <w:p w14:paraId="59C1C744" w14:textId="77777777" w:rsidR="0028401D" w:rsidRDefault="0028401D" w:rsidP="0028401D">
      <w:pPr>
        <w:rPr>
          <w:rFonts w:ascii="Century Gothic" w:hAnsi="Century Gothic"/>
          <w:sz w:val="22"/>
          <w:szCs w:val="22"/>
          <w:lang w:val="nl-NL"/>
        </w:rPr>
      </w:pPr>
    </w:p>
    <w:p w14:paraId="60DB7DDB" w14:textId="77777777" w:rsidR="0028401D" w:rsidRDefault="0028401D" w:rsidP="0028401D">
      <w:pPr>
        <w:rPr>
          <w:rFonts w:ascii="Century Gothic" w:hAnsi="Century Gothic"/>
          <w:sz w:val="22"/>
          <w:szCs w:val="22"/>
          <w:lang w:val="nl-NL"/>
        </w:rPr>
      </w:pPr>
    </w:p>
    <w:p w14:paraId="2AACE0DA" w14:textId="77777777" w:rsidR="0028401D" w:rsidRDefault="0028401D" w:rsidP="0028401D">
      <w:pPr>
        <w:rPr>
          <w:rFonts w:ascii="Century Gothic" w:hAnsi="Century Gothic"/>
          <w:sz w:val="22"/>
          <w:szCs w:val="22"/>
          <w:lang w:val="nl-NL"/>
        </w:rPr>
      </w:pPr>
    </w:p>
    <w:p w14:paraId="7E352A2A" w14:textId="77777777" w:rsidR="0028401D" w:rsidRDefault="0028401D" w:rsidP="0028401D">
      <w:pPr>
        <w:rPr>
          <w:rFonts w:ascii="Century Gothic" w:hAnsi="Century Gothic"/>
          <w:sz w:val="22"/>
          <w:szCs w:val="22"/>
          <w:lang w:val="nl-NL"/>
        </w:rPr>
      </w:pPr>
    </w:p>
    <w:p w14:paraId="1E2ECDA8" w14:textId="77777777" w:rsidR="0028401D" w:rsidRDefault="0028401D" w:rsidP="0028401D">
      <w:pPr>
        <w:rPr>
          <w:rFonts w:ascii="Century Gothic" w:hAnsi="Century Gothic"/>
          <w:sz w:val="22"/>
          <w:szCs w:val="22"/>
          <w:lang w:val="nl-NL"/>
        </w:rPr>
      </w:pPr>
    </w:p>
    <w:p w14:paraId="7E360E9D" w14:textId="2B2151AE" w:rsidR="0028401D" w:rsidRPr="0028401D" w:rsidRDefault="0028401D" w:rsidP="0028401D">
      <w:pPr>
        <w:rPr>
          <w:rFonts w:ascii="Century Gothic" w:hAnsi="Century Gothic"/>
          <w:sz w:val="22"/>
          <w:szCs w:val="22"/>
          <w:lang w:val="nl-NL"/>
        </w:rPr>
      </w:pPr>
      <w:r>
        <w:rPr>
          <w:rFonts w:ascii="Microsoft Sans Serif" w:eastAsia="Microsoft JhengHei UI Light" w:hAnsi="Microsoft Sans Serif" w:cs="Microsoft Sans Serif"/>
          <w:b/>
          <w:noProof/>
          <w:color w:val="C45911"/>
          <w:sz w:val="40"/>
          <w:szCs w:val="40"/>
          <w:lang w:val="nl-NL" w:eastAsia="nl-NL"/>
        </w:rPr>
        <mc:AlternateContent>
          <mc:Choice Requires="wps">
            <w:drawing>
              <wp:anchor distT="0" distB="0" distL="114300" distR="114300" simplePos="0" relativeHeight="251741696" behindDoc="0" locked="0" layoutInCell="1" allowOverlap="1" wp14:anchorId="4EE0AC5B" wp14:editId="384751A9">
                <wp:simplePos x="0" y="0"/>
                <wp:positionH relativeFrom="page">
                  <wp:align>left</wp:align>
                </wp:positionH>
                <wp:positionV relativeFrom="paragraph">
                  <wp:posOffset>-1010920</wp:posOffset>
                </wp:positionV>
                <wp:extent cx="152400" cy="10875433"/>
                <wp:effectExtent l="0" t="0" r="0" b="2540"/>
                <wp:wrapNone/>
                <wp:docPr id="580596050" name="Rechthoek 580596050"/>
                <wp:cNvGraphicFramePr/>
                <a:graphic xmlns:a="http://schemas.openxmlformats.org/drawingml/2006/main">
                  <a:graphicData uri="http://schemas.microsoft.com/office/word/2010/wordprocessingShape">
                    <wps:wsp>
                      <wps:cNvSpPr/>
                      <wps:spPr>
                        <a:xfrm>
                          <a:off x="0" y="0"/>
                          <a:ext cx="152400" cy="1087543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9907" id="Rechthoek 580596050" o:spid="_x0000_s1026" style="position:absolute;margin-left:0;margin-top:-79.6pt;width:12pt;height:856.35pt;z-index:251741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" fillcolor="#00b050" stroked="f" strokeweight="1pt">
                <w10:wrap anchorx="page"/>
              </v:rect>
            </w:pict>
          </mc:Fallback>
        </mc:AlternateContent>
      </w:r>
      <w:r w:rsidRPr="0028401D">
        <w:rPr>
          <w:rFonts w:ascii="Century Gothic" w:hAnsi="Century Gothic"/>
          <w:sz w:val="22"/>
          <w:szCs w:val="22"/>
          <w:lang w:val="nl-NL"/>
        </w:rPr>
        <w:br/>
        <w:t>Dit document is aldus overeengekomen en in twee exemplaren ondertekend.</w:t>
      </w:r>
    </w:p>
    <w:p w14:paraId="7ADB87CE" w14:textId="521007D0" w:rsidR="0028401D" w:rsidRPr="0028401D" w:rsidRDefault="00E050AB" w:rsidP="0028401D">
      <w:pPr>
        <w:rPr>
          <w:rFonts w:ascii="Century Gothic" w:hAnsi="Century Gothic"/>
          <w:sz w:val="22"/>
          <w:szCs w:val="22"/>
          <w:lang w:val="nl-NL"/>
        </w:rPr>
      </w:pPr>
      <w:r>
        <w:rPr>
          <w:rFonts w:ascii="Microsoft Sans Serif" w:eastAsia="Microsoft JhengHei UI Light" w:hAnsi="Microsoft Sans Serif" w:cs="Microsoft Sans Serif"/>
          <w:b/>
          <w:noProof/>
          <w:color w:val="C45911"/>
          <w:sz w:val="40"/>
          <w:szCs w:val="40"/>
          <w:lang w:val="nl-NL" w:eastAsia="nl-NL"/>
        </w:rPr>
        <w:lastRenderedPageBreak/>
        <mc:AlternateContent>
          <mc:Choice Requires="wps">
            <w:drawing>
              <wp:anchor distT="0" distB="0" distL="114300" distR="114300" simplePos="0" relativeHeight="251743744" behindDoc="0" locked="0" layoutInCell="1" allowOverlap="1" wp14:anchorId="13415C9B" wp14:editId="04DA0B5C">
                <wp:simplePos x="0" y="0"/>
                <wp:positionH relativeFrom="page">
                  <wp:posOffset>0</wp:posOffset>
                </wp:positionH>
                <wp:positionV relativeFrom="paragraph">
                  <wp:posOffset>-907746</wp:posOffset>
                </wp:positionV>
                <wp:extent cx="152400" cy="10875433"/>
                <wp:effectExtent l="0" t="0" r="0" b="2540"/>
                <wp:wrapNone/>
                <wp:docPr id="622794387" name="Rechthoek 622794387"/>
                <wp:cNvGraphicFramePr/>
                <a:graphic xmlns:a="http://schemas.openxmlformats.org/drawingml/2006/main">
                  <a:graphicData uri="http://schemas.microsoft.com/office/word/2010/wordprocessingShape">
                    <wps:wsp>
                      <wps:cNvSpPr/>
                      <wps:spPr>
                        <a:xfrm>
                          <a:off x="0" y="0"/>
                          <a:ext cx="152400" cy="1087543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9269" id="Rechthoek 622794387" o:spid="_x0000_s1026" style="position:absolute;margin-left:0;margin-top:-71.5pt;width:12pt;height:856.35pt;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" fillcolor="#00b050" stroked="f" strokeweight="1pt">
                <w10:wrap anchorx="page"/>
              </v:rect>
            </w:pict>
          </mc:Fallback>
        </mc:AlternateContent>
      </w:r>
    </w:p>
    <w:p w14:paraId="52F5E3E5" w14:textId="5C5B199F" w:rsidR="0028401D" w:rsidRPr="0028401D" w:rsidRDefault="0028401D" w:rsidP="0028401D">
      <w:pPr>
        <w:rPr>
          <w:rFonts w:ascii="Century Gothic" w:hAnsi="Century Gothic"/>
          <w:sz w:val="22"/>
          <w:szCs w:val="22"/>
          <w:lang w:val="nl-NL"/>
        </w:rPr>
      </w:pPr>
    </w:p>
    <w:p w14:paraId="3E349DFC" w14:textId="77777777" w:rsidR="0028401D" w:rsidRPr="0028401D" w:rsidRDefault="0028401D" w:rsidP="0028401D">
      <w:pPr>
        <w:rPr>
          <w:rFonts w:ascii="Century Gothic" w:hAnsi="Century Gothic"/>
          <w:sz w:val="22"/>
          <w:szCs w:val="22"/>
          <w:lang w:val="nl-NL"/>
        </w:rPr>
      </w:pPr>
    </w:p>
    <w:p w14:paraId="039DA591" w14:textId="0611C085" w:rsidR="0028401D" w:rsidRPr="0028401D" w:rsidRDefault="0028401D" w:rsidP="0028401D">
      <w:pPr>
        <w:rPr>
          <w:rFonts w:ascii="Century Gothic" w:hAnsi="Century Gothic"/>
          <w:sz w:val="22"/>
          <w:szCs w:val="22"/>
          <w:lang w:val="nl-NL"/>
        </w:rPr>
      </w:pPr>
      <w:r w:rsidRPr="0028401D">
        <w:rPr>
          <w:rFonts w:ascii="Century Gothic" w:hAnsi="Century Gothic"/>
          <w:b/>
          <w:bCs/>
          <w:sz w:val="22"/>
          <w:szCs w:val="22"/>
          <w:lang w:val="nl-NL"/>
        </w:rPr>
        <w:t>Namens Verwerker</w:t>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b/>
          <w:bCs/>
          <w:sz w:val="22"/>
          <w:szCs w:val="22"/>
          <w:lang w:val="nl-NL"/>
        </w:rPr>
        <w:t>Namens Verwerkingsverantwoordelijke</w:t>
      </w:r>
    </w:p>
    <w:p w14:paraId="51E5570F" w14:textId="2E8478F6" w:rsidR="0028401D" w:rsidRPr="0028401D" w:rsidRDefault="0028401D" w:rsidP="0028401D">
      <w:pPr>
        <w:rPr>
          <w:rFonts w:ascii="Century Gothic" w:hAnsi="Century Gothic"/>
          <w:sz w:val="22"/>
          <w:szCs w:val="22"/>
          <w:lang w:val="nl-NL"/>
        </w:rPr>
      </w:pPr>
    </w:p>
    <w:p w14:paraId="6649BACE" w14:textId="36CADC98"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t xml:space="preserve">Naam: </w:t>
      </w:r>
      <w:r w:rsidRPr="0028401D">
        <w:rPr>
          <w:rFonts w:ascii="Century Gothic" w:hAnsi="Century Gothic"/>
          <w:sz w:val="22"/>
          <w:szCs w:val="22"/>
          <w:lang w:val="nl-NL"/>
        </w:rPr>
        <w:tab/>
      </w:r>
      <w:r w:rsidRPr="0028401D">
        <w:rPr>
          <w:rFonts w:ascii="Century Gothic" w:hAnsi="Century Gothic"/>
          <w:sz w:val="22"/>
          <w:szCs w:val="22"/>
          <w:lang w:val="nl-NL"/>
        </w:rPr>
        <w:tab/>
        <w:t>Igor van der Werf</w:t>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t>Naam:</w:t>
      </w:r>
      <w:r w:rsidRPr="0028401D">
        <w:rPr>
          <w:rFonts w:ascii="Century Gothic" w:hAnsi="Century Gothic"/>
          <w:sz w:val="22"/>
          <w:szCs w:val="22"/>
          <w:lang w:val="nl-NL"/>
        </w:rPr>
        <w:tab/>
      </w:r>
      <w:r w:rsidRPr="0028401D">
        <w:rPr>
          <w:rFonts w:ascii="Century Gothic" w:hAnsi="Century Gothic"/>
          <w:sz w:val="22"/>
          <w:szCs w:val="22"/>
          <w:lang w:val="nl-NL"/>
        </w:rPr>
        <w:tab/>
      </w:r>
    </w:p>
    <w:p w14:paraId="3590614E" w14:textId="11400F26"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t xml:space="preserve">Functie: </w:t>
      </w:r>
      <w:r w:rsidRPr="0028401D">
        <w:rPr>
          <w:rFonts w:ascii="Century Gothic" w:hAnsi="Century Gothic"/>
          <w:sz w:val="22"/>
          <w:szCs w:val="22"/>
          <w:lang w:val="nl-NL"/>
        </w:rPr>
        <w:tab/>
      </w:r>
      <w:r>
        <w:rPr>
          <w:rFonts w:ascii="Century Gothic" w:hAnsi="Century Gothic"/>
          <w:sz w:val="22"/>
          <w:szCs w:val="22"/>
          <w:lang w:val="nl-NL"/>
        </w:rPr>
        <w:tab/>
      </w:r>
      <w:r w:rsidRPr="0028401D">
        <w:rPr>
          <w:rFonts w:ascii="Century Gothic" w:hAnsi="Century Gothic"/>
          <w:sz w:val="22"/>
          <w:szCs w:val="22"/>
          <w:lang w:val="nl-NL"/>
        </w:rPr>
        <w:t xml:space="preserve">Eigenaar </w:t>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t>Functie:</w:t>
      </w:r>
    </w:p>
    <w:p w14:paraId="7EF1B976" w14:textId="6191D4FB"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t xml:space="preserve">Plaats: </w:t>
      </w:r>
      <w:r w:rsidRPr="0028401D">
        <w:rPr>
          <w:rFonts w:ascii="Century Gothic" w:hAnsi="Century Gothic"/>
          <w:sz w:val="22"/>
          <w:szCs w:val="22"/>
          <w:lang w:val="nl-NL"/>
        </w:rPr>
        <w:tab/>
      </w:r>
      <w:r w:rsidRPr="0028401D">
        <w:rPr>
          <w:rFonts w:ascii="Century Gothic" w:hAnsi="Century Gothic"/>
          <w:sz w:val="22"/>
          <w:szCs w:val="22"/>
          <w:lang w:val="nl-NL"/>
        </w:rPr>
        <w:tab/>
        <w:t>Amsterdam</w:t>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t>Plaats:</w:t>
      </w:r>
    </w:p>
    <w:p w14:paraId="1A64D2B0" w14:textId="2E037B0E"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br/>
        <w:t xml:space="preserve">Handtekening: </w:t>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t>Handtekening:</w:t>
      </w:r>
      <w:r w:rsidRPr="0028401D">
        <w:rPr>
          <w:rFonts w:ascii="Century Gothic" w:hAnsi="Century Gothic"/>
          <w:sz w:val="22"/>
          <w:szCs w:val="22"/>
          <w:lang w:val="nl-NL"/>
        </w:rPr>
        <w:br/>
      </w:r>
      <w:r w:rsidRPr="0028401D">
        <w:rPr>
          <w:rFonts w:ascii="Century Gothic" w:hAnsi="Century Gothic"/>
          <w:sz w:val="22"/>
          <w:szCs w:val="22"/>
          <w:lang w:val="nl-NL"/>
        </w:rPr>
        <w:br/>
      </w:r>
      <w:r w:rsidRPr="0028401D">
        <w:rPr>
          <w:rFonts w:ascii="Century Gothic" w:hAnsi="Century Gothic"/>
          <w:bCs/>
          <w:noProof/>
          <w:sz w:val="22"/>
          <w:szCs w:val="22"/>
          <w:lang w:val="nl-NL"/>
        </w:rPr>
        <w:drawing>
          <wp:inline distT="0" distB="0" distL="0" distR="0" wp14:anchorId="08E1E9F0" wp14:editId="6EAC0E58">
            <wp:extent cx="1285875" cy="51679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0027" cy="562669"/>
                    </a:xfrm>
                    <a:prstGeom prst="rect">
                      <a:avLst/>
                    </a:prstGeom>
                    <a:noFill/>
                    <a:ln>
                      <a:noFill/>
                    </a:ln>
                  </pic:spPr>
                </pic:pic>
              </a:graphicData>
            </a:graphic>
          </wp:inline>
        </w:drawing>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r>
      <w:r w:rsidRPr="0028401D">
        <w:rPr>
          <w:rFonts w:ascii="Century Gothic" w:hAnsi="Century Gothic"/>
          <w:sz w:val="22"/>
          <w:szCs w:val="22"/>
          <w:lang w:val="nl-NL"/>
        </w:rPr>
        <w:tab/>
        <w:t xml:space="preserve">: </w:t>
      </w:r>
      <w:r w:rsidRPr="0028401D">
        <w:rPr>
          <w:rFonts w:ascii="Century Gothic" w:hAnsi="Century Gothic"/>
          <w:sz w:val="22"/>
          <w:szCs w:val="22"/>
          <w:lang w:val="nl-NL"/>
        </w:rPr>
        <w:tab/>
      </w:r>
      <w:r w:rsidRPr="0028401D">
        <w:rPr>
          <w:rFonts w:ascii="Century Gothic" w:hAnsi="Century Gothic"/>
          <w:sz w:val="22"/>
          <w:szCs w:val="22"/>
          <w:lang w:val="nl-NL"/>
        </w:rPr>
        <w:tab/>
      </w:r>
    </w:p>
    <w:p w14:paraId="28F3764B" w14:textId="4DFF3138" w:rsidR="0028401D" w:rsidRPr="0028401D" w:rsidRDefault="0028401D" w:rsidP="0028401D">
      <w:pPr>
        <w:rPr>
          <w:rFonts w:ascii="Century Gothic" w:hAnsi="Century Gothic"/>
          <w:sz w:val="22"/>
          <w:szCs w:val="22"/>
          <w:lang w:val="nl-NL"/>
        </w:rPr>
      </w:pPr>
    </w:p>
    <w:p w14:paraId="1F0DD23F" w14:textId="66DC4C6F" w:rsidR="0028401D" w:rsidRPr="0028401D" w:rsidRDefault="0028401D" w:rsidP="0028401D">
      <w:pPr>
        <w:rPr>
          <w:rFonts w:ascii="Century Gothic" w:hAnsi="Century Gothic"/>
          <w:sz w:val="22"/>
          <w:szCs w:val="22"/>
          <w:lang w:val="nl-NL"/>
        </w:rPr>
      </w:pPr>
    </w:p>
    <w:p w14:paraId="70477ACC" w14:textId="2E15A7FA" w:rsidR="0028401D" w:rsidRDefault="0028401D" w:rsidP="0028401D">
      <w:pPr>
        <w:rPr>
          <w:rFonts w:ascii="Century Gothic" w:hAnsi="Century Gothic"/>
          <w:sz w:val="22"/>
          <w:szCs w:val="22"/>
          <w:lang w:val="nl-NL"/>
        </w:rPr>
      </w:pPr>
    </w:p>
    <w:p w14:paraId="3FC5D53E" w14:textId="77777777" w:rsidR="0028401D" w:rsidRDefault="0028401D" w:rsidP="0028401D">
      <w:pPr>
        <w:rPr>
          <w:rFonts w:ascii="Century Gothic" w:hAnsi="Century Gothic"/>
          <w:sz w:val="22"/>
          <w:szCs w:val="22"/>
          <w:lang w:val="nl-NL"/>
        </w:rPr>
      </w:pPr>
    </w:p>
    <w:p w14:paraId="48A2A07B" w14:textId="77777777" w:rsidR="0028401D" w:rsidRDefault="0028401D" w:rsidP="0028401D">
      <w:pPr>
        <w:rPr>
          <w:rFonts w:ascii="Century Gothic" w:hAnsi="Century Gothic"/>
          <w:sz w:val="22"/>
          <w:szCs w:val="22"/>
          <w:lang w:val="nl-NL"/>
        </w:rPr>
      </w:pPr>
    </w:p>
    <w:p w14:paraId="12510A9B" w14:textId="77777777" w:rsidR="0028401D" w:rsidRDefault="0028401D" w:rsidP="0028401D">
      <w:pPr>
        <w:rPr>
          <w:rFonts w:ascii="Century Gothic" w:hAnsi="Century Gothic"/>
          <w:sz w:val="22"/>
          <w:szCs w:val="22"/>
          <w:lang w:val="nl-NL"/>
        </w:rPr>
      </w:pPr>
    </w:p>
    <w:p w14:paraId="77AE0C18" w14:textId="77777777" w:rsidR="0028401D" w:rsidRDefault="0028401D" w:rsidP="0028401D">
      <w:pPr>
        <w:rPr>
          <w:rFonts w:ascii="Century Gothic" w:hAnsi="Century Gothic"/>
          <w:sz w:val="22"/>
          <w:szCs w:val="22"/>
          <w:lang w:val="nl-NL"/>
        </w:rPr>
      </w:pPr>
    </w:p>
    <w:p w14:paraId="511FB558" w14:textId="77777777" w:rsidR="0028401D" w:rsidRDefault="0028401D" w:rsidP="0028401D">
      <w:pPr>
        <w:rPr>
          <w:rFonts w:ascii="Century Gothic" w:hAnsi="Century Gothic"/>
          <w:sz w:val="22"/>
          <w:szCs w:val="22"/>
          <w:lang w:val="nl-NL"/>
        </w:rPr>
      </w:pPr>
    </w:p>
    <w:p w14:paraId="79F29109" w14:textId="77777777" w:rsidR="0028401D" w:rsidRDefault="0028401D" w:rsidP="0028401D">
      <w:pPr>
        <w:rPr>
          <w:rFonts w:ascii="Century Gothic" w:hAnsi="Century Gothic"/>
          <w:sz w:val="22"/>
          <w:szCs w:val="22"/>
          <w:lang w:val="nl-NL"/>
        </w:rPr>
      </w:pPr>
    </w:p>
    <w:p w14:paraId="137C682C" w14:textId="77777777" w:rsidR="0028401D" w:rsidRDefault="0028401D" w:rsidP="0028401D">
      <w:pPr>
        <w:rPr>
          <w:rFonts w:ascii="Century Gothic" w:hAnsi="Century Gothic"/>
          <w:sz w:val="22"/>
          <w:szCs w:val="22"/>
          <w:lang w:val="nl-NL"/>
        </w:rPr>
      </w:pPr>
    </w:p>
    <w:p w14:paraId="0ED4A3B8" w14:textId="7EBCB9B1" w:rsidR="0028401D" w:rsidRDefault="0028401D" w:rsidP="0028401D">
      <w:pPr>
        <w:rPr>
          <w:rFonts w:ascii="Century Gothic" w:hAnsi="Century Gothic"/>
          <w:sz w:val="22"/>
          <w:szCs w:val="22"/>
          <w:lang w:val="nl-NL"/>
        </w:rPr>
      </w:pPr>
    </w:p>
    <w:p w14:paraId="32BF9512" w14:textId="44F01F7D" w:rsidR="0028401D" w:rsidRDefault="0028401D" w:rsidP="0028401D">
      <w:pPr>
        <w:rPr>
          <w:rFonts w:ascii="Century Gothic" w:hAnsi="Century Gothic"/>
          <w:sz w:val="22"/>
          <w:szCs w:val="22"/>
          <w:lang w:val="nl-NL"/>
        </w:rPr>
      </w:pPr>
    </w:p>
    <w:p w14:paraId="34240655" w14:textId="59D16CD9" w:rsidR="0028401D" w:rsidRDefault="0028401D" w:rsidP="0028401D">
      <w:pPr>
        <w:rPr>
          <w:rFonts w:ascii="Century Gothic" w:hAnsi="Century Gothic"/>
          <w:sz w:val="22"/>
          <w:szCs w:val="22"/>
          <w:lang w:val="nl-NL"/>
        </w:rPr>
      </w:pPr>
    </w:p>
    <w:p w14:paraId="40C52BA8" w14:textId="77777777" w:rsidR="0028401D" w:rsidRDefault="0028401D" w:rsidP="0028401D">
      <w:pPr>
        <w:rPr>
          <w:rFonts w:ascii="Century Gothic" w:hAnsi="Century Gothic"/>
          <w:sz w:val="22"/>
          <w:szCs w:val="22"/>
          <w:lang w:val="nl-NL"/>
        </w:rPr>
      </w:pPr>
    </w:p>
    <w:p w14:paraId="1CC97530" w14:textId="77777777" w:rsidR="0028401D" w:rsidRDefault="0028401D" w:rsidP="0028401D">
      <w:pPr>
        <w:rPr>
          <w:rFonts w:ascii="Century Gothic" w:hAnsi="Century Gothic"/>
          <w:sz w:val="22"/>
          <w:szCs w:val="22"/>
          <w:lang w:val="nl-NL"/>
        </w:rPr>
      </w:pPr>
    </w:p>
    <w:p w14:paraId="07118533" w14:textId="77777777" w:rsidR="0028401D" w:rsidRDefault="0028401D" w:rsidP="0028401D">
      <w:pPr>
        <w:rPr>
          <w:rFonts w:ascii="Century Gothic" w:hAnsi="Century Gothic"/>
          <w:sz w:val="22"/>
          <w:szCs w:val="22"/>
          <w:lang w:val="nl-NL"/>
        </w:rPr>
      </w:pPr>
    </w:p>
    <w:p w14:paraId="2D39DFA0" w14:textId="34830800" w:rsidR="0028401D" w:rsidRDefault="0028401D" w:rsidP="0028401D">
      <w:pPr>
        <w:rPr>
          <w:rFonts w:ascii="Century Gothic" w:hAnsi="Century Gothic"/>
          <w:sz w:val="22"/>
          <w:szCs w:val="22"/>
          <w:lang w:val="nl-NL"/>
        </w:rPr>
      </w:pPr>
    </w:p>
    <w:p w14:paraId="07010C91" w14:textId="77777777" w:rsidR="0028401D" w:rsidRDefault="0028401D" w:rsidP="0028401D">
      <w:pPr>
        <w:rPr>
          <w:rFonts w:ascii="Century Gothic" w:hAnsi="Century Gothic"/>
          <w:sz w:val="22"/>
          <w:szCs w:val="22"/>
          <w:lang w:val="nl-NL"/>
        </w:rPr>
      </w:pPr>
    </w:p>
    <w:p w14:paraId="4F48ECCD" w14:textId="77777777" w:rsidR="0028401D" w:rsidRDefault="0028401D" w:rsidP="0028401D">
      <w:pPr>
        <w:rPr>
          <w:rFonts w:ascii="Century Gothic" w:hAnsi="Century Gothic"/>
          <w:sz w:val="22"/>
          <w:szCs w:val="22"/>
          <w:lang w:val="nl-NL"/>
        </w:rPr>
      </w:pPr>
    </w:p>
    <w:p w14:paraId="1D46D707" w14:textId="77777777" w:rsidR="0028401D" w:rsidRDefault="0028401D" w:rsidP="0028401D">
      <w:pPr>
        <w:rPr>
          <w:rFonts w:ascii="Century Gothic" w:hAnsi="Century Gothic"/>
          <w:sz w:val="22"/>
          <w:szCs w:val="22"/>
          <w:lang w:val="nl-NL"/>
        </w:rPr>
      </w:pPr>
    </w:p>
    <w:p w14:paraId="2F5B78A8" w14:textId="77777777" w:rsidR="0028401D" w:rsidRDefault="0028401D" w:rsidP="0028401D">
      <w:pPr>
        <w:rPr>
          <w:rFonts w:ascii="Century Gothic" w:hAnsi="Century Gothic"/>
          <w:sz w:val="22"/>
          <w:szCs w:val="22"/>
          <w:lang w:val="nl-NL"/>
        </w:rPr>
      </w:pPr>
    </w:p>
    <w:p w14:paraId="5ABBE926" w14:textId="77777777" w:rsidR="0028401D" w:rsidRDefault="0028401D" w:rsidP="0028401D">
      <w:pPr>
        <w:rPr>
          <w:rFonts w:ascii="Century Gothic" w:hAnsi="Century Gothic"/>
          <w:sz w:val="22"/>
          <w:szCs w:val="22"/>
          <w:lang w:val="nl-NL"/>
        </w:rPr>
      </w:pPr>
    </w:p>
    <w:p w14:paraId="0323E3D2" w14:textId="77777777" w:rsidR="0028401D" w:rsidRDefault="0028401D" w:rsidP="0028401D">
      <w:pPr>
        <w:rPr>
          <w:rFonts w:ascii="Century Gothic" w:hAnsi="Century Gothic"/>
          <w:sz w:val="22"/>
          <w:szCs w:val="22"/>
          <w:lang w:val="nl-NL"/>
        </w:rPr>
      </w:pPr>
    </w:p>
    <w:p w14:paraId="5CA97BE0" w14:textId="34E1009B" w:rsidR="0028401D" w:rsidRDefault="0028401D" w:rsidP="0028401D">
      <w:pPr>
        <w:rPr>
          <w:rFonts w:ascii="Century Gothic" w:hAnsi="Century Gothic"/>
          <w:sz w:val="22"/>
          <w:szCs w:val="22"/>
          <w:lang w:val="nl-NL"/>
        </w:rPr>
      </w:pPr>
    </w:p>
    <w:p w14:paraId="056F5940" w14:textId="77777777" w:rsidR="0028401D" w:rsidRDefault="0028401D" w:rsidP="0028401D">
      <w:pPr>
        <w:rPr>
          <w:rFonts w:ascii="Century Gothic" w:hAnsi="Century Gothic"/>
          <w:sz w:val="22"/>
          <w:szCs w:val="22"/>
          <w:lang w:val="nl-NL"/>
        </w:rPr>
      </w:pPr>
    </w:p>
    <w:p w14:paraId="216AF3BA" w14:textId="77777777" w:rsidR="0028401D" w:rsidRDefault="0028401D" w:rsidP="0028401D">
      <w:pPr>
        <w:rPr>
          <w:rFonts w:ascii="Century Gothic" w:hAnsi="Century Gothic"/>
          <w:sz w:val="22"/>
          <w:szCs w:val="22"/>
          <w:lang w:val="nl-NL"/>
        </w:rPr>
      </w:pPr>
    </w:p>
    <w:p w14:paraId="0133EB0C" w14:textId="77777777" w:rsidR="0028401D" w:rsidRDefault="0028401D" w:rsidP="0028401D">
      <w:pPr>
        <w:rPr>
          <w:rFonts w:ascii="Century Gothic" w:hAnsi="Century Gothic"/>
          <w:sz w:val="22"/>
          <w:szCs w:val="22"/>
          <w:lang w:val="nl-NL"/>
        </w:rPr>
      </w:pPr>
    </w:p>
    <w:p w14:paraId="331477D4" w14:textId="77777777" w:rsidR="0028401D" w:rsidRDefault="0028401D" w:rsidP="0028401D">
      <w:pPr>
        <w:rPr>
          <w:rFonts w:ascii="Century Gothic" w:hAnsi="Century Gothic"/>
          <w:sz w:val="22"/>
          <w:szCs w:val="22"/>
          <w:lang w:val="nl-NL"/>
        </w:rPr>
      </w:pPr>
    </w:p>
    <w:p w14:paraId="17E92D92" w14:textId="77777777" w:rsidR="0028401D" w:rsidRDefault="0028401D" w:rsidP="0028401D">
      <w:pPr>
        <w:rPr>
          <w:rFonts w:ascii="Century Gothic" w:hAnsi="Century Gothic"/>
          <w:sz w:val="22"/>
          <w:szCs w:val="22"/>
          <w:lang w:val="nl-NL"/>
        </w:rPr>
      </w:pPr>
    </w:p>
    <w:p w14:paraId="1C0EE36C" w14:textId="77777777" w:rsidR="0028401D" w:rsidRDefault="0028401D" w:rsidP="0028401D">
      <w:pPr>
        <w:rPr>
          <w:rFonts w:ascii="Century Gothic" w:hAnsi="Century Gothic"/>
          <w:sz w:val="22"/>
          <w:szCs w:val="22"/>
          <w:lang w:val="nl-NL"/>
        </w:rPr>
      </w:pPr>
    </w:p>
    <w:p w14:paraId="24F45931" w14:textId="77777777" w:rsidR="0028401D" w:rsidRDefault="0028401D" w:rsidP="0028401D">
      <w:pPr>
        <w:rPr>
          <w:rFonts w:ascii="Century Gothic" w:hAnsi="Century Gothic"/>
          <w:sz w:val="22"/>
          <w:szCs w:val="22"/>
          <w:lang w:val="nl-NL"/>
        </w:rPr>
      </w:pPr>
    </w:p>
    <w:p w14:paraId="3C4B4410" w14:textId="77777777" w:rsidR="0028401D" w:rsidRDefault="0028401D" w:rsidP="0028401D">
      <w:pPr>
        <w:rPr>
          <w:rFonts w:ascii="Century Gothic" w:hAnsi="Century Gothic"/>
          <w:sz w:val="22"/>
          <w:szCs w:val="22"/>
          <w:lang w:val="nl-NL"/>
        </w:rPr>
      </w:pPr>
    </w:p>
    <w:p w14:paraId="5602EE99" w14:textId="77777777" w:rsidR="0028401D" w:rsidRDefault="0028401D" w:rsidP="0028401D">
      <w:pPr>
        <w:rPr>
          <w:rFonts w:ascii="Century Gothic" w:hAnsi="Century Gothic"/>
          <w:sz w:val="22"/>
          <w:szCs w:val="22"/>
          <w:lang w:val="nl-NL"/>
        </w:rPr>
      </w:pPr>
    </w:p>
    <w:p w14:paraId="626720D1" w14:textId="77777777" w:rsidR="00E050AB" w:rsidRDefault="00E050AB" w:rsidP="0028401D">
      <w:pPr>
        <w:rPr>
          <w:rFonts w:ascii="Century Gothic" w:hAnsi="Century Gothic"/>
          <w:sz w:val="22"/>
          <w:szCs w:val="22"/>
          <w:lang w:val="nl-NL"/>
        </w:rPr>
      </w:pPr>
    </w:p>
    <w:p w14:paraId="0E7A7DF0" w14:textId="77777777" w:rsidR="0028401D" w:rsidRDefault="0028401D" w:rsidP="0028401D">
      <w:pPr>
        <w:rPr>
          <w:rFonts w:ascii="Century Gothic" w:hAnsi="Century Gothic"/>
          <w:sz w:val="22"/>
          <w:szCs w:val="22"/>
          <w:lang w:val="nl-NL"/>
        </w:rPr>
      </w:pPr>
    </w:p>
    <w:p w14:paraId="473153A6" w14:textId="77777777" w:rsidR="0028401D" w:rsidRDefault="0028401D" w:rsidP="0028401D">
      <w:pPr>
        <w:rPr>
          <w:rFonts w:ascii="Century Gothic" w:hAnsi="Century Gothic"/>
          <w:sz w:val="22"/>
          <w:szCs w:val="22"/>
          <w:lang w:val="nl-NL"/>
        </w:rPr>
      </w:pPr>
    </w:p>
    <w:p w14:paraId="50D0FE2E" w14:textId="77777777" w:rsidR="0028401D" w:rsidRDefault="0028401D" w:rsidP="0028401D">
      <w:pPr>
        <w:rPr>
          <w:rFonts w:ascii="Century Gothic" w:hAnsi="Century Gothic"/>
          <w:sz w:val="22"/>
          <w:szCs w:val="22"/>
          <w:lang w:val="nl-NL"/>
        </w:rPr>
      </w:pPr>
    </w:p>
    <w:p w14:paraId="1FE3351F" w14:textId="77777777" w:rsidR="0028401D" w:rsidRPr="0028401D" w:rsidRDefault="0028401D" w:rsidP="0028401D">
      <w:pPr>
        <w:rPr>
          <w:rFonts w:ascii="Century Gothic" w:hAnsi="Century Gothic"/>
          <w:sz w:val="22"/>
          <w:szCs w:val="22"/>
          <w:lang w:val="nl-NL"/>
        </w:rPr>
      </w:pPr>
    </w:p>
    <w:p w14:paraId="1F8A3869" w14:textId="5DADA5D0" w:rsidR="0028401D" w:rsidRPr="0028401D" w:rsidRDefault="0028401D" w:rsidP="0028401D">
      <w:pPr>
        <w:rPr>
          <w:rFonts w:ascii="Century Gothic" w:hAnsi="Century Gothic"/>
          <w:b/>
          <w:bCs/>
          <w:sz w:val="28"/>
          <w:szCs w:val="28"/>
          <w:lang w:val="nl-NL"/>
        </w:rPr>
      </w:pPr>
      <w:r w:rsidRPr="0028401D">
        <w:rPr>
          <w:rFonts w:ascii="Century Gothic" w:hAnsi="Century Gothic"/>
          <w:b/>
          <w:bCs/>
          <w:sz w:val="28"/>
          <w:szCs w:val="28"/>
          <w:lang w:val="nl-NL"/>
        </w:rPr>
        <w:lastRenderedPageBreak/>
        <w:t>Bijlage</w:t>
      </w:r>
    </w:p>
    <w:p w14:paraId="14A2D93B" w14:textId="0805F275" w:rsidR="0028401D" w:rsidRDefault="00E050AB" w:rsidP="0028401D">
      <w:pPr>
        <w:rPr>
          <w:rFonts w:ascii="Century Gothic" w:hAnsi="Century Gothic"/>
          <w:sz w:val="22"/>
          <w:szCs w:val="22"/>
          <w:lang w:val="nl-NL"/>
        </w:rPr>
      </w:pPr>
      <w:r>
        <w:rPr>
          <w:rFonts w:ascii="Microsoft Sans Serif" w:eastAsia="Microsoft JhengHei UI Light" w:hAnsi="Microsoft Sans Serif" w:cs="Microsoft Sans Serif"/>
          <w:b/>
          <w:noProof/>
          <w:color w:val="C45911"/>
          <w:sz w:val="40"/>
          <w:szCs w:val="40"/>
          <w:lang w:val="nl-NL" w:eastAsia="nl-NL"/>
        </w:rPr>
        <mc:AlternateContent>
          <mc:Choice Requires="wps">
            <w:drawing>
              <wp:anchor distT="0" distB="0" distL="114300" distR="114300" simplePos="0" relativeHeight="251745792" behindDoc="0" locked="0" layoutInCell="1" allowOverlap="1" wp14:anchorId="2306FC57" wp14:editId="6733388F">
                <wp:simplePos x="0" y="0"/>
                <wp:positionH relativeFrom="page">
                  <wp:align>left</wp:align>
                </wp:positionH>
                <wp:positionV relativeFrom="paragraph">
                  <wp:posOffset>-1112464</wp:posOffset>
                </wp:positionV>
                <wp:extent cx="152400" cy="10875433"/>
                <wp:effectExtent l="0" t="0" r="0" b="2540"/>
                <wp:wrapNone/>
                <wp:docPr id="415958750" name="Rechthoek 415958750"/>
                <wp:cNvGraphicFramePr/>
                <a:graphic xmlns:a="http://schemas.openxmlformats.org/drawingml/2006/main">
                  <a:graphicData uri="http://schemas.microsoft.com/office/word/2010/wordprocessingShape">
                    <wps:wsp>
                      <wps:cNvSpPr/>
                      <wps:spPr>
                        <a:xfrm>
                          <a:off x="0" y="0"/>
                          <a:ext cx="152400" cy="1087543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D8032" id="Rechthoek 415958750" o:spid="_x0000_s1026" style="position:absolute;margin-left:0;margin-top:-87.6pt;width:12pt;height:856.35pt;z-index:251745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" fillcolor="#00b050" stroked="f" strokeweight="1pt">
                <w10:wrap anchorx="page"/>
              </v:rect>
            </w:pict>
          </mc:Fallback>
        </mc:AlternateContent>
      </w:r>
      <w:r w:rsidR="0028401D" w:rsidRPr="0028401D">
        <w:rPr>
          <w:rFonts w:ascii="Century Gothic" w:hAnsi="Century Gothic"/>
          <w:b/>
          <w:bCs/>
          <w:sz w:val="22"/>
          <w:szCs w:val="22"/>
          <w:lang w:val="nl-NL"/>
        </w:rPr>
        <w:br/>
      </w:r>
      <w:r w:rsidR="0028401D" w:rsidRPr="0028401D">
        <w:rPr>
          <w:rFonts w:ascii="Century Gothic" w:hAnsi="Century Gothic"/>
          <w:sz w:val="22"/>
          <w:szCs w:val="22"/>
          <w:lang w:val="nl-NL"/>
        </w:rPr>
        <w:t>De verwerking van gegevens is gericht op het uitvoeren van diensten binnen de incassosector en het juridische domein.</w:t>
      </w:r>
    </w:p>
    <w:p w14:paraId="2133D377" w14:textId="3511DCCD" w:rsidR="0028401D" w:rsidRPr="0028401D" w:rsidRDefault="0028401D" w:rsidP="0028401D">
      <w:pPr>
        <w:rPr>
          <w:rFonts w:ascii="Century Gothic" w:hAnsi="Century Gothic"/>
          <w:sz w:val="22"/>
          <w:szCs w:val="22"/>
          <w:lang w:val="nl-NL"/>
        </w:rPr>
      </w:pPr>
    </w:p>
    <w:p w14:paraId="4674720B" w14:textId="671E1484"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t>Deze gegevens worden verwerkt met betrekking tot de volgende betrokken partijen:</w:t>
      </w:r>
      <w:r>
        <w:rPr>
          <w:rFonts w:ascii="Century Gothic" w:hAnsi="Century Gothic"/>
          <w:sz w:val="22"/>
          <w:szCs w:val="22"/>
          <w:lang w:val="nl-NL"/>
        </w:rPr>
        <w:br/>
      </w:r>
    </w:p>
    <w:p w14:paraId="7C47E004" w14:textId="77777777" w:rsidR="0028401D" w:rsidRPr="0028401D" w:rsidRDefault="0028401D" w:rsidP="0028401D">
      <w:pPr>
        <w:numPr>
          <w:ilvl w:val="0"/>
          <w:numId w:val="6"/>
        </w:numPr>
        <w:rPr>
          <w:rFonts w:ascii="Century Gothic" w:hAnsi="Century Gothic"/>
          <w:sz w:val="22"/>
          <w:szCs w:val="22"/>
          <w:lang w:val="nl-NL"/>
        </w:rPr>
      </w:pPr>
      <w:r w:rsidRPr="0028401D">
        <w:rPr>
          <w:rFonts w:ascii="Century Gothic" w:hAnsi="Century Gothic"/>
          <w:sz w:val="22"/>
          <w:szCs w:val="22"/>
          <w:lang w:val="nl-NL"/>
        </w:rPr>
        <w:t>Cliënten;</w:t>
      </w:r>
    </w:p>
    <w:p w14:paraId="6C69F95A" w14:textId="77777777" w:rsidR="0028401D" w:rsidRPr="0028401D" w:rsidRDefault="0028401D" w:rsidP="0028401D">
      <w:pPr>
        <w:numPr>
          <w:ilvl w:val="0"/>
          <w:numId w:val="6"/>
        </w:numPr>
        <w:rPr>
          <w:rFonts w:ascii="Century Gothic" w:hAnsi="Century Gothic"/>
          <w:sz w:val="22"/>
          <w:szCs w:val="22"/>
          <w:lang w:val="nl-NL"/>
        </w:rPr>
      </w:pPr>
      <w:r w:rsidRPr="0028401D">
        <w:rPr>
          <w:rFonts w:ascii="Century Gothic" w:hAnsi="Century Gothic"/>
          <w:sz w:val="22"/>
          <w:szCs w:val="22"/>
          <w:lang w:val="nl-NL"/>
        </w:rPr>
        <w:t>Cliënten van cliënten.</w:t>
      </w:r>
    </w:p>
    <w:p w14:paraId="388FF44C" w14:textId="77777777" w:rsidR="0028401D" w:rsidRPr="0028401D" w:rsidRDefault="0028401D" w:rsidP="0028401D">
      <w:pPr>
        <w:rPr>
          <w:rFonts w:ascii="Century Gothic" w:hAnsi="Century Gothic"/>
          <w:sz w:val="22"/>
          <w:szCs w:val="22"/>
          <w:lang w:val="nl-NL"/>
        </w:rPr>
      </w:pPr>
    </w:p>
    <w:p w14:paraId="059BD22B" w14:textId="77777777"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t>Voor het uitvoeren van deze taken kunnen de volgende categorieën gegevens worden verwerkt. Dit kan onder meer informatie omvatten die afkomstig is van de Gegevensverwerkingsverantwoordelijke of informatie die is verkregen van de schuldenaar:</w:t>
      </w:r>
    </w:p>
    <w:p w14:paraId="45DA64D5" w14:textId="77777777" w:rsidR="0028401D" w:rsidRPr="0028401D" w:rsidRDefault="0028401D" w:rsidP="0028401D">
      <w:pPr>
        <w:rPr>
          <w:rFonts w:ascii="Century Gothic" w:hAnsi="Century Gothic"/>
          <w:sz w:val="22"/>
          <w:szCs w:val="22"/>
          <w:lang w:val="nl-NL"/>
        </w:rPr>
      </w:pPr>
    </w:p>
    <w:p w14:paraId="665B1578" w14:textId="77777777"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t>– Voor- en achternaam</w:t>
      </w:r>
      <w:r w:rsidRPr="0028401D">
        <w:rPr>
          <w:rFonts w:ascii="Century Gothic" w:hAnsi="Century Gothic"/>
          <w:sz w:val="22"/>
          <w:szCs w:val="22"/>
          <w:lang w:val="nl-NL"/>
        </w:rPr>
        <w:br/>
        <w:t>– Bedrijfsnaam;</w:t>
      </w:r>
      <w:r w:rsidRPr="0028401D">
        <w:rPr>
          <w:rFonts w:ascii="Century Gothic" w:hAnsi="Century Gothic"/>
          <w:sz w:val="22"/>
          <w:szCs w:val="22"/>
          <w:lang w:val="nl-NL"/>
        </w:rPr>
        <w:br/>
        <w:t>– Adresgegevens;</w:t>
      </w:r>
      <w:r w:rsidRPr="0028401D">
        <w:rPr>
          <w:rFonts w:ascii="Century Gothic" w:hAnsi="Century Gothic"/>
          <w:sz w:val="22"/>
          <w:szCs w:val="22"/>
          <w:lang w:val="nl-NL"/>
        </w:rPr>
        <w:br/>
        <w:t>– Geboortedatum;</w:t>
      </w:r>
      <w:r w:rsidRPr="0028401D">
        <w:rPr>
          <w:rFonts w:ascii="Century Gothic" w:hAnsi="Century Gothic"/>
          <w:sz w:val="22"/>
          <w:szCs w:val="22"/>
          <w:lang w:val="nl-NL"/>
        </w:rPr>
        <w:br/>
        <w:t>– E-mailadres;</w:t>
      </w:r>
      <w:r w:rsidRPr="0028401D">
        <w:rPr>
          <w:rFonts w:ascii="Century Gothic" w:hAnsi="Century Gothic"/>
          <w:sz w:val="22"/>
          <w:szCs w:val="22"/>
          <w:lang w:val="nl-NL"/>
        </w:rPr>
        <w:br/>
        <w:t>– Telefoonnummer;</w:t>
      </w:r>
    </w:p>
    <w:p w14:paraId="4F53917B" w14:textId="77777777"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t xml:space="preserve">– Bankrekeningnummers; </w:t>
      </w:r>
    </w:p>
    <w:p w14:paraId="5401034F" w14:textId="77777777"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t xml:space="preserve">– Informatie m.b.t. uitkering/loondienstverband; </w:t>
      </w:r>
    </w:p>
    <w:p w14:paraId="45E8CF8E" w14:textId="77777777" w:rsidR="0028401D" w:rsidRPr="0028401D" w:rsidRDefault="0028401D" w:rsidP="0028401D">
      <w:pPr>
        <w:rPr>
          <w:rFonts w:ascii="Century Gothic" w:hAnsi="Century Gothic"/>
          <w:sz w:val="22"/>
          <w:szCs w:val="22"/>
          <w:lang w:val="nl-NL"/>
        </w:rPr>
      </w:pPr>
      <w:r w:rsidRPr="0028401D">
        <w:rPr>
          <w:rFonts w:ascii="Century Gothic" w:hAnsi="Century Gothic"/>
          <w:sz w:val="22"/>
          <w:szCs w:val="22"/>
          <w:lang w:val="nl-NL"/>
        </w:rPr>
        <w:t>– Informatie m.b.t. eventuele andere schulden.</w:t>
      </w:r>
    </w:p>
    <w:p w14:paraId="0F6F5CF8" w14:textId="77777777" w:rsidR="0028401D" w:rsidRPr="0028401D" w:rsidRDefault="0028401D" w:rsidP="0028401D">
      <w:pPr>
        <w:rPr>
          <w:rFonts w:ascii="Century Gothic" w:hAnsi="Century Gothic"/>
          <w:sz w:val="22"/>
          <w:szCs w:val="22"/>
          <w:lang w:val="nl-NL"/>
        </w:rPr>
      </w:pPr>
    </w:p>
    <w:p w14:paraId="16F3B91A" w14:textId="0C3CA79F" w:rsidR="00BC18A2" w:rsidRPr="0028401D" w:rsidRDefault="00BC18A2" w:rsidP="0028401D">
      <w:pPr>
        <w:rPr>
          <w:rFonts w:ascii="Century Gothic" w:hAnsi="Century Gothic"/>
          <w:sz w:val="22"/>
          <w:szCs w:val="22"/>
          <w:lang w:val="nl-NL"/>
        </w:rPr>
      </w:pPr>
    </w:p>
    <w:sectPr w:rsidR="00BC18A2" w:rsidRPr="0028401D" w:rsidSect="003F6CDD">
      <w:footerReference w:type="default" r:id="rId10"/>
      <w:pgSz w:w="11907" w:h="16839" w:code="9"/>
      <w:pgMar w:top="1440" w:right="720" w:bottom="1080" w:left="720" w:header="706"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A211D" w14:textId="77777777" w:rsidR="00374A4B" w:rsidRDefault="00374A4B">
      <w:r>
        <w:separator/>
      </w:r>
    </w:p>
  </w:endnote>
  <w:endnote w:type="continuationSeparator" w:id="0">
    <w:p w14:paraId="348F2451" w14:textId="77777777" w:rsidR="00374A4B" w:rsidRDefault="0037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skerville 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BDD4" w14:textId="2AF0D25B" w:rsidR="009619B4" w:rsidRPr="0028401D" w:rsidRDefault="009619B4">
    <w:pPr>
      <w:pStyle w:val="Voettekst"/>
      <w:jc w:val="right"/>
      <w:rPr>
        <w:rFonts w:ascii="Century Gothic" w:hAnsi="Century Gothic"/>
        <w:sz w:val="16"/>
        <w:szCs w:val="16"/>
      </w:rPr>
    </w:pPr>
  </w:p>
  <w:sdt>
    <w:sdtPr>
      <w:rPr>
        <w:rFonts w:ascii="Century Gothic" w:hAnsi="Century Gothic"/>
        <w:sz w:val="16"/>
        <w:szCs w:val="16"/>
      </w:rPr>
      <w:id w:val="1489443072"/>
      <w:docPartObj>
        <w:docPartGallery w:val="Page Numbers (Bottom of Page)"/>
        <w:docPartUnique/>
      </w:docPartObj>
    </w:sdtPr>
    <w:sdtContent>
      <w:p w14:paraId="1ED02C22" w14:textId="77777777" w:rsidR="0028401D" w:rsidRPr="0028401D" w:rsidRDefault="0028401D" w:rsidP="0028401D">
        <w:pPr>
          <w:pStyle w:val="Default"/>
          <w:rPr>
            <w:rFonts w:ascii="Century Gothic" w:hAnsi="Century Gothic"/>
            <w:sz w:val="16"/>
            <w:szCs w:val="16"/>
          </w:rPr>
        </w:pPr>
        <w:r w:rsidRPr="0028401D">
          <w:rPr>
            <w:rFonts w:ascii="Century Gothic" w:hAnsi="Century Gothic" w:cs="Arial"/>
            <w:noProof/>
            <w:sz w:val="16"/>
            <w:szCs w:val="16"/>
          </w:rPr>
          <mc:AlternateContent>
            <mc:Choice Requires="wps">
              <w:drawing>
                <wp:anchor distT="0" distB="0" distL="114300" distR="114300" simplePos="0" relativeHeight="251659264" behindDoc="0" locked="0" layoutInCell="1" allowOverlap="1" wp14:anchorId="3339D038" wp14:editId="4BF5D334">
                  <wp:simplePos x="0" y="0"/>
                  <wp:positionH relativeFrom="margin">
                    <wp:align>center</wp:align>
                  </wp:positionH>
                  <wp:positionV relativeFrom="bottomMargin">
                    <wp:posOffset>314324</wp:posOffset>
                  </wp:positionV>
                  <wp:extent cx="565785" cy="239395"/>
                  <wp:effectExtent l="0" t="0" r="0" b="825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39395"/>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2CBC0B" w14:textId="77777777" w:rsidR="0028401D" w:rsidRPr="007E1585" w:rsidRDefault="0028401D" w:rsidP="0028401D">
                              <w:pPr>
                                <w:pBdr>
                                  <w:top w:val="single" w:sz="4" w:space="0" w:color="7F7F7F" w:themeColor="background1" w:themeShade="7F"/>
                                </w:pBdr>
                                <w:jc w:val="center"/>
                              </w:pPr>
                              <w:r w:rsidRPr="007E1585">
                                <w:fldChar w:fldCharType="begin"/>
                              </w:r>
                              <w:r w:rsidRPr="007E1585">
                                <w:instrText>PAGE   \* MERGEFORMAT</w:instrText>
                              </w:r>
                              <w:r w:rsidRPr="007E1585">
                                <w:fldChar w:fldCharType="separate"/>
                              </w:r>
                              <w:r w:rsidRPr="007E1585">
                                <w:t>2</w:t>
                              </w:r>
                              <w:r w:rsidRPr="007E1585">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339D038" id="Rechthoek 3" o:spid="_x0000_s1029" style="position:absolute;margin-left:0;margin-top:24.75pt;width:44.55pt;height:18.85pt;rotation:180;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" filled="f" fillcolor="#c0504d" stroked="f" strokecolor="#5c83b4" strokeweight="2.25pt">
                  <v:textbox inset=",0,,0">
                    <w:txbxContent>
                      <w:p w14:paraId="192CBC0B" w14:textId="77777777" w:rsidR="0028401D" w:rsidRPr="007E1585" w:rsidRDefault="0028401D" w:rsidP="0028401D">
                        <w:pPr>
                          <w:pBdr>
                            <w:top w:val="single" w:sz="4" w:space="0" w:color="7F7F7F" w:themeColor="background1" w:themeShade="7F"/>
                          </w:pBdr>
                          <w:jc w:val="center"/>
                        </w:pPr>
                        <w:r w:rsidRPr="007E1585">
                          <w:fldChar w:fldCharType="begin"/>
                        </w:r>
                        <w:r w:rsidRPr="007E1585">
                          <w:instrText>PAGE   \* MERGEFORMAT</w:instrText>
                        </w:r>
                        <w:r w:rsidRPr="007E1585">
                          <w:fldChar w:fldCharType="separate"/>
                        </w:r>
                        <w:r w:rsidRPr="007E1585">
                          <w:t>2</w:t>
                        </w:r>
                        <w:r w:rsidRPr="007E1585">
                          <w:fldChar w:fldCharType="end"/>
                        </w:r>
                      </w:p>
                    </w:txbxContent>
                  </v:textbox>
                  <w10:wrap anchorx="margin" anchory="margin"/>
                </v:rect>
              </w:pict>
            </mc:Fallback>
          </mc:AlternateContent>
        </w:r>
        <w:r w:rsidRPr="0028401D">
          <w:rPr>
            <w:rFonts w:ascii="Century Gothic" w:hAnsi="Century Gothic" w:cs="Arial"/>
            <w:sz w:val="16"/>
            <w:szCs w:val="16"/>
          </w:rPr>
          <w:t>Paraaf verwerkingsverantwoordelijke</w:t>
        </w:r>
        <w:r w:rsidRPr="0028401D">
          <w:rPr>
            <w:rFonts w:ascii="Century Gothic" w:hAnsi="Century Gothic"/>
            <w:sz w:val="16"/>
            <w:szCs w:val="16"/>
          </w:rPr>
          <w:t xml:space="preserve"> </w:t>
        </w:r>
        <w:r w:rsidRPr="0028401D">
          <w:rPr>
            <w:rFonts w:ascii="Century Gothic" w:hAnsi="Century Gothic"/>
            <w:sz w:val="16"/>
            <w:szCs w:val="16"/>
          </w:rPr>
          <w:tab/>
        </w:r>
        <w:r w:rsidRPr="0028401D">
          <w:rPr>
            <w:rFonts w:ascii="Century Gothic" w:hAnsi="Century Gothic"/>
            <w:sz w:val="16"/>
            <w:szCs w:val="16"/>
          </w:rPr>
          <w:tab/>
        </w:r>
        <w:r w:rsidRPr="0028401D">
          <w:rPr>
            <w:rFonts w:ascii="Century Gothic" w:hAnsi="Century Gothic"/>
            <w:sz w:val="16"/>
            <w:szCs w:val="16"/>
          </w:rPr>
          <w:tab/>
        </w:r>
        <w:r w:rsidRPr="0028401D">
          <w:rPr>
            <w:rFonts w:ascii="Century Gothic" w:hAnsi="Century Gothic"/>
            <w:sz w:val="16"/>
            <w:szCs w:val="16"/>
          </w:rPr>
          <w:tab/>
        </w:r>
        <w:r w:rsidRPr="0028401D">
          <w:rPr>
            <w:rFonts w:ascii="Century Gothic" w:hAnsi="Century Gothic"/>
            <w:sz w:val="16"/>
            <w:szCs w:val="16"/>
          </w:rPr>
          <w:tab/>
        </w:r>
        <w:r w:rsidRPr="0028401D">
          <w:rPr>
            <w:rFonts w:ascii="Century Gothic" w:hAnsi="Century Gothic"/>
            <w:sz w:val="16"/>
            <w:szCs w:val="16"/>
          </w:rPr>
          <w:tab/>
        </w:r>
        <w:r w:rsidRPr="0028401D">
          <w:rPr>
            <w:rFonts w:ascii="Century Gothic" w:hAnsi="Century Gothic"/>
            <w:sz w:val="16"/>
            <w:szCs w:val="16"/>
          </w:rPr>
          <w:tab/>
        </w:r>
        <w:r w:rsidRPr="0028401D">
          <w:rPr>
            <w:rFonts w:ascii="Century Gothic" w:hAnsi="Century Gothic" w:cs="Arial"/>
            <w:sz w:val="16"/>
            <w:szCs w:val="16"/>
          </w:rPr>
          <w:t>Paraaf verwerker</w:t>
        </w:r>
      </w:p>
    </w:sdtContent>
  </w:sdt>
  <w:p w14:paraId="7CDB5FF1" w14:textId="77777777" w:rsidR="00B22EA0" w:rsidRPr="0028401D" w:rsidRDefault="00B22EA0">
    <w:pPr>
      <w:pStyle w:val="Koptekst"/>
      <w:tabs>
        <w:tab w:val="left" w:pos="432"/>
      </w:tabs>
      <w:rPr>
        <w:rFonts w:ascii="Century Gothic" w:hAnsi="Century Gothic"/>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2C96" w14:textId="77777777" w:rsidR="00374A4B" w:rsidRDefault="00374A4B">
      <w:r>
        <w:separator/>
      </w:r>
    </w:p>
  </w:footnote>
  <w:footnote w:type="continuationSeparator" w:id="0">
    <w:p w14:paraId="355CC3F8" w14:textId="77777777" w:rsidR="00374A4B" w:rsidRDefault="00374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457F9"/>
    <w:multiLevelType w:val="hybridMultilevel"/>
    <w:tmpl w:val="62BC62B6"/>
    <w:lvl w:ilvl="0" w:tplc="C3C87C4E">
      <w:start w:val="1"/>
      <w:numFmt w:val="upperLetter"/>
      <w:lvlText w:val="%1."/>
      <w:lvlJc w:val="left"/>
      <w:pPr>
        <w:ind w:left="1068" w:hanging="360"/>
      </w:pPr>
      <w:rPr>
        <w:rFonts w:hint="default"/>
        <w:b/>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29363BD7"/>
    <w:multiLevelType w:val="hybridMultilevel"/>
    <w:tmpl w:val="B6AA1206"/>
    <w:lvl w:ilvl="0" w:tplc="0930C57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C25350"/>
    <w:multiLevelType w:val="hybridMultilevel"/>
    <w:tmpl w:val="FD484FB2"/>
    <w:lvl w:ilvl="0" w:tplc="9B42AF34">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9B1718"/>
    <w:multiLevelType w:val="hybridMultilevel"/>
    <w:tmpl w:val="207A3E72"/>
    <w:lvl w:ilvl="0" w:tplc="82C65980">
      <w:start w:val="1"/>
      <w:numFmt w:val="upperRoman"/>
      <w:lvlText w:val="%1."/>
      <w:lvlJc w:val="left"/>
      <w:pPr>
        <w:ind w:left="1080" w:hanging="72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846ED0"/>
    <w:multiLevelType w:val="multilevel"/>
    <w:tmpl w:val="C42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2928F9"/>
    <w:multiLevelType w:val="hybridMultilevel"/>
    <w:tmpl w:val="09984C20"/>
    <w:lvl w:ilvl="0" w:tplc="95C40A78">
      <w:numFmt w:val="bullet"/>
      <w:lvlText w:val="-"/>
      <w:lvlJc w:val="left"/>
      <w:pPr>
        <w:ind w:left="716" w:hanging="360"/>
      </w:pPr>
      <w:rPr>
        <w:rFonts w:ascii="Arial" w:eastAsia="MS Mincho" w:hAnsi="Arial" w:cs="Arial" w:hint="default"/>
      </w:rPr>
    </w:lvl>
    <w:lvl w:ilvl="1" w:tplc="08090003" w:tentative="1">
      <w:start w:val="1"/>
      <w:numFmt w:val="bullet"/>
      <w:lvlText w:val="o"/>
      <w:lvlJc w:val="left"/>
      <w:pPr>
        <w:ind w:left="1436" w:hanging="360"/>
      </w:pPr>
      <w:rPr>
        <w:rFonts w:ascii="Courier New" w:hAnsi="Courier New" w:cs="Courier New" w:hint="default"/>
      </w:rPr>
    </w:lvl>
    <w:lvl w:ilvl="2" w:tplc="08090005" w:tentative="1">
      <w:start w:val="1"/>
      <w:numFmt w:val="bullet"/>
      <w:lvlText w:val=""/>
      <w:lvlJc w:val="left"/>
      <w:pPr>
        <w:ind w:left="2156" w:hanging="360"/>
      </w:pPr>
      <w:rPr>
        <w:rFonts w:ascii="Wingdings" w:hAnsi="Wingdings" w:hint="default"/>
      </w:rPr>
    </w:lvl>
    <w:lvl w:ilvl="3" w:tplc="08090001" w:tentative="1">
      <w:start w:val="1"/>
      <w:numFmt w:val="bullet"/>
      <w:lvlText w:val=""/>
      <w:lvlJc w:val="left"/>
      <w:pPr>
        <w:ind w:left="2876" w:hanging="360"/>
      </w:pPr>
      <w:rPr>
        <w:rFonts w:ascii="Symbol" w:hAnsi="Symbol" w:hint="default"/>
      </w:rPr>
    </w:lvl>
    <w:lvl w:ilvl="4" w:tplc="08090003" w:tentative="1">
      <w:start w:val="1"/>
      <w:numFmt w:val="bullet"/>
      <w:lvlText w:val="o"/>
      <w:lvlJc w:val="left"/>
      <w:pPr>
        <w:ind w:left="3596" w:hanging="360"/>
      </w:pPr>
      <w:rPr>
        <w:rFonts w:ascii="Courier New" w:hAnsi="Courier New" w:cs="Courier New" w:hint="default"/>
      </w:rPr>
    </w:lvl>
    <w:lvl w:ilvl="5" w:tplc="08090005" w:tentative="1">
      <w:start w:val="1"/>
      <w:numFmt w:val="bullet"/>
      <w:lvlText w:val=""/>
      <w:lvlJc w:val="left"/>
      <w:pPr>
        <w:ind w:left="4316" w:hanging="360"/>
      </w:pPr>
      <w:rPr>
        <w:rFonts w:ascii="Wingdings" w:hAnsi="Wingdings" w:hint="default"/>
      </w:rPr>
    </w:lvl>
    <w:lvl w:ilvl="6" w:tplc="08090001" w:tentative="1">
      <w:start w:val="1"/>
      <w:numFmt w:val="bullet"/>
      <w:lvlText w:val=""/>
      <w:lvlJc w:val="left"/>
      <w:pPr>
        <w:ind w:left="5036" w:hanging="360"/>
      </w:pPr>
      <w:rPr>
        <w:rFonts w:ascii="Symbol" w:hAnsi="Symbol" w:hint="default"/>
      </w:rPr>
    </w:lvl>
    <w:lvl w:ilvl="7" w:tplc="08090003" w:tentative="1">
      <w:start w:val="1"/>
      <w:numFmt w:val="bullet"/>
      <w:lvlText w:val="o"/>
      <w:lvlJc w:val="left"/>
      <w:pPr>
        <w:ind w:left="5756" w:hanging="360"/>
      </w:pPr>
      <w:rPr>
        <w:rFonts w:ascii="Courier New" w:hAnsi="Courier New" w:cs="Courier New" w:hint="default"/>
      </w:rPr>
    </w:lvl>
    <w:lvl w:ilvl="8" w:tplc="08090005" w:tentative="1">
      <w:start w:val="1"/>
      <w:numFmt w:val="bullet"/>
      <w:lvlText w:val=""/>
      <w:lvlJc w:val="left"/>
      <w:pPr>
        <w:ind w:left="6476" w:hanging="360"/>
      </w:pPr>
      <w:rPr>
        <w:rFonts w:ascii="Wingdings" w:hAnsi="Wingdings" w:hint="default"/>
      </w:rPr>
    </w:lvl>
  </w:abstractNum>
  <w:num w:numId="1" w16cid:durableId="1884705005">
    <w:abstractNumId w:val="1"/>
  </w:num>
  <w:num w:numId="2" w16cid:durableId="1223904310">
    <w:abstractNumId w:val="5"/>
  </w:num>
  <w:num w:numId="3" w16cid:durableId="1038819334">
    <w:abstractNumId w:val="2"/>
  </w:num>
  <w:num w:numId="4" w16cid:durableId="622077054">
    <w:abstractNumId w:val="3"/>
  </w:num>
  <w:num w:numId="5" w16cid:durableId="956525073">
    <w:abstractNumId w:val="0"/>
  </w:num>
  <w:num w:numId="6" w16cid:durableId="1783527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2BB"/>
    <w:rsid w:val="00002573"/>
    <w:rsid w:val="00003A0F"/>
    <w:rsid w:val="00007876"/>
    <w:rsid w:val="00025598"/>
    <w:rsid w:val="00032A77"/>
    <w:rsid w:val="00033A18"/>
    <w:rsid w:val="00061B6E"/>
    <w:rsid w:val="000631E5"/>
    <w:rsid w:val="00073407"/>
    <w:rsid w:val="000754AF"/>
    <w:rsid w:val="000A0441"/>
    <w:rsid w:val="000A5A62"/>
    <w:rsid w:val="000A6100"/>
    <w:rsid w:val="000B116F"/>
    <w:rsid w:val="000B4E0C"/>
    <w:rsid w:val="000C39EE"/>
    <w:rsid w:val="000C6C0A"/>
    <w:rsid w:val="000C7F35"/>
    <w:rsid w:val="000D1268"/>
    <w:rsid w:val="000D4735"/>
    <w:rsid w:val="000E2BDE"/>
    <w:rsid w:val="000F06CC"/>
    <w:rsid w:val="000F1327"/>
    <w:rsid w:val="000F3E70"/>
    <w:rsid w:val="00125D2D"/>
    <w:rsid w:val="00126466"/>
    <w:rsid w:val="00132E69"/>
    <w:rsid w:val="00136444"/>
    <w:rsid w:val="00136B6D"/>
    <w:rsid w:val="00142961"/>
    <w:rsid w:val="00143A5F"/>
    <w:rsid w:val="001514DB"/>
    <w:rsid w:val="001573B1"/>
    <w:rsid w:val="00157445"/>
    <w:rsid w:val="0017025C"/>
    <w:rsid w:val="001709D4"/>
    <w:rsid w:val="00184D90"/>
    <w:rsid w:val="001912CF"/>
    <w:rsid w:val="001A2986"/>
    <w:rsid w:val="001B2A71"/>
    <w:rsid w:val="001B2E97"/>
    <w:rsid w:val="001C7D78"/>
    <w:rsid w:val="001D5D9F"/>
    <w:rsid w:val="001D6228"/>
    <w:rsid w:val="001D7033"/>
    <w:rsid w:val="001E3F2D"/>
    <w:rsid w:val="001E4283"/>
    <w:rsid w:val="001E4DD3"/>
    <w:rsid w:val="001F1264"/>
    <w:rsid w:val="001F5925"/>
    <w:rsid w:val="001F5E1A"/>
    <w:rsid w:val="00202603"/>
    <w:rsid w:val="00205203"/>
    <w:rsid w:val="00205A56"/>
    <w:rsid w:val="002130F8"/>
    <w:rsid w:val="00214A78"/>
    <w:rsid w:val="002158B3"/>
    <w:rsid w:val="00246BF1"/>
    <w:rsid w:val="00247098"/>
    <w:rsid w:val="0024766B"/>
    <w:rsid w:val="00260C90"/>
    <w:rsid w:val="0026179E"/>
    <w:rsid w:val="002626B7"/>
    <w:rsid w:val="0028401D"/>
    <w:rsid w:val="002902A6"/>
    <w:rsid w:val="00291A13"/>
    <w:rsid w:val="0029429E"/>
    <w:rsid w:val="002A5AE5"/>
    <w:rsid w:val="002B28A7"/>
    <w:rsid w:val="002C30F0"/>
    <w:rsid w:val="002C3BAC"/>
    <w:rsid w:val="002D1438"/>
    <w:rsid w:val="002D2DF3"/>
    <w:rsid w:val="002D46B2"/>
    <w:rsid w:val="002E09FC"/>
    <w:rsid w:val="002E585C"/>
    <w:rsid w:val="002F01FD"/>
    <w:rsid w:val="002F063D"/>
    <w:rsid w:val="00301A16"/>
    <w:rsid w:val="003128DB"/>
    <w:rsid w:val="00314D3E"/>
    <w:rsid w:val="00315602"/>
    <w:rsid w:val="0031730C"/>
    <w:rsid w:val="003227F7"/>
    <w:rsid w:val="003307C6"/>
    <w:rsid w:val="00336184"/>
    <w:rsid w:val="003401E6"/>
    <w:rsid w:val="00341CE7"/>
    <w:rsid w:val="00342778"/>
    <w:rsid w:val="003539EE"/>
    <w:rsid w:val="003670FC"/>
    <w:rsid w:val="0037028F"/>
    <w:rsid w:val="00370520"/>
    <w:rsid w:val="00370924"/>
    <w:rsid w:val="0037453B"/>
    <w:rsid w:val="00374A4B"/>
    <w:rsid w:val="00380A9F"/>
    <w:rsid w:val="003835F8"/>
    <w:rsid w:val="00387667"/>
    <w:rsid w:val="00394656"/>
    <w:rsid w:val="00394788"/>
    <w:rsid w:val="00397769"/>
    <w:rsid w:val="003A05F7"/>
    <w:rsid w:val="003A66C3"/>
    <w:rsid w:val="003A6A2E"/>
    <w:rsid w:val="003B0297"/>
    <w:rsid w:val="003B1B0F"/>
    <w:rsid w:val="003C1460"/>
    <w:rsid w:val="003C1E8C"/>
    <w:rsid w:val="003C5F43"/>
    <w:rsid w:val="003D444D"/>
    <w:rsid w:val="003D4793"/>
    <w:rsid w:val="003E459F"/>
    <w:rsid w:val="003E664B"/>
    <w:rsid w:val="003F6CDD"/>
    <w:rsid w:val="00403953"/>
    <w:rsid w:val="004070A9"/>
    <w:rsid w:val="004141E4"/>
    <w:rsid w:val="00415BB3"/>
    <w:rsid w:val="004224E4"/>
    <w:rsid w:val="00425C9E"/>
    <w:rsid w:val="004262F4"/>
    <w:rsid w:val="00437789"/>
    <w:rsid w:val="00437BB7"/>
    <w:rsid w:val="00442F1F"/>
    <w:rsid w:val="004456A9"/>
    <w:rsid w:val="00454840"/>
    <w:rsid w:val="00455F85"/>
    <w:rsid w:val="00456D0A"/>
    <w:rsid w:val="004574D6"/>
    <w:rsid w:val="0046131C"/>
    <w:rsid w:val="00466833"/>
    <w:rsid w:val="00481567"/>
    <w:rsid w:val="00484DB5"/>
    <w:rsid w:val="004850FD"/>
    <w:rsid w:val="0049037A"/>
    <w:rsid w:val="0049239F"/>
    <w:rsid w:val="004A484F"/>
    <w:rsid w:val="004B7249"/>
    <w:rsid w:val="004B7E9A"/>
    <w:rsid w:val="004C13DD"/>
    <w:rsid w:val="004D795C"/>
    <w:rsid w:val="0050389E"/>
    <w:rsid w:val="00505BDB"/>
    <w:rsid w:val="00515271"/>
    <w:rsid w:val="00517DE8"/>
    <w:rsid w:val="00533C7D"/>
    <w:rsid w:val="005427D8"/>
    <w:rsid w:val="005473A9"/>
    <w:rsid w:val="00556583"/>
    <w:rsid w:val="00561B52"/>
    <w:rsid w:val="00563A50"/>
    <w:rsid w:val="00567F2C"/>
    <w:rsid w:val="0057558A"/>
    <w:rsid w:val="00575DE7"/>
    <w:rsid w:val="00577826"/>
    <w:rsid w:val="005821A9"/>
    <w:rsid w:val="00585311"/>
    <w:rsid w:val="00586461"/>
    <w:rsid w:val="005962EF"/>
    <w:rsid w:val="005A413A"/>
    <w:rsid w:val="005A609E"/>
    <w:rsid w:val="005B25F2"/>
    <w:rsid w:val="005B438E"/>
    <w:rsid w:val="005B6A98"/>
    <w:rsid w:val="005C1C9D"/>
    <w:rsid w:val="005C7D6E"/>
    <w:rsid w:val="005E1464"/>
    <w:rsid w:val="005E211D"/>
    <w:rsid w:val="005E56CF"/>
    <w:rsid w:val="005E64BE"/>
    <w:rsid w:val="005E7D7D"/>
    <w:rsid w:val="00602506"/>
    <w:rsid w:val="00603221"/>
    <w:rsid w:val="00605ADC"/>
    <w:rsid w:val="006238D3"/>
    <w:rsid w:val="00626912"/>
    <w:rsid w:val="00626AC4"/>
    <w:rsid w:val="00627624"/>
    <w:rsid w:val="006364C8"/>
    <w:rsid w:val="00637623"/>
    <w:rsid w:val="006522BC"/>
    <w:rsid w:val="00663FF0"/>
    <w:rsid w:val="0066524E"/>
    <w:rsid w:val="0067136A"/>
    <w:rsid w:val="00671E90"/>
    <w:rsid w:val="00672224"/>
    <w:rsid w:val="00673EC9"/>
    <w:rsid w:val="00683E06"/>
    <w:rsid w:val="00686E25"/>
    <w:rsid w:val="00691282"/>
    <w:rsid w:val="006A38FE"/>
    <w:rsid w:val="006B30DE"/>
    <w:rsid w:val="006B3DA5"/>
    <w:rsid w:val="006B657E"/>
    <w:rsid w:val="006B7429"/>
    <w:rsid w:val="006C3358"/>
    <w:rsid w:val="006C69C0"/>
    <w:rsid w:val="006E1BE3"/>
    <w:rsid w:val="006E6E46"/>
    <w:rsid w:val="006F0B0F"/>
    <w:rsid w:val="006F364D"/>
    <w:rsid w:val="006F52BB"/>
    <w:rsid w:val="00700F10"/>
    <w:rsid w:val="0070310D"/>
    <w:rsid w:val="007058C9"/>
    <w:rsid w:val="00707268"/>
    <w:rsid w:val="00711B76"/>
    <w:rsid w:val="00716E9D"/>
    <w:rsid w:val="00721A58"/>
    <w:rsid w:val="00724EB9"/>
    <w:rsid w:val="007301BE"/>
    <w:rsid w:val="00731A06"/>
    <w:rsid w:val="0073244F"/>
    <w:rsid w:val="00735A64"/>
    <w:rsid w:val="00740B71"/>
    <w:rsid w:val="00740F0E"/>
    <w:rsid w:val="00742E7E"/>
    <w:rsid w:val="0075055B"/>
    <w:rsid w:val="00751B3F"/>
    <w:rsid w:val="007529A6"/>
    <w:rsid w:val="00756FDB"/>
    <w:rsid w:val="007606A9"/>
    <w:rsid w:val="007619FE"/>
    <w:rsid w:val="00763D10"/>
    <w:rsid w:val="007640E4"/>
    <w:rsid w:val="00767E73"/>
    <w:rsid w:val="00771507"/>
    <w:rsid w:val="007739D7"/>
    <w:rsid w:val="00777BAF"/>
    <w:rsid w:val="007803E3"/>
    <w:rsid w:val="00782633"/>
    <w:rsid w:val="00787749"/>
    <w:rsid w:val="00794E7E"/>
    <w:rsid w:val="007A0501"/>
    <w:rsid w:val="007B2B7A"/>
    <w:rsid w:val="007B417A"/>
    <w:rsid w:val="007B5D7F"/>
    <w:rsid w:val="007C7FFD"/>
    <w:rsid w:val="007E1B94"/>
    <w:rsid w:val="007E2DBC"/>
    <w:rsid w:val="007E4246"/>
    <w:rsid w:val="007E56A5"/>
    <w:rsid w:val="007F0D07"/>
    <w:rsid w:val="007F45A4"/>
    <w:rsid w:val="007F4A1F"/>
    <w:rsid w:val="007F7905"/>
    <w:rsid w:val="00801BAC"/>
    <w:rsid w:val="00810500"/>
    <w:rsid w:val="00812C3A"/>
    <w:rsid w:val="00813497"/>
    <w:rsid w:val="008139BC"/>
    <w:rsid w:val="00813EE8"/>
    <w:rsid w:val="008141A3"/>
    <w:rsid w:val="008148D6"/>
    <w:rsid w:val="00817C26"/>
    <w:rsid w:val="00822974"/>
    <w:rsid w:val="0082524E"/>
    <w:rsid w:val="00840F77"/>
    <w:rsid w:val="00841BCB"/>
    <w:rsid w:val="00851C70"/>
    <w:rsid w:val="00853600"/>
    <w:rsid w:val="00861FA8"/>
    <w:rsid w:val="00866ED9"/>
    <w:rsid w:val="00870A4F"/>
    <w:rsid w:val="00876577"/>
    <w:rsid w:val="00876BBA"/>
    <w:rsid w:val="00881ACF"/>
    <w:rsid w:val="00883CDC"/>
    <w:rsid w:val="00892AA1"/>
    <w:rsid w:val="0089619E"/>
    <w:rsid w:val="008A0CBB"/>
    <w:rsid w:val="008A5BF8"/>
    <w:rsid w:val="008B6815"/>
    <w:rsid w:val="008C2663"/>
    <w:rsid w:val="008C3CD0"/>
    <w:rsid w:val="008D39B3"/>
    <w:rsid w:val="008D412F"/>
    <w:rsid w:val="008D6ED0"/>
    <w:rsid w:val="008E6709"/>
    <w:rsid w:val="008F1699"/>
    <w:rsid w:val="00912093"/>
    <w:rsid w:val="00923F49"/>
    <w:rsid w:val="00925E47"/>
    <w:rsid w:val="00931555"/>
    <w:rsid w:val="00946573"/>
    <w:rsid w:val="00956A96"/>
    <w:rsid w:val="009619B4"/>
    <w:rsid w:val="00970AFE"/>
    <w:rsid w:val="009769B7"/>
    <w:rsid w:val="0098103B"/>
    <w:rsid w:val="009817EE"/>
    <w:rsid w:val="00990D78"/>
    <w:rsid w:val="009A3DCE"/>
    <w:rsid w:val="009A4EC7"/>
    <w:rsid w:val="009B4373"/>
    <w:rsid w:val="009B7B5A"/>
    <w:rsid w:val="009C3EDF"/>
    <w:rsid w:val="009E16DB"/>
    <w:rsid w:val="009E658D"/>
    <w:rsid w:val="009F2DB3"/>
    <w:rsid w:val="009F36C6"/>
    <w:rsid w:val="00A06484"/>
    <w:rsid w:val="00A07BA5"/>
    <w:rsid w:val="00A2088C"/>
    <w:rsid w:val="00A216EE"/>
    <w:rsid w:val="00A232F3"/>
    <w:rsid w:val="00A25914"/>
    <w:rsid w:val="00A25923"/>
    <w:rsid w:val="00A27187"/>
    <w:rsid w:val="00A4429A"/>
    <w:rsid w:val="00A45BB7"/>
    <w:rsid w:val="00A6119A"/>
    <w:rsid w:val="00A660DF"/>
    <w:rsid w:val="00A66A36"/>
    <w:rsid w:val="00A66AE7"/>
    <w:rsid w:val="00A7052A"/>
    <w:rsid w:val="00A806F0"/>
    <w:rsid w:val="00A81B68"/>
    <w:rsid w:val="00A845D1"/>
    <w:rsid w:val="00A85380"/>
    <w:rsid w:val="00A8577F"/>
    <w:rsid w:val="00A8748B"/>
    <w:rsid w:val="00A875A1"/>
    <w:rsid w:val="00A962C7"/>
    <w:rsid w:val="00AA65E6"/>
    <w:rsid w:val="00AB0B99"/>
    <w:rsid w:val="00AB1849"/>
    <w:rsid w:val="00AB1B63"/>
    <w:rsid w:val="00AB2C57"/>
    <w:rsid w:val="00AB44CC"/>
    <w:rsid w:val="00AB761F"/>
    <w:rsid w:val="00AC053C"/>
    <w:rsid w:val="00AC3164"/>
    <w:rsid w:val="00AD425A"/>
    <w:rsid w:val="00AD5117"/>
    <w:rsid w:val="00AD78F0"/>
    <w:rsid w:val="00AE03C8"/>
    <w:rsid w:val="00AE0695"/>
    <w:rsid w:val="00AE2592"/>
    <w:rsid w:val="00AE7B01"/>
    <w:rsid w:val="00AF0C63"/>
    <w:rsid w:val="00AF2D7D"/>
    <w:rsid w:val="00AF6A49"/>
    <w:rsid w:val="00AF6D2A"/>
    <w:rsid w:val="00AF6E22"/>
    <w:rsid w:val="00AF76EB"/>
    <w:rsid w:val="00B05E16"/>
    <w:rsid w:val="00B065BA"/>
    <w:rsid w:val="00B133AD"/>
    <w:rsid w:val="00B178BB"/>
    <w:rsid w:val="00B22EA0"/>
    <w:rsid w:val="00B26F17"/>
    <w:rsid w:val="00B312A7"/>
    <w:rsid w:val="00B33D68"/>
    <w:rsid w:val="00B367EE"/>
    <w:rsid w:val="00B53ED2"/>
    <w:rsid w:val="00B62032"/>
    <w:rsid w:val="00B637EE"/>
    <w:rsid w:val="00B64202"/>
    <w:rsid w:val="00B6580F"/>
    <w:rsid w:val="00B767DE"/>
    <w:rsid w:val="00B86698"/>
    <w:rsid w:val="00B9176E"/>
    <w:rsid w:val="00B92E5C"/>
    <w:rsid w:val="00B93877"/>
    <w:rsid w:val="00B9595F"/>
    <w:rsid w:val="00BA326E"/>
    <w:rsid w:val="00BA7E3B"/>
    <w:rsid w:val="00BB43FF"/>
    <w:rsid w:val="00BB4933"/>
    <w:rsid w:val="00BB7553"/>
    <w:rsid w:val="00BC18A2"/>
    <w:rsid w:val="00BC2F25"/>
    <w:rsid w:val="00BC68EB"/>
    <w:rsid w:val="00BD6E2F"/>
    <w:rsid w:val="00BE5A46"/>
    <w:rsid w:val="00BE6563"/>
    <w:rsid w:val="00BF40ED"/>
    <w:rsid w:val="00C07BD6"/>
    <w:rsid w:val="00C10480"/>
    <w:rsid w:val="00C340E1"/>
    <w:rsid w:val="00C3616B"/>
    <w:rsid w:val="00C40A5E"/>
    <w:rsid w:val="00C46AED"/>
    <w:rsid w:val="00C471A2"/>
    <w:rsid w:val="00C618BB"/>
    <w:rsid w:val="00C661C8"/>
    <w:rsid w:val="00C67728"/>
    <w:rsid w:val="00C73454"/>
    <w:rsid w:val="00C83E3F"/>
    <w:rsid w:val="00C849FF"/>
    <w:rsid w:val="00CB15D0"/>
    <w:rsid w:val="00CB1A3E"/>
    <w:rsid w:val="00CC1C69"/>
    <w:rsid w:val="00CC2E15"/>
    <w:rsid w:val="00CC5F89"/>
    <w:rsid w:val="00CD4509"/>
    <w:rsid w:val="00CE1E59"/>
    <w:rsid w:val="00CE5BAF"/>
    <w:rsid w:val="00CF214D"/>
    <w:rsid w:val="00D01B77"/>
    <w:rsid w:val="00D03F32"/>
    <w:rsid w:val="00D063F7"/>
    <w:rsid w:val="00D1073D"/>
    <w:rsid w:val="00D11678"/>
    <w:rsid w:val="00D14FCA"/>
    <w:rsid w:val="00D16D5D"/>
    <w:rsid w:val="00D228C9"/>
    <w:rsid w:val="00D34F98"/>
    <w:rsid w:val="00D35ED6"/>
    <w:rsid w:val="00D42781"/>
    <w:rsid w:val="00D44F9D"/>
    <w:rsid w:val="00D505EE"/>
    <w:rsid w:val="00D53213"/>
    <w:rsid w:val="00D53BAA"/>
    <w:rsid w:val="00D5654B"/>
    <w:rsid w:val="00D56E37"/>
    <w:rsid w:val="00D57F89"/>
    <w:rsid w:val="00D6491E"/>
    <w:rsid w:val="00D77706"/>
    <w:rsid w:val="00D807EC"/>
    <w:rsid w:val="00D821D1"/>
    <w:rsid w:val="00D83AAD"/>
    <w:rsid w:val="00D908C9"/>
    <w:rsid w:val="00D91CD9"/>
    <w:rsid w:val="00DA0066"/>
    <w:rsid w:val="00DA1A55"/>
    <w:rsid w:val="00DA4146"/>
    <w:rsid w:val="00DA7477"/>
    <w:rsid w:val="00DA7BC0"/>
    <w:rsid w:val="00DA7F6B"/>
    <w:rsid w:val="00DB7081"/>
    <w:rsid w:val="00DB7C78"/>
    <w:rsid w:val="00DC0B6A"/>
    <w:rsid w:val="00DC1A09"/>
    <w:rsid w:val="00DD2CCA"/>
    <w:rsid w:val="00DD42F9"/>
    <w:rsid w:val="00DD6154"/>
    <w:rsid w:val="00DD6F1B"/>
    <w:rsid w:val="00DE70E4"/>
    <w:rsid w:val="00DE747C"/>
    <w:rsid w:val="00DF110C"/>
    <w:rsid w:val="00DF1858"/>
    <w:rsid w:val="00DF4049"/>
    <w:rsid w:val="00DF5CBE"/>
    <w:rsid w:val="00E045B2"/>
    <w:rsid w:val="00E050AB"/>
    <w:rsid w:val="00E10F16"/>
    <w:rsid w:val="00E12FBE"/>
    <w:rsid w:val="00E151E4"/>
    <w:rsid w:val="00E1758E"/>
    <w:rsid w:val="00E27D34"/>
    <w:rsid w:val="00E27DA1"/>
    <w:rsid w:val="00E434C0"/>
    <w:rsid w:val="00E549EF"/>
    <w:rsid w:val="00E54AA4"/>
    <w:rsid w:val="00E55C3A"/>
    <w:rsid w:val="00E611FD"/>
    <w:rsid w:val="00E731A9"/>
    <w:rsid w:val="00E75300"/>
    <w:rsid w:val="00E87261"/>
    <w:rsid w:val="00E87EDC"/>
    <w:rsid w:val="00E96AB3"/>
    <w:rsid w:val="00EA56A8"/>
    <w:rsid w:val="00EA7FCC"/>
    <w:rsid w:val="00EB2C71"/>
    <w:rsid w:val="00EC7618"/>
    <w:rsid w:val="00ED0497"/>
    <w:rsid w:val="00ED5C22"/>
    <w:rsid w:val="00EE3960"/>
    <w:rsid w:val="00F14194"/>
    <w:rsid w:val="00F14E51"/>
    <w:rsid w:val="00F32A50"/>
    <w:rsid w:val="00F33C9A"/>
    <w:rsid w:val="00F346AF"/>
    <w:rsid w:val="00F3550C"/>
    <w:rsid w:val="00F369FC"/>
    <w:rsid w:val="00F45F44"/>
    <w:rsid w:val="00F46DC1"/>
    <w:rsid w:val="00F47091"/>
    <w:rsid w:val="00F503E9"/>
    <w:rsid w:val="00F5320D"/>
    <w:rsid w:val="00F567CE"/>
    <w:rsid w:val="00F622BB"/>
    <w:rsid w:val="00F6675D"/>
    <w:rsid w:val="00F66E75"/>
    <w:rsid w:val="00F73E8C"/>
    <w:rsid w:val="00F75F95"/>
    <w:rsid w:val="00F80CF6"/>
    <w:rsid w:val="00F85AA7"/>
    <w:rsid w:val="00F91278"/>
    <w:rsid w:val="00F93517"/>
    <w:rsid w:val="00F93F18"/>
    <w:rsid w:val="00F94CB2"/>
    <w:rsid w:val="00F97102"/>
    <w:rsid w:val="00FA2550"/>
    <w:rsid w:val="00FA3CDF"/>
    <w:rsid w:val="00FB64F1"/>
    <w:rsid w:val="00FB6766"/>
    <w:rsid w:val="00FB71CD"/>
    <w:rsid w:val="00FC1B65"/>
    <w:rsid w:val="00FD246F"/>
    <w:rsid w:val="00FD433D"/>
    <w:rsid w:val="00FF0853"/>
    <w:rsid w:val="00FF3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108597"/>
  <w15:chartTrackingRefBased/>
  <w15:docId w15:val="{0ABD379A-B6BE-4709-BF49-42657DC3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en-US" w:eastAsia="en-US"/>
    </w:rPr>
  </w:style>
  <w:style w:type="paragraph" w:styleId="Kop3">
    <w:name w:val="heading 3"/>
    <w:basedOn w:val="Standaard"/>
    <w:next w:val="Standaard"/>
    <w:qFormat/>
    <w:pPr>
      <w:keepNext/>
      <w:outlineLvl w:val="2"/>
    </w:pPr>
    <w:rPr>
      <w:rFonts w:ascii="Arial" w:eastAsia="Times" w:hAnsi="Arial"/>
      <w:i/>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paragraph" w:styleId="Voettekst">
    <w:name w:val="footer"/>
    <w:basedOn w:val="Standaard"/>
    <w:link w:val="VoettekstChar"/>
    <w:uiPriority w:val="99"/>
    <w:pPr>
      <w:tabs>
        <w:tab w:val="center" w:pos="4153"/>
        <w:tab w:val="right" w:pos="8306"/>
      </w:tabs>
    </w:pPr>
  </w:style>
  <w:style w:type="character" w:styleId="Hyperlink">
    <w:name w:val="Hyperlink"/>
    <w:rPr>
      <w:color w:val="0000FF"/>
      <w:u w:val="single"/>
    </w:rPr>
  </w:style>
  <w:style w:type="paragraph" w:customStyle="1" w:styleId="OIC1Normal">
    <w:name w:val="OIC1 Normal"/>
    <w:basedOn w:val="Standaard"/>
    <w:pPr>
      <w:widowControl w:val="0"/>
      <w:overflowPunct w:val="0"/>
      <w:autoSpaceDE w:val="0"/>
      <w:autoSpaceDN w:val="0"/>
      <w:adjustRightInd w:val="0"/>
      <w:textAlignment w:val="baseline"/>
    </w:pPr>
    <w:rPr>
      <w:rFonts w:ascii="Arial" w:hAnsi="Arial"/>
      <w:sz w:val="20"/>
      <w:szCs w:val="20"/>
      <w:lang w:bidi="he-IL"/>
    </w:rPr>
  </w:style>
  <w:style w:type="paragraph" w:styleId="Bijschrift">
    <w:name w:val="caption"/>
    <w:basedOn w:val="Standaard"/>
    <w:next w:val="Standaard"/>
    <w:qFormat/>
    <w:pPr>
      <w:jc w:val="center"/>
    </w:pPr>
    <w:rPr>
      <w:rFonts w:ascii="Verdana" w:hAnsi="Verdana"/>
      <w:b/>
      <w:bCs/>
    </w:rPr>
  </w:style>
  <w:style w:type="paragraph" w:customStyle="1" w:styleId="OIC1Notes">
    <w:name w:val="OIC1 Notes"/>
    <w:basedOn w:val="Standaard"/>
    <w:pPr>
      <w:widowControl w:val="0"/>
      <w:overflowPunct w:val="0"/>
      <w:autoSpaceDE w:val="0"/>
      <w:autoSpaceDN w:val="0"/>
      <w:adjustRightInd w:val="0"/>
      <w:ind w:right="180"/>
      <w:jc w:val="center"/>
      <w:textAlignment w:val="baseline"/>
    </w:pPr>
    <w:rPr>
      <w:rFonts w:ascii="Baskerville MT" w:hAnsi="Baskerville MT"/>
      <w:color w:val="800080"/>
      <w:sz w:val="20"/>
      <w:szCs w:val="20"/>
      <w:lang w:bidi="he-IL"/>
    </w:rPr>
  </w:style>
  <w:style w:type="paragraph" w:styleId="Plattetekst">
    <w:name w:val="Body Text"/>
    <w:basedOn w:val="Standaard"/>
    <w:rPr>
      <w:rFonts w:ascii="Arial" w:hAnsi="Arial" w:cs="Times New Roman"/>
      <w:sz w:val="20"/>
      <w:szCs w:val="20"/>
    </w:rPr>
  </w:style>
  <w:style w:type="paragraph" w:styleId="Ballontekst">
    <w:name w:val="Balloon Text"/>
    <w:basedOn w:val="Standaard"/>
    <w:link w:val="BallontekstChar"/>
    <w:rsid w:val="001D5D9F"/>
    <w:rPr>
      <w:rFonts w:ascii="Tahoma" w:hAnsi="Tahoma" w:cs="Tahoma"/>
      <w:sz w:val="16"/>
      <w:szCs w:val="16"/>
    </w:rPr>
  </w:style>
  <w:style w:type="character" w:customStyle="1" w:styleId="BallontekstChar">
    <w:name w:val="Ballontekst Char"/>
    <w:link w:val="Ballontekst"/>
    <w:rsid w:val="001D5D9F"/>
    <w:rPr>
      <w:rFonts w:ascii="Tahoma" w:hAnsi="Tahoma" w:cs="Tahoma"/>
      <w:sz w:val="16"/>
      <w:szCs w:val="16"/>
    </w:rPr>
  </w:style>
  <w:style w:type="character" w:styleId="Zwaar">
    <w:name w:val="Strong"/>
    <w:uiPriority w:val="22"/>
    <w:qFormat/>
    <w:rsid w:val="00B6580F"/>
    <w:rPr>
      <w:b/>
      <w:bCs/>
    </w:rPr>
  </w:style>
  <w:style w:type="table" w:styleId="Tabelraster">
    <w:name w:val="Table Grid"/>
    <w:basedOn w:val="Standaardtabel"/>
    <w:rsid w:val="001E3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D1073D"/>
    <w:rPr>
      <w:rFonts w:asciiTheme="minorHAnsi" w:eastAsiaTheme="minorHAnsi" w:hAnsiTheme="minorHAnsi" w:cstheme="minorBidi"/>
      <w:sz w:val="22"/>
      <w:szCs w:val="22"/>
      <w:lang w:eastAsia="en-US"/>
    </w:rPr>
  </w:style>
  <w:style w:type="paragraph" w:customStyle="1" w:styleId="Default">
    <w:name w:val="Default"/>
    <w:rsid w:val="00D1073D"/>
    <w:pPr>
      <w:autoSpaceDE w:val="0"/>
      <w:autoSpaceDN w:val="0"/>
      <w:adjustRightInd w:val="0"/>
    </w:pPr>
    <w:rPr>
      <w:rFonts w:ascii="Calibri" w:eastAsiaTheme="minorHAnsi" w:hAnsi="Calibri" w:cs="Calibri"/>
      <w:color w:val="000000"/>
      <w:sz w:val="24"/>
      <w:szCs w:val="24"/>
      <w:lang w:eastAsia="en-US"/>
    </w:rPr>
  </w:style>
  <w:style w:type="character" w:customStyle="1" w:styleId="GeenafstandChar">
    <w:name w:val="Geen afstand Char"/>
    <w:basedOn w:val="Standaardalinea-lettertype"/>
    <w:link w:val="Geenafstand"/>
    <w:uiPriority w:val="1"/>
    <w:rsid w:val="000A0441"/>
    <w:rPr>
      <w:rFonts w:asciiTheme="minorHAnsi" w:eastAsia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5B6A98"/>
    <w:rPr>
      <w:sz w:val="24"/>
      <w:szCs w:val="24"/>
      <w:lang w:val="en-US" w:eastAsia="en-US"/>
    </w:rPr>
  </w:style>
  <w:style w:type="character" w:styleId="GevolgdeHyperlink">
    <w:name w:val="FollowedHyperlink"/>
    <w:basedOn w:val="Standaardalinea-lettertype"/>
    <w:rsid w:val="00CE1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6158">
      <w:bodyDiv w:val="1"/>
      <w:marLeft w:val="0"/>
      <w:marRight w:val="0"/>
      <w:marTop w:val="0"/>
      <w:marBottom w:val="0"/>
      <w:divBdr>
        <w:top w:val="none" w:sz="0" w:space="0" w:color="auto"/>
        <w:left w:val="none" w:sz="0" w:space="0" w:color="auto"/>
        <w:bottom w:val="none" w:sz="0" w:space="0" w:color="auto"/>
        <w:right w:val="none" w:sz="0" w:space="0" w:color="auto"/>
      </w:divBdr>
    </w:div>
    <w:div w:id="206571655">
      <w:bodyDiv w:val="1"/>
      <w:marLeft w:val="0"/>
      <w:marRight w:val="0"/>
      <w:marTop w:val="0"/>
      <w:marBottom w:val="0"/>
      <w:divBdr>
        <w:top w:val="none" w:sz="0" w:space="0" w:color="auto"/>
        <w:left w:val="none" w:sz="0" w:space="0" w:color="auto"/>
        <w:bottom w:val="none" w:sz="0" w:space="0" w:color="auto"/>
        <w:right w:val="none" w:sz="0" w:space="0" w:color="auto"/>
      </w:divBdr>
    </w:div>
    <w:div w:id="251166004">
      <w:bodyDiv w:val="1"/>
      <w:marLeft w:val="0"/>
      <w:marRight w:val="0"/>
      <w:marTop w:val="0"/>
      <w:marBottom w:val="0"/>
      <w:divBdr>
        <w:top w:val="none" w:sz="0" w:space="0" w:color="auto"/>
        <w:left w:val="none" w:sz="0" w:space="0" w:color="auto"/>
        <w:bottom w:val="none" w:sz="0" w:space="0" w:color="auto"/>
        <w:right w:val="none" w:sz="0" w:space="0" w:color="auto"/>
      </w:divBdr>
    </w:div>
    <w:div w:id="418066252">
      <w:bodyDiv w:val="1"/>
      <w:marLeft w:val="0"/>
      <w:marRight w:val="0"/>
      <w:marTop w:val="0"/>
      <w:marBottom w:val="0"/>
      <w:divBdr>
        <w:top w:val="none" w:sz="0" w:space="0" w:color="auto"/>
        <w:left w:val="none" w:sz="0" w:space="0" w:color="auto"/>
        <w:bottom w:val="none" w:sz="0" w:space="0" w:color="auto"/>
        <w:right w:val="none" w:sz="0" w:space="0" w:color="auto"/>
      </w:divBdr>
    </w:div>
    <w:div w:id="511145260">
      <w:bodyDiv w:val="1"/>
      <w:marLeft w:val="0"/>
      <w:marRight w:val="0"/>
      <w:marTop w:val="0"/>
      <w:marBottom w:val="0"/>
      <w:divBdr>
        <w:top w:val="none" w:sz="0" w:space="0" w:color="auto"/>
        <w:left w:val="none" w:sz="0" w:space="0" w:color="auto"/>
        <w:bottom w:val="none" w:sz="0" w:space="0" w:color="auto"/>
        <w:right w:val="none" w:sz="0" w:space="0" w:color="auto"/>
      </w:divBdr>
    </w:div>
    <w:div w:id="635064130">
      <w:bodyDiv w:val="1"/>
      <w:marLeft w:val="0"/>
      <w:marRight w:val="0"/>
      <w:marTop w:val="0"/>
      <w:marBottom w:val="0"/>
      <w:divBdr>
        <w:top w:val="none" w:sz="0" w:space="0" w:color="auto"/>
        <w:left w:val="none" w:sz="0" w:space="0" w:color="auto"/>
        <w:bottom w:val="none" w:sz="0" w:space="0" w:color="auto"/>
        <w:right w:val="none" w:sz="0" w:space="0" w:color="auto"/>
      </w:divBdr>
    </w:div>
    <w:div w:id="184516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C24F-7010-44A8-AE6E-5E1A76B8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2518</Words>
  <Characters>13849</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 van een design offerte</vt:lpstr>
      <vt:lpstr>Voorbeeld van een design offerte</vt:lpstr>
    </vt:vector>
  </TitlesOfParts>
  <Company>ZZPcentrum.nl</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van een design offerte</dc:title>
  <dc:subject>Offerte maken</dc:subject>
  <dc:creator>Offerte.tips</dc:creator>
  <cp:keywords/>
  <dc:description/>
  <cp:lastModifiedBy>Igor van der Werf</cp:lastModifiedBy>
  <cp:revision>7</cp:revision>
  <cp:lastPrinted>2023-08-07T13:29:00Z</cp:lastPrinted>
  <dcterms:created xsi:type="dcterms:W3CDTF">2023-08-05T01:17:00Z</dcterms:created>
  <dcterms:modified xsi:type="dcterms:W3CDTF">2023-08-07T13:29:00Z</dcterms:modified>
  <cp:category>Offertes</cp:category>
</cp:coreProperties>
</file>