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78B59" w14:textId="77777777" w:rsidR="001820FD" w:rsidRDefault="001820FD" w:rsidP="001820FD">
      <w:pPr>
        <w:widowControl w:val="0"/>
        <w:autoSpaceDE w:val="0"/>
        <w:adjustRightInd w:val="0"/>
        <w:spacing w:line="33" w:lineRule="exact"/>
      </w:pPr>
      <w:bookmarkStart w:id="0" w:name="_Toc353892992"/>
      <w:bookmarkStart w:id="1" w:name="_Toc353965495"/>
      <w:bookmarkStart w:id="2" w:name="_Toc353966373"/>
      <w:bookmarkStart w:id="3" w:name="_Toc436313841"/>
      <w:r>
        <w:rPr>
          <w:noProof/>
        </w:rPr>
        <w:drawing>
          <wp:anchor distT="0" distB="0" distL="114300" distR="114300" simplePos="0" relativeHeight="251659264" behindDoc="1" locked="0" layoutInCell="0" allowOverlap="1" wp14:anchorId="69C6AECE" wp14:editId="062D11AC">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C367" w14:textId="77777777" w:rsidR="001820FD" w:rsidRDefault="001820FD" w:rsidP="001820FD">
      <w:pPr>
        <w:widowControl w:val="0"/>
        <w:autoSpaceDE w:val="0"/>
        <w:adjustRightInd w:val="0"/>
        <w:spacing w:line="200" w:lineRule="exact"/>
        <w:rPr>
          <w:rFonts w:ascii="Arial" w:hAnsi="Arial" w:cs="Arial"/>
        </w:rPr>
      </w:pPr>
    </w:p>
    <w:p w14:paraId="62FA19D0" w14:textId="77777777" w:rsidR="001820FD" w:rsidRDefault="001820FD" w:rsidP="001820FD">
      <w:pPr>
        <w:widowControl w:val="0"/>
        <w:autoSpaceDE w:val="0"/>
        <w:adjustRightInd w:val="0"/>
        <w:spacing w:line="200" w:lineRule="exact"/>
        <w:rPr>
          <w:rFonts w:ascii="Arial" w:hAnsi="Arial" w:cs="Arial"/>
        </w:rPr>
      </w:pPr>
    </w:p>
    <w:p w14:paraId="2FBD20C6" w14:textId="77777777" w:rsidR="001820FD" w:rsidRDefault="001820FD" w:rsidP="001820FD">
      <w:pPr>
        <w:widowControl w:val="0"/>
        <w:autoSpaceDE w:val="0"/>
        <w:adjustRightInd w:val="0"/>
        <w:spacing w:line="200" w:lineRule="exact"/>
        <w:rPr>
          <w:rFonts w:ascii="Arial" w:hAnsi="Arial" w:cs="Arial"/>
        </w:rPr>
      </w:pPr>
    </w:p>
    <w:p w14:paraId="059F081A" w14:textId="77777777" w:rsidR="001820FD" w:rsidRDefault="001820FD" w:rsidP="001820FD">
      <w:pPr>
        <w:widowControl w:val="0"/>
        <w:autoSpaceDE w:val="0"/>
        <w:adjustRightInd w:val="0"/>
        <w:spacing w:line="200" w:lineRule="exact"/>
        <w:rPr>
          <w:rFonts w:ascii="Arial" w:hAnsi="Arial" w:cs="Arial"/>
        </w:rPr>
      </w:pPr>
    </w:p>
    <w:p w14:paraId="41067B74" w14:textId="77777777" w:rsidR="001820FD" w:rsidRDefault="001820FD" w:rsidP="001820FD">
      <w:pPr>
        <w:widowControl w:val="0"/>
        <w:autoSpaceDE w:val="0"/>
        <w:adjustRightInd w:val="0"/>
        <w:spacing w:line="200" w:lineRule="exact"/>
        <w:rPr>
          <w:rFonts w:ascii="Arial" w:hAnsi="Arial" w:cs="Arial"/>
        </w:rPr>
      </w:pPr>
    </w:p>
    <w:p w14:paraId="30BAD8D9" w14:textId="77777777" w:rsidR="001820FD" w:rsidRDefault="001820FD" w:rsidP="001820FD">
      <w:pPr>
        <w:widowControl w:val="0"/>
        <w:autoSpaceDE w:val="0"/>
        <w:adjustRightInd w:val="0"/>
        <w:spacing w:line="200" w:lineRule="exact"/>
        <w:rPr>
          <w:rFonts w:ascii="Arial" w:hAnsi="Arial" w:cs="Arial"/>
        </w:rPr>
      </w:pPr>
    </w:p>
    <w:p w14:paraId="0B1DD028" w14:textId="77777777" w:rsidR="001820FD" w:rsidRDefault="001820FD" w:rsidP="001820FD">
      <w:pPr>
        <w:widowControl w:val="0"/>
        <w:autoSpaceDE w:val="0"/>
        <w:adjustRightInd w:val="0"/>
        <w:spacing w:line="200" w:lineRule="exact"/>
        <w:rPr>
          <w:rFonts w:ascii="Arial" w:hAnsi="Arial" w:cs="Arial"/>
        </w:rPr>
      </w:pPr>
    </w:p>
    <w:p w14:paraId="11C74169" w14:textId="77777777" w:rsidR="001820FD" w:rsidRDefault="001820FD" w:rsidP="001820FD">
      <w:pPr>
        <w:widowControl w:val="0"/>
        <w:autoSpaceDE w:val="0"/>
        <w:adjustRightInd w:val="0"/>
        <w:spacing w:line="200" w:lineRule="exact"/>
        <w:rPr>
          <w:rFonts w:ascii="Arial" w:hAnsi="Arial" w:cs="Arial"/>
        </w:rPr>
      </w:pPr>
    </w:p>
    <w:p w14:paraId="2425196F" w14:textId="77777777" w:rsidR="001820FD" w:rsidRDefault="001820FD" w:rsidP="001820FD">
      <w:pPr>
        <w:widowControl w:val="0"/>
        <w:autoSpaceDE w:val="0"/>
        <w:adjustRightInd w:val="0"/>
        <w:spacing w:line="200" w:lineRule="exact"/>
        <w:rPr>
          <w:rFonts w:ascii="Arial" w:hAnsi="Arial" w:cs="Arial"/>
        </w:rPr>
      </w:pPr>
    </w:p>
    <w:p w14:paraId="3E4D8B52" w14:textId="77777777" w:rsidR="001820FD" w:rsidRDefault="001820FD" w:rsidP="001820FD">
      <w:pPr>
        <w:widowControl w:val="0"/>
        <w:autoSpaceDE w:val="0"/>
        <w:adjustRightInd w:val="0"/>
        <w:spacing w:line="200" w:lineRule="exact"/>
        <w:rPr>
          <w:rFonts w:ascii="Arial" w:hAnsi="Arial" w:cs="Arial"/>
        </w:rPr>
      </w:pPr>
    </w:p>
    <w:p w14:paraId="3FE69404" w14:textId="77777777" w:rsidR="001820FD" w:rsidRDefault="001820FD" w:rsidP="001820FD">
      <w:pPr>
        <w:widowControl w:val="0"/>
        <w:autoSpaceDE w:val="0"/>
        <w:adjustRightInd w:val="0"/>
        <w:spacing w:line="200" w:lineRule="exact"/>
      </w:pPr>
    </w:p>
    <w:p w14:paraId="0BC94562" w14:textId="77777777" w:rsidR="001820FD" w:rsidRDefault="001820FD" w:rsidP="001820FD">
      <w:pPr>
        <w:widowControl w:val="0"/>
        <w:autoSpaceDE w:val="0"/>
        <w:adjustRightInd w:val="0"/>
        <w:spacing w:line="200" w:lineRule="exact"/>
      </w:pPr>
    </w:p>
    <w:p w14:paraId="4377719B" w14:textId="77777777" w:rsidR="001820FD" w:rsidRDefault="001820FD" w:rsidP="001820FD">
      <w:pPr>
        <w:widowControl w:val="0"/>
        <w:autoSpaceDE w:val="0"/>
        <w:adjustRightInd w:val="0"/>
        <w:spacing w:line="223" w:lineRule="exact"/>
      </w:pPr>
    </w:p>
    <w:p w14:paraId="584E1934" w14:textId="77777777" w:rsidR="001820FD" w:rsidRPr="00282C81" w:rsidRDefault="001820FD" w:rsidP="00D15DE3">
      <w:pPr>
        <w:widowControl w:val="0"/>
        <w:autoSpaceDE w:val="0"/>
        <w:adjustRightInd w:val="0"/>
        <w:jc w:val="center"/>
        <w:rPr>
          <w:lang w:val="en-US"/>
        </w:rPr>
      </w:pPr>
      <w:r w:rsidRPr="00282C81">
        <w:rPr>
          <w:rFonts w:ascii="Arial" w:hAnsi="Arial" w:cs="Arial"/>
          <w:sz w:val="48"/>
          <w:szCs w:val="48"/>
          <w:lang w:val="en-US"/>
        </w:rPr>
        <w:t>Master Thesis</w:t>
      </w:r>
    </w:p>
    <w:p w14:paraId="4729CE2F" w14:textId="77777777" w:rsidR="001820FD" w:rsidRPr="00282C81" w:rsidRDefault="001820FD" w:rsidP="00D15DE3">
      <w:pPr>
        <w:widowControl w:val="0"/>
        <w:autoSpaceDE w:val="0"/>
        <w:adjustRightInd w:val="0"/>
        <w:spacing w:line="200" w:lineRule="exact"/>
        <w:jc w:val="center"/>
        <w:rPr>
          <w:lang w:val="en-US"/>
        </w:rPr>
      </w:pPr>
    </w:p>
    <w:p w14:paraId="29D7C94D" w14:textId="77777777" w:rsidR="001820FD" w:rsidRPr="00282C81" w:rsidRDefault="001820FD" w:rsidP="00D15DE3">
      <w:pPr>
        <w:widowControl w:val="0"/>
        <w:autoSpaceDE w:val="0"/>
        <w:adjustRightInd w:val="0"/>
        <w:spacing w:line="200" w:lineRule="exact"/>
        <w:jc w:val="center"/>
        <w:rPr>
          <w:lang w:val="en-US"/>
        </w:rPr>
      </w:pPr>
    </w:p>
    <w:p w14:paraId="56525BD9" w14:textId="77777777" w:rsidR="001820FD" w:rsidRPr="00282C81" w:rsidRDefault="001820FD" w:rsidP="00D15DE3">
      <w:pPr>
        <w:widowControl w:val="0"/>
        <w:autoSpaceDE w:val="0"/>
        <w:adjustRightInd w:val="0"/>
        <w:spacing w:line="200" w:lineRule="exact"/>
        <w:jc w:val="center"/>
        <w:rPr>
          <w:lang w:val="en-US"/>
        </w:rPr>
      </w:pPr>
    </w:p>
    <w:p w14:paraId="309A7B9C" w14:textId="77777777" w:rsidR="001820FD" w:rsidRPr="00282C81" w:rsidRDefault="001820FD" w:rsidP="00D15DE3">
      <w:pPr>
        <w:widowControl w:val="0"/>
        <w:autoSpaceDE w:val="0"/>
        <w:adjustRightInd w:val="0"/>
        <w:spacing w:line="200" w:lineRule="exact"/>
        <w:jc w:val="center"/>
        <w:rPr>
          <w:lang w:val="en-US"/>
        </w:rPr>
      </w:pPr>
    </w:p>
    <w:p w14:paraId="3184D91A" w14:textId="77777777" w:rsidR="001820FD" w:rsidRPr="00282C81" w:rsidRDefault="001820FD" w:rsidP="00D15DE3">
      <w:pPr>
        <w:widowControl w:val="0"/>
        <w:autoSpaceDE w:val="0"/>
        <w:adjustRightInd w:val="0"/>
        <w:spacing w:line="200" w:lineRule="exact"/>
        <w:jc w:val="center"/>
        <w:rPr>
          <w:lang w:val="en-US"/>
        </w:rPr>
      </w:pPr>
      <w:r w:rsidRPr="00282C81">
        <w:rPr>
          <w:lang w:val="en-US"/>
        </w:rPr>
        <w:t xml:space="preserve">Comparison of energy efficiency between macro and </w:t>
      </w:r>
      <w:r w:rsidR="00D15DE3" w:rsidRPr="00282C81">
        <w:rPr>
          <w:lang w:val="en-US"/>
        </w:rPr>
        <w:t xml:space="preserve">                      </w:t>
      </w:r>
      <w:r w:rsidRPr="00282C81">
        <w:rPr>
          <w:lang w:val="en-US"/>
        </w:rPr>
        <w:t>micro cells with energy saving schemes.</w:t>
      </w:r>
    </w:p>
    <w:p w14:paraId="50899495" w14:textId="77777777" w:rsidR="001820FD" w:rsidRPr="00282C81" w:rsidRDefault="001820FD" w:rsidP="00D15DE3">
      <w:pPr>
        <w:widowControl w:val="0"/>
        <w:autoSpaceDE w:val="0"/>
        <w:adjustRightInd w:val="0"/>
        <w:spacing w:line="200" w:lineRule="exact"/>
        <w:jc w:val="center"/>
        <w:rPr>
          <w:lang w:val="en-US"/>
        </w:rPr>
      </w:pPr>
    </w:p>
    <w:p w14:paraId="491605AD" w14:textId="77777777" w:rsidR="001820FD" w:rsidRPr="00282C81" w:rsidRDefault="001820FD" w:rsidP="00D15DE3">
      <w:pPr>
        <w:widowControl w:val="0"/>
        <w:autoSpaceDE w:val="0"/>
        <w:adjustRightInd w:val="0"/>
        <w:spacing w:line="200" w:lineRule="exact"/>
        <w:jc w:val="center"/>
        <w:rPr>
          <w:lang w:val="en-US"/>
        </w:rPr>
      </w:pPr>
    </w:p>
    <w:p w14:paraId="6CE486C0" w14:textId="77777777" w:rsidR="001820FD" w:rsidRPr="00282C81" w:rsidRDefault="001820FD" w:rsidP="00D15DE3">
      <w:pPr>
        <w:widowControl w:val="0"/>
        <w:autoSpaceDE w:val="0"/>
        <w:adjustRightInd w:val="0"/>
        <w:jc w:val="center"/>
        <w:rPr>
          <w:lang w:val="en-US"/>
        </w:rPr>
      </w:pPr>
    </w:p>
    <w:p w14:paraId="161269D7" w14:textId="77777777" w:rsidR="001820FD" w:rsidRPr="00282C81" w:rsidRDefault="001820FD" w:rsidP="00D15DE3">
      <w:pPr>
        <w:widowControl w:val="0"/>
        <w:autoSpaceDE w:val="0"/>
        <w:adjustRightInd w:val="0"/>
        <w:spacing w:line="200" w:lineRule="exact"/>
        <w:jc w:val="center"/>
        <w:rPr>
          <w:lang w:val="en-US"/>
        </w:rPr>
      </w:pPr>
    </w:p>
    <w:p w14:paraId="5B731AC5" w14:textId="77777777" w:rsidR="001820FD" w:rsidRPr="00282C81" w:rsidRDefault="001820FD" w:rsidP="00D15DE3">
      <w:pPr>
        <w:widowControl w:val="0"/>
        <w:autoSpaceDE w:val="0"/>
        <w:adjustRightInd w:val="0"/>
        <w:spacing w:line="317" w:lineRule="exact"/>
        <w:jc w:val="center"/>
        <w:rPr>
          <w:lang w:val="en-US"/>
        </w:rPr>
      </w:pPr>
    </w:p>
    <w:p w14:paraId="69D6E436"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By</w:t>
      </w:r>
    </w:p>
    <w:p w14:paraId="73FDD3FD" w14:textId="77777777" w:rsidR="001820FD" w:rsidRPr="00282C81" w:rsidRDefault="001820FD" w:rsidP="00D15DE3">
      <w:pPr>
        <w:widowControl w:val="0"/>
        <w:autoSpaceDE w:val="0"/>
        <w:adjustRightInd w:val="0"/>
        <w:spacing w:line="200" w:lineRule="exact"/>
        <w:jc w:val="center"/>
        <w:rPr>
          <w:lang w:val="en-US"/>
        </w:rPr>
      </w:pPr>
    </w:p>
    <w:p w14:paraId="6BBA9216" w14:textId="77777777" w:rsidR="001820FD" w:rsidRPr="00282C81" w:rsidRDefault="001820FD" w:rsidP="00D15DE3">
      <w:pPr>
        <w:widowControl w:val="0"/>
        <w:autoSpaceDE w:val="0"/>
        <w:adjustRightInd w:val="0"/>
        <w:spacing w:line="359" w:lineRule="exact"/>
        <w:jc w:val="center"/>
        <w:rPr>
          <w:lang w:val="en-US"/>
        </w:rPr>
      </w:pPr>
    </w:p>
    <w:p w14:paraId="6F833586" w14:textId="77777777" w:rsidR="001820FD" w:rsidRPr="00282C81" w:rsidRDefault="001820FD" w:rsidP="00D15DE3">
      <w:pPr>
        <w:widowControl w:val="0"/>
        <w:autoSpaceDE w:val="0"/>
        <w:adjustRightInd w:val="0"/>
        <w:jc w:val="center"/>
        <w:rPr>
          <w:lang w:val="en-US"/>
        </w:rPr>
      </w:pPr>
      <w:r w:rsidRPr="00282C81">
        <w:rPr>
          <w:lang w:val="en-US"/>
        </w:rPr>
        <w:t>Koustubh Sharma</w:t>
      </w:r>
    </w:p>
    <w:p w14:paraId="17A9464D" w14:textId="77777777" w:rsidR="001820FD" w:rsidRPr="00282C81" w:rsidRDefault="001820FD" w:rsidP="00D15DE3">
      <w:pPr>
        <w:widowControl w:val="0"/>
        <w:autoSpaceDE w:val="0"/>
        <w:adjustRightInd w:val="0"/>
        <w:spacing w:line="200" w:lineRule="exact"/>
        <w:jc w:val="center"/>
        <w:rPr>
          <w:lang w:val="en-US"/>
        </w:rPr>
      </w:pPr>
    </w:p>
    <w:p w14:paraId="53FAABBF" w14:textId="77777777" w:rsidR="001820FD" w:rsidRPr="00282C81" w:rsidRDefault="001820FD" w:rsidP="00D15DE3">
      <w:pPr>
        <w:widowControl w:val="0"/>
        <w:autoSpaceDE w:val="0"/>
        <w:adjustRightInd w:val="0"/>
        <w:spacing w:line="200" w:lineRule="exact"/>
        <w:jc w:val="center"/>
        <w:rPr>
          <w:lang w:val="en-US"/>
        </w:rPr>
      </w:pPr>
    </w:p>
    <w:p w14:paraId="529BABEE" w14:textId="77777777" w:rsidR="001820FD" w:rsidRPr="00282C81" w:rsidRDefault="001820FD" w:rsidP="00D15DE3">
      <w:pPr>
        <w:widowControl w:val="0"/>
        <w:autoSpaceDE w:val="0"/>
        <w:adjustRightInd w:val="0"/>
        <w:spacing w:line="200" w:lineRule="exact"/>
        <w:jc w:val="center"/>
        <w:rPr>
          <w:lang w:val="en-US"/>
        </w:rPr>
      </w:pPr>
    </w:p>
    <w:p w14:paraId="391FB8BB" w14:textId="77777777" w:rsidR="001820FD" w:rsidRPr="00282C81" w:rsidRDefault="001820FD" w:rsidP="00D15DE3">
      <w:pPr>
        <w:widowControl w:val="0"/>
        <w:autoSpaceDE w:val="0"/>
        <w:adjustRightInd w:val="0"/>
        <w:spacing w:line="352" w:lineRule="exact"/>
        <w:jc w:val="center"/>
        <w:rPr>
          <w:lang w:val="en-US"/>
        </w:rPr>
      </w:pPr>
    </w:p>
    <w:p w14:paraId="10FEADA9" w14:textId="77777777" w:rsidR="001820FD" w:rsidRPr="00282C81" w:rsidRDefault="001820FD" w:rsidP="00D15DE3">
      <w:pPr>
        <w:widowControl w:val="0"/>
        <w:overflowPunct w:val="0"/>
        <w:autoSpaceDE w:val="0"/>
        <w:adjustRightInd w:val="0"/>
        <w:spacing w:line="234" w:lineRule="auto"/>
        <w:ind w:right="16"/>
        <w:jc w:val="center"/>
        <w:rPr>
          <w:lang w:val="en-US"/>
        </w:rPr>
      </w:pPr>
      <w:r w:rsidRPr="00282C81">
        <w:rPr>
          <w:rFonts w:ascii="Arial" w:hAnsi="Arial" w:cs="Arial"/>
          <w:lang w:val="en-US"/>
        </w:rPr>
        <w:t>Departmen</w:t>
      </w:r>
      <w:r w:rsidR="00D15DE3" w:rsidRPr="00282C81">
        <w:rPr>
          <w:rFonts w:ascii="Arial" w:hAnsi="Arial" w:cs="Arial"/>
          <w:lang w:val="en-US"/>
        </w:rPr>
        <w:t xml:space="preserve">t of Electrical and Information </w:t>
      </w:r>
      <w:r w:rsidRPr="00282C81">
        <w:rPr>
          <w:rFonts w:ascii="Arial" w:hAnsi="Arial" w:cs="Arial"/>
          <w:lang w:val="en-US"/>
        </w:rPr>
        <w:t xml:space="preserve">Technology </w:t>
      </w:r>
      <w:r w:rsidR="00D15DE3" w:rsidRPr="00282C81">
        <w:rPr>
          <w:rFonts w:ascii="Arial" w:hAnsi="Arial" w:cs="Arial"/>
          <w:lang w:val="en-US"/>
        </w:rPr>
        <w:t xml:space="preserve">                                                                                            </w:t>
      </w:r>
      <w:r w:rsidRPr="00282C81">
        <w:rPr>
          <w:rFonts w:ascii="Arial" w:hAnsi="Arial" w:cs="Arial"/>
          <w:lang w:val="en-US"/>
        </w:rPr>
        <w:t>Faculty of Engineering, LTH, Lund University</w:t>
      </w:r>
    </w:p>
    <w:p w14:paraId="1558EA10"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SE-221 00 Lund, Sweden</w:t>
      </w:r>
    </w:p>
    <w:p w14:paraId="0F182E19" w14:textId="77777777" w:rsidR="001820FD" w:rsidRPr="00282C81" w:rsidRDefault="001820FD" w:rsidP="00D15DE3">
      <w:pPr>
        <w:widowControl w:val="0"/>
        <w:autoSpaceDE w:val="0"/>
        <w:adjustRightInd w:val="0"/>
        <w:spacing w:line="200" w:lineRule="exact"/>
        <w:jc w:val="center"/>
        <w:rPr>
          <w:lang w:val="en-US"/>
        </w:rPr>
      </w:pPr>
    </w:p>
    <w:p w14:paraId="2DAD3718" w14:textId="77777777" w:rsidR="001820FD" w:rsidRPr="00282C81" w:rsidRDefault="001820FD" w:rsidP="00D15DE3">
      <w:pPr>
        <w:widowControl w:val="0"/>
        <w:autoSpaceDE w:val="0"/>
        <w:adjustRightInd w:val="0"/>
        <w:spacing w:line="200" w:lineRule="exact"/>
        <w:jc w:val="center"/>
        <w:rPr>
          <w:lang w:val="en-US"/>
        </w:rPr>
      </w:pPr>
    </w:p>
    <w:p w14:paraId="69276E88" w14:textId="77777777" w:rsidR="001820FD" w:rsidRPr="00282C81" w:rsidRDefault="001820FD" w:rsidP="00D15DE3">
      <w:pPr>
        <w:widowControl w:val="0"/>
        <w:autoSpaceDE w:val="0"/>
        <w:adjustRightInd w:val="0"/>
        <w:spacing w:line="200" w:lineRule="exact"/>
        <w:jc w:val="center"/>
        <w:rPr>
          <w:lang w:val="en-US"/>
        </w:rPr>
      </w:pPr>
    </w:p>
    <w:p w14:paraId="28C836F1" w14:textId="77777777" w:rsidR="001820FD" w:rsidRPr="00282C81" w:rsidRDefault="001820FD" w:rsidP="001820FD">
      <w:pPr>
        <w:widowControl w:val="0"/>
        <w:autoSpaceDE w:val="0"/>
        <w:adjustRightInd w:val="0"/>
        <w:spacing w:line="200" w:lineRule="exact"/>
        <w:rPr>
          <w:lang w:val="en-US"/>
        </w:rPr>
      </w:pPr>
    </w:p>
    <w:p w14:paraId="23F085BB" w14:textId="77777777" w:rsidR="001820FD" w:rsidRPr="00282C81" w:rsidRDefault="001820FD" w:rsidP="001820FD">
      <w:pPr>
        <w:widowControl w:val="0"/>
        <w:autoSpaceDE w:val="0"/>
        <w:adjustRightInd w:val="0"/>
        <w:spacing w:line="200" w:lineRule="exact"/>
        <w:rPr>
          <w:lang w:val="en-US"/>
        </w:rPr>
      </w:pPr>
    </w:p>
    <w:p w14:paraId="5D472A07" w14:textId="77777777" w:rsidR="001820FD" w:rsidRPr="00282C81" w:rsidRDefault="001820FD" w:rsidP="001820FD">
      <w:pPr>
        <w:widowControl w:val="0"/>
        <w:autoSpaceDE w:val="0"/>
        <w:adjustRightInd w:val="0"/>
        <w:spacing w:line="200" w:lineRule="exact"/>
        <w:rPr>
          <w:lang w:val="en-US"/>
        </w:rPr>
      </w:pPr>
    </w:p>
    <w:p w14:paraId="0E24393F" w14:textId="77777777" w:rsidR="001820FD" w:rsidRPr="00282C81" w:rsidRDefault="001820FD" w:rsidP="001820FD">
      <w:pPr>
        <w:widowControl w:val="0"/>
        <w:autoSpaceDE w:val="0"/>
        <w:adjustRightInd w:val="0"/>
        <w:spacing w:line="200" w:lineRule="exact"/>
        <w:rPr>
          <w:lang w:val="en-US"/>
        </w:rPr>
      </w:pPr>
    </w:p>
    <w:p w14:paraId="1EB4CC2D" w14:textId="77777777" w:rsidR="001820FD" w:rsidRPr="00282C81" w:rsidRDefault="001820FD" w:rsidP="001820FD">
      <w:pPr>
        <w:widowControl w:val="0"/>
        <w:autoSpaceDE w:val="0"/>
        <w:adjustRightInd w:val="0"/>
        <w:spacing w:line="200" w:lineRule="exact"/>
        <w:rPr>
          <w:lang w:val="en-US"/>
        </w:rPr>
      </w:pPr>
    </w:p>
    <w:p w14:paraId="1909AD39" w14:textId="77777777" w:rsidR="001820FD" w:rsidRPr="00282C81" w:rsidRDefault="001820FD" w:rsidP="001820FD">
      <w:pPr>
        <w:widowControl w:val="0"/>
        <w:autoSpaceDE w:val="0"/>
        <w:adjustRightInd w:val="0"/>
        <w:spacing w:line="200" w:lineRule="exact"/>
        <w:rPr>
          <w:lang w:val="en-US"/>
        </w:rPr>
      </w:pPr>
    </w:p>
    <w:p w14:paraId="23471324" w14:textId="77777777" w:rsidR="001820FD" w:rsidRPr="00282C81" w:rsidRDefault="001820FD" w:rsidP="001820FD">
      <w:pPr>
        <w:widowControl w:val="0"/>
        <w:autoSpaceDE w:val="0"/>
        <w:adjustRightInd w:val="0"/>
        <w:spacing w:line="200" w:lineRule="exact"/>
        <w:rPr>
          <w:lang w:val="en-US"/>
        </w:rPr>
      </w:pPr>
    </w:p>
    <w:p w14:paraId="78B5FEBA" w14:textId="77777777" w:rsidR="001820FD" w:rsidRPr="00282C81" w:rsidRDefault="001820FD" w:rsidP="001820FD">
      <w:pPr>
        <w:widowControl w:val="0"/>
        <w:autoSpaceDE w:val="0"/>
        <w:adjustRightInd w:val="0"/>
        <w:spacing w:line="200" w:lineRule="exact"/>
        <w:rPr>
          <w:lang w:val="en-US"/>
        </w:rPr>
      </w:pPr>
    </w:p>
    <w:p w14:paraId="78FA1DAD" w14:textId="77777777" w:rsidR="001820FD" w:rsidRPr="00282C81" w:rsidRDefault="001820FD" w:rsidP="001820FD">
      <w:pPr>
        <w:widowControl w:val="0"/>
        <w:autoSpaceDE w:val="0"/>
        <w:adjustRightInd w:val="0"/>
        <w:spacing w:line="200" w:lineRule="exact"/>
        <w:rPr>
          <w:lang w:val="en-US"/>
        </w:rPr>
      </w:pPr>
    </w:p>
    <w:p w14:paraId="2E517CA5"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6042"/>
          </w:cols>
          <w:noEndnote/>
          <w:docGrid w:linePitch="299"/>
        </w:sectPr>
      </w:pPr>
    </w:p>
    <w:p w14:paraId="07279718" w14:textId="77777777" w:rsidR="001820FD" w:rsidRPr="00282C81" w:rsidRDefault="001820FD" w:rsidP="001820FD">
      <w:pPr>
        <w:pStyle w:val="Heading1"/>
        <w:rPr>
          <w:rFonts w:ascii="Times New Roman" w:hAnsi="Times New Roman"/>
          <w:sz w:val="24"/>
          <w:szCs w:val="24"/>
          <w:lang w:val="en-US"/>
        </w:rPr>
      </w:pPr>
      <w:bookmarkStart w:id="4" w:name="page2"/>
      <w:bookmarkStart w:id="5" w:name="_Toc498623818"/>
      <w:bookmarkEnd w:id="4"/>
      <w:r w:rsidRPr="00282C81">
        <w:rPr>
          <w:lang w:val="en-US"/>
        </w:rPr>
        <w:lastRenderedPageBreak/>
        <w:t>Abstract</w:t>
      </w:r>
      <w:bookmarkEnd w:id="5"/>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7777777" w:rsidR="001820FD" w:rsidRPr="00282C81" w:rsidRDefault="001820FD" w:rsidP="001820FD">
      <w:pPr>
        <w:pStyle w:val="NewNormal"/>
        <w:ind w:firstLine="0"/>
        <w:rPr>
          <w:lang w:val="en-US"/>
        </w:rPr>
      </w:pPr>
      <w:r w:rsidRPr="00282C81">
        <w:rPr>
          <w:lang w:val="en-US"/>
        </w:rPr>
        <w:t>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We deployed these cells in the city center where the traffic demand was set to highest.</w:t>
      </w:r>
    </w:p>
    <w:p w14:paraId="29FB7005" w14:textId="77777777" w:rsidR="001820FD" w:rsidRPr="00282C81" w:rsidRDefault="001820FD" w:rsidP="001820FD">
      <w:pPr>
        <w:pStyle w:val="NewNormal"/>
        <w:ind w:firstLine="0"/>
        <w:rPr>
          <w:lang w:val="en-US"/>
        </w:rPr>
      </w:pPr>
      <w:r w:rsidRPr="00282C81">
        <w:rPr>
          <w:lang w:val="en-US"/>
        </w:rPr>
        <w:t xml:space="preserve">With results presented in this thesis, we will contribute to the understanding of how these cells behave in a realistic traffic scenario and how much gains can we achieve by implementing the above-mentioned energy saving schemes. To keep the results more generic and not specific to any particular set of radio base stations we implemented EARTH power model to calculate power consumption. </w:t>
      </w:r>
    </w:p>
    <w:p w14:paraId="2E0527DB" w14:textId="77777777"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and small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78CAD302" w14:textId="77777777" w:rsidR="001820FD" w:rsidRPr="00282C81" w:rsidRDefault="001820FD" w:rsidP="001820FD">
      <w:pPr>
        <w:widowControl w:val="0"/>
        <w:autoSpaceDE w:val="0"/>
        <w:adjustRightInd w:val="0"/>
        <w:spacing w:line="200" w:lineRule="exact"/>
        <w:rPr>
          <w:lang w:val="en-US"/>
        </w:rPr>
      </w:pPr>
    </w:p>
    <w:p w14:paraId="180DD955" w14:textId="77777777" w:rsidR="001820FD" w:rsidRPr="00282C81" w:rsidRDefault="001820FD" w:rsidP="001820FD">
      <w:pPr>
        <w:widowControl w:val="0"/>
        <w:autoSpaceDE w:val="0"/>
        <w:adjustRightInd w:val="0"/>
        <w:spacing w:line="200" w:lineRule="exact"/>
        <w:rPr>
          <w:lang w:val="en-US"/>
        </w:rPr>
      </w:pPr>
    </w:p>
    <w:p w14:paraId="6657510B" w14:textId="77777777" w:rsidR="001820FD" w:rsidRPr="00282C81" w:rsidRDefault="001820FD" w:rsidP="001820FD">
      <w:pPr>
        <w:widowControl w:val="0"/>
        <w:autoSpaceDE w:val="0"/>
        <w:adjustRightInd w:val="0"/>
        <w:spacing w:line="200" w:lineRule="exact"/>
        <w:rPr>
          <w:lang w:val="en-US"/>
        </w:rPr>
      </w:pPr>
    </w:p>
    <w:p w14:paraId="3ECCF18E" w14:textId="77777777" w:rsidR="001820FD" w:rsidRPr="00282C81" w:rsidRDefault="001820FD" w:rsidP="001820FD">
      <w:pPr>
        <w:widowControl w:val="0"/>
        <w:autoSpaceDE w:val="0"/>
        <w:adjustRightInd w:val="0"/>
        <w:spacing w:line="200" w:lineRule="exact"/>
        <w:rPr>
          <w:lang w:val="en-US"/>
        </w:rPr>
      </w:pPr>
    </w:p>
    <w:p w14:paraId="575BB744" w14:textId="77777777" w:rsidR="001820FD" w:rsidRPr="00282C81" w:rsidRDefault="001820FD" w:rsidP="001820FD">
      <w:pPr>
        <w:widowControl w:val="0"/>
        <w:autoSpaceDE w:val="0"/>
        <w:adjustRightInd w:val="0"/>
        <w:spacing w:line="200" w:lineRule="exact"/>
        <w:rPr>
          <w:lang w:val="en-US"/>
        </w:rPr>
      </w:pPr>
    </w:p>
    <w:p w14:paraId="74928E02"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6" w:name="page3"/>
      <w:bookmarkStart w:id="7" w:name="page4"/>
      <w:bookmarkEnd w:id="6"/>
      <w:bookmarkEnd w:id="7"/>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8" w:name="_Toc498623819"/>
      <w:r w:rsidRPr="00282C81">
        <w:rPr>
          <w:lang w:val="en-US"/>
        </w:rPr>
        <w:t>Acknowledgments</w:t>
      </w:r>
      <w:bookmarkEnd w:id="8"/>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992EE4" w:rsidRDefault="001820FD" w:rsidP="001820FD">
      <w:pPr>
        <w:widowControl w:val="0"/>
        <w:overflowPunct w:val="0"/>
        <w:autoSpaceDE w:val="0"/>
        <w:adjustRightInd w:val="0"/>
        <w:jc w:val="right"/>
      </w:pPr>
      <w:r w:rsidRPr="00992EE4">
        <w:t>Koustubh Sharma</w:t>
      </w:r>
    </w:p>
    <w:p w14:paraId="2F4835FC" w14:textId="77777777" w:rsidR="001820FD" w:rsidRPr="00992EE4" w:rsidRDefault="001820FD" w:rsidP="001820FD">
      <w:pPr>
        <w:widowControl w:val="0"/>
        <w:autoSpaceDE w:val="0"/>
        <w:adjustRightInd w:val="0"/>
        <w:spacing w:line="200" w:lineRule="exact"/>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9" w:name="_Toc498623820"/>
      <w:r>
        <w:lastRenderedPageBreak/>
        <w:t xml:space="preserve">Table of </w:t>
      </w:r>
      <w:r w:rsidR="001820FD">
        <w:t>Contents</w:t>
      </w:r>
      <w:bookmarkEnd w:id="9"/>
    </w:p>
    <w:p w14:paraId="5D4229B6" w14:textId="23BFD7C0"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w:t>
        </w:r>
        <w:r w:rsidR="0087326E" w:rsidRPr="0087326E">
          <w:rPr>
            <w:rStyle w:val="Hyperlink"/>
            <w:webHidden/>
            <w:sz w:val="24"/>
            <w:lang w:val="sv-SE" w:eastAsia="en-US"/>
          </w:rPr>
          <w:fldChar w:fldCharType="end"/>
        </w:r>
      </w:hyperlink>
    </w:p>
    <w:p w14:paraId="4E470AF3" w14:textId="3AB3B8BF" w:rsidR="0087326E" w:rsidRPr="0087326E" w:rsidRDefault="00A37E5D">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w:t>
        </w:r>
        <w:r w:rsidR="0087326E" w:rsidRPr="0087326E">
          <w:rPr>
            <w:rStyle w:val="Hyperlink"/>
            <w:webHidden/>
            <w:sz w:val="24"/>
            <w:lang w:val="sv-SE" w:eastAsia="en-US"/>
          </w:rPr>
          <w:fldChar w:fldCharType="end"/>
        </w:r>
      </w:hyperlink>
    </w:p>
    <w:p w14:paraId="167BF255" w14:textId="5B2066B8" w:rsidR="0087326E" w:rsidRPr="0087326E" w:rsidRDefault="00A37E5D">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w:t>
        </w:r>
        <w:r w:rsidR="0087326E" w:rsidRPr="0087326E">
          <w:rPr>
            <w:rStyle w:val="Hyperlink"/>
            <w:webHidden/>
            <w:sz w:val="24"/>
            <w:lang w:val="sv-SE" w:eastAsia="en-US"/>
          </w:rPr>
          <w:fldChar w:fldCharType="end"/>
        </w:r>
      </w:hyperlink>
    </w:p>
    <w:p w14:paraId="2C0C697E" w14:textId="0E8D56F8" w:rsidR="0087326E" w:rsidRPr="0087326E" w:rsidRDefault="00A37E5D">
      <w:pPr>
        <w:pStyle w:val="TOC1"/>
        <w:rPr>
          <w:rStyle w:val="Hyperlink"/>
          <w:sz w:val="24"/>
          <w:lang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7</w:t>
        </w:r>
        <w:r w:rsidR="0087326E" w:rsidRPr="0087326E">
          <w:rPr>
            <w:rStyle w:val="Hyperlink"/>
            <w:webHidden/>
            <w:sz w:val="24"/>
            <w:lang w:val="sv-SE" w:eastAsia="en-US"/>
          </w:rPr>
          <w:fldChar w:fldCharType="end"/>
        </w:r>
      </w:hyperlink>
    </w:p>
    <w:p w14:paraId="7337CC9B" w14:textId="2C2F8FA3" w:rsidR="0087326E" w:rsidRPr="0087326E" w:rsidRDefault="00A37E5D">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EB13B3D" w14:textId="6FAF50AF" w:rsidR="0087326E" w:rsidRPr="0087326E" w:rsidRDefault="00A37E5D">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03A606A" w14:textId="719638E2" w:rsidR="0087326E" w:rsidRPr="0087326E" w:rsidRDefault="00A37E5D">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9</w:t>
        </w:r>
        <w:r w:rsidR="0087326E" w:rsidRPr="0087326E">
          <w:rPr>
            <w:rStyle w:val="Hyperlink"/>
            <w:webHidden/>
          </w:rPr>
          <w:fldChar w:fldCharType="end"/>
        </w:r>
      </w:hyperlink>
    </w:p>
    <w:p w14:paraId="4A918066" w14:textId="62919EE0" w:rsidR="0087326E" w:rsidRPr="0087326E" w:rsidRDefault="00A37E5D">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10</w:t>
        </w:r>
        <w:r w:rsidR="0087326E" w:rsidRPr="0087326E">
          <w:rPr>
            <w:rStyle w:val="Hyperlink"/>
            <w:webHidden/>
          </w:rPr>
          <w:fldChar w:fldCharType="end"/>
        </w:r>
      </w:hyperlink>
    </w:p>
    <w:p w14:paraId="4AF7A43E" w14:textId="328687DF" w:rsidR="0087326E" w:rsidRPr="0087326E" w:rsidRDefault="00A37E5D">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11</w:t>
        </w:r>
        <w:r w:rsidR="0087326E" w:rsidRPr="0087326E">
          <w:rPr>
            <w:rStyle w:val="Hyperlink"/>
            <w:webHidden/>
          </w:rPr>
          <w:fldChar w:fldCharType="end"/>
        </w:r>
      </w:hyperlink>
    </w:p>
    <w:p w14:paraId="1964BA8A" w14:textId="034E9758" w:rsidR="0087326E" w:rsidRPr="0087326E" w:rsidRDefault="00A37E5D">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13</w:t>
        </w:r>
        <w:r w:rsidR="0087326E" w:rsidRPr="0087326E">
          <w:rPr>
            <w:rStyle w:val="Hyperlink"/>
            <w:webHidden/>
            <w:sz w:val="24"/>
            <w:lang w:val="sv-SE" w:eastAsia="en-US"/>
          </w:rPr>
          <w:fldChar w:fldCharType="end"/>
        </w:r>
      </w:hyperlink>
    </w:p>
    <w:p w14:paraId="4854F5B5" w14:textId="2BD17398" w:rsidR="0087326E" w:rsidRPr="0087326E" w:rsidRDefault="00A37E5D">
      <w:pPr>
        <w:pStyle w:val="TOC2"/>
        <w:tabs>
          <w:tab w:val="left" w:pos="960"/>
          <w:tab w:val="right" w:leader="dot" w:pos="7304"/>
        </w:tabs>
        <w:rPr>
          <w:rStyle w:val="Hyperlink"/>
        </w:rPr>
      </w:pPr>
      <w:hyperlink w:anchor="_Toc498623828" w:history="1">
        <w:r w:rsidR="0087326E" w:rsidRPr="000B4D27">
          <w:rPr>
            <w:rStyle w:val="Hyperlink"/>
            <w:noProof/>
          </w:rPr>
          <w:t>1.6</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13</w:t>
        </w:r>
        <w:r w:rsidR="0087326E" w:rsidRPr="0087326E">
          <w:rPr>
            <w:rStyle w:val="Hyperlink"/>
            <w:webHidden/>
          </w:rPr>
          <w:fldChar w:fldCharType="end"/>
        </w:r>
      </w:hyperlink>
    </w:p>
    <w:p w14:paraId="7E62F5B8" w14:textId="1D0D8847" w:rsidR="0087326E" w:rsidRPr="0087326E" w:rsidRDefault="00A37E5D">
      <w:pPr>
        <w:pStyle w:val="TOC3"/>
        <w:tabs>
          <w:tab w:val="left" w:pos="1320"/>
          <w:tab w:val="right" w:leader="dot" w:pos="7304"/>
        </w:tabs>
        <w:rPr>
          <w:rStyle w:val="Hyperlink"/>
        </w:rPr>
      </w:pPr>
      <w:hyperlink w:anchor="_Toc498623829" w:history="1">
        <w:r w:rsidR="0087326E" w:rsidRPr="000B4D27">
          <w:rPr>
            <w:rStyle w:val="Hyperlink"/>
            <w:noProof/>
          </w:rPr>
          <w:t>1.6.1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3579934C" w14:textId="6F970C68" w:rsidR="0087326E" w:rsidRPr="0087326E" w:rsidRDefault="00A37E5D">
      <w:pPr>
        <w:pStyle w:val="TOC3"/>
        <w:tabs>
          <w:tab w:val="left" w:pos="1320"/>
          <w:tab w:val="right" w:leader="dot" w:pos="7304"/>
        </w:tabs>
        <w:rPr>
          <w:rStyle w:val="Hyperlink"/>
        </w:rPr>
      </w:pPr>
      <w:hyperlink w:anchor="_Toc498623830" w:history="1">
        <w:r w:rsidR="0087326E" w:rsidRPr="000B4D27">
          <w:rPr>
            <w:rStyle w:val="Hyperlink"/>
            <w:noProof/>
          </w:rPr>
          <w:t>1.6.2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1414A367" w14:textId="2B754B48" w:rsidR="0087326E" w:rsidRPr="0087326E" w:rsidRDefault="00A37E5D">
      <w:pPr>
        <w:pStyle w:val="TOC3"/>
        <w:tabs>
          <w:tab w:val="left" w:pos="1320"/>
          <w:tab w:val="right" w:leader="dot" w:pos="7304"/>
        </w:tabs>
        <w:rPr>
          <w:rStyle w:val="Hyperlink"/>
        </w:rPr>
      </w:pPr>
      <w:hyperlink w:anchor="_Toc498623831" w:history="1">
        <w:r w:rsidR="0087326E" w:rsidRPr="000B4D27">
          <w:rPr>
            <w:rStyle w:val="Hyperlink"/>
            <w:noProof/>
          </w:rPr>
          <w:t>1.6.3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76CD6342" w14:textId="7885931E" w:rsidR="0087326E" w:rsidRPr="0087326E" w:rsidRDefault="00A37E5D">
      <w:pPr>
        <w:pStyle w:val="TOC3"/>
        <w:tabs>
          <w:tab w:val="left" w:pos="1320"/>
          <w:tab w:val="right" w:leader="dot" w:pos="7304"/>
        </w:tabs>
        <w:rPr>
          <w:rStyle w:val="Hyperlink"/>
        </w:rPr>
      </w:pPr>
      <w:hyperlink w:anchor="_Toc498623832" w:history="1">
        <w:r w:rsidR="0087326E" w:rsidRPr="000B4D27">
          <w:rPr>
            <w:rStyle w:val="Hyperlink"/>
            <w:noProof/>
          </w:rPr>
          <w:t>1.6.4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4065C7B3" w14:textId="6525877B" w:rsidR="0087326E" w:rsidRPr="0087326E" w:rsidRDefault="00A37E5D">
      <w:pPr>
        <w:pStyle w:val="TOC2"/>
        <w:tabs>
          <w:tab w:val="left" w:pos="960"/>
          <w:tab w:val="right" w:leader="dot" w:pos="7304"/>
        </w:tabs>
        <w:rPr>
          <w:rStyle w:val="Hyperlink"/>
        </w:rPr>
      </w:pPr>
      <w:hyperlink w:anchor="_Toc498623833" w:history="1">
        <w:r w:rsidR="0087326E" w:rsidRPr="000B4D27">
          <w:rPr>
            <w:rStyle w:val="Hyperlink"/>
            <w:noProof/>
          </w:rPr>
          <w:t>1.7</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1BAAE716" w14:textId="638D83C6" w:rsidR="0087326E" w:rsidRPr="0087326E" w:rsidRDefault="00A37E5D">
      <w:pPr>
        <w:pStyle w:val="TOC3"/>
        <w:tabs>
          <w:tab w:val="left" w:pos="1320"/>
          <w:tab w:val="right" w:leader="dot" w:pos="7304"/>
        </w:tabs>
        <w:rPr>
          <w:rStyle w:val="Hyperlink"/>
        </w:rPr>
      </w:pPr>
      <w:hyperlink w:anchor="_Toc498623834" w:history="1">
        <w:r w:rsidR="0087326E" w:rsidRPr="000B4D27">
          <w:rPr>
            <w:rStyle w:val="Hyperlink"/>
            <w:noProof/>
          </w:rPr>
          <w:t>1.7.1</w:t>
        </w:r>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066FEE4B" w14:textId="3909CE36" w:rsidR="0087326E" w:rsidRPr="0087326E" w:rsidRDefault="00A37E5D">
      <w:pPr>
        <w:pStyle w:val="TOC3"/>
        <w:tabs>
          <w:tab w:val="left" w:pos="1320"/>
          <w:tab w:val="right" w:leader="dot" w:pos="7304"/>
        </w:tabs>
        <w:rPr>
          <w:rStyle w:val="Hyperlink"/>
        </w:rPr>
      </w:pPr>
      <w:hyperlink w:anchor="_Toc498623835" w:history="1">
        <w:r w:rsidR="0087326E" w:rsidRPr="000B4D27">
          <w:rPr>
            <w:rStyle w:val="Hyperlink"/>
            <w:noProof/>
          </w:rPr>
          <w:t>1.7.2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16</w:t>
        </w:r>
        <w:r w:rsidR="0087326E" w:rsidRPr="0087326E">
          <w:rPr>
            <w:rStyle w:val="Hyperlink"/>
            <w:webHidden/>
          </w:rPr>
          <w:fldChar w:fldCharType="end"/>
        </w:r>
      </w:hyperlink>
    </w:p>
    <w:p w14:paraId="0F1568AC" w14:textId="075E5CDD" w:rsidR="0087326E" w:rsidRPr="0087326E" w:rsidRDefault="00A37E5D">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17</w:t>
        </w:r>
        <w:r w:rsidR="0087326E" w:rsidRPr="0087326E">
          <w:rPr>
            <w:rStyle w:val="Hyperlink"/>
            <w:webHidden/>
            <w:sz w:val="24"/>
            <w:lang w:val="sv-SE" w:eastAsia="en-US"/>
          </w:rPr>
          <w:fldChar w:fldCharType="end"/>
        </w:r>
      </w:hyperlink>
    </w:p>
    <w:p w14:paraId="435D5584" w14:textId="6480915C" w:rsidR="0087326E" w:rsidRPr="0087326E" w:rsidRDefault="00A37E5D">
      <w:pPr>
        <w:pStyle w:val="TOC2"/>
        <w:tabs>
          <w:tab w:val="left" w:pos="960"/>
          <w:tab w:val="right" w:leader="dot" w:pos="7304"/>
        </w:tabs>
        <w:rPr>
          <w:rStyle w:val="Hyperlink"/>
        </w:rPr>
      </w:pPr>
      <w:hyperlink w:anchor="_Toc498623837" w:history="1">
        <w:r w:rsidR="0087326E" w:rsidRPr="000B4D27">
          <w:rPr>
            <w:rStyle w:val="Hyperlink"/>
            <w:noProof/>
          </w:rPr>
          <w:t>1.8</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17</w:t>
        </w:r>
        <w:r w:rsidR="0087326E" w:rsidRPr="0087326E">
          <w:rPr>
            <w:rStyle w:val="Hyperlink"/>
            <w:webHidden/>
          </w:rPr>
          <w:fldChar w:fldCharType="end"/>
        </w:r>
      </w:hyperlink>
    </w:p>
    <w:p w14:paraId="6EA68A48" w14:textId="05D429A2" w:rsidR="0087326E" w:rsidRPr="0087326E" w:rsidRDefault="00A37E5D">
      <w:pPr>
        <w:pStyle w:val="TOC2"/>
        <w:tabs>
          <w:tab w:val="left" w:pos="960"/>
          <w:tab w:val="right" w:leader="dot" w:pos="7304"/>
        </w:tabs>
        <w:rPr>
          <w:rStyle w:val="Hyperlink"/>
        </w:rPr>
      </w:pPr>
      <w:hyperlink w:anchor="_Toc498623838" w:history="1">
        <w:r w:rsidR="0087326E" w:rsidRPr="000B4D27">
          <w:rPr>
            <w:rStyle w:val="Hyperlink"/>
            <w:noProof/>
          </w:rPr>
          <w:t>1.9</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18</w:t>
        </w:r>
        <w:r w:rsidR="0087326E" w:rsidRPr="0087326E">
          <w:rPr>
            <w:rStyle w:val="Hyperlink"/>
            <w:webHidden/>
          </w:rPr>
          <w:fldChar w:fldCharType="end"/>
        </w:r>
      </w:hyperlink>
    </w:p>
    <w:p w14:paraId="0613EA7D" w14:textId="4F4C66CA" w:rsidR="0087326E" w:rsidRPr="0087326E" w:rsidRDefault="00A37E5D">
      <w:pPr>
        <w:pStyle w:val="TOC2"/>
        <w:tabs>
          <w:tab w:val="left" w:pos="960"/>
          <w:tab w:val="right" w:leader="dot" w:pos="7304"/>
        </w:tabs>
        <w:rPr>
          <w:rStyle w:val="Hyperlink"/>
        </w:rPr>
      </w:pPr>
      <w:hyperlink w:anchor="_Toc498623839" w:history="1">
        <w:r w:rsidR="0087326E" w:rsidRPr="000B4D27">
          <w:rPr>
            <w:rStyle w:val="Hyperlink"/>
            <w:noProof/>
          </w:rPr>
          <w:t>1.10</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22</w:t>
        </w:r>
        <w:r w:rsidR="0087326E" w:rsidRPr="0087326E">
          <w:rPr>
            <w:rStyle w:val="Hyperlink"/>
            <w:webHidden/>
          </w:rPr>
          <w:fldChar w:fldCharType="end"/>
        </w:r>
      </w:hyperlink>
    </w:p>
    <w:p w14:paraId="45177A7A" w14:textId="30293EA9" w:rsidR="0087326E" w:rsidRPr="0087326E" w:rsidRDefault="00A37E5D">
      <w:pPr>
        <w:pStyle w:val="TOC2"/>
        <w:tabs>
          <w:tab w:val="left" w:pos="960"/>
          <w:tab w:val="right" w:leader="dot" w:pos="7304"/>
        </w:tabs>
        <w:rPr>
          <w:rStyle w:val="Hyperlink"/>
        </w:rPr>
      </w:pPr>
      <w:hyperlink w:anchor="_Toc498623840" w:history="1">
        <w:r w:rsidR="0087326E" w:rsidRPr="000B4D27">
          <w:rPr>
            <w:rStyle w:val="Hyperlink"/>
            <w:noProof/>
          </w:rPr>
          <w:t>1.11</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30C27596" w14:textId="3F0C4C0D" w:rsidR="0087326E" w:rsidRPr="0087326E" w:rsidRDefault="00A37E5D">
      <w:pPr>
        <w:pStyle w:val="TOC3"/>
        <w:tabs>
          <w:tab w:val="left" w:pos="1320"/>
          <w:tab w:val="right" w:leader="dot" w:pos="7304"/>
        </w:tabs>
        <w:rPr>
          <w:rStyle w:val="Hyperlink"/>
        </w:rPr>
      </w:pPr>
      <w:hyperlink w:anchor="_Toc498623841" w:history="1">
        <w:r w:rsidR="0087326E" w:rsidRPr="000B4D27">
          <w:rPr>
            <w:rStyle w:val="Hyperlink"/>
            <w:noProof/>
          </w:rPr>
          <w:t>1.11.1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2F25B81C" w14:textId="7E43E88B" w:rsidR="0087326E" w:rsidRPr="0087326E" w:rsidRDefault="00A37E5D">
      <w:pPr>
        <w:pStyle w:val="TOC3"/>
        <w:tabs>
          <w:tab w:val="left" w:pos="1320"/>
          <w:tab w:val="right" w:leader="dot" w:pos="7304"/>
        </w:tabs>
        <w:rPr>
          <w:rStyle w:val="Hyperlink"/>
        </w:rPr>
      </w:pPr>
      <w:hyperlink w:anchor="_Toc498623842" w:history="1">
        <w:r w:rsidR="0087326E" w:rsidRPr="000B4D27">
          <w:rPr>
            <w:rStyle w:val="Hyperlink"/>
            <w:noProof/>
          </w:rPr>
          <w:t>1.11.2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5514E1FD" w14:textId="34B47F78" w:rsidR="0087326E" w:rsidRPr="0087326E" w:rsidRDefault="00A37E5D">
      <w:pPr>
        <w:pStyle w:val="TOC2"/>
        <w:tabs>
          <w:tab w:val="left" w:pos="960"/>
          <w:tab w:val="right" w:leader="dot" w:pos="7304"/>
        </w:tabs>
        <w:rPr>
          <w:rStyle w:val="Hyperlink"/>
        </w:rPr>
      </w:pPr>
      <w:hyperlink w:anchor="_Toc498623843" w:history="1">
        <w:r w:rsidR="0087326E" w:rsidRPr="000B4D27">
          <w:rPr>
            <w:rStyle w:val="Hyperlink"/>
            <w:noProof/>
          </w:rPr>
          <w:t>1.12</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D2E7C42" w14:textId="0A7EE385" w:rsidR="0087326E" w:rsidRPr="0087326E" w:rsidRDefault="00A37E5D">
      <w:pPr>
        <w:pStyle w:val="TOC2"/>
        <w:tabs>
          <w:tab w:val="left" w:pos="960"/>
          <w:tab w:val="right" w:leader="dot" w:pos="7304"/>
        </w:tabs>
        <w:rPr>
          <w:rStyle w:val="Hyperlink"/>
        </w:rPr>
      </w:pPr>
      <w:hyperlink w:anchor="_Toc498623844" w:history="1">
        <w:r w:rsidR="0087326E" w:rsidRPr="000B4D27">
          <w:rPr>
            <w:rStyle w:val="Hyperlink"/>
            <w:noProof/>
          </w:rPr>
          <w:t>1.13</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B619F2F" w14:textId="36BEC047" w:rsidR="0087326E" w:rsidRPr="0087326E" w:rsidRDefault="00A37E5D">
      <w:pPr>
        <w:pStyle w:val="TOC2"/>
        <w:tabs>
          <w:tab w:val="left" w:pos="960"/>
          <w:tab w:val="right" w:leader="dot" w:pos="7304"/>
        </w:tabs>
        <w:rPr>
          <w:rStyle w:val="Hyperlink"/>
        </w:rPr>
      </w:pPr>
      <w:hyperlink w:anchor="_Toc498623845" w:history="1">
        <w:r w:rsidR="0087326E" w:rsidRPr="000B4D27">
          <w:rPr>
            <w:rStyle w:val="Hyperlink"/>
            <w:noProof/>
          </w:rPr>
          <w:t>1.14</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0B249230" w14:textId="38745327" w:rsidR="0087326E" w:rsidRPr="0087326E" w:rsidRDefault="00A37E5D">
      <w:pPr>
        <w:pStyle w:val="TOC3"/>
        <w:tabs>
          <w:tab w:val="left" w:pos="1320"/>
          <w:tab w:val="right" w:leader="dot" w:pos="7304"/>
        </w:tabs>
        <w:rPr>
          <w:rStyle w:val="Hyperlink"/>
        </w:rPr>
      </w:pPr>
      <w:hyperlink w:anchor="_Toc498623846" w:history="1">
        <w:r w:rsidR="0087326E" w:rsidRPr="0087326E">
          <w:rPr>
            <w:rStyle w:val="Hyperlink"/>
            <w:noProof/>
          </w:rPr>
          <w:t>1.14.1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1508F330" w14:textId="78BDFD4E" w:rsidR="0087326E" w:rsidRPr="0087326E" w:rsidRDefault="00A37E5D">
      <w:pPr>
        <w:pStyle w:val="TOC3"/>
        <w:tabs>
          <w:tab w:val="left" w:pos="1320"/>
          <w:tab w:val="right" w:leader="dot" w:pos="7304"/>
        </w:tabs>
        <w:rPr>
          <w:rStyle w:val="Hyperlink"/>
        </w:rPr>
      </w:pPr>
      <w:hyperlink w:anchor="_Toc498623847" w:history="1">
        <w:r w:rsidR="0087326E" w:rsidRPr="0087326E">
          <w:rPr>
            <w:rStyle w:val="Hyperlink"/>
            <w:noProof/>
          </w:rPr>
          <w:t>1.14.2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13663150" w14:textId="732313E3" w:rsidR="0087326E" w:rsidRPr="0087326E" w:rsidRDefault="00A37E5D">
      <w:pPr>
        <w:pStyle w:val="TOC3"/>
        <w:tabs>
          <w:tab w:val="left" w:pos="1320"/>
          <w:tab w:val="right" w:leader="dot" w:pos="7304"/>
        </w:tabs>
        <w:rPr>
          <w:rStyle w:val="Hyperlink"/>
        </w:rPr>
      </w:pPr>
      <w:hyperlink w:anchor="_Toc498623848" w:history="1">
        <w:r w:rsidR="0087326E" w:rsidRPr="000B4D27">
          <w:rPr>
            <w:rStyle w:val="Hyperlink"/>
            <w:noProof/>
          </w:rPr>
          <w:t>1.14.3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527E785E" w14:textId="47362E94" w:rsidR="0087326E" w:rsidRPr="0087326E" w:rsidRDefault="00A37E5D">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28</w:t>
        </w:r>
        <w:r w:rsidR="0087326E" w:rsidRPr="0087326E">
          <w:rPr>
            <w:rStyle w:val="Hyperlink"/>
            <w:webHidden/>
            <w:sz w:val="24"/>
            <w:lang w:val="sv-SE" w:eastAsia="en-US"/>
          </w:rPr>
          <w:fldChar w:fldCharType="end"/>
        </w:r>
      </w:hyperlink>
    </w:p>
    <w:p w14:paraId="58DC91BA" w14:textId="6F845E12" w:rsidR="0087326E" w:rsidRPr="0087326E" w:rsidRDefault="00A37E5D">
      <w:pPr>
        <w:pStyle w:val="TOC2"/>
        <w:tabs>
          <w:tab w:val="left" w:pos="960"/>
          <w:tab w:val="right" w:leader="dot" w:pos="7304"/>
        </w:tabs>
        <w:rPr>
          <w:rStyle w:val="Hyperlink"/>
        </w:rPr>
      </w:pPr>
      <w:hyperlink w:anchor="_Toc498623850" w:history="1">
        <w:r w:rsidR="0087326E" w:rsidRPr="000B4D27">
          <w:rPr>
            <w:rStyle w:val="Hyperlink"/>
            <w:noProof/>
          </w:rPr>
          <w:t>1.15</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20CF75C6" w14:textId="1441B602" w:rsidR="0087326E" w:rsidRPr="0087326E" w:rsidRDefault="00A37E5D">
      <w:pPr>
        <w:pStyle w:val="TOC2"/>
        <w:tabs>
          <w:tab w:val="left" w:pos="960"/>
          <w:tab w:val="right" w:leader="dot" w:pos="7304"/>
        </w:tabs>
        <w:rPr>
          <w:rStyle w:val="Hyperlink"/>
        </w:rPr>
      </w:pPr>
      <w:hyperlink w:anchor="_Toc498623851" w:history="1">
        <w:r w:rsidR="0087326E" w:rsidRPr="000B4D27">
          <w:rPr>
            <w:rStyle w:val="Hyperlink"/>
            <w:noProof/>
          </w:rPr>
          <w:t>1.16</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51E5E14E" w14:textId="31965550" w:rsidR="0087326E" w:rsidRPr="0087326E" w:rsidRDefault="00A37E5D">
      <w:pPr>
        <w:pStyle w:val="TOC2"/>
        <w:tabs>
          <w:tab w:val="left" w:pos="960"/>
          <w:tab w:val="right" w:leader="dot" w:pos="7304"/>
        </w:tabs>
        <w:rPr>
          <w:rStyle w:val="Hyperlink"/>
        </w:rPr>
      </w:pPr>
      <w:hyperlink w:anchor="_Toc498623852" w:history="1">
        <w:r w:rsidR="0087326E" w:rsidRPr="000B4D27">
          <w:rPr>
            <w:rStyle w:val="Hyperlink"/>
            <w:noProof/>
          </w:rPr>
          <w:t>1.17</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29</w:t>
        </w:r>
        <w:r w:rsidR="0087326E" w:rsidRPr="0087326E">
          <w:rPr>
            <w:rStyle w:val="Hyperlink"/>
            <w:webHidden/>
          </w:rPr>
          <w:fldChar w:fldCharType="end"/>
        </w:r>
      </w:hyperlink>
    </w:p>
    <w:p w14:paraId="7B0145E6" w14:textId="3FF5846B" w:rsidR="0087326E" w:rsidRPr="0087326E" w:rsidRDefault="00A37E5D">
      <w:pPr>
        <w:pStyle w:val="TOC2"/>
        <w:tabs>
          <w:tab w:val="left" w:pos="960"/>
          <w:tab w:val="right" w:leader="dot" w:pos="7304"/>
        </w:tabs>
        <w:rPr>
          <w:rStyle w:val="Hyperlink"/>
        </w:rPr>
      </w:pPr>
      <w:hyperlink w:anchor="_Toc498623853" w:history="1">
        <w:r w:rsidR="0087326E" w:rsidRPr="000B4D27">
          <w:rPr>
            <w:rStyle w:val="Hyperlink"/>
            <w:noProof/>
          </w:rPr>
          <w:t>1.18</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30</w:t>
        </w:r>
        <w:r w:rsidR="0087326E" w:rsidRPr="0087326E">
          <w:rPr>
            <w:rStyle w:val="Hyperlink"/>
            <w:webHidden/>
          </w:rPr>
          <w:fldChar w:fldCharType="end"/>
        </w:r>
      </w:hyperlink>
    </w:p>
    <w:p w14:paraId="7AE37D37" w14:textId="6C5D8205" w:rsidR="0087326E" w:rsidRPr="0087326E" w:rsidRDefault="00A37E5D">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31</w:t>
        </w:r>
        <w:r w:rsidR="0087326E" w:rsidRPr="0087326E">
          <w:rPr>
            <w:rStyle w:val="Hyperlink"/>
            <w:webHidden/>
            <w:sz w:val="24"/>
            <w:lang w:val="sv-SE" w:eastAsia="en-US"/>
          </w:rPr>
          <w:fldChar w:fldCharType="end"/>
        </w:r>
      </w:hyperlink>
    </w:p>
    <w:p w14:paraId="0447A025" w14:textId="5D479CA1" w:rsidR="0087326E" w:rsidRPr="0087326E" w:rsidRDefault="00A37E5D">
      <w:pPr>
        <w:pStyle w:val="TOC2"/>
        <w:tabs>
          <w:tab w:val="left" w:pos="960"/>
          <w:tab w:val="right" w:leader="dot" w:pos="7304"/>
        </w:tabs>
        <w:rPr>
          <w:rStyle w:val="Hyperlink"/>
        </w:rPr>
      </w:pPr>
      <w:hyperlink w:anchor="_Toc498623855" w:history="1">
        <w:r w:rsidR="0087326E" w:rsidRPr="000B4D27">
          <w:rPr>
            <w:rStyle w:val="Hyperlink"/>
            <w:noProof/>
          </w:rPr>
          <w:t>1.19</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32</w:t>
        </w:r>
        <w:r w:rsidR="0087326E" w:rsidRPr="0087326E">
          <w:rPr>
            <w:rStyle w:val="Hyperlink"/>
            <w:webHidden/>
          </w:rPr>
          <w:fldChar w:fldCharType="end"/>
        </w:r>
      </w:hyperlink>
    </w:p>
    <w:p w14:paraId="4AD753FA" w14:textId="1718431A" w:rsidR="0087326E" w:rsidRPr="0087326E" w:rsidRDefault="00A37E5D">
      <w:pPr>
        <w:pStyle w:val="TOC2"/>
        <w:tabs>
          <w:tab w:val="left" w:pos="960"/>
          <w:tab w:val="right" w:leader="dot" w:pos="7304"/>
        </w:tabs>
        <w:rPr>
          <w:rStyle w:val="Hyperlink"/>
        </w:rPr>
      </w:pPr>
      <w:hyperlink w:anchor="_Toc498623856" w:history="1">
        <w:r w:rsidR="0087326E" w:rsidRPr="000B4D27">
          <w:rPr>
            <w:rStyle w:val="Hyperlink"/>
            <w:noProof/>
          </w:rPr>
          <w:t>1.20</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38</w:t>
        </w:r>
        <w:r w:rsidR="0087326E" w:rsidRPr="0087326E">
          <w:rPr>
            <w:rStyle w:val="Hyperlink"/>
            <w:webHidden/>
          </w:rPr>
          <w:fldChar w:fldCharType="end"/>
        </w:r>
      </w:hyperlink>
    </w:p>
    <w:p w14:paraId="41BD81ED" w14:textId="10BE7120" w:rsidR="0087326E" w:rsidRPr="0087326E" w:rsidRDefault="00A37E5D">
      <w:pPr>
        <w:pStyle w:val="TOC2"/>
        <w:tabs>
          <w:tab w:val="left" w:pos="960"/>
          <w:tab w:val="right" w:leader="dot" w:pos="7304"/>
        </w:tabs>
        <w:rPr>
          <w:rStyle w:val="Hyperlink"/>
        </w:rPr>
      </w:pPr>
      <w:hyperlink w:anchor="_Toc498623857" w:history="1">
        <w:r w:rsidR="0087326E" w:rsidRPr="000B4D27">
          <w:rPr>
            <w:rStyle w:val="Hyperlink"/>
            <w:noProof/>
          </w:rPr>
          <w:t>1.21</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41</w:t>
        </w:r>
        <w:r w:rsidR="0087326E" w:rsidRPr="0087326E">
          <w:rPr>
            <w:rStyle w:val="Hyperlink"/>
            <w:webHidden/>
          </w:rPr>
          <w:fldChar w:fldCharType="end"/>
        </w:r>
      </w:hyperlink>
    </w:p>
    <w:p w14:paraId="1E2E2E5A" w14:textId="228BF8D5" w:rsidR="0087326E" w:rsidRPr="0087326E" w:rsidRDefault="00A37E5D">
      <w:pPr>
        <w:pStyle w:val="TOC2"/>
        <w:tabs>
          <w:tab w:val="left" w:pos="960"/>
          <w:tab w:val="right" w:leader="dot" w:pos="7304"/>
        </w:tabs>
        <w:rPr>
          <w:rStyle w:val="Hyperlink"/>
        </w:rPr>
      </w:pPr>
      <w:hyperlink w:anchor="_Toc498623858" w:history="1">
        <w:r w:rsidR="0087326E" w:rsidRPr="000B4D27">
          <w:rPr>
            <w:rStyle w:val="Hyperlink"/>
            <w:noProof/>
          </w:rPr>
          <w:t>1.22</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44</w:t>
        </w:r>
        <w:r w:rsidR="0087326E" w:rsidRPr="0087326E">
          <w:rPr>
            <w:rStyle w:val="Hyperlink"/>
            <w:webHidden/>
          </w:rPr>
          <w:fldChar w:fldCharType="end"/>
        </w:r>
      </w:hyperlink>
    </w:p>
    <w:p w14:paraId="6CB4F095" w14:textId="0D54AA53" w:rsidR="0087326E" w:rsidRPr="0087326E" w:rsidRDefault="00A37E5D">
      <w:pPr>
        <w:pStyle w:val="TOC2"/>
        <w:tabs>
          <w:tab w:val="left" w:pos="960"/>
          <w:tab w:val="right" w:leader="dot" w:pos="7304"/>
        </w:tabs>
        <w:rPr>
          <w:rStyle w:val="Hyperlink"/>
        </w:rPr>
      </w:pPr>
      <w:hyperlink w:anchor="_Toc498623859" w:history="1">
        <w:r w:rsidR="0087326E" w:rsidRPr="000B4D27">
          <w:rPr>
            <w:rStyle w:val="Hyperlink"/>
            <w:noProof/>
          </w:rPr>
          <w:t>1.23</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47</w:t>
        </w:r>
        <w:r w:rsidR="0087326E" w:rsidRPr="0087326E">
          <w:rPr>
            <w:rStyle w:val="Hyperlink"/>
            <w:webHidden/>
          </w:rPr>
          <w:fldChar w:fldCharType="end"/>
        </w:r>
      </w:hyperlink>
    </w:p>
    <w:p w14:paraId="747E85AD" w14:textId="4BCCC962" w:rsidR="0087326E" w:rsidRPr="0087326E" w:rsidRDefault="00A37E5D">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49</w:t>
        </w:r>
        <w:r w:rsidR="0087326E" w:rsidRPr="0087326E">
          <w:rPr>
            <w:rStyle w:val="Hyperlink"/>
            <w:webHidden/>
            <w:sz w:val="24"/>
            <w:lang w:val="sv-SE" w:eastAsia="en-US"/>
          </w:rPr>
          <w:fldChar w:fldCharType="end"/>
        </w:r>
      </w:hyperlink>
    </w:p>
    <w:p w14:paraId="34DB404C" w14:textId="2D33EB8F" w:rsidR="0087326E" w:rsidRPr="0087326E" w:rsidRDefault="00A37E5D">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5A3E8697" w14:textId="0932EB40" w:rsidR="0087326E" w:rsidRPr="0087326E" w:rsidRDefault="00A37E5D">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2BBE26AC" w14:textId="78D51793" w:rsidR="0087326E" w:rsidRPr="0087326E" w:rsidRDefault="00A37E5D">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58</w:t>
        </w:r>
        <w:r w:rsidR="0087326E" w:rsidRPr="0087326E">
          <w:rPr>
            <w:rStyle w:val="Hyperlink"/>
            <w:webHidden/>
            <w:sz w:val="24"/>
            <w:lang w:val="sv-SE" w:eastAsia="en-US"/>
          </w:rPr>
          <w:fldChar w:fldCharType="end"/>
        </w:r>
      </w:hyperlink>
    </w:p>
    <w:p w14:paraId="38DE69D4" w14:textId="78BF2BAC" w:rsidR="0087326E" w:rsidRDefault="00A37E5D">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59</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0" w:name="_Toc483787472"/>
      <w:bookmarkStart w:id="11" w:name="_Toc483787484"/>
    </w:p>
    <w:p w14:paraId="73D248AC" w14:textId="77777777" w:rsidR="0012403E" w:rsidRDefault="0012403E" w:rsidP="00C03E0A">
      <w:pPr>
        <w:pStyle w:val="Chapter"/>
        <w:spacing w:before="120" w:after="120"/>
        <w:ind w:left="0" w:firstLine="0"/>
      </w:pPr>
    </w:p>
    <w:p w14:paraId="6DCBCC39" w14:textId="7EF0FF53" w:rsidR="001820FD" w:rsidRPr="00115477" w:rsidRDefault="0012403E" w:rsidP="0012403E">
      <w:pPr>
        <w:pStyle w:val="Heading1"/>
      </w:pPr>
      <w:bookmarkStart w:id="12" w:name="_Toc498623821"/>
      <w:r>
        <w:t xml:space="preserve">1 </w:t>
      </w:r>
      <w:r w:rsidR="001820FD" w:rsidRPr="00115477">
        <w:t>Introduction</w:t>
      </w:r>
      <w:bookmarkEnd w:id="0"/>
      <w:bookmarkEnd w:id="1"/>
      <w:bookmarkEnd w:id="2"/>
      <w:bookmarkEnd w:id="3"/>
      <w:bookmarkEnd w:id="10"/>
      <w:bookmarkEnd w:id="11"/>
      <w:bookmarkEnd w:id="12"/>
    </w:p>
    <w:p w14:paraId="3E66930E" w14:textId="77777777" w:rsidR="001820FD" w:rsidRDefault="001820FD" w:rsidP="001820FD">
      <w:pPr>
        <w:pStyle w:val="Heading2"/>
      </w:pPr>
      <w:r>
        <w:t xml:space="preserve"> </w:t>
      </w:r>
      <w:bookmarkStart w:id="13" w:name="_Toc498623822"/>
      <w:r>
        <w:t>Introduction</w:t>
      </w:r>
      <w:bookmarkEnd w:id="13"/>
    </w:p>
    <w:p w14:paraId="00244CBE" w14:textId="2351C2F8"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4"/>
      <w:r w:rsidR="00F3361E" w:rsidRPr="00282C81">
        <w:rPr>
          <w:lang w:val="en-US"/>
        </w:rPr>
        <w:t xml:space="preserve">it is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4"/>
      <w:r w:rsidR="004318CC">
        <w:rPr>
          <w:rStyle w:val="CommentReference"/>
          <w:rFonts w:ascii="Calibri" w:hAnsi="Calibri"/>
        </w:rPr>
        <w:commentReference w:id="14"/>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282C81">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5"/>
      <w:r w:rsidR="00F3361E" w:rsidRPr="00282C81">
        <w:rPr>
          <w:lang w:val="en-US"/>
        </w:rPr>
        <w:t>density</w:t>
      </w:r>
      <w:commentRangeEnd w:id="15"/>
      <w:r w:rsidR="00F12072">
        <w:rPr>
          <w:rStyle w:val="CommentReference"/>
          <w:rFonts w:ascii="Calibri" w:hAnsi="Calibri"/>
        </w:rPr>
        <w:commentReference w:id="15"/>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77777777" w:rsidR="001820FD" w:rsidRDefault="001820FD" w:rsidP="001820FD">
      <w:pPr>
        <w:pStyle w:val="Heading2"/>
      </w:pPr>
      <w:r w:rsidRPr="00282C81">
        <w:rPr>
          <w:lang w:val="en-US"/>
        </w:rPr>
        <w:t xml:space="preserve"> </w:t>
      </w:r>
      <w:bookmarkStart w:id="16" w:name="_Toc498623823"/>
      <w:r>
        <w:t>Background and Motivation</w:t>
      </w:r>
      <w:bookmarkEnd w:id="16"/>
      <w:r>
        <w:t xml:space="preserve"> </w:t>
      </w:r>
    </w:p>
    <w:p w14:paraId="33040FEC" w14:textId="77777777" w:rsidR="001820FD" w:rsidRPr="00282C81"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Pr="00282C81">
            <w:rPr>
              <w:noProof/>
              <w:lang w:val="en-US"/>
            </w:rPr>
            <w:t xml:space="preserve"> [2]</w:t>
          </w:r>
          <w:r w:rsidRPr="007604E2">
            <w:fldChar w:fldCharType="end"/>
          </w:r>
        </w:sdtContent>
      </w:sdt>
      <w:r w:rsidRPr="00282C81">
        <w:rPr>
          <w:lang w:val="en-US"/>
        </w:rPr>
        <w:t>. It stood at 7.2 billion Giga bytes per month during the ending of 2016.  And by 2021 it will be 49 billion Giga bytes.</w:t>
      </w:r>
    </w:p>
    <w:p w14:paraId="3DE38E70" w14:textId="25C68E86" w:rsidR="001820FD" w:rsidRPr="00282C81" w:rsidRDefault="000F7F8A" w:rsidP="00686B9A">
      <w:pPr>
        <w:pStyle w:val="NewNormal"/>
        <w:ind w:firstLine="0"/>
        <w:rPr>
          <w:lang w:val="en-US"/>
        </w:rPr>
      </w:pPr>
      <w:commentRangeStart w:id="17"/>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7"/>
      <w:r w:rsidR="00FA4400">
        <w:rPr>
          <w:rStyle w:val="CommentReference"/>
          <w:rFonts w:ascii="Calibri" w:hAnsi="Calibri"/>
        </w:rPr>
        <w:commentReference w:id="17"/>
      </w:r>
    </w:p>
    <w:p w14:paraId="5DDC3BA2" w14:textId="56E03DE9" w:rsidR="001820FD" w:rsidRPr="00282C81" w:rsidRDefault="001820FD" w:rsidP="00686B9A">
      <w:pPr>
        <w:pStyle w:val="NewNormal"/>
        <w:ind w:firstLine="0"/>
        <w:rPr>
          <w:lang w:val="en-US"/>
        </w:rPr>
      </w:pPr>
      <w:commentRangeStart w:id="18"/>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8"/>
      <w:r w:rsidR="00DB44F4">
        <w:rPr>
          <w:rStyle w:val="CommentReference"/>
          <w:rFonts w:ascii="Calibri" w:hAnsi="Calibri"/>
        </w:rPr>
        <w:commentReference w:id="18"/>
      </w:r>
      <w:commentRangeStart w:id="19"/>
      <w:r w:rsidR="00290B96" w:rsidRPr="00282C81">
        <w:rPr>
          <w:lang w:val="en-US"/>
        </w:rPr>
        <w:t>;</w:t>
      </w:r>
      <w:commentRangeEnd w:id="19"/>
      <w:r w:rsidR="00290B96">
        <w:rPr>
          <w:rStyle w:val="CommentReference"/>
          <w:rFonts w:ascii="Calibri" w:hAnsi="Calibri"/>
        </w:rPr>
        <w:commentReference w:id="19"/>
      </w:r>
      <w:r w:rsidRPr="00282C81">
        <w:rPr>
          <w:lang w:val="en-US"/>
        </w:rPr>
        <w:t xml:space="preserve"> the focus has often been on optimizing the network to fulfil the coverage, capacity and quality requirements. </w:t>
      </w:r>
      <w:commentRangeStart w:id="20"/>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0"/>
      <w:r w:rsidR="007C1FA9">
        <w:rPr>
          <w:rStyle w:val="CommentReference"/>
          <w:rFonts w:ascii="Calibri" w:hAnsi="Calibri"/>
        </w:rPr>
        <w:commentReference w:id="20"/>
      </w:r>
      <w:r w:rsidRPr="00282C81">
        <w:rPr>
          <w:lang w:val="en-US"/>
        </w:rPr>
        <w:t>But, the focus has shifted a bit during recent years, operators have star</w:t>
      </w:r>
      <w:r w:rsidR="009312A8" w:rsidRPr="00282C81">
        <w:rPr>
          <w:lang w:val="en-US"/>
        </w:rPr>
        <w:t xml:space="preserve">ted to investigate how energy </w:t>
      </w:r>
      <w:commentRangeStart w:id="21"/>
      <w:r w:rsidR="009312A8" w:rsidRPr="00282C81">
        <w:rPr>
          <w:lang w:val="en-US"/>
        </w:rPr>
        <w:t>gets</w:t>
      </w:r>
      <w:r w:rsidRPr="00282C81">
        <w:rPr>
          <w:lang w:val="en-US"/>
        </w:rPr>
        <w:t xml:space="preserve"> </w:t>
      </w:r>
      <w:commentRangeEnd w:id="21"/>
      <w:r w:rsidR="009312A8">
        <w:rPr>
          <w:rStyle w:val="CommentReference"/>
          <w:rFonts w:ascii="Calibri" w:hAnsi="Calibri"/>
        </w:rPr>
        <w:commentReference w:id="21"/>
      </w:r>
      <w:r w:rsidRPr="00282C81">
        <w:rPr>
          <w:lang w:val="en-US"/>
        </w:rPr>
        <w:t>consumed in mobile networks. The understanding has increased on how</w:t>
      </w:r>
      <w:r w:rsidR="0089180C" w:rsidRPr="00282C81">
        <w:rPr>
          <w:lang w:val="en-US"/>
        </w:rPr>
        <w:t xml:space="preserve"> </w:t>
      </w:r>
      <w:commentRangeStart w:id="22"/>
      <w:r w:rsidR="0089180C" w:rsidRPr="00282C81">
        <w:rPr>
          <w:lang w:val="en-US"/>
        </w:rPr>
        <w:t>to cut the</w:t>
      </w:r>
      <w:r w:rsidRPr="00282C81">
        <w:rPr>
          <w:lang w:val="en-US"/>
        </w:rPr>
        <w:t xml:space="preserve"> </w:t>
      </w:r>
      <w:commentRangeEnd w:id="22"/>
      <w:r w:rsidR="00A83E57">
        <w:rPr>
          <w:rStyle w:val="CommentReference"/>
          <w:rFonts w:ascii="Calibri" w:hAnsi="Calibri"/>
        </w:rPr>
        <w:commentReference w:id="22"/>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3"/>
      <w:r w:rsidR="00E42331" w:rsidRPr="00282C81">
        <w:rPr>
          <w:lang w:val="en-US"/>
        </w:rPr>
        <w:t>-</w:t>
      </w:r>
      <w:commentRangeEnd w:id="23"/>
      <w:r w:rsidR="00E42331">
        <w:rPr>
          <w:rStyle w:val="CommentReference"/>
          <w:rFonts w:ascii="Calibri" w:hAnsi="Calibri"/>
        </w:rPr>
        <w:commentReference w:id="23"/>
      </w:r>
      <w:r w:rsidRPr="00282C81">
        <w:rPr>
          <w:lang w:val="en-US"/>
        </w:rPr>
        <w:t>efficient network is to avoid reducing quality or coverage and hence reducing the performance.</w:t>
      </w:r>
    </w:p>
    <w:p w14:paraId="64E8AF62" w14:textId="1C614D51" w:rsidR="001820FD" w:rsidRPr="00282C81" w:rsidRDefault="001820FD" w:rsidP="00686B9A">
      <w:pPr>
        <w:pStyle w:val="NewNormal"/>
        <w:ind w:firstLine="0"/>
        <w:rPr>
          <w:lang w:val="en-US"/>
        </w:rPr>
      </w:pPr>
      <w:r w:rsidRPr="00282C81">
        <w:rPr>
          <w:lang w:val="en-US"/>
        </w:rPr>
        <w:lastRenderedPageBreak/>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 but, base stations </w:t>
      </w:r>
      <w:commentRangeStart w:id="24"/>
      <w:r w:rsidR="00BC0C29" w:rsidRPr="00282C81">
        <w:rPr>
          <w:lang w:val="en-US"/>
        </w:rPr>
        <w:t>stay</w:t>
      </w:r>
      <w:commentRangeEnd w:id="24"/>
      <w:r w:rsidR="00BC0C29">
        <w:rPr>
          <w:rStyle w:val="CommentReference"/>
          <w:rFonts w:ascii="Calibri" w:hAnsi="Calibri"/>
        </w:rPr>
        <w:commentReference w:id="24"/>
      </w:r>
      <w:r w:rsidRPr="00282C81">
        <w:rPr>
          <w:lang w:val="en-US"/>
        </w:rPr>
        <w:t xml:space="preserve"> behind their counterparts. </w:t>
      </w:r>
      <w:commentRangeStart w:id="25"/>
      <w:r w:rsidR="006B22BA" w:rsidRPr="00282C81">
        <w:rPr>
          <w:lang w:val="en-US"/>
        </w:rPr>
        <w:t xml:space="preserve">Radio access network </w:t>
      </w:r>
      <w:commentRangeEnd w:id="25"/>
      <w:r w:rsidR="004F7298">
        <w:rPr>
          <w:rStyle w:val="CommentReference"/>
          <w:rFonts w:ascii="Calibri" w:hAnsi="Calibri"/>
        </w:rPr>
        <w:commentReference w:id="25"/>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6"/>
      <w:r w:rsidR="00CB2ED7" w:rsidRPr="00282C81">
        <w:rPr>
          <w:lang w:val="en-US"/>
        </w:rPr>
        <w:t>all</w:t>
      </w:r>
      <w:commentRangeEnd w:id="26"/>
      <w:r w:rsidR="00CB2ED7">
        <w:rPr>
          <w:rStyle w:val="CommentReference"/>
          <w:rFonts w:ascii="Calibri" w:hAnsi="Calibri"/>
        </w:rPr>
        <w:commentReference w:id="26"/>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686B9A">
      <w:pPr>
        <w:pStyle w:val="NewNormal"/>
        <w:keepNext/>
        <w:ind w:firstLine="0"/>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77777777" w:rsidR="001820FD" w:rsidRPr="00282C81" w:rsidRDefault="001820FD" w:rsidP="00686B9A">
      <w:pPr>
        <w:pStyle w:val="Caption"/>
        <w:jc w:val="both"/>
        <w:rPr>
          <w:lang w:val="en-US"/>
        </w:rPr>
      </w:pPr>
      <w:bookmarkStart w:id="27"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 xml:space="preserve">.  </w:t>
      </w:r>
      <w:bookmarkEnd w:id="27"/>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686B9A">
      <w:pPr>
        <w:pStyle w:val="NewNormal"/>
        <w:keepNext/>
        <w:ind w:firstLine="0"/>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77777777" w:rsidR="001820FD" w:rsidRPr="00282C81" w:rsidRDefault="001820FD" w:rsidP="00686B9A">
      <w:pPr>
        <w:pStyle w:val="Caption"/>
        <w:jc w:val="both"/>
        <w:rPr>
          <w:lang w:val="en-US"/>
        </w:rPr>
      </w:pPr>
      <w:bookmarkStart w:id="28"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8"/>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7777777" w:rsidR="001820FD" w:rsidRDefault="001820FD" w:rsidP="00686B9A">
      <w:pPr>
        <w:pStyle w:val="Heading2"/>
        <w:ind w:firstLine="0"/>
      </w:pPr>
      <w:r w:rsidRPr="00282C81">
        <w:rPr>
          <w:lang w:val="en-US"/>
        </w:rPr>
        <w:t xml:space="preserve"> </w:t>
      </w:r>
      <w:bookmarkStart w:id="29" w:name="_Toc497847966"/>
      <w:bookmarkStart w:id="30" w:name="_Toc498623824"/>
      <w:r>
        <w:t>Previous Work</w:t>
      </w:r>
      <w:bookmarkEnd w:id="29"/>
      <w:bookmarkEnd w:id="30"/>
      <w:r>
        <w:t xml:space="preserve"> </w:t>
      </w:r>
    </w:p>
    <w:p w14:paraId="785A0B0A" w14:textId="14EEC488"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commentRangeStart w:id="31"/>
      <w:r w:rsidR="00E50073" w:rsidRPr="00282C81">
        <w:rPr>
          <w:lang w:val="en-US"/>
        </w:rPr>
        <w:t>I</w:t>
      </w:r>
      <w:r w:rsidRPr="00282C81">
        <w:rPr>
          <w:lang w:val="en-US"/>
        </w:rPr>
        <w:t>n 2010-2012 under Energy Aware Radio and n</w:t>
      </w:r>
      <w:commentRangeStart w:id="32"/>
      <w:r w:rsidRPr="00282C81">
        <w:rPr>
          <w:lang w:val="en-US"/>
        </w:rPr>
        <w:t>e</w:t>
      </w:r>
      <w:r w:rsidR="00DD15EE" w:rsidRPr="00282C81">
        <w:rPr>
          <w:lang w:val="en-US"/>
        </w:rPr>
        <w:t>Tw</w:t>
      </w:r>
      <w:commentRangeEnd w:id="32"/>
      <w:r w:rsidR="00DD15EE">
        <w:rPr>
          <w:rStyle w:val="CommentReference"/>
          <w:rFonts w:ascii="Calibri" w:hAnsi="Calibri"/>
        </w:rPr>
        <w:commentReference w:id="32"/>
      </w:r>
      <w:r w:rsidRPr="00282C81">
        <w:rPr>
          <w:lang w:val="en-US"/>
        </w:rPr>
        <w:t>ork tecHnologies (EARTH) project</w:t>
      </w:r>
      <w:r w:rsidR="00DF1B77" w:rsidRPr="00282C81">
        <w:rPr>
          <w:lang w:val="en-US"/>
        </w:rPr>
        <w:t xml:space="preserve"> a study </w:t>
      </w:r>
      <w:r w:rsidR="00A855F6" w:rsidRPr="00282C81">
        <w:rPr>
          <w:lang w:val="en-US"/>
        </w:rPr>
        <w:t xml:space="preserve">project; where </w:t>
      </w:r>
      <w:r w:rsidRPr="00282C81">
        <w:rPr>
          <w:lang w:val="en-US"/>
        </w:rPr>
        <w:t>researchers from a</w:t>
      </w:r>
      <w:r w:rsidR="000A4AFD" w:rsidRPr="00282C81">
        <w:rPr>
          <w:lang w:val="en-US"/>
        </w:rPr>
        <w:t>round the world tried to get the</w:t>
      </w:r>
      <w:r w:rsidRPr="00282C81">
        <w:rPr>
          <w:lang w:val="en-US"/>
        </w:rPr>
        <w:t xml:space="preserve"> deliverables</w:t>
      </w:r>
      <w:commentRangeEnd w:id="31"/>
      <w:r w:rsidR="00E50AF2">
        <w:rPr>
          <w:rStyle w:val="CommentReference"/>
          <w:rFonts w:ascii="Calibri" w:hAnsi="Calibri"/>
        </w:rPr>
        <w:commentReference w:id="31"/>
      </w:r>
      <w:sdt>
        <w:sdtPr>
          <w:id w:val="2011862053"/>
          <w:citation/>
        </w:sdtPr>
        <w:sdtContent>
          <w:r w:rsidRPr="008F7530">
            <w:fldChar w:fldCharType="begin"/>
          </w:r>
          <w:r w:rsidRPr="00282C81">
            <w:rPr>
              <w:lang w:val="en-US"/>
            </w:rPr>
            <w:instrText xml:space="preserve"> CITATION domenico-petersson-2012-final-integrated-concept \l 1053 </w:instrText>
          </w:r>
          <w:r w:rsidRPr="008F7530">
            <w:fldChar w:fldCharType="separate"/>
          </w:r>
          <w:r w:rsidRPr="00282C81">
            <w:rPr>
              <w:noProof/>
              <w:lang w:val="en-US"/>
            </w:rPr>
            <w:t xml:space="preserve"> [5]</w:t>
          </w:r>
          <w:r w:rsidRPr="008F7530">
            <w:fldChar w:fldCharType="end"/>
          </w:r>
        </w:sdtContent>
      </w:sdt>
      <w:r w:rsidRPr="00282C81">
        <w:rPr>
          <w:lang w:val="en-US"/>
        </w:rPr>
        <w:t xml:space="preserve"> which proved to become standardized principles for working on energy efficiency concepts for base stations.</w:t>
      </w:r>
    </w:p>
    <w:p w14:paraId="316685BB" w14:textId="6FEA4A9E"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3"/>
      <w:r w:rsidR="00E6731D" w:rsidRPr="00282C81">
        <w:rPr>
          <w:lang w:val="en-US"/>
        </w:rPr>
        <w:t>The project developed a linear power model</w:t>
      </w:r>
      <w:r w:rsidR="000B6096" w:rsidRPr="00282C81">
        <w:rPr>
          <w:lang w:val="en-US"/>
        </w:rPr>
        <w:t>.</w:t>
      </w:r>
      <w:r w:rsidR="00191254" w:rsidRPr="00282C81">
        <w:rPr>
          <w:lang w:val="en-US"/>
        </w:rPr>
        <w:t xml:space="preserve"> </w:t>
      </w:r>
      <w:r w:rsidR="007A79B8" w:rsidRPr="00282C81">
        <w:rPr>
          <w:lang w:val="en-US"/>
        </w:rPr>
        <w:t>This model do</w:t>
      </w:r>
      <w:r w:rsidR="00662FBB" w:rsidRPr="00282C81">
        <w:rPr>
          <w:lang w:val="en-US"/>
        </w:rPr>
        <w:t>es</w:t>
      </w:r>
      <w:r w:rsidR="007A79B8" w:rsidRPr="00282C81">
        <w:rPr>
          <w:lang w:val="en-US"/>
        </w:rPr>
        <w:t xml:space="preserve"> the </w:t>
      </w:r>
      <w:r w:rsidRPr="00282C81">
        <w:rPr>
          <w:lang w:val="en-US"/>
        </w:rPr>
        <w:t xml:space="preserve">simulations. </w:t>
      </w:r>
      <w:commentRangeEnd w:id="33"/>
      <w:r w:rsidR="00F82690">
        <w:rPr>
          <w:rStyle w:val="CommentReference"/>
          <w:rFonts w:ascii="Calibri" w:hAnsi="Calibri"/>
        </w:rPr>
        <w:commentReference w:id="33"/>
      </w:r>
      <w:r w:rsidRPr="00282C81">
        <w:rPr>
          <w:lang w:val="en-US"/>
        </w:rPr>
        <w:t>It also gives the internal breakdown of energy consumed within different sizes of nodes such as macro, micro, pico and femto.</w:t>
      </w:r>
    </w:p>
    <w:p w14:paraId="45251D97" w14:textId="0EB10901" w:rsidR="001820FD" w:rsidRPr="00282C81" w:rsidRDefault="001820FD" w:rsidP="00686B9A">
      <w:pPr>
        <w:pStyle w:val="NewNormal"/>
        <w:ind w:firstLine="0"/>
        <w:rPr>
          <w:lang w:val="en-US"/>
        </w:rPr>
      </w:pPr>
      <w:r w:rsidRPr="00282C81">
        <w:rPr>
          <w:lang w:val="en-US"/>
        </w:rPr>
        <w:t xml:space="preserve"> </w:t>
      </w:r>
      <w:r w:rsidR="00F82690" w:rsidRPr="00282C81">
        <w:rPr>
          <w:lang w:val="en-US"/>
        </w:rPr>
        <w:t>T</w:t>
      </w:r>
      <w:r w:rsidRPr="00282C81">
        <w:rPr>
          <w:lang w:val="en-US"/>
        </w:rPr>
        <w:t>he study</w:t>
      </w:r>
      <w:sdt>
        <w:sdtPr>
          <w:id w:val="195355780"/>
          <w:citation/>
        </w:sdtPr>
        <w:sdtContent>
          <w:r w:rsidR="00F82690" w:rsidRPr="008F7530">
            <w:fldChar w:fldCharType="begin"/>
          </w:r>
          <w:r w:rsidR="00F82690" w:rsidRPr="00282C81">
            <w:rPr>
              <w:lang w:val="en-US"/>
            </w:rPr>
            <w:instrText xml:space="preserve"> CITATION desset-debaillie-towards-a-flexible-and-future-proof-power-model-for-cellular-base-stations \l 1053 </w:instrText>
          </w:r>
          <w:r w:rsidR="00F82690" w:rsidRPr="008F7530">
            <w:fldChar w:fldCharType="separate"/>
          </w:r>
          <w:r w:rsidR="00F82690" w:rsidRPr="00282C81">
            <w:rPr>
              <w:noProof/>
              <w:lang w:val="en-US"/>
            </w:rPr>
            <w:t xml:space="preserve"> [6]</w:t>
          </w:r>
          <w:r w:rsidR="00F82690" w:rsidRPr="008F7530">
            <w:fldChar w:fldCharType="end"/>
          </w:r>
        </w:sdtContent>
      </w:sdt>
      <w:r w:rsidRPr="00282C81">
        <w:rPr>
          <w:lang w:val="en-US"/>
        </w:rPr>
        <w:t xml:space="preserve"> </w:t>
      </w:r>
      <w:r w:rsidR="00F82690" w:rsidRPr="00282C81">
        <w:rPr>
          <w:lang w:val="en-US"/>
        </w:rPr>
        <w:t>showed to</w:t>
      </w:r>
      <w:r w:rsidRPr="00282C81">
        <w:rPr>
          <w:lang w:val="en-US"/>
        </w:rPr>
        <w:t xml:space="preserve"> break up the energy consumed by different components of the BS in macro, pico and other cells that support the 3GPP LTE standard. It supports the Earth Project’s state of the art (SoTA) power model. </w:t>
      </w:r>
    </w:p>
    <w:p w14:paraId="3BED0EB6" w14:textId="541FF1D7"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 xml:space="preserve"> a “</w:t>
      </w:r>
      <w:commentRangeStart w:id="34"/>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4"/>
      <w:r w:rsidR="00C63C07">
        <w:rPr>
          <w:rStyle w:val="CommentReference"/>
          <w:rFonts w:ascii="Calibri" w:hAnsi="Calibri"/>
        </w:rPr>
        <w:commentReference w:id="34"/>
      </w:r>
      <w:r w:rsidR="00DA7C8C" w:rsidRPr="00282C81">
        <w:rPr>
          <w:lang w:val="en-US"/>
        </w:rPr>
        <w:t>energy</w:t>
      </w:r>
      <w:commentRangeStart w:id="35"/>
      <w:r w:rsidR="00DA7C8C" w:rsidRPr="00282C81">
        <w:rPr>
          <w:lang w:val="en-US"/>
        </w:rPr>
        <w:t>-</w:t>
      </w:r>
      <w:commentRangeEnd w:id="35"/>
      <w:r w:rsidR="00DA7C8C">
        <w:rPr>
          <w:rStyle w:val="CommentReference"/>
          <w:rFonts w:ascii="Calibri" w:hAnsi="Calibri"/>
        </w:rPr>
        <w:commentReference w:id="35"/>
      </w:r>
      <w:r w:rsidRPr="00282C81">
        <w:rPr>
          <w:lang w:val="en-US"/>
        </w:rPr>
        <w:t>efficient.</w:t>
      </w:r>
    </w:p>
    <w:p w14:paraId="105A2254" w14:textId="0B82B4CC"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the study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1820FD" w:rsidRPr="00282C81">
            <w:rPr>
              <w:noProof/>
              <w:lang w:val="en-US"/>
            </w:rPr>
            <w:t>[8]</w:t>
          </w:r>
          <w:r w:rsidR="001820FD" w:rsidRPr="008F7530">
            <w:fldChar w:fldCharType="end"/>
          </w:r>
        </w:sdtContent>
      </w:sdt>
      <w:r w:rsidR="00545880" w:rsidRPr="00282C81">
        <w:rPr>
          <w:lang w:val="en-US"/>
        </w:rPr>
        <w:t xml:space="preserve"> wherein it was discovered </w:t>
      </w:r>
      <w:commentRangeStart w:id="36"/>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6"/>
      <w:r w:rsidR="00545880">
        <w:rPr>
          <w:rStyle w:val="CommentReference"/>
          <w:rFonts w:ascii="Calibri" w:hAnsi="Calibri"/>
        </w:rPr>
        <w:commentReference w:id="36"/>
      </w:r>
      <w:r w:rsidR="001820FD" w:rsidRPr="00282C81">
        <w:rPr>
          <w:lang w:val="en-US"/>
        </w:rPr>
        <w:t>BS grid</w:t>
      </w:r>
      <w:r w:rsidR="00545880" w:rsidRPr="00282C81">
        <w:rPr>
          <w:lang w:val="en-US"/>
        </w:rPr>
        <w:t>.</w:t>
      </w:r>
    </w:p>
    <w:p w14:paraId="6CE3AB8F" w14:textId="565090EF" w:rsidR="001820FD" w:rsidRPr="00282C81" w:rsidRDefault="00BF2BCA" w:rsidP="00686B9A">
      <w:pPr>
        <w:pStyle w:val="NewNormal"/>
        <w:ind w:firstLine="0"/>
        <w:rPr>
          <w:lang w:val="en-US"/>
        </w:rPr>
      </w:pPr>
      <w:r w:rsidRPr="00282C81">
        <w:rPr>
          <w:lang w:val="en-US"/>
        </w:rPr>
        <w:t xml:space="preserve">A </w:t>
      </w:r>
      <w:commentRangeStart w:id="37"/>
      <w:r w:rsidRPr="00282C81">
        <w:rPr>
          <w:lang w:val="en-US"/>
        </w:rPr>
        <w:t>dense</w:t>
      </w:r>
      <w:commentRangeEnd w:id="37"/>
      <w:r w:rsidR="00966857">
        <w:rPr>
          <w:rStyle w:val="CommentReference"/>
          <w:rFonts w:ascii="Calibri" w:hAnsi="Calibri"/>
        </w:rPr>
        <w:commentReference w:id="37"/>
      </w:r>
      <w:r w:rsidRPr="00282C81">
        <w:rPr>
          <w:lang w:val="en-US"/>
        </w:rPr>
        <w:t xml:space="preserve"> network was </w:t>
      </w:r>
      <w:sdt>
        <w:sdtPr>
          <w:id w:val="634068006"/>
          <w:citation/>
        </w:sdtPr>
        <w:sdtContent>
          <w:r w:rsidR="001820FD" w:rsidRPr="008F7530">
            <w:fldChar w:fldCharType="begin"/>
          </w:r>
          <w:r w:rsidR="001820FD" w:rsidRPr="00282C81">
            <w:rPr>
              <w:lang w:val="en-US"/>
            </w:rPr>
            <w:instrText xml:space="preserve"> CITATION tombaz-sung-2012-impact-of-densification-on-energy-efficiency-in-wireless-access-networks \l 1053 </w:instrText>
          </w:r>
          <w:r w:rsidR="001820FD" w:rsidRPr="008F7530">
            <w:fldChar w:fldCharType="separate"/>
          </w:r>
          <w:r w:rsidR="001820FD" w:rsidRPr="00282C81">
            <w:rPr>
              <w:noProof/>
              <w:lang w:val="en-US"/>
            </w:rPr>
            <w:t>[9]</w:t>
          </w:r>
          <w:r w:rsidR="001820FD" w:rsidRPr="008F7530">
            <w:fldChar w:fldCharType="end"/>
          </w:r>
        </w:sdtContent>
      </w:sdt>
      <w:r w:rsidRPr="00282C81">
        <w:rPr>
          <w:lang w:val="en-US"/>
        </w:rPr>
        <w:t xml:space="preserve"> </w:t>
      </w:r>
      <w:commentRangeStart w:id="38"/>
      <w:r w:rsidRPr="00282C81">
        <w:rPr>
          <w:lang w:val="en-US"/>
        </w:rPr>
        <w:t>studied.</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1820FD" w:rsidRPr="00282C81">
        <w:rPr>
          <w:lang w:val="en-US"/>
        </w:rPr>
        <w:t xml:space="preserve"> it was found out that the</w:t>
      </w:r>
      <w:r w:rsidRPr="00282C81">
        <w:rPr>
          <w:lang w:val="en-US"/>
        </w:rPr>
        <w:t xml:space="preserve"> transmit power of the large base stations (BS’s)</w:t>
      </w:r>
      <w:r w:rsidR="001820FD" w:rsidRPr="00282C81">
        <w:rPr>
          <w:lang w:val="en-US"/>
        </w:rPr>
        <w:t xml:space="preserve"> </w:t>
      </w:r>
      <w:r w:rsidRPr="00282C81">
        <w:rPr>
          <w:lang w:val="en-US"/>
        </w:rPr>
        <w:t>is less with the</w:t>
      </w:r>
      <w:r w:rsidR="001820FD" w:rsidRPr="00282C81">
        <w:rPr>
          <w:lang w:val="en-US"/>
        </w:rPr>
        <w:t xml:space="preserve"> smaller cell</w:t>
      </w:r>
      <w:r w:rsidRPr="00282C81">
        <w:rPr>
          <w:lang w:val="en-US"/>
        </w:rPr>
        <w:t>s.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8"/>
      <w:r>
        <w:rPr>
          <w:rStyle w:val="CommentReference"/>
          <w:rFonts w:ascii="Calibri" w:hAnsi="Calibri"/>
        </w:rPr>
        <w:commentReference w:id="38"/>
      </w:r>
    </w:p>
    <w:p w14:paraId="75396BE1" w14:textId="1C66102B" w:rsidR="001820FD" w:rsidRPr="00282C81" w:rsidRDefault="00966857" w:rsidP="00686B9A">
      <w:pPr>
        <w:pStyle w:val="NewNormal"/>
        <w:ind w:firstLine="0"/>
        <w:rPr>
          <w:lang w:val="en-US"/>
        </w:rPr>
      </w:pPr>
      <w:r w:rsidRPr="00282C81">
        <w:rPr>
          <w:lang w:val="en-US"/>
        </w:rPr>
        <w:t>A</w:t>
      </w:r>
      <w:r w:rsidR="001820FD" w:rsidRPr="00282C81">
        <w:rPr>
          <w:lang w:val="en-US"/>
        </w:rPr>
        <w:t xml:space="preserve"> heterogeneous network scenario </w:t>
      </w:r>
      <w:r w:rsidRPr="00282C81">
        <w:rPr>
          <w:lang w:val="en-US"/>
        </w:rPr>
        <w:t xml:space="preserve">was </w:t>
      </w:r>
      <w:sdt>
        <w:sdtPr>
          <w:id w:val="-2131927260"/>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Pr="00282C81">
            <w:rPr>
              <w:noProof/>
              <w:lang w:val="en-US"/>
            </w:rPr>
            <w:t>[10]</w:t>
          </w:r>
          <w:r w:rsidRPr="008F7530">
            <w:fldChar w:fldCharType="end"/>
          </w:r>
        </w:sdtContent>
      </w:sdt>
      <w:r w:rsidRPr="00282C81">
        <w:rPr>
          <w:lang w:val="en-US"/>
        </w:rPr>
        <w:t xml:space="preserve"> studied.</w:t>
      </w:r>
      <w:r w:rsidR="001820FD" w:rsidRPr="00282C81">
        <w:rPr>
          <w:lang w:val="en-US"/>
        </w:rPr>
        <w:t xml:space="preserve"> </w:t>
      </w:r>
      <w:commentRangeStart w:id="39"/>
      <w:r w:rsidR="00254E06" w:rsidRPr="00282C81">
        <w:rPr>
          <w:lang w:val="en-US"/>
        </w:rPr>
        <w:t>I</w:t>
      </w:r>
      <w:r w:rsidRPr="00282C81">
        <w:rPr>
          <w:lang w:val="en-US"/>
        </w:rPr>
        <w:t>n</w:t>
      </w:r>
      <w:r w:rsidR="001820FD" w:rsidRPr="00282C81">
        <w:rPr>
          <w:lang w:val="en-US"/>
        </w:rPr>
        <w:t xml:space="preserve"> </w:t>
      </w:r>
      <w:r w:rsidRPr="00282C81">
        <w:rPr>
          <w:lang w:val="en-US"/>
        </w:rPr>
        <w:t xml:space="preserve"> the</w:t>
      </w:r>
      <w:r w:rsidR="00254E06" w:rsidRPr="00282C81">
        <w:rPr>
          <w:lang w:val="en-US"/>
        </w:rPr>
        <w:t xml:space="preserve"> study</w:t>
      </w:r>
      <w:r w:rsidR="00280715" w:rsidRPr="00282C81">
        <w:rPr>
          <w:lang w:val="en-US"/>
        </w:rPr>
        <w:t>;</w:t>
      </w:r>
      <w:r w:rsidR="00254E06" w:rsidRPr="00282C81">
        <w:rPr>
          <w:lang w:val="en-US"/>
        </w:rPr>
        <w:t xml:space="preserve"> how to save the power</w:t>
      </w:r>
      <w:r w:rsidRPr="00282C81">
        <w:rPr>
          <w:lang w:val="en-US"/>
        </w:rPr>
        <w:t xml:space="preserve"> </w:t>
      </w:r>
      <w:r w:rsidR="00280715" w:rsidRPr="00282C81">
        <w:rPr>
          <w:lang w:val="en-US"/>
        </w:rPr>
        <w:t>by increasing the network density studied</w:t>
      </w:r>
      <w:r w:rsidRPr="00282C81">
        <w:rPr>
          <w:lang w:val="en-US"/>
        </w:rPr>
        <w:t>.</w:t>
      </w:r>
      <w:r w:rsidR="001820FD" w:rsidRPr="00282C81">
        <w:rPr>
          <w:lang w:val="en-US"/>
        </w:rPr>
        <w:t xml:space="preserve"> </w:t>
      </w:r>
      <w:r w:rsidR="00280715" w:rsidRPr="00282C81">
        <w:rPr>
          <w:lang w:val="en-US"/>
        </w:rPr>
        <w:t>T</w:t>
      </w:r>
      <w:r w:rsidR="001820FD" w:rsidRPr="00282C81">
        <w:rPr>
          <w:lang w:val="en-US"/>
        </w:rPr>
        <w:t>o prov</w:t>
      </w:r>
      <w:r w:rsidR="00280715" w:rsidRPr="00282C81">
        <w:rPr>
          <w:lang w:val="en-US"/>
        </w:rPr>
        <w:t>e that the network density successfully increased</w:t>
      </w:r>
      <w:r w:rsidR="001820FD" w:rsidRPr="00282C81">
        <w:rPr>
          <w:lang w:val="en-US"/>
        </w:rPr>
        <w:t xml:space="preserve"> without increasing the energy requirements</w:t>
      </w:r>
      <w:r w:rsidR="00280715" w:rsidRPr="00282C81">
        <w:rPr>
          <w:lang w:val="en-US"/>
        </w:rPr>
        <w:t>; micro DTX and pico node sleep modes w</w:t>
      </w:r>
      <w:r w:rsidR="005638EC" w:rsidRPr="00282C81">
        <w:rPr>
          <w:lang w:val="en-US"/>
        </w:rPr>
        <w:t>as</w:t>
      </w:r>
      <w:r w:rsidR="00280715" w:rsidRPr="00282C81">
        <w:rPr>
          <w:lang w:val="en-US"/>
        </w:rPr>
        <w:t xml:space="preserve"> </w:t>
      </w:r>
      <w:commentRangeEnd w:id="39"/>
      <w:r w:rsidR="005638EC">
        <w:rPr>
          <w:rStyle w:val="CommentReference"/>
          <w:rFonts w:ascii="Calibri" w:hAnsi="Calibri"/>
        </w:rPr>
        <w:commentReference w:id="39"/>
      </w:r>
      <w:r w:rsidR="00280715" w:rsidRPr="00282C81">
        <w:rPr>
          <w:lang w:val="en-US"/>
        </w:rPr>
        <w:t>u</w:t>
      </w:r>
      <w:r w:rsidR="005638EC" w:rsidRPr="00282C81">
        <w:rPr>
          <w:lang w:val="en-US"/>
        </w:rPr>
        <w:t>sed</w:t>
      </w:r>
      <w:r w:rsidR="001820FD" w:rsidRPr="00282C81">
        <w:rPr>
          <w:lang w:val="en-US"/>
        </w:rPr>
        <w:t xml:space="preserve">. The heterogeneous network was composed of macro nodes and pico nodes. At high traffic energy could be saved a lot by smaller nodes handling large traffic, thereby increasing user performance and decreasing energy consumption at the same time. </w:t>
      </w:r>
    </w:p>
    <w:p w14:paraId="36EC9C56" w14:textId="04994FD0" w:rsidR="001820FD" w:rsidRPr="00282C81" w:rsidRDefault="001820FD" w:rsidP="00686B9A">
      <w:pPr>
        <w:pStyle w:val="NewNormal"/>
        <w:ind w:firstLine="0"/>
        <w:rPr>
          <w:lang w:val="en-US"/>
        </w:rPr>
      </w:pPr>
      <w:r w:rsidRPr="00282C81">
        <w:rPr>
          <w:lang w:val="en-US"/>
        </w:rPr>
        <w:t>We will make use</w:t>
      </w:r>
      <w:r w:rsidR="0050263B" w:rsidRPr="00282C81">
        <w:rPr>
          <w:lang w:val="en-US"/>
        </w:rPr>
        <w:t xml:space="preserve"> of these energy</w:t>
      </w:r>
      <w:commentRangeStart w:id="40"/>
      <w:r w:rsidR="0050263B" w:rsidRPr="00282C81">
        <w:rPr>
          <w:lang w:val="en-US"/>
        </w:rPr>
        <w:t>-</w:t>
      </w:r>
      <w:commentRangeEnd w:id="40"/>
      <w:r w:rsidR="0050263B">
        <w:rPr>
          <w:rStyle w:val="CommentReference"/>
          <w:rFonts w:ascii="Calibri" w:hAnsi="Calibri"/>
        </w:rPr>
        <w:commentReference w:id="40"/>
      </w:r>
      <w:r w:rsidRPr="00282C81">
        <w:rPr>
          <w:lang w:val="en-US"/>
        </w:rPr>
        <w:t xml:space="preserve">saving features like micro DTX, lean carrier and MBSFN in the nodes. </w:t>
      </w:r>
    </w:p>
    <w:p w14:paraId="2E3663FD" w14:textId="1747CBEF" w:rsidR="001820FD" w:rsidRPr="008F7530" w:rsidRDefault="001820FD" w:rsidP="00686B9A">
      <w:pPr>
        <w:pStyle w:val="NewNormal"/>
        <w:ind w:firstLine="0"/>
      </w:pPr>
      <w:commentRangeStart w:id="41"/>
      <w:r w:rsidRPr="00282C81">
        <w:rPr>
          <w:lang w:val="en-US"/>
        </w:rPr>
        <w:t>We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8F7530">
        <w:t>Th</w:t>
      </w:r>
      <w:r w:rsidR="00792569">
        <w:t xml:space="preserve">e simulator </w:t>
      </w:r>
      <w:r w:rsidRPr="008F7530">
        <w:t>use</w:t>
      </w:r>
      <w:r w:rsidR="00792569">
        <w:t>s</w:t>
      </w:r>
      <w:r w:rsidRPr="008F7530">
        <w:t xml:space="preserve"> ray-tracing propagation models like BEZT.</w:t>
      </w:r>
      <w:commentRangeEnd w:id="41"/>
      <w:r w:rsidR="00792569">
        <w:rPr>
          <w:rStyle w:val="CommentReference"/>
          <w:rFonts w:ascii="Calibri" w:hAnsi="Calibri"/>
        </w:rPr>
        <w:commentReference w:id="41"/>
      </w:r>
    </w:p>
    <w:p w14:paraId="77A6A518" w14:textId="77777777" w:rsidR="001820FD" w:rsidRDefault="001820FD" w:rsidP="00686B9A">
      <w:pPr>
        <w:pStyle w:val="NewNormal"/>
        <w:ind w:firstLine="0"/>
        <w:rPr>
          <w:rFonts w:ascii="LMRoman10-Regular" w:hAnsi="LMRoman10-Regular" w:cs="LMRoman10-Regular"/>
          <w:sz w:val="20"/>
        </w:rPr>
      </w:pPr>
    </w:p>
    <w:p w14:paraId="4F186ECC" w14:textId="77777777" w:rsidR="001820FD" w:rsidRDefault="001820FD" w:rsidP="00686B9A">
      <w:pPr>
        <w:pStyle w:val="Heading2"/>
        <w:ind w:firstLine="0"/>
      </w:pPr>
      <w:r>
        <w:t xml:space="preserve"> </w:t>
      </w:r>
      <w:bookmarkStart w:id="42" w:name="_Toc498623825"/>
      <w:r>
        <w:t>Purpose of the Project</w:t>
      </w:r>
      <w:bookmarkEnd w:id="42"/>
    </w:p>
    <w:p w14:paraId="775F634B" w14:textId="7F22EE5E" w:rsidR="001820FD" w:rsidRPr="00282C81" w:rsidRDefault="001820FD" w:rsidP="00686B9A">
      <w:pPr>
        <w:pStyle w:val="NewNormal"/>
        <w:ind w:firstLine="0"/>
        <w:rPr>
          <w:lang w:val="en-US"/>
        </w:rPr>
      </w:pPr>
      <w:commentRangeStart w:id="43"/>
      <w:r w:rsidRPr="00282C81">
        <w:rPr>
          <w:lang w:val="en-US"/>
        </w:rPr>
        <w:t>With the outset of 5G,</w:t>
      </w:r>
      <w:r w:rsidR="00E4701D" w:rsidRPr="00282C81">
        <w:rPr>
          <w:lang w:val="en-US"/>
        </w:rPr>
        <w:t xml:space="preserve"> </w:t>
      </w:r>
      <w:r w:rsidRPr="00282C81">
        <w:rPr>
          <w:lang w:val="en-US"/>
        </w:rPr>
        <w:t>many cities</w:t>
      </w:r>
      <w:r w:rsidR="00E4701D" w:rsidRPr="00282C81">
        <w:rPr>
          <w:lang w:val="en-US"/>
        </w:rPr>
        <w:t xml:space="preserve"> will use small cells</w:t>
      </w:r>
      <w:r w:rsidRPr="00282C81">
        <w:rPr>
          <w:lang w:val="en-US"/>
        </w:rPr>
        <w:t xml:space="preserve">. The networks </w:t>
      </w:r>
      <w:r w:rsidR="00E4701D" w:rsidRPr="00282C81">
        <w:rPr>
          <w:lang w:val="en-US"/>
        </w:rPr>
        <w:t>density will increase</w:t>
      </w:r>
      <w:r w:rsidRPr="00282C81">
        <w:rPr>
          <w:lang w:val="en-US"/>
        </w:rPr>
        <w:t xml:space="preserve"> at a very fast pace. The internet of</w:t>
      </w:r>
      <w:r w:rsidR="00E4701D" w:rsidRPr="00282C81">
        <w:rPr>
          <w:lang w:val="en-US"/>
        </w:rPr>
        <w:t xml:space="preserve"> things (IoT) would need more dense</w:t>
      </w:r>
      <w:r w:rsidRPr="00282C81">
        <w:rPr>
          <w:lang w:val="en-US"/>
        </w:rPr>
        <w:t xml:space="preserve"> network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4221DFC4" w:rsidR="007E0A19" w:rsidRPr="00282C81" w:rsidRDefault="007E0A19" w:rsidP="00686B9A">
      <w:pPr>
        <w:pStyle w:val="NewNormal"/>
        <w:ind w:firstLine="0"/>
        <w:rPr>
          <w:lang w:val="en-US"/>
        </w:rPr>
      </w:pPr>
      <w:r w:rsidRPr="00282C81">
        <w:rPr>
          <w:lang w:val="en-US"/>
        </w:rPr>
        <w:t>To have a good balance between environment and the Internet of Things,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3"/>
      <w:r w:rsidR="00916E46">
        <w:rPr>
          <w:rStyle w:val="CommentReference"/>
          <w:rFonts w:ascii="Calibri" w:hAnsi="Calibri"/>
        </w:rPr>
        <w:commentReference w:id="43"/>
      </w:r>
    </w:p>
    <w:p w14:paraId="19E00575" w14:textId="77777777" w:rsidR="007E0A19" w:rsidRPr="00282C81" w:rsidRDefault="007E0A19" w:rsidP="00686B9A">
      <w:pPr>
        <w:pStyle w:val="NewNormal"/>
        <w:ind w:firstLine="0"/>
        <w:rPr>
          <w:lang w:val="en-US"/>
        </w:rPr>
      </w:pPr>
    </w:p>
    <w:p w14:paraId="0F494DB4" w14:textId="23CD2E1B" w:rsidR="001820FD" w:rsidRPr="00282C81" w:rsidRDefault="001820FD" w:rsidP="00686B9A">
      <w:pPr>
        <w:pStyle w:val="NewNormal"/>
        <w:ind w:firstLine="0"/>
        <w:rPr>
          <w:lang w:val="en-US"/>
        </w:rPr>
      </w:pPr>
      <w:r w:rsidRPr="00282C81">
        <w:rPr>
          <w:lang w:val="en-US"/>
        </w:rPr>
        <w:lastRenderedPageBreak/>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4"/>
      <w:r w:rsidR="00B60C77" w:rsidRPr="00282C81">
        <w:rPr>
          <w:lang w:val="en-US"/>
        </w:rPr>
        <w:t>-</w:t>
      </w:r>
      <w:commentRangeEnd w:id="44"/>
      <w:r w:rsidR="00B60C77">
        <w:rPr>
          <w:rStyle w:val="CommentReference"/>
          <w:rFonts w:ascii="Calibri" w:hAnsi="Calibri"/>
        </w:rPr>
        <w:commentReference w:id="44"/>
      </w:r>
      <w:r w:rsidRPr="00282C81">
        <w:rPr>
          <w:lang w:val="en-US"/>
        </w:rPr>
        <w:t xml:space="preserve"> saving schemes like micro DTX, lean carrier and MBSFN to </w:t>
      </w:r>
      <w:r w:rsidR="00B60C77" w:rsidRPr="00282C81">
        <w:rPr>
          <w:lang w:val="en-US"/>
        </w:rPr>
        <w:t>cut</w:t>
      </w:r>
      <w:r w:rsidRPr="00282C81">
        <w:rPr>
          <w:lang w:val="en-US"/>
        </w:rPr>
        <w:t xml:space="preserve"> the power consumed in the network. </w:t>
      </w:r>
      <w:commentRangeStart w:id="45"/>
      <w:r w:rsidR="00B60C77" w:rsidRPr="00282C81">
        <w:rPr>
          <w:lang w:val="en-US"/>
        </w:rPr>
        <w:t xml:space="preserve">The traffic demand is highest in the city center; we will deploy these cells there. </w:t>
      </w:r>
      <w:commentRangeEnd w:id="45"/>
      <w:r w:rsidR="00B60C77">
        <w:rPr>
          <w:rStyle w:val="CommentReference"/>
          <w:rFonts w:ascii="Calibri" w:hAnsi="Calibri"/>
        </w:rPr>
        <w:commentReference w:id="45"/>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6"/>
      <w:r w:rsidR="00B60C77" w:rsidRPr="00282C81">
        <w:rPr>
          <w:lang w:val="en-US"/>
        </w:rPr>
        <w:t>energy</w:t>
      </w:r>
      <w:commentRangeEnd w:id="46"/>
      <w:r w:rsidR="00B60C77">
        <w:rPr>
          <w:rStyle w:val="CommentReference"/>
          <w:rFonts w:ascii="Calibri" w:hAnsi="Calibri"/>
        </w:rPr>
        <w:commentReference w:id="46"/>
      </w:r>
      <w:r w:rsidR="00B60C77" w:rsidRPr="00282C81">
        <w:rPr>
          <w:lang w:val="en-US"/>
        </w:rPr>
        <w:t>-</w:t>
      </w:r>
      <w:r w:rsidRPr="00282C81">
        <w:rPr>
          <w:lang w:val="en-US"/>
        </w:rPr>
        <w:t xml:space="preserve">saving schemes. To keep the results more generic and not specific to any particular set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22C8CAE" w:rsidR="001820FD" w:rsidRDefault="001820FD" w:rsidP="00686B9A">
      <w:pPr>
        <w:pStyle w:val="Heading2"/>
        <w:ind w:firstLine="0"/>
      </w:pPr>
      <w:r w:rsidRPr="00282C81">
        <w:rPr>
          <w:lang w:val="en-US"/>
        </w:rPr>
        <w:t xml:space="preserve"> </w:t>
      </w:r>
      <w:bookmarkStart w:id="47" w:name="_Toc498623826"/>
      <w:r>
        <w:t xml:space="preserve">Outline </w:t>
      </w:r>
      <w:r w:rsidR="008C32F8">
        <w:t>of the t</w:t>
      </w:r>
      <w:r>
        <w:t>hesis</w:t>
      </w:r>
      <w:bookmarkEnd w:id="47"/>
    </w:p>
    <w:p w14:paraId="026D8BC3" w14:textId="483AFB79" w:rsidR="001820FD" w:rsidRPr="00282C81" w:rsidRDefault="001820FD" w:rsidP="00686B9A">
      <w:pPr>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about  the E</w:t>
      </w:r>
      <w:r w:rsidR="000131F2" w:rsidRPr="00282C81">
        <w:rPr>
          <w:lang w:val="en-US"/>
        </w:rPr>
        <w:t>arth Power model and the energy</w:t>
      </w:r>
      <w:commentRangeStart w:id="48"/>
      <w:r w:rsidR="000131F2" w:rsidRPr="00282C81">
        <w:rPr>
          <w:lang w:val="en-US"/>
        </w:rPr>
        <w:t>-</w:t>
      </w:r>
      <w:commentRangeEnd w:id="48"/>
      <w:r w:rsidR="00A92F74">
        <w:rPr>
          <w:rStyle w:val="CommentReference"/>
          <w:rFonts w:ascii="Calibri" w:hAnsi="Calibri"/>
        </w:rPr>
        <w:commentReference w:id="48"/>
      </w:r>
      <w:r w:rsidRPr="00282C81">
        <w:rPr>
          <w:lang w:val="en-US"/>
        </w:rPr>
        <w:t>saving schemes, chapter 4 deals with the simulation setup, followed by chapters on results and discussions, conclusion and future work.</w:t>
      </w:r>
    </w:p>
    <w:p w14:paraId="3F975BF5" w14:textId="77777777" w:rsidR="001820FD" w:rsidRPr="00282C81" w:rsidRDefault="001820FD" w:rsidP="00686B9A">
      <w:pPr>
        <w:pStyle w:val="NewNormal"/>
        <w:ind w:firstLine="0"/>
        <w:rPr>
          <w:rFonts w:ascii="NimbusRomNo9L-Regu" w:eastAsia="NimbusRomNo9L-Regu" w:hAnsi="NimbusRomNo9L-Regu" w:cs="NimbusRomNo9L-Regu"/>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2D3C8039" w14:textId="77777777" w:rsidR="001820FD" w:rsidRPr="00282C81" w:rsidRDefault="001820FD" w:rsidP="00686B9A">
      <w:pPr>
        <w:pStyle w:val="NewNormal"/>
        <w:ind w:firstLine="0"/>
        <w:rPr>
          <w:sz w:val="32"/>
          <w:szCs w:val="32"/>
          <w:lang w:val="en-US"/>
        </w:rPr>
      </w:pPr>
    </w:p>
    <w:p w14:paraId="050FC767" w14:textId="77777777" w:rsidR="001820FD" w:rsidRPr="00282C81" w:rsidRDefault="001820FD" w:rsidP="00686B9A">
      <w:pPr>
        <w:pStyle w:val="NewNormal"/>
        <w:ind w:firstLine="0"/>
        <w:rPr>
          <w:sz w:val="32"/>
          <w:szCs w:val="32"/>
          <w:lang w:val="en-US"/>
        </w:rPr>
      </w:pPr>
    </w:p>
    <w:p w14:paraId="496172D7" w14:textId="77777777" w:rsidR="001820FD" w:rsidRPr="00282C81" w:rsidRDefault="001820FD" w:rsidP="00686B9A">
      <w:pPr>
        <w:pStyle w:val="NewNormal"/>
        <w:ind w:firstLine="0"/>
        <w:rPr>
          <w:sz w:val="32"/>
          <w:szCs w:val="32"/>
          <w:lang w:val="en-US"/>
        </w:rPr>
      </w:pPr>
    </w:p>
    <w:p w14:paraId="3A7F7354" w14:textId="77777777" w:rsidR="001820FD" w:rsidRPr="00282C81" w:rsidRDefault="001820FD" w:rsidP="00686B9A">
      <w:pPr>
        <w:pStyle w:val="NewNormal"/>
        <w:ind w:firstLine="0"/>
        <w:rPr>
          <w:sz w:val="32"/>
          <w:szCs w:val="32"/>
          <w:lang w:val="en-US"/>
        </w:rPr>
      </w:pPr>
    </w:p>
    <w:p w14:paraId="46783375" w14:textId="77777777" w:rsidR="001820FD" w:rsidRPr="00282C81" w:rsidRDefault="001820FD" w:rsidP="00686B9A">
      <w:pPr>
        <w:pStyle w:val="NewNormal"/>
        <w:ind w:firstLine="0"/>
        <w:rPr>
          <w:sz w:val="32"/>
          <w:szCs w:val="32"/>
          <w:lang w:val="en-US"/>
        </w:rPr>
      </w:pPr>
    </w:p>
    <w:p w14:paraId="0C5AF675" w14:textId="77777777" w:rsidR="001820FD" w:rsidRPr="00282C81" w:rsidRDefault="001820FD" w:rsidP="00686B9A">
      <w:pPr>
        <w:pStyle w:val="NewNormal"/>
        <w:ind w:firstLine="0"/>
        <w:rPr>
          <w:sz w:val="32"/>
          <w:szCs w:val="32"/>
          <w:lang w:val="en-US"/>
        </w:rPr>
      </w:pPr>
    </w:p>
    <w:p w14:paraId="18ADB003" w14:textId="77777777" w:rsidR="001820FD" w:rsidRPr="00282C81" w:rsidRDefault="001820FD" w:rsidP="00686B9A">
      <w:pPr>
        <w:pStyle w:val="NewNormal"/>
        <w:ind w:firstLine="0"/>
        <w:rPr>
          <w:sz w:val="32"/>
          <w:szCs w:val="32"/>
          <w:lang w:val="en-US"/>
        </w:rPr>
      </w:pPr>
    </w:p>
    <w:p w14:paraId="5A461DD5" w14:textId="77777777" w:rsidR="001820FD" w:rsidRPr="00282C81" w:rsidRDefault="001820FD" w:rsidP="00686B9A">
      <w:pPr>
        <w:pStyle w:val="NewNormal"/>
        <w:ind w:firstLine="0"/>
        <w:rPr>
          <w:sz w:val="32"/>
          <w:szCs w:val="32"/>
          <w:lang w:val="en-US"/>
        </w:rPr>
      </w:pPr>
    </w:p>
    <w:p w14:paraId="4EF35DCD" w14:textId="77777777" w:rsidR="001820FD" w:rsidRPr="00282C81" w:rsidRDefault="001820FD" w:rsidP="00686B9A">
      <w:pPr>
        <w:pStyle w:val="NewNormal"/>
        <w:ind w:firstLine="0"/>
        <w:rPr>
          <w:sz w:val="32"/>
          <w:szCs w:val="32"/>
          <w:lang w:val="en-US"/>
        </w:rPr>
      </w:pPr>
    </w:p>
    <w:p w14:paraId="6962711D" w14:textId="77777777" w:rsidR="001820FD" w:rsidRPr="00282C81" w:rsidRDefault="001820FD" w:rsidP="00686B9A">
      <w:pPr>
        <w:pStyle w:val="NewNormal"/>
        <w:ind w:firstLine="0"/>
        <w:rPr>
          <w:sz w:val="32"/>
          <w:szCs w:val="32"/>
          <w:lang w:val="en-US"/>
        </w:rPr>
      </w:pPr>
    </w:p>
    <w:p w14:paraId="009A581B" w14:textId="77777777" w:rsidR="001820FD" w:rsidRPr="00282C81" w:rsidRDefault="001820FD" w:rsidP="00686B9A">
      <w:pPr>
        <w:pStyle w:val="NewNormal"/>
        <w:ind w:firstLine="0"/>
        <w:rPr>
          <w:sz w:val="32"/>
          <w:szCs w:val="32"/>
          <w:lang w:val="en-US"/>
        </w:rPr>
      </w:pPr>
    </w:p>
    <w:p w14:paraId="3C32ACDF" w14:textId="77777777" w:rsidR="001820FD" w:rsidRPr="00282C81" w:rsidRDefault="001820FD" w:rsidP="00686B9A">
      <w:pPr>
        <w:pStyle w:val="NewNormal"/>
        <w:ind w:firstLine="0"/>
        <w:rPr>
          <w:sz w:val="32"/>
          <w:szCs w:val="32"/>
          <w:lang w:val="en-US"/>
        </w:rPr>
      </w:pPr>
    </w:p>
    <w:p w14:paraId="7F1EAF2A" w14:textId="77777777" w:rsidR="001820FD" w:rsidRPr="00282C81" w:rsidRDefault="001820FD" w:rsidP="00686B9A">
      <w:pPr>
        <w:pStyle w:val="NewNormal"/>
        <w:ind w:firstLine="0"/>
        <w:rPr>
          <w:sz w:val="32"/>
          <w:szCs w:val="32"/>
          <w:lang w:val="en-US"/>
        </w:rPr>
      </w:pPr>
    </w:p>
    <w:p w14:paraId="5732E6DA" w14:textId="77777777" w:rsidR="001820FD" w:rsidRPr="00282C81" w:rsidRDefault="001820FD" w:rsidP="00686B9A">
      <w:pPr>
        <w:pStyle w:val="NewNormal"/>
        <w:ind w:firstLine="0"/>
        <w:rPr>
          <w:sz w:val="32"/>
          <w:szCs w:val="32"/>
          <w:lang w:val="en-US"/>
        </w:rPr>
      </w:pPr>
    </w:p>
    <w:p w14:paraId="56CF1821" w14:textId="77777777" w:rsidR="001820FD" w:rsidRPr="00282C81" w:rsidRDefault="001820FD" w:rsidP="00686B9A">
      <w:pPr>
        <w:pStyle w:val="NewNormal"/>
        <w:ind w:firstLine="0"/>
        <w:rPr>
          <w:sz w:val="32"/>
          <w:szCs w:val="32"/>
          <w:lang w:val="en-US"/>
        </w:rPr>
      </w:pPr>
    </w:p>
    <w:p w14:paraId="61DD8925" w14:textId="5719AF5F" w:rsidR="001820FD" w:rsidRPr="00282C81" w:rsidRDefault="001820FD" w:rsidP="00686B9A">
      <w:pPr>
        <w:pStyle w:val="NewNormal"/>
        <w:ind w:firstLine="0"/>
        <w:rPr>
          <w:sz w:val="32"/>
          <w:szCs w:val="32"/>
          <w:lang w:val="en-US"/>
        </w:rPr>
      </w:pPr>
    </w:p>
    <w:p w14:paraId="0F69A0E3" w14:textId="77777777" w:rsidR="001B7324" w:rsidRPr="00282C81" w:rsidRDefault="001B7324" w:rsidP="00686B9A">
      <w:pPr>
        <w:pStyle w:val="NewNormal"/>
        <w:ind w:firstLine="0"/>
        <w:rPr>
          <w:sz w:val="32"/>
          <w:szCs w:val="32"/>
          <w:lang w:val="en-US"/>
        </w:rPr>
      </w:pPr>
    </w:p>
    <w:p w14:paraId="0AE34482" w14:textId="41EB6A8B" w:rsidR="001820FD" w:rsidRPr="00282C81" w:rsidRDefault="001820FD" w:rsidP="00686B9A">
      <w:pPr>
        <w:pStyle w:val="NewNormal"/>
        <w:ind w:firstLine="0"/>
        <w:rPr>
          <w:sz w:val="32"/>
          <w:szCs w:val="32"/>
          <w:lang w:val="en-US"/>
        </w:rPr>
      </w:pPr>
    </w:p>
    <w:p w14:paraId="7F632372" w14:textId="63943049" w:rsidR="00C03E0A" w:rsidRPr="00282C81" w:rsidRDefault="00C03E0A" w:rsidP="00686B9A">
      <w:pPr>
        <w:pStyle w:val="NewNormal"/>
        <w:ind w:firstLine="0"/>
        <w:rPr>
          <w:sz w:val="32"/>
          <w:szCs w:val="32"/>
          <w:lang w:val="en-US"/>
        </w:rPr>
      </w:pPr>
    </w:p>
    <w:p w14:paraId="470D3D0E" w14:textId="31B6E7BF" w:rsidR="00C03E0A" w:rsidRPr="00282C81" w:rsidRDefault="00C03E0A" w:rsidP="00686B9A">
      <w:pPr>
        <w:pStyle w:val="NewNormal"/>
        <w:ind w:firstLine="0"/>
        <w:rPr>
          <w:sz w:val="32"/>
          <w:szCs w:val="32"/>
          <w:lang w:val="en-US"/>
        </w:rPr>
      </w:pPr>
    </w:p>
    <w:p w14:paraId="50E55B62" w14:textId="77777777" w:rsidR="00C03E0A" w:rsidRPr="00282C81" w:rsidRDefault="00C03E0A" w:rsidP="00C03E0A">
      <w:pPr>
        <w:pStyle w:val="Chapter"/>
        <w:rPr>
          <w:lang w:val="en-US"/>
        </w:rPr>
      </w:pPr>
    </w:p>
    <w:p w14:paraId="4BC7F090" w14:textId="15A61C21" w:rsidR="001820FD" w:rsidRPr="001E2937" w:rsidRDefault="0012403E" w:rsidP="00686B9A">
      <w:pPr>
        <w:pStyle w:val="Heading1"/>
      </w:pPr>
      <w:bookmarkStart w:id="49" w:name="_Toc498623827"/>
      <w:r>
        <w:t xml:space="preserve">2 </w:t>
      </w:r>
      <w:r w:rsidR="001820FD" w:rsidRPr="001E2937">
        <w:t>Theory</w:t>
      </w:r>
      <w:bookmarkEnd w:id="49"/>
      <w:r w:rsidR="001820FD" w:rsidRPr="001E2937">
        <w:t xml:space="preserve"> </w:t>
      </w:r>
      <w:r w:rsidR="001820FD">
        <w:tab/>
      </w:r>
    </w:p>
    <w:p w14:paraId="5064AD23" w14:textId="77777777" w:rsidR="001820FD" w:rsidRDefault="001820FD" w:rsidP="00C03E0A">
      <w:pPr>
        <w:pStyle w:val="Heading2"/>
      </w:pPr>
      <w:bookmarkStart w:id="50" w:name="_Toc498623828"/>
      <w:r>
        <w:t>Heterogeneous Networks</w:t>
      </w:r>
      <w:bookmarkEnd w:id="50"/>
    </w:p>
    <w:p w14:paraId="4152F5FA" w14:textId="4F9BF979" w:rsidR="001820FD" w:rsidRPr="00282C81" w:rsidRDefault="001820FD" w:rsidP="00686B9A">
      <w:pPr>
        <w:pStyle w:val="NewNormal"/>
        <w:ind w:firstLine="0"/>
        <w:rPr>
          <w:lang w:val="en-US"/>
        </w:rPr>
      </w:pPr>
      <w:r w:rsidRPr="00282C81">
        <w:rPr>
          <w:lang w:val="en-US"/>
        </w:rPr>
        <w:t>With the onset of 5G, there will be a lot of deployment of dens</w:t>
      </w:r>
      <w:r w:rsidR="00A92F74" w:rsidRPr="00282C81">
        <w:rPr>
          <w:lang w:val="en-US"/>
        </w:rPr>
        <w:t>e</w:t>
      </w:r>
      <w:r w:rsidRPr="00282C81">
        <w:rPr>
          <w:lang w:val="en-US"/>
        </w:rPr>
        <w:t xml:space="preserve"> networks to satisfy the demand for increased traffic. </w:t>
      </w:r>
      <w:r w:rsidR="00A92F74" w:rsidRPr="00282C81">
        <w:rPr>
          <w:lang w:val="en-US"/>
        </w:rPr>
        <w:t>High traffic centers like downtown of an urban city</w:t>
      </w:r>
      <w:sdt>
        <w:sdtPr>
          <w:id w:val="-1295366027"/>
          <w:citation/>
        </w:sdtPr>
        <w:sdtContent>
          <w:r w:rsidR="00A92F74" w:rsidRPr="008F7530">
            <w:fldChar w:fldCharType="begin"/>
          </w:r>
          <w:r w:rsidR="00A92F74" w:rsidRPr="00282C81">
            <w:rPr>
              <w:lang w:val="en-US"/>
            </w:rPr>
            <w:instrText xml:space="preserve"> CITATION –-chenguang-lu-berg-2014-connecting-the-dots:-small-cells-shape-up-for-high-performance-indoor-radio \l 1053 </w:instrText>
          </w:r>
          <w:r w:rsidR="00A92F74" w:rsidRPr="008F7530">
            <w:fldChar w:fldCharType="separate"/>
          </w:r>
          <w:r w:rsidR="00A92F74" w:rsidRPr="00282C81">
            <w:rPr>
              <w:noProof/>
              <w:lang w:val="en-US"/>
            </w:rPr>
            <w:t xml:space="preserve"> [11]</w:t>
          </w:r>
          <w:r w:rsidR="00A92F74" w:rsidRPr="008F7530">
            <w:fldChar w:fldCharType="end"/>
          </w:r>
        </w:sdtContent>
      </w:sdt>
      <w:sdt>
        <w:sdtPr>
          <w:id w:val="219018709"/>
          <w:citation/>
        </w:sdtPr>
        <w:sdtContent>
          <w:r w:rsidR="00A92F74" w:rsidRPr="008F7530">
            <w:fldChar w:fldCharType="begin"/>
          </w:r>
          <w:r w:rsidR="00A92F74" w:rsidRPr="00282C81">
            <w:rPr>
              <w:lang w:val="en-US"/>
            </w:rPr>
            <w:instrText xml:space="preserve"> CITATION landström-anders-2011-ericsson-review:-heterogeneous-networks-increasing-cellular-capacity \l 1053 </w:instrText>
          </w:r>
          <w:r w:rsidR="00A92F74" w:rsidRPr="008F7530">
            <w:fldChar w:fldCharType="separate"/>
          </w:r>
          <w:r w:rsidR="00A92F74" w:rsidRPr="00282C81">
            <w:rPr>
              <w:noProof/>
              <w:lang w:val="en-US"/>
            </w:rPr>
            <w:t xml:space="preserve"> [12]</w:t>
          </w:r>
          <w:r w:rsidR="00A92F74" w:rsidRPr="008F7530">
            <w:fldChar w:fldCharType="end"/>
          </w:r>
        </w:sdtContent>
      </w:sdt>
      <w:r w:rsidR="00A92F74" w:rsidRPr="00282C81">
        <w:rPr>
          <w:lang w:val="en-US"/>
        </w:rPr>
        <w:t xml:space="preserve"> will have m</w:t>
      </w:r>
      <w:r w:rsidRPr="00282C81">
        <w:rPr>
          <w:lang w:val="en-US"/>
        </w:rPr>
        <w:t>ost of the mobile traffic around 70%</w:t>
      </w:r>
      <w:r w:rsidR="00A92F74" w:rsidRPr="00282C81">
        <w:rPr>
          <w:lang w:val="en-US"/>
        </w:rPr>
        <w:t>.</w:t>
      </w:r>
      <w:r w:rsidRPr="00282C81">
        <w:rPr>
          <w:lang w:val="en-US"/>
        </w:rPr>
        <w:t xml:space="preserve"> There will be small cells which would be deployable as ‘plug and play’ which is going to save a lot of CAPEX for the operators and as these smaller cells will have a small coverage area which will enable frequency to reuse possible being close to each other</w:t>
      </w:r>
      <w:r w:rsidR="00A92F74" w:rsidRPr="00282C81">
        <w:rPr>
          <w:lang w:val="en-US"/>
        </w:rPr>
        <w:t>;</w:t>
      </w:r>
      <w:r w:rsidRPr="00282C81">
        <w:rPr>
          <w:lang w:val="en-US"/>
        </w:rPr>
        <w:t xml:space="preserve"> which will provide large capacity improvement</w:t>
      </w:r>
      <w:sdt>
        <w:sdtPr>
          <w:id w:val="-904535160"/>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w:t>
      </w:r>
    </w:p>
    <w:p w14:paraId="26B33EA1" w14:textId="158E5149" w:rsidR="001820FD" w:rsidRPr="00282C81" w:rsidRDefault="001820FD" w:rsidP="00686B9A">
      <w:pPr>
        <w:pStyle w:val="NewNormal"/>
        <w:ind w:firstLine="0"/>
        <w:rPr>
          <w:lang w:val="en-US"/>
        </w:rPr>
      </w:pPr>
      <w:r w:rsidRPr="00282C81">
        <w:rPr>
          <w:lang w:val="en-US"/>
        </w:rPr>
        <w:t xml:space="preserve">With the </w:t>
      </w:r>
      <w:r w:rsidR="00A92F74" w:rsidRPr="00282C81">
        <w:rPr>
          <w:lang w:val="en-US"/>
        </w:rPr>
        <w:t>incoming 5G spectrum allocation;</w:t>
      </w:r>
      <w:r w:rsidRPr="00282C81">
        <w:rPr>
          <w:lang w:val="en-US"/>
        </w:rPr>
        <w:t xml:space="preserve"> speculations are that freque</w:t>
      </w:r>
      <w:r w:rsidR="00A92F74" w:rsidRPr="00282C81">
        <w:rPr>
          <w:lang w:val="en-US"/>
        </w:rPr>
        <w:t xml:space="preserve">ncy spectrum for 5G will lie in a </w:t>
      </w:r>
      <w:r w:rsidRPr="00282C81">
        <w:rPr>
          <w:lang w:val="en-US"/>
        </w:rPr>
        <w:t xml:space="preserve">very high frequencies of </w:t>
      </w:r>
      <w:r w:rsidR="00A92F74" w:rsidRPr="00282C81">
        <w:rPr>
          <w:lang w:val="en-US"/>
        </w:rPr>
        <w:t>the order 30 GHZ, according to a</w:t>
      </w:r>
      <w:r w:rsidRPr="00282C81">
        <w:rPr>
          <w:lang w:val="en-US"/>
        </w:rPr>
        <w:t xml:space="preserve"> study done with coverage and penetration of these waves in indoor environment will be very problematic. “Achieving indoor coverage at 30 GHz is highly problematic for all cases, and </w:t>
      </w:r>
      <w:commentRangeStart w:id="51"/>
      <w:r w:rsidRPr="00282C81">
        <w:rPr>
          <w:lang w:val="en-US"/>
        </w:rPr>
        <w:t xml:space="preserve">it is </w:t>
      </w:r>
      <w:commentRangeEnd w:id="51"/>
      <w:r w:rsidR="00AB33D1">
        <w:rPr>
          <w:rStyle w:val="CommentReference"/>
          <w:rFonts w:ascii="Calibri" w:hAnsi="Calibri"/>
        </w:rPr>
        <w:commentReference w:id="51"/>
      </w:r>
      <w:r w:rsidRPr="00282C81">
        <w:rPr>
          <w:lang w:val="en-US"/>
        </w:rPr>
        <w:t xml:space="preserve">concluded that smaller base stations are necessary if frequencies of 10 GHz and above are to be used in future mobile networks.” </w:t>
      </w:r>
      <w:sdt>
        <w:sdtPr>
          <w:id w:val="-439601026"/>
          <w:citation/>
        </w:sdtPr>
        <w:sdtContent>
          <w:r w:rsidRPr="008F7530">
            <w:fldChar w:fldCharType="begin"/>
          </w:r>
          <w:r w:rsidRPr="00282C81">
            <w:rPr>
              <w:lang w:val="en-US"/>
            </w:rPr>
            <w:instrText xml:space="preserve"> CITATION rydén-2016-outdoor-to-indoor-coverage-in-5g-networks \l 1053 </w:instrText>
          </w:r>
          <w:r w:rsidRPr="008F7530">
            <w:fldChar w:fldCharType="separate"/>
          </w:r>
          <w:r w:rsidRPr="00282C81">
            <w:rPr>
              <w:noProof/>
              <w:lang w:val="en-US"/>
            </w:rPr>
            <w:t>[13]</w:t>
          </w:r>
          <w:r w:rsidRPr="008F7530">
            <w:fldChar w:fldCharType="end"/>
          </w:r>
        </w:sdtContent>
      </w:sdt>
      <w:r w:rsidRPr="00282C81">
        <w:rPr>
          <w:lang w:val="en-US"/>
        </w:rPr>
        <w:t>.</w:t>
      </w:r>
    </w:p>
    <w:p w14:paraId="457672EA" w14:textId="77777777" w:rsidR="001820FD" w:rsidRPr="00282C81" w:rsidRDefault="001820FD" w:rsidP="00686B9A">
      <w:pPr>
        <w:pStyle w:val="NewNormal"/>
        <w:ind w:firstLine="0"/>
        <w:rPr>
          <w:lang w:val="en-US"/>
        </w:rPr>
      </w:pPr>
      <w:r w:rsidRPr="00282C81">
        <w:rPr>
          <w:lang w:val="en-US"/>
        </w:rPr>
        <w:t xml:space="preserve">Here are some details about the cells which constitute a heterogeneous network. </w:t>
      </w:r>
    </w:p>
    <w:tbl>
      <w:tblPr>
        <w:tblW w:w="7421" w:type="dxa"/>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0C26DA">
        <w:trPr>
          <w:trHeight w:val="55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0C26DA">
        <w:trPr>
          <w:trHeight w:val="257"/>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lastRenderedPageBreak/>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7777777" w:rsidR="001820FD" w:rsidRPr="00282C81" w:rsidRDefault="001820FD" w:rsidP="001820FD">
      <w:pPr>
        <w:pStyle w:val="Caption"/>
        <w:rPr>
          <w:lang w:val="en-US"/>
        </w:rPr>
      </w:pPr>
      <w:bookmarkStart w:id="52"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1</w:t>
      </w:r>
      <w:r w:rsidR="000F2CF5">
        <w:rPr>
          <w:noProof/>
        </w:rPr>
        <w:fldChar w:fldCharType="end"/>
      </w:r>
      <w:r w:rsidRPr="00282C81">
        <w:rPr>
          <w:lang w:val="en-US"/>
        </w:rPr>
        <w:t>. Comparison between different types of nodes in a heterogeneous network.</w:t>
      </w:r>
      <w:bookmarkEnd w:id="52"/>
      <w:r w:rsidRPr="00282C81">
        <w:rPr>
          <w:lang w:val="en-US"/>
        </w:rPr>
        <w:t xml:space="preserve"> </w:t>
      </w:r>
    </w:p>
    <w:p w14:paraId="57787DCD" w14:textId="77777777" w:rsidR="001820FD" w:rsidRPr="00282C81" w:rsidRDefault="001820FD" w:rsidP="001820FD">
      <w:pPr>
        <w:rPr>
          <w:lang w:val="en-US"/>
        </w:rPr>
      </w:pPr>
    </w:p>
    <w:p w14:paraId="447F117E" w14:textId="77777777" w:rsidR="001820FD" w:rsidRPr="00282C81" w:rsidRDefault="001820FD" w:rsidP="001820FD">
      <w:pPr>
        <w:rPr>
          <w:lang w:val="en-US"/>
        </w:rPr>
      </w:pPr>
      <w:r>
        <w:rPr>
          <w:noProof/>
        </w:rPr>
        <mc:AlternateContent>
          <mc:Choice Requires="wpg">
            <w:drawing>
              <wp:anchor distT="0" distB="0" distL="114300" distR="114300" simplePos="0" relativeHeight="251691008" behindDoc="0" locked="0" layoutInCell="1" allowOverlap="1" wp14:anchorId="4D60E458" wp14:editId="1924D92A">
                <wp:simplePos x="0" y="0"/>
                <wp:positionH relativeFrom="column">
                  <wp:posOffset>0</wp:posOffset>
                </wp:positionH>
                <wp:positionV relativeFrom="paragraph">
                  <wp:posOffset>1270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67AE9B" w14:textId="77777777" w:rsidR="00A37E5D" w:rsidRPr="002F2214" w:rsidRDefault="00A37E5D" w:rsidP="001820FD">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DAD058" w14:textId="77777777" w:rsidR="00A37E5D" w:rsidRPr="000F2CF5" w:rsidRDefault="00A37E5D"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C2297E" w14:textId="77777777" w:rsidR="00A37E5D" w:rsidRPr="000F2CF5" w:rsidRDefault="00A37E5D"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063635" w14:textId="77777777" w:rsidR="00A37E5D" w:rsidRDefault="00A37E5D" w:rsidP="001820FD">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418438" w14:textId="77777777" w:rsidR="00A37E5D" w:rsidRPr="002F2214" w:rsidRDefault="00A37E5D" w:rsidP="001820FD">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3DD0C6" w14:textId="77777777" w:rsidR="00A37E5D" w:rsidRPr="000F2CF5" w:rsidRDefault="00A37E5D"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01C9E" w14:textId="77777777" w:rsidR="00A37E5D" w:rsidRDefault="00A37E5D" w:rsidP="001820FD">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75FE12" w14:textId="77777777" w:rsidR="00A37E5D" w:rsidRPr="002F2214" w:rsidRDefault="00A37E5D" w:rsidP="001820FD">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99182F" w14:textId="77777777" w:rsidR="00A37E5D" w:rsidRPr="000F2CF5" w:rsidRDefault="00A37E5D"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60E458" id="Group 297" o:spid="_x0000_s1026" style="position:absolute;margin-left:0;margin-top:.1pt;width:299.8pt;height:221.8pt;z-index:251691008"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jWAh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7167AE9B" w14:textId="77777777" w:rsidR="00A37E5D" w:rsidRPr="002F2214" w:rsidRDefault="00A37E5D" w:rsidP="001820FD">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3BDAD058" w14:textId="77777777" w:rsidR="00A37E5D" w:rsidRPr="000F2CF5" w:rsidRDefault="00A37E5D"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08C2297E" w14:textId="77777777" w:rsidR="00A37E5D" w:rsidRPr="000F2CF5" w:rsidRDefault="00A37E5D"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73063635" w14:textId="77777777" w:rsidR="00A37E5D" w:rsidRDefault="00A37E5D" w:rsidP="001820FD">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3B418438" w14:textId="77777777" w:rsidR="00A37E5D" w:rsidRPr="002F2214" w:rsidRDefault="00A37E5D" w:rsidP="001820FD">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63DD0C6" w14:textId="77777777" w:rsidR="00A37E5D" w:rsidRPr="000F2CF5" w:rsidRDefault="00A37E5D"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77A01C9E" w14:textId="77777777" w:rsidR="00A37E5D" w:rsidRDefault="00A37E5D" w:rsidP="001820FD">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6B75FE12" w14:textId="77777777" w:rsidR="00A37E5D" w:rsidRPr="002F2214" w:rsidRDefault="00A37E5D" w:rsidP="001820FD">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4099182F" w14:textId="77777777" w:rsidR="00A37E5D" w:rsidRPr="000F2CF5" w:rsidRDefault="00A37E5D"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59CED774" w14:textId="77777777" w:rsidR="001820FD" w:rsidRPr="00282C81" w:rsidRDefault="001820FD" w:rsidP="001820FD">
      <w:pPr>
        <w:rPr>
          <w:lang w:val="en-US"/>
        </w:rPr>
      </w:pPr>
    </w:p>
    <w:p w14:paraId="6F2C5E52" w14:textId="77777777" w:rsidR="001820FD" w:rsidRPr="00282C81" w:rsidRDefault="001820FD" w:rsidP="001820FD">
      <w:pPr>
        <w:rPr>
          <w:lang w:val="en-US"/>
        </w:rPr>
      </w:pPr>
    </w:p>
    <w:p w14:paraId="142B602F" w14:textId="77777777" w:rsidR="001820FD" w:rsidRPr="00282C81" w:rsidRDefault="001820FD" w:rsidP="001820FD">
      <w:pPr>
        <w:rPr>
          <w:lang w:val="en-US"/>
        </w:rPr>
      </w:pPr>
    </w:p>
    <w:p w14:paraId="5F15B03B" w14:textId="77777777" w:rsidR="001820FD" w:rsidRPr="00282C81" w:rsidRDefault="001820FD" w:rsidP="001820FD">
      <w:pPr>
        <w:rPr>
          <w:lang w:val="en-US"/>
        </w:rPr>
      </w:pPr>
    </w:p>
    <w:p w14:paraId="5E16BA5F" w14:textId="77777777" w:rsidR="001820FD" w:rsidRPr="00282C81" w:rsidRDefault="001820FD" w:rsidP="001820FD">
      <w:pPr>
        <w:rPr>
          <w:lang w:val="en-US"/>
        </w:rPr>
      </w:pPr>
    </w:p>
    <w:p w14:paraId="28F8C0C7" w14:textId="77777777" w:rsidR="001820FD" w:rsidRPr="00282C81" w:rsidRDefault="001820FD" w:rsidP="001820FD">
      <w:pPr>
        <w:rPr>
          <w:lang w:val="en-US"/>
        </w:rPr>
      </w:pPr>
    </w:p>
    <w:p w14:paraId="6A086C34" w14:textId="77777777" w:rsidR="001820FD" w:rsidRPr="00282C81" w:rsidRDefault="001820FD" w:rsidP="001820FD">
      <w:pPr>
        <w:rPr>
          <w:lang w:val="en-US"/>
        </w:rPr>
      </w:pPr>
    </w:p>
    <w:p w14:paraId="602C05E4" w14:textId="77777777" w:rsidR="001820FD" w:rsidRPr="00282C81" w:rsidRDefault="001820FD" w:rsidP="001820FD">
      <w:pPr>
        <w:rPr>
          <w:lang w:val="en-US"/>
        </w:rPr>
      </w:pPr>
    </w:p>
    <w:p w14:paraId="13EAF776" w14:textId="77777777" w:rsidR="001820FD" w:rsidRPr="00282C81" w:rsidRDefault="001820FD" w:rsidP="001820FD">
      <w:pPr>
        <w:pStyle w:val="Caption"/>
        <w:rPr>
          <w:lang w:val="en-US"/>
        </w:rPr>
      </w:pPr>
      <w:bookmarkStart w:id="53" w:name="_Toc49783683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3</w:t>
      </w:r>
      <w:r w:rsidR="000F2CF5">
        <w:rPr>
          <w:noProof/>
        </w:rPr>
        <w:fldChar w:fldCharType="end"/>
      </w:r>
      <w:r w:rsidRPr="00282C81">
        <w:rPr>
          <w:lang w:val="en-US"/>
        </w:rPr>
        <w:t>. Small cells pictorial representation.</w:t>
      </w:r>
      <w:bookmarkEnd w:id="53"/>
    </w:p>
    <w:p w14:paraId="38243878" w14:textId="77777777" w:rsidR="001820FD" w:rsidRDefault="001820FD" w:rsidP="001820FD">
      <w:pPr>
        <w:pStyle w:val="Heading3"/>
      </w:pPr>
      <w:bookmarkStart w:id="54" w:name="_Toc498623829"/>
      <w:r>
        <w:t>Macro Cells:</w:t>
      </w:r>
      <w:bookmarkEnd w:id="54"/>
    </w:p>
    <w:p w14:paraId="60971BD3" w14:textId="3F0ED861" w:rsidR="001820FD" w:rsidRPr="00282C81" w:rsidRDefault="001820FD" w:rsidP="001820FD">
      <w:pPr>
        <w:pStyle w:val="NewNormal"/>
        <w:rPr>
          <w:lang w:val="en-US"/>
        </w:rPr>
      </w:pPr>
      <w:r w:rsidRPr="00282C81">
        <w:rPr>
          <w:lang w:val="en-US"/>
        </w:rPr>
        <w:t xml:space="preserve">These cells are the base stations that provide coverage to a large area with Inter </w:t>
      </w:r>
      <w:commentRangeStart w:id="55"/>
      <w:r w:rsidR="00102A06" w:rsidRPr="00282C81">
        <w:rPr>
          <w:lang w:val="en-US"/>
        </w:rPr>
        <w:t>Site D</w:t>
      </w:r>
      <w:r w:rsidRPr="00282C81">
        <w:rPr>
          <w:lang w:val="en-US"/>
        </w:rPr>
        <w:t xml:space="preserve">istance </w:t>
      </w:r>
      <w:commentRangeEnd w:id="55"/>
      <w:r w:rsidR="00102A06">
        <w:rPr>
          <w:rStyle w:val="CommentReference"/>
          <w:rFonts w:ascii="Calibri" w:hAnsi="Calibri"/>
        </w:rPr>
        <w:commentReference w:id="55"/>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6"/>
      <w:r w:rsidR="00102A06" w:rsidRPr="00282C81">
        <w:rPr>
          <w:lang w:val="en-US"/>
        </w:rPr>
        <w:t>0W to 300W</w:t>
      </w:r>
      <w:commentRangeEnd w:id="56"/>
      <w:r w:rsidR="00102A06">
        <w:rPr>
          <w:rStyle w:val="CommentReference"/>
          <w:rFonts w:ascii="Calibri" w:hAnsi="Calibri"/>
        </w:rPr>
        <w:commentReference w:id="56"/>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77777777" w:rsidR="001820FD" w:rsidRDefault="001820FD" w:rsidP="001820FD">
      <w:pPr>
        <w:pStyle w:val="Heading3"/>
      </w:pPr>
      <w:bookmarkStart w:id="57" w:name="_Toc498623830"/>
      <w:r>
        <w:t>Micro Cells</w:t>
      </w:r>
      <w:bookmarkEnd w:id="57"/>
    </w:p>
    <w:p w14:paraId="740F371D" w14:textId="4FDB2411" w:rsidR="001820FD" w:rsidRPr="00560C05" w:rsidRDefault="001820FD" w:rsidP="001820FD">
      <w:pPr>
        <w:pStyle w:val="NewNormal"/>
      </w:pPr>
      <w:r w:rsidRPr="00282C81">
        <w:rPr>
          <w:lang w:val="en-US"/>
        </w:rPr>
        <w:t>Micro cells have lower transmit power than macro BSs, they are smaller base station</w:t>
      </w:r>
      <w:r w:rsidR="00102A06" w:rsidRPr="00282C81">
        <w:rPr>
          <w:lang w:val="en-US"/>
        </w:rPr>
        <w:t xml:space="preserve">s with full </w:t>
      </w:r>
      <w:commentRangeStart w:id="58"/>
      <w:r w:rsidR="00102A06" w:rsidRPr="00282C81">
        <w:rPr>
          <w:lang w:val="en-US"/>
        </w:rPr>
        <w:t>features that</w:t>
      </w:r>
      <w:r w:rsidRPr="00282C81">
        <w:rPr>
          <w:lang w:val="en-US"/>
        </w:rPr>
        <w:t xml:space="preserve"> used to cover </w:t>
      </w:r>
      <w:commentRangeEnd w:id="58"/>
      <w:r w:rsidR="00102A06">
        <w:rPr>
          <w:rStyle w:val="CommentReference"/>
          <w:rFonts w:ascii="Calibri" w:hAnsi="Calibri"/>
        </w:rPr>
        <w:commentReference w:id="58"/>
      </w:r>
      <w:r w:rsidRPr="00282C81">
        <w:rPr>
          <w:lang w:val="en-US"/>
        </w:rPr>
        <w:t xml:space="preserve">both indoor and outdoor crowded areas. It can typically cover a range of few metres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w:t>
          </w:r>
          <w:r w:rsidRPr="00560C05">
            <w:rPr>
              <w:noProof/>
            </w:rPr>
            <w:t>[12]</w:t>
          </w:r>
          <w:r w:rsidRPr="00560C05">
            <w:fldChar w:fldCharType="end"/>
          </w:r>
        </w:sdtContent>
      </w:sdt>
    </w:p>
    <w:p w14:paraId="06C25B9C" w14:textId="77777777" w:rsidR="001820FD" w:rsidRDefault="001820FD" w:rsidP="001820FD">
      <w:pPr>
        <w:pStyle w:val="Heading3"/>
      </w:pPr>
      <w:bookmarkStart w:id="59" w:name="_Toc498623831"/>
      <w:r>
        <w:t>Pico Cells</w:t>
      </w:r>
      <w:bookmarkEnd w:id="59"/>
    </w:p>
    <w:p w14:paraId="69411DC0" w14:textId="5FEAF413" w:rsidR="001820FD" w:rsidRPr="004A346E" w:rsidRDefault="001820FD" w:rsidP="001820FD">
      <w:pPr>
        <w:pStyle w:val="NewNormal"/>
        <w:rPr>
          <w:lang w:val="en-US"/>
        </w:rPr>
      </w:pPr>
      <w:r w:rsidRPr="00282C81">
        <w:rPr>
          <w:lang w:val="en-US"/>
        </w:rPr>
        <w:t xml:space="preserve">Pico cells have lower transmit power than macro BSs, they have </w:t>
      </w:r>
      <w:r w:rsidR="00102A06" w:rsidRPr="00282C81">
        <w:rPr>
          <w:lang w:val="en-US"/>
        </w:rPr>
        <w:t>o</w:t>
      </w:r>
      <w:commentRangeStart w:id="60"/>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1"/>
      <w:r w:rsidR="00102A06" w:rsidRPr="004A346E">
        <w:rPr>
          <w:lang w:val="en-US"/>
        </w:rPr>
        <w:t>Pico cells</w:t>
      </w:r>
      <w:commentRangeEnd w:id="61"/>
      <w:r w:rsidR="00102A06">
        <w:rPr>
          <w:rStyle w:val="CommentReference"/>
          <w:rFonts w:ascii="Calibri" w:hAnsi="Calibri"/>
        </w:rPr>
        <w:commentReference w:id="61"/>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[12]</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1820FD">
      <w:pPr>
        <w:pStyle w:val="Heading3"/>
      </w:pPr>
      <w:r w:rsidRPr="004A346E">
        <w:rPr>
          <w:lang w:val="en-US"/>
        </w:rPr>
        <w:t xml:space="preserve"> </w:t>
      </w:r>
      <w:bookmarkStart w:id="62" w:name="_Toc498623832"/>
      <w:r>
        <w:t>Femto cell</w:t>
      </w:r>
      <w:bookmarkEnd w:id="62"/>
    </w:p>
    <w:p w14:paraId="1AC40CC0" w14:textId="7B01C1FD" w:rsidR="001820FD" w:rsidRPr="00282C81" w:rsidRDefault="001820FD" w:rsidP="001820FD">
      <w:pPr>
        <w:pStyle w:val="NewNormal"/>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3"/>
      <w:r w:rsidR="00102A06" w:rsidRPr="00282C81">
        <w:rPr>
          <w:lang w:val="en-US"/>
        </w:rPr>
        <w:t>o</w:t>
      </w:r>
      <w:r w:rsidRPr="00282C81">
        <w:rPr>
          <w:lang w:val="en-US"/>
        </w:rPr>
        <w:t>mnidirectional</w:t>
      </w:r>
      <w:commentRangeEnd w:id="63"/>
      <w:r w:rsidR="00102A06">
        <w:rPr>
          <w:rStyle w:val="CommentReference"/>
          <w:rFonts w:ascii="Calibri" w:hAnsi="Calibri"/>
        </w:rPr>
        <w:commentReference w:id="63"/>
      </w:r>
      <w:r w:rsidRPr="00282C81">
        <w:rPr>
          <w:lang w:val="en-US"/>
        </w:rPr>
        <w:t xml:space="preserve"> antennas, transmit power is around 100 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Pr="00282C81">
            <w:rPr>
              <w:lang w:val="en-US"/>
            </w:rPr>
            <w:t>[12]</w:t>
          </w:r>
          <w:r w:rsidRPr="00560C05">
            <w:fldChar w:fldCharType="end"/>
          </w:r>
        </w:sdtContent>
      </w:sdt>
      <w:r w:rsidRPr="00282C81">
        <w:rPr>
          <w:lang w:val="en-US"/>
        </w:rPr>
        <w:t>.</w:t>
      </w:r>
    </w:p>
    <w:p w14:paraId="6E29CF25" w14:textId="77777777" w:rsidR="001820FD" w:rsidRPr="00282C81" w:rsidRDefault="001820FD" w:rsidP="001820FD">
      <w:pPr>
        <w:pStyle w:val="NewNormal"/>
        <w:rPr>
          <w:lang w:val="en-US"/>
        </w:rPr>
      </w:pPr>
    </w:p>
    <w:p w14:paraId="54FCB23E" w14:textId="77777777" w:rsidR="001820FD" w:rsidRPr="0090336B" w:rsidRDefault="001820FD" w:rsidP="001820FD">
      <w:pPr>
        <w:pStyle w:val="Heading2"/>
      </w:pPr>
      <w:bookmarkStart w:id="64" w:name="_Toc498623833"/>
      <w:r>
        <w:t>LTE Basics</w:t>
      </w:r>
      <w:bookmarkEnd w:id="64"/>
    </w:p>
    <w:p w14:paraId="7D4ED70D" w14:textId="77777777" w:rsidR="001820FD" w:rsidRPr="00282C81" w:rsidRDefault="001820FD" w:rsidP="001820FD">
      <w:pPr>
        <w:pStyle w:val="Heading3"/>
        <w:rPr>
          <w:lang w:val="en-US"/>
        </w:rPr>
      </w:pPr>
      <w:r w:rsidRPr="00282C81">
        <w:rPr>
          <w:lang w:val="en-US"/>
        </w:rPr>
        <w:t xml:space="preserve"> </w:t>
      </w:r>
      <w:bookmarkStart w:id="65" w:name="_Toc498623834"/>
      <w:r w:rsidRPr="00282C81">
        <w:rPr>
          <w:lang w:val="en-US"/>
        </w:rPr>
        <w:t>OFDM (Orthogonal Frequency Division Multiplex)</w:t>
      </w:r>
      <w:bookmarkEnd w:id="65"/>
    </w:p>
    <w:p w14:paraId="549D0874" w14:textId="65FFDC76" w:rsidR="001820FD" w:rsidRPr="00282C81" w:rsidRDefault="001820FD" w:rsidP="001820FD">
      <w:pPr>
        <w:pStyle w:val="NewNormal"/>
        <w:rPr>
          <w:lang w:val="en-US"/>
        </w:rPr>
      </w:pPr>
      <w:r w:rsidRPr="00282C81">
        <w:rPr>
          <w:lang w:val="en-US"/>
        </w:rPr>
        <w:t>In LTE, OFDM modulation technique produce</w:t>
      </w:r>
      <w:r w:rsidR="00C03210" w:rsidRPr="00282C81">
        <w:rPr>
          <w:lang w:val="en-US"/>
        </w:rPr>
        <w:t>s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 and tightly spaced orthogonal sub-carriers provides high spectrum efficiency. </w:t>
      </w:r>
      <w:r>
        <w:rPr>
          <w:noProof/>
        </w:rPr>
        <w:drawing>
          <wp:inline distT="0" distB="0" distL="0" distR="0" wp14:anchorId="35ABE7E4" wp14:editId="1EEBE22F">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77777777" w:rsidR="001820FD" w:rsidRPr="00282C81" w:rsidRDefault="001820FD" w:rsidP="00FB0C2A">
      <w:pPr>
        <w:pStyle w:val="Caption"/>
        <w:rPr>
          <w:noProof/>
          <w:lang w:val="en-US"/>
        </w:rPr>
      </w:pPr>
      <w:bookmarkStart w:id="66"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4</w:t>
      </w:r>
      <w:r w:rsidR="000F2CF5">
        <w:rPr>
          <w:noProof/>
        </w:rPr>
        <w:fldChar w:fldCharType="end"/>
      </w:r>
      <w:r w:rsidRPr="00282C81">
        <w:rPr>
          <w:lang w:val="en-US"/>
        </w:rPr>
        <w:t>. Comparison between conventional FDM modulation technique and OFDM modulation technique.</w:t>
      </w:r>
      <w:bookmarkEnd w:id="66"/>
    </w:p>
    <w:p w14:paraId="4B3102AE" w14:textId="6F2495EA" w:rsidR="001820FD" w:rsidRPr="00282C81" w:rsidRDefault="001820FD" w:rsidP="001820FD">
      <w:pPr>
        <w:pStyle w:val="NewNormal"/>
        <w:rPr>
          <w:lang w:val="en-US"/>
        </w:rPr>
      </w:pPr>
    </w:p>
    <w:p w14:paraId="69981DE7" w14:textId="34A0F1CE" w:rsidR="002F0696" w:rsidRPr="00282C81" w:rsidRDefault="002F0696" w:rsidP="001820FD">
      <w:pPr>
        <w:pStyle w:val="NewNormal"/>
        <w:rPr>
          <w:lang w:val="en-US"/>
        </w:rPr>
      </w:pPr>
    </w:p>
    <w:p w14:paraId="1D692948" w14:textId="6372514A" w:rsidR="002F0696" w:rsidRPr="00282C81" w:rsidRDefault="002F0696" w:rsidP="001820FD">
      <w:pPr>
        <w:pStyle w:val="NewNormal"/>
        <w:rPr>
          <w:lang w:val="en-US"/>
        </w:rPr>
      </w:pPr>
    </w:p>
    <w:p w14:paraId="33A57866" w14:textId="6372514A" w:rsidR="002F0696" w:rsidRPr="00282C81" w:rsidRDefault="002F0696" w:rsidP="001820FD">
      <w:pPr>
        <w:pStyle w:val="NewNormal"/>
        <w:rPr>
          <w:lang w:val="en-US"/>
        </w:rPr>
      </w:pPr>
    </w:p>
    <w:p w14:paraId="32409E36" w14:textId="77777777" w:rsidR="001820FD" w:rsidRPr="00282C81" w:rsidRDefault="001820FD" w:rsidP="001820FD">
      <w:pPr>
        <w:pStyle w:val="Heading3"/>
        <w:rPr>
          <w:lang w:val="en-US"/>
        </w:rPr>
      </w:pPr>
      <w:r w:rsidRPr="00282C81">
        <w:rPr>
          <w:lang w:val="en-US"/>
        </w:rPr>
        <w:t xml:space="preserve"> </w:t>
      </w:r>
      <w:bookmarkStart w:id="67" w:name="_Toc498623835"/>
      <w:r w:rsidRPr="00282C81">
        <w:rPr>
          <w:lang w:val="en-US"/>
        </w:rPr>
        <w:t>MIMO (Multiple Input Multiple Output)</w:t>
      </w:r>
      <w:bookmarkEnd w:id="67"/>
    </w:p>
    <w:p w14:paraId="74023EA7" w14:textId="503F08C7" w:rsidR="001820FD" w:rsidRPr="00282C81" w:rsidRDefault="001820FD" w:rsidP="001820FD">
      <w:pPr>
        <w:pStyle w:val="NewNormal"/>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1820FD">
      <w:pPr>
        <w:pStyle w:val="NewNormal"/>
        <w:ind w:firstLine="0"/>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77777777" w:rsidR="001820FD" w:rsidRPr="00282C81" w:rsidRDefault="001820FD" w:rsidP="001820FD">
      <w:pPr>
        <w:pStyle w:val="Caption"/>
        <w:rPr>
          <w:noProof/>
          <w:lang w:val="en-US"/>
        </w:rPr>
      </w:pPr>
      <w:bookmarkStart w:id="68"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5</w:t>
      </w:r>
      <w:r w:rsidR="000F2CF5">
        <w:rPr>
          <w:noProof/>
        </w:rPr>
        <w:fldChar w:fldCharType="end"/>
      </w:r>
      <w:r w:rsidRPr="00282C81">
        <w:rPr>
          <w:lang w:val="en-US"/>
        </w:rPr>
        <w:t>. Representation of MIMO scheme.</w:t>
      </w:r>
      <w:bookmarkEnd w:id="68"/>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7801B8CB" w14:textId="77777777" w:rsidR="002F0696" w:rsidRPr="00282C81" w:rsidRDefault="002F0696" w:rsidP="002F0696">
      <w:pPr>
        <w:pStyle w:val="Chapter"/>
        <w:rPr>
          <w:lang w:val="en-US"/>
        </w:rPr>
      </w:pPr>
    </w:p>
    <w:p w14:paraId="6F334ABC" w14:textId="44B14DEA" w:rsidR="001820FD" w:rsidRDefault="0012403E" w:rsidP="001820FD">
      <w:pPr>
        <w:pStyle w:val="Heading1"/>
      </w:pPr>
      <w:bookmarkStart w:id="69" w:name="_Toc498623836"/>
      <w:r>
        <w:t xml:space="preserve">3 </w:t>
      </w:r>
      <w:r w:rsidR="001820FD" w:rsidRPr="001E2937">
        <w:t>Power Model</w:t>
      </w:r>
      <w:bookmarkEnd w:id="69"/>
      <w:r w:rsidR="001820FD" w:rsidRPr="001E2937">
        <w:t xml:space="preserve"> </w:t>
      </w:r>
    </w:p>
    <w:p w14:paraId="1DC6F2B4" w14:textId="77777777" w:rsidR="001820FD" w:rsidRPr="00E146C1" w:rsidRDefault="001820FD" w:rsidP="001820FD"/>
    <w:p w14:paraId="7459A626" w14:textId="77777777" w:rsidR="001820FD" w:rsidRDefault="001820FD" w:rsidP="001820FD">
      <w:pPr>
        <w:pStyle w:val="Heading2"/>
      </w:pPr>
      <w:bookmarkStart w:id="70" w:name="_Toc498623837"/>
      <w:r>
        <w:t>Power distribution in base station</w:t>
      </w:r>
      <w:bookmarkEnd w:id="70"/>
    </w:p>
    <w:p w14:paraId="2E47F9F0" w14:textId="77777777" w:rsidR="001820FD" w:rsidRPr="00282C81" w:rsidRDefault="001820FD" w:rsidP="001820FD">
      <w:pPr>
        <w:pStyle w:val="NewNormal"/>
        <w:rPr>
          <w:noProof/>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886"/>
      </w:tblGrid>
      <w:tr w:rsidR="001820FD" w:rsidRPr="00A37E5D" w14:paraId="1C6D1212" w14:textId="77777777" w:rsidTr="000C26DA">
        <w:tc>
          <w:tcPr>
            <w:tcW w:w="6886" w:type="dxa"/>
          </w:tcPr>
          <w:p w14:paraId="1A4C4907" w14:textId="77777777" w:rsidR="001820FD" w:rsidRPr="00282C81" w:rsidRDefault="001820FD" w:rsidP="000C26DA">
            <w:pPr>
              <w:pStyle w:val="NewNormal"/>
              <w:rPr>
                <w:lang w:val="en-US"/>
              </w:rPr>
            </w:pPr>
            <w:bookmarkStart w:id="71"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A37E5D" w:rsidRPr="00F9759A" w:rsidRDefault="00A37E5D"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A37E5D" w:rsidRPr="00F9759A" w:rsidRDefault="00A37E5D"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A37E5D" w:rsidRPr="006B12B6" w:rsidRDefault="00A37E5D"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A37E5D" w:rsidRPr="006B12B6" w:rsidRDefault="00A37E5D"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A37E5D" w:rsidRPr="00F9759A" w:rsidRDefault="00A37E5D"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A37E5D" w:rsidRPr="00F9759A" w:rsidRDefault="00A37E5D" w:rsidP="001820FD">
                            <w:pPr>
                              <w:jc w:val="center"/>
                              <w:rPr>
                                <w:color w:val="FFFFFF"/>
                              </w:rPr>
                            </w:pPr>
                            <w:r w:rsidRPr="00F9759A">
                              <w:rPr>
                                <w:color w:val="FFFFFF"/>
                              </w:rPr>
                              <w:t>Cooling</w:t>
                            </w:r>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A37E5D" w:rsidRPr="0094412A" w:rsidRDefault="00A37E5D"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A37E5D" w:rsidRPr="0094412A" w:rsidRDefault="00A37E5D"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A37E5D" w:rsidRPr="0094412A" w:rsidRDefault="00A37E5D"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A37E5D" w:rsidRPr="0094412A" w:rsidRDefault="00A37E5D"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A37E5D" w:rsidRDefault="00A37E5D"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A37E5D" w:rsidRDefault="00A37E5D"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A37E5D" w:rsidRDefault="00A37E5D" w:rsidP="001820FD">
                                  <w:pPr>
                                    <w:jc w:val="right"/>
                                  </w:pPr>
                                </w:p>
                                <w:p w14:paraId="42A47F27" w14:textId="77777777" w:rsidR="00A37E5D" w:rsidRDefault="00A37E5D"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A37E5D" w:rsidRDefault="00A37E5D" w:rsidP="001820FD">
                            <w:pPr>
                              <w:jc w:val="right"/>
                            </w:pPr>
                          </w:p>
                          <w:p w14:paraId="42A47F27" w14:textId="77777777" w:rsidR="00A37E5D" w:rsidRDefault="00A37E5D"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A37E5D" w:rsidRDefault="00A37E5D"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A37E5D" w:rsidRDefault="00A37E5D"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A37E5D" w:rsidRDefault="00A37E5D"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A37E5D" w:rsidRDefault="00A37E5D"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A37E5D" w:rsidRDefault="00A37E5D"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A37E5D" w:rsidRDefault="00A37E5D"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71"/>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A37E5D" w:rsidRDefault="00A37E5D"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A37E5D" w:rsidRDefault="00A37E5D"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A37E5D" w:rsidRDefault="00A37E5D"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A37E5D" w:rsidRDefault="00A37E5D"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77777777" w:rsidR="001820FD" w:rsidRPr="00282C81" w:rsidRDefault="001820FD" w:rsidP="001820FD">
      <w:pPr>
        <w:pStyle w:val="Caption"/>
        <w:rPr>
          <w:lang w:val="en-US"/>
        </w:rPr>
      </w:pPr>
      <w:bookmarkStart w:id="72" w:name="_Ref497831864"/>
      <w:bookmarkStart w:id="73"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6</w:t>
      </w:r>
      <w:r w:rsidR="000F2CF5">
        <w:rPr>
          <w:noProof/>
        </w:rPr>
        <w:fldChar w:fldCharType="end"/>
      </w:r>
      <w:bookmarkEnd w:id="72"/>
      <w:r w:rsidRPr="00282C81">
        <w:rPr>
          <w:lang w:val="en-US"/>
        </w:rPr>
        <w:t>. A typical transceiver structure of Base Station.</w:t>
      </w:r>
      <w:bookmarkEnd w:id="73"/>
    </w:p>
    <w:p w14:paraId="01D5B72D" w14:textId="4B2B897E"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Pr="004A346E">
        <w:rPr>
          <w:lang w:val="en-US"/>
        </w:rPr>
        <w:t xml:space="preserve">Figure </w:t>
      </w:r>
      <w:r w:rsidRPr="004A346E">
        <w:rPr>
          <w:noProof/>
          <w:lang w:val="en-US"/>
        </w:rPr>
        <w:t>6</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module, radio frequency module (RF module), power amplifier (PA), DC to DC power converter, cooling system and a power supply connected to the </w:t>
      </w:r>
      <w:r w:rsidRPr="00282C81">
        <w:rPr>
          <w:lang w:val="en-US"/>
        </w:rPr>
        <w:lastRenderedPageBreak/>
        <w:t xml:space="preserve">mains. </w:t>
      </w:r>
      <w:commentRangeStart w:id="74"/>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4"/>
      <w:r w:rsidR="00672878">
        <w:rPr>
          <w:rStyle w:val="CommentReference"/>
          <w:rFonts w:ascii="Calibri" w:hAnsi="Calibri"/>
        </w:rPr>
        <w:commentReference w:id="74"/>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Pr="00282C81">
            <w:rPr>
              <w:noProof/>
              <w:lang w:val="en-US"/>
            </w:rPr>
            <w:t xml:space="preserve"> [14]</w:t>
          </w:r>
          <w:r w:rsidRPr="00F07A10">
            <w:fldChar w:fldCharType="end"/>
          </w:r>
        </w:sdtContent>
      </w:sdt>
      <w:r w:rsidRPr="00282C81">
        <w:rPr>
          <w:lang w:val="en-US"/>
        </w:rPr>
        <w:t>.</w:t>
      </w:r>
    </w:p>
    <w:p w14:paraId="654851AA" w14:textId="77777777" w:rsidR="00614FAB" w:rsidRPr="00282C81" w:rsidRDefault="00614FAB" w:rsidP="00614FAB">
      <w:pPr>
        <w:pStyle w:val="NewNormal"/>
        <w:rPr>
          <w:lang w:val="en-US"/>
        </w:rPr>
      </w:pPr>
    </w:p>
    <w:p w14:paraId="23EFB562" w14:textId="77777777" w:rsidR="00614FAB" w:rsidRPr="00282C81" w:rsidRDefault="00614FAB" w:rsidP="00614FAB">
      <w:pPr>
        <w:pStyle w:val="NewNormal"/>
        <w:rPr>
          <w:lang w:val="en-US"/>
        </w:rPr>
      </w:pPr>
    </w:p>
    <w:p w14:paraId="7EE0F19E" w14:textId="453761BC" w:rsidR="001820FD" w:rsidRPr="00282C81" w:rsidRDefault="00614FAB" w:rsidP="00614FAB">
      <w:pPr>
        <w:pStyle w:val="NewNormal"/>
        <w:rPr>
          <w:lang w:val="en-US"/>
        </w:rPr>
      </w:pPr>
      <w:commentRangeStart w:id="75"/>
      <w:r w:rsidRPr="00282C81">
        <w:rPr>
          <w:lang w:val="en-US"/>
        </w:rPr>
        <w:t xml:space="preserve">The PA connects to the antennas of the base station after providing the required power gain. The PA has poor power efficiency; as it works in a non-saturated region. </w:t>
      </w:r>
      <w:r w:rsidR="00003E02" w:rsidRPr="00282C81">
        <w:rPr>
          <w:lang w:val="en-US"/>
        </w:rPr>
        <w:t>Which</w:t>
      </w:r>
      <w:r w:rsidRPr="00282C81">
        <w:rPr>
          <w:lang w:val="en-US"/>
        </w:rPr>
        <w:t xml:space="preserve"> means to avoid nonlinear distortion from channel interference. The PA </w:t>
      </w:r>
      <w:commentRangeEnd w:id="75"/>
      <w:r w:rsidR="00003E02">
        <w:rPr>
          <w:rStyle w:val="CommentReference"/>
          <w:rFonts w:ascii="Calibri" w:hAnsi="Calibri"/>
        </w:rPr>
        <w:commentReference w:id="75"/>
      </w:r>
      <w:r w:rsidRPr="00282C81">
        <w:rPr>
          <w:lang w:val="en-US"/>
        </w:rPr>
        <w:t>efficiency</w:t>
      </w:r>
      <w:sdt>
        <w:sdtPr>
          <w:id w:val="-1132095189"/>
          <w:citation/>
        </w:sdtPr>
        <w:sdtContent>
          <w:r w:rsidR="00003E02" w:rsidRPr="00F07A10">
            <w:fldChar w:fldCharType="begin"/>
          </w:r>
          <w:r w:rsidR="00003E02" w:rsidRPr="00282C81">
            <w:rPr>
              <w:lang w:val="en-US"/>
            </w:rPr>
            <w:instrText xml:space="preserve"> CITATION forssell-auer-2015-energy-efficiency-of-heterogeneous-networks-in \l 1053 </w:instrText>
          </w:r>
          <w:r w:rsidR="00003E02" w:rsidRPr="00F07A10">
            <w:fldChar w:fldCharType="separate"/>
          </w:r>
          <w:r w:rsidR="00003E02" w:rsidRPr="00282C81">
            <w:rPr>
              <w:noProof/>
              <w:lang w:val="en-US"/>
            </w:rPr>
            <w:t xml:space="preserve"> [8]</w:t>
          </w:r>
          <w:r w:rsidR="00003E02" w:rsidRPr="00F07A10">
            <w:fldChar w:fldCharType="end"/>
          </w:r>
        </w:sdtContent>
      </w:sdt>
      <w:r w:rsidRPr="00282C81">
        <w:rPr>
          <w:lang w:val="en-US"/>
        </w:rPr>
        <w:t xml:space="preserve"> is better in the macro BS digital due to pre-distortion.</w:t>
      </w:r>
    </w:p>
    <w:p w14:paraId="16A2240D" w14:textId="77777777" w:rsidR="001820FD" w:rsidRPr="00282C81" w:rsidRDefault="001820FD" w:rsidP="001820FD">
      <w:pPr>
        <w:pStyle w:val="NewNormal"/>
        <w:rPr>
          <w:lang w:val="en-US"/>
        </w:rPr>
      </w:pPr>
      <w:r w:rsidRPr="00282C81">
        <w:rPr>
          <w:lang w:val="en-US"/>
        </w:rPr>
        <w:t>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is the brain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 xml:space="preserve"> [14]</w:t>
          </w:r>
          <w:r w:rsidRPr="009E6318">
            <w:fldChar w:fldCharType="end"/>
          </w:r>
        </w:sdtContent>
      </w:sdt>
      <w:r w:rsidRPr="00282C81">
        <w:rPr>
          <w:lang w:val="en-US"/>
        </w:rPr>
        <w:t xml:space="preserve">.  </w:t>
      </w:r>
    </w:p>
    <w:p w14:paraId="654DD59F" w14:textId="77777777"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[14]</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A37E5D"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77777777" w:rsidR="001820FD" w:rsidRDefault="001820FD" w:rsidP="001820FD">
      <w:pPr>
        <w:pStyle w:val="Heading2"/>
      </w:pPr>
      <w:bookmarkStart w:id="76" w:name="_Toc498623838"/>
      <w:r>
        <w:t>Power consumed at maximal load</w:t>
      </w:r>
      <w:bookmarkEnd w:id="76"/>
    </w:p>
    <w:p w14:paraId="2D32DBDE" w14:textId="77777777"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Pr="00282C81">
            <w:rPr>
              <w:noProof/>
              <w:lang w:val="en-US"/>
            </w:rPr>
            <w:t xml:space="preserve"> [5]</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77777777"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84.5pt;height:52.5pt" o:ole="">
            <v:imagedata r:id="rId18" o:title=""/>
          </v:shape>
          <o:OLEObject Type="Embed" ProgID="Equation.DSMT4" ShapeID="_x0000_i1095" DrawAspect="Content" ObjectID="_1572712483" r:id="rId19"/>
        </w:object>
      </w:r>
      <w:r w:rsidRPr="00282C81">
        <w:rPr>
          <w:lang w:val="en-US"/>
        </w:rPr>
        <w:tab/>
        <w:t>(3.2)</w:t>
      </w:r>
    </w:p>
    <w:p w14:paraId="3EF9B369" w14:textId="1A463266"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 As we know that, 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77777777"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Pr="00282C81">
            <w:rPr>
              <w:noProof/>
              <w:lang w:val="en-US"/>
            </w:rPr>
            <w:t xml:space="preserve"> [15]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39032B3D" w14:textId="304FB16E" w:rsidR="00146C69" w:rsidRPr="00282C81" w:rsidRDefault="00146C69" w:rsidP="001820FD">
      <w:pPr>
        <w:pStyle w:val="NewNormal"/>
        <w:ind w:firstLine="0"/>
        <w:rPr>
          <w:lang w:val="en-US"/>
        </w:rPr>
      </w:pPr>
    </w:p>
    <w:p w14:paraId="7C5689D8" w14:textId="1CF2D437" w:rsidR="00146C69" w:rsidRPr="00282C81" w:rsidRDefault="00146C69" w:rsidP="001820FD">
      <w:pPr>
        <w:pStyle w:val="NewNormal"/>
        <w:ind w:firstLine="0"/>
        <w:rPr>
          <w:lang w:val="en-US"/>
        </w:rPr>
      </w:pPr>
    </w:p>
    <w:p w14:paraId="2AC41467" w14:textId="3FD30663" w:rsidR="00146C69" w:rsidRPr="00282C81" w:rsidRDefault="00146C69" w:rsidP="001820FD">
      <w:pPr>
        <w:pStyle w:val="NewNormal"/>
        <w:ind w:firstLine="0"/>
        <w:rPr>
          <w:lang w:val="en-US"/>
        </w:rPr>
      </w:pPr>
    </w:p>
    <w:p w14:paraId="1DA8E5E6" w14:textId="49918B06" w:rsidR="00146C69" w:rsidRPr="00282C81" w:rsidRDefault="00146C69" w:rsidP="001820FD">
      <w:pPr>
        <w:pStyle w:val="NewNormal"/>
        <w:ind w:firstLine="0"/>
        <w:rPr>
          <w:lang w:val="en-US"/>
        </w:rPr>
      </w:pPr>
    </w:p>
    <w:p w14:paraId="6F8F43F6" w14:textId="0464AA42" w:rsidR="00146C69" w:rsidRDefault="00D0351C" w:rsidP="001820FD">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59D7D5E4" w:rsidR="001820FD" w:rsidRPr="00282C81" w:rsidRDefault="001820FD" w:rsidP="001820FD">
      <w:pPr>
        <w:pStyle w:val="Caption"/>
        <w:rPr>
          <w:lang w:val="en-US"/>
        </w:rPr>
      </w:pPr>
      <w:bookmarkStart w:id="77"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2</w:t>
      </w:r>
      <w:r w:rsidR="000F2CF5">
        <w:rPr>
          <w:noProof/>
        </w:rPr>
        <w:fldChar w:fldCharType="end"/>
      </w:r>
      <w:r w:rsidRPr="00282C81">
        <w:rPr>
          <w:lang w:val="en-US"/>
        </w:rPr>
        <w:t xml:space="preserve"> SoTA estimation of power consumption in different LTE BSs.</w:t>
      </w:r>
      <w:bookmarkEnd w:id="77"/>
    </w:p>
    <w:p w14:paraId="19E4D430" w14:textId="77777777" w:rsidR="001820FD" w:rsidRDefault="001820FD" w:rsidP="001820FD">
      <w:pPr>
        <w:pStyle w:val="NewNormal"/>
        <w:ind w:firstLine="0"/>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1820FD">
      <w:pPr>
        <w:pStyle w:val="NewNormal"/>
        <w:ind w:firstLine="0"/>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1820FD">
      <w:pPr>
        <w:pStyle w:val="NewNormal"/>
        <w:ind w:firstLine="0"/>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1820FD">
      <w:pPr>
        <w:pStyle w:val="NewNormal"/>
        <w:ind w:firstLine="0"/>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77777777" w:rsidR="001820FD" w:rsidRPr="00282C81" w:rsidRDefault="001820FD" w:rsidP="00FB0C2A">
      <w:pPr>
        <w:pStyle w:val="Caption"/>
        <w:rPr>
          <w:lang w:val="en-US"/>
        </w:rPr>
      </w:pPr>
      <w:bookmarkStart w:id="78" w:name="_Ref497833521"/>
      <w:bookmarkStart w:id="79" w:name="_Ref497833430"/>
      <w:bookmarkStart w:id="80"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7</w:t>
      </w:r>
      <w:r w:rsidR="000F2CF5">
        <w:fldChar w:fldCharType="end"/>
      </w:r>
      <w:bookmarkEnd w:id="78"/>
      <w:r w:rsidRPr="00282C81">
        <w:rPr>
          <w:lang w:val="en-US"/>
        </w:rPr>
        <w:t xml:space="preserve"> Power consumption in different components of BSs.</w:t>
      </w:r>
      <w:bookmarkEnd w:id="79"/>
      <w:bookmarkEnd w:id="80"/>
    </w:p>
    <w:p w14:paraId="4FEB1198" w14:textId="77777777" w:rsidR="001820FD" w:rsidRPr="00282C81" w:rsidRDefault="001820FD" w:rsidP="001820FD">
      <w:pPr>
        <w:pStyle w:val="NewNormal"/>
        <w:rPr>
          <w:lang w:val="en-US"/>
        </w:rPr>
      </w:pPr>
    </w:p>
    <w:p w14:paraId="080ED82D" w14:textId="3ADE3CC5" w:rsidR="001820FD" w:rsidRPr="00282C81" w:rsidRDefault="001820FD" w:rsidP="001820FD">
      <w:pPr>
        <w:pStyle w:val="NewNormal"/>
        <w:ind w:firstLine="0"/>
        <w:rPr>
          <w:lang w:val="en-US"/>
        </w:rPr>
      </w:pPr>
      <w:r w:rsidRPr="00282C81">
        <w:rPr>
          <w:lang w:val="en-US"/>
        </w:rPr>
        <w:t xml:space="preserve">The </w:t>
      </w:r>
      <w:r w:rsidRPr="00EB7ED0">
        <w:fldChar w:fldCharType="begin"/>
      </w:r>
      <w:r w:rsidRPr="00282C81">
        <w:rPr>
          <w:lang w:val="en-US"/>
        </w:rPr>
        <w:instrText xml:space="preserve"> REF _Ref497833521 \h  \* MERGEFORMAT </w:instrText>
      </w:r>
      <w:r w:rsidRPr="00EB7ED0">
        <w:fldChar w:fldCharType="separate"/>
      </w:r>
      <w:r w:rsidRPr="00282C81">
        <w:rPr>
          <w:lang w:val="en-US"/>
        </w:rPr>
        <w:t xml:space="preserve">Figure </w:t>
      </w:r>
      <w:r w:rsidRPr="00282C81">
        <w:rPr>
          <w:noProof/>
          <w:lang w:val="en-US"/>
        </w:rPr>
        <w:t>7</w:t>
      </w:r>
      <w:r w:rsidRPr="00EB7ED0">
        <w:fldChar w:fldCharType="end"/>
      </w:r>
      <w:sdt>
        <w:sdtPr>
          <w:id w:val="-81634352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shows the breakdown of power consum</w:t>
      </w:r>
      <w:r w:rsidR="00003E02" w:rsidRPr="00282C81">
        <w:rPr>
          <w:lang w:val="en-US"/>
        </w:rPr>
        <w:t>ption in various base stations.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77777777" w:rsidR="001820FD" w:rsidRPr="00282C81" w:rsidRDefault="001820FD" w:rsidP="001820FD">
      <w:pPr>
        <w:pStyle w:val="Heading2"/>
        <w:rPr>
          <w:lang w:val="en-US"/>
        </w:rPr>
      </w:pPr>
      <w:bookmarkStart w:id="81" w:name="_Toc498623839"/>
      <w:r w:rsidRPr="00282C81">
        <w:rPr>
          <w:lang w:val="en-US"/>
        </w:rPr>
        <w:t>Variable load power consumption of BS</w:t>
      </w:r>
      <w:bookmarkEnd w:id="81"/>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7777777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Pr="00282C81">
            <w:rPr>
              <w:noProof/>
              <w:lang w:val="en-US"/>
            </w:rPr>
            <w:t xml:space="preserve"> [5]</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77777777"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3BCDDEBA">
                    <v:shape id="_x0000_i1102" type="#_x0000_t75" style="width:88.5pt;height:19.5pt" o:ole="">
                      <v:imagedata r:id="rId25" o:title=""/>
                    </v:shape>
                    <o:OLEObject Type="Embed" ProgID="Equation.DSMT4" ShapeID="_x0000_i1102" DrawAspect="Content" ObjectID="_1572712484" r:id="rId26"/>
                  </w:object>
                </m:r>
                <m:r>
                  <w:rPr>
                    <w:rFonts w:ascii="Cambria Math" w:hAnsi="Cambria Math"/>
                    <w:lang w:val="en-US"/>
                  </w:rPr>
                  <m:t xml:space="preserve">,  </m:t>
                </m:r>
                <m:r>
                  <m:rPr>
                    <m:sty m:val="p"/>
                  </m:rPr>
                  <w:rPr>
                    <w:rFonts w:ascii="Cambria Math" w:hAnsi="Cambria Math"/>
                    <w:position w:val="-12"/>
                  </w:rPr>
                  <w:object w:dxaOrig="1358" w:dyaOrig="367" w14:anchorId="63E66B3F">
                    <v:shape id="_x0000_i1103" type="#_x0000_t75" style="width:68.25pt;height:18pt" o:ole="">
                      <v:imagedata r:id="rId27" o:title=""/>
                    </v:shape>
                    <o:OLEObject Type="Embed" ProgID="Equation.DSMT4" ShapeID="_x0000_i1103" DrawAspect="Content" ObjectID="_1572712485" r:id="rId28"/>
                  </w:object>
                </m:r>
              </m:e>
              <m:e>
                <m:r>
                  <m:rPr>
                    <m:sty m:val="p"/>
                  </m:rPr>
                  <w:rPr>
                    <w:rFonts w:ascii="Cambria Math" w:hAnsi="Cambria Math"/>
                    <w:position w:val="-12"/>
                  </w:rPr>
                  <w:object w:dxaOrig="516" w:dyaOrig="367" w14:anchorId="19AD3C63">
                    <v:shape id="_x0000_i1104" type="#_x0000_t75" style="width:25.5pt;height:18pt" o:ole="">
                      <v:imagedata r:id="rId29" o:title=""/>
                    </v:shape>
                    <o:OLEObject Type="Embed" ProgID="Equation.DSMT4" ShapeID="_x0000_i1104" DrawAspect="Content" ObjectID="_1572712486" r:id="rId30"/>
                  </w:object>
                </m:r>
                <m:r>
                  <m:rPr>
                    <m:sty m:val="p"/>
                  </m:rPr>
                  <w:rPr>
                    <w:rFonts w:ascii="Cambria Math" w:hAnsi="Cambria Math"/>
                    <w:lang w:val="en-US"/>
                  </w:rPr>
                  <m:t>.</m:t>
                </m:r>
                <m:r>
                  <m:rPr>
                    <m:sty m:val="p"/>
                  </m:rPr>
                  <w:rPr>
                    <w:rFonts w:ascii="Cambria Math" w:hAnsi="Cambria Math"/>
                    <w:position w:val="-14"/>
                  </w:rPr>
                  <w:object w:dxaOrig="475" w:dyaOrig="380" w14:anchorId="25F2560B">
                    <v:shape id="_x0000_i1105" type="#_x0000_t75" style="width:24pt;height:19.5pt" o:ole="">
                      <v:imagedata r:id="rId31" o:title=""/>
                    </v:shape>
                    <o:OLEObject Type="Embed" ProgID="Equation.DSMT4" ShapeID="_x0000_i1105" DrawAspect="Content" ObjectID="_1572712487" r:id="rId32"/>
                  </w:object>
                </m:r>
                <m:r>
                  <w:rPr>
                    <w:rFonts w:ascii="Cambria Math" w:hAnsi="Cambria Math"/>
                    <w:lang w:val="en-US"/>
                  </w:rPr>
                  <m:t>,                  &amp;</m:t>
                </m:r>
                <m:r>
                  <m:rPr>
                    <m:sty m:val="p"/>
                  </m:rPr>
                  <w:rPr>
                    <w:rFonts w:ascii="Cambria Math" w:hAnsi="Cambria Math"/>
                    <w:position w:val="-12"/>
                  </w:rPr>
                  <w:object w:dxaOrig="761" w:dyaOrig="367" w14:anchorId="5CDBA0B0">
                    <v:shape id="_x0000_i1106" type="#_x0000_t75" style="width:38.25pt;height:18pt" o:ole="">
                      <v:imagedata r:id="rId33" o:title=""/>
                    </v:shape>
                    <o:OLEObject Type="Embed" ProgID="Equation.DSMT4" ShapeID="_x0000_i1106" DrawAspect="Content" ObjectID="_1572712488" r:id="rId34"/>
                  </w:object>
                </m:r>
              </m:e>
            </m:eqArr>
          </m:e>
        </m:d>
      </m:oMath>
      <w:r w:rsidRPr="00282C81">
        <w:rPr>
          <w:lang w:val="en-US"/>
        </w:rPr>
        <w:tab/>
      </w:r>
      <w:r w:rsidRPr="00282C81">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77777777" w:rsidR="001820FD" w:rsidRPr="00EB7ED0" w:rsidRDefault="001820FD" w:rsidP="001820FD">
      <w:pPr>
        <w:pStyle w:val="NewNormal"/>
      </w:pPr>
      <w:r w:rsidRPr="00282C81">
        <w:rPr>
          <w:lang w:val="en-US"/>
        </w:rPr>
        <w:lastRenderedPageBreak/>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Pr="00112F27">
        <w:t xml:space="preserve">Table </w:t>
      </w:r>
      <w:r w:rsidRPr="00112F27">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Pr="00EB7ED0">
            <w:rPr>
              <w:noProof/>
            </w:rPr>
            <w:t xml:space="preserve"> [15]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r w:rsidRPr="00FB7F25">
              <w:rPr>
                <w:b/>
              </w:rPr>
              <w:t>Femto</w:t>
            </w:r>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77777777" w:rsidR="001820FD" w:rsidRPr="00282C81" w:rsidRDefault="001820FD" w:rsidP="001820FD">
      <w:pPr>
        <w:pStyle w:val="Caption"/>
        <w:rPr>
          <w:lang w:val="en-US"/>
        </w:rPr>
      </w:pPr>
      <w:bookmarkStart w:id="82" w:name="_Ref497845722"/>
      <w:bookmarkStart w:id="83"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3</w:t>
      </w:r>
      <w:r w:rsidR="000F2CF5">
        <w:rPr>
          <w:noProof/>
        </w:rPr>
        <w:fldChar w:fldCharType="end"/>
      </w:r>
      <w:bookmarkEnd w:id="82"/>
      <w:r w:rsidRPr="00282C81">
        <w:rPr>
          <w:lang w:val="en-US"/>
        </w:rPr>
        <w:t xml:space="preserve"> This table provides parameters of power model for different BSs.</w:t>
      </w:r>
      <w:bookmarkEnd w:id="83"/>
    </w:p>
    <w:p w14:paraId="11C1098C" w14:textId="77777777" w:rsidR="001820FD" w:rsidRDefault="001820FD" w:rsidP="001820FD">
      <w:pPr>
        <w:pStyle w:val="Heading2"/>
      </w:pPr>
      <w:bookmarkStart w:id="84" w:name="_Toc498623840"/>
      <w:r>
        <w:t>Energy consumption references</w:t>
      </w:r>
      <w:bookmarkEnd w:id="84"/>
    </w:p>
    <w:p w14:paraId="5C96E4AE" w14:textId="77777777" w:rsidR="002D2287" w:rsidRPr="00282C81" w:rsidRDefault="002D2287" w:rsidP="009B17D4">
      <w:pPr>
        <w:pStyle w:val="NewNormal"/>
        <w:ind w:firstLine="0"/>
        <w:rPr>
          <w:rFonts w:eastAsia="Calibri"/>
          <w:lang w:val="en-US"/>
        </w:rPr>
      </w:pPr>
      <w:commentRangeStart w:id="85"/>
      <w:r w:rsidRPr="00282C81">
        <w:rPr>
          <w:lang w:val="en-US"/>
        </w:rPr>
        <w:t>Power per unit area and Energy per bit are the standard units for comparison of energy performance; thus we will use these units to compare the energy consumption in different scenarios</w:t>
      </w:r>
      <w:commentRangeEnd w:id="85"/>
      <w:r w:rsidRPr="009B17D4">
        <w:commentReference w:id="85"/>
      </w:r>
      <w:r w:rsidRPr="00282C81">
        <w:rPr>
          <w:rFonts w:eastAsia="Calibri"/>
          <w:lang w:val="en-US"/>
        </w:rPr>
        <w:t>.</w:t>
      </w:r>
    </w:p>
    <w:p w14:paraId="235BC507" w14:textId="2706489D" w:rsidR="001820FD" w:rsidRPr="0090336B" w:rsidRDefault="001820FD" w:rsidP="001820FD">
      <w:pPr>
        <w:pStyle w:val="Heading3"/>
      </w:pPr>
      <w:bookmarkStart w:id="86" w:name="_Toc498623841"/>
      <w:r w:rsidRPr="00213469">
        <w:rPr>
          <w:rStyle w:val="Heading2Char"/>
          <w:rFonts w:eastAsiaTheme="minorEastAsia"/>
        </w:rPr>
        <w:t>Energy per bit</w:t>
      </w:r>
      <w:bookmarkEnd w:id="86"/>
    </w:p>
    <w:p w14:paraId="265B9390" w14:textId="3880E879" w:rsidR="002D2287" w:rsidRDefault="002D2287" w:rsidP="001820FD">
      <w:pPr>
        <w:pStyle w:val="NewNormal"/>
        <w:ind w:firstLine="0"/>
      </w:pPr>
      <w:commentRangeStart w:id="87"/>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7"/>
      <w:r w:rsidR="003C3B2E">
        <w:rPr>
          <w:rStyle w:val="CommentReference"/>
          <w:rFonts w:ascii="Calibri" w:hAnsi="Calibri"/>
        </w:rPr>
        <w:commentReference w:id="87"/>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96" type="#_x0000_t75" style="width:82.5pt;height:31.5pt" o:ole="">
            <v:imagedata r:id="rId35" o:title=""/>
          </v:shape>
          <o:OLEObject Type="Embed" ProgID="Equation.DSMT4" ShapeID="_x0000_i1096" DrawAspect="Content" ObjectID="_1572712489"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77777777" w:rsidR="001820FD" w:rsidRDefault="001820FD" w:rsidP="001820FD">
      <w:pPr>
        <w:pStyle w:val="Heading3"/>
      </w:pPr>
      <w:r>
        <w:lastRenderedPageBreak/>
        <w:t xml:space="preserve"> </w:t>
      </w:r>
      <w:bookmarkStart w:id="88" w:name="_Toc498623842"/>
      <w:r w:rsidRPr="0090336B">
        <w:rPr>
          <w:rStyle w:val="Heading3Char"/>
          <w:rFonts w:eastAsiaTheme="minorEastAsia"/>
        </w:rPr>
        <w:t>Power per unit area</w:t>
      </w:r>
      <w:bookmarkEnd w:id="88"/>
    </w:p>
    <w:p w14:paraId="6A6686FB" w14:textId="77777777" w:rsidR="001820FD" w:rsidRPr="00EB7ED0" w:rsidRDefault="001820FD" w:rsidP="001820FD">
      <w:pPr>
        <w:pStyle w:val="NewNormal"/>
        <w:ind w:firstLine="0"/>
      </w:pPr>
      <w:r w:rsidRPr="00282C81">
        <w:rPr>
          <w:lang w:val="en-US"/>
        </w:rPr>
        <w:t xml:space="preserve">It is the amount of power consumed in the network divided on average by the coverage area. </w:t>
      </w:r>
      <w:r w:rsidRPr="00EB7ED0">
        <w:t>It is expressed in [W/m</w:t>
      </w:r>
      <w:r w:rsidRPr="00EB7ED0">
        <w:rPr>
          <w:vertAlign w:val="superscript"/>
        </w:rPr>
        <w:t>2</w:t>
      </w:r>
      <w:r w:rsidRPr="00EB7ED0">
        <w:t>].</w:t>
      </w:r>
    </w:p>
    <w:p w14:paraId="7A553CD9" w14:textId="77777777" w:rsidR="001820FD" w:rsidRDefault="001820FD" w:rsidP="001820FD">
      <w:pPr>
        <w:pStyle w:val="NewNormal"/>
        <w:ind w:left="360" w:firstLine="944"/>
        <w:rPr>
          <w:sz w:val="28"/>
          <w:szCs w:val="28"/>
        </w:rPr>
      </w:pPr>
    </w:p>
    <w:p w14:paraId="330C3FBA" w14:textId="77777777" w:rsidR="001820FD" w:rsidRDefault="001820FD" w:rsidP="001820FD">
      <w:pPr>
        <w:pStyle w:val="NewNormal"/>
        <w:ind w:firstLine="0"/>
        <w:jc w:val="center"/>
      </w:pPr>
      <w:r w:rsidRPr="00040D88">
        <w:rPr>
          <w:position w:val="-24"/>
        </w:rPr>
        <w:object w:dxaOrig="2079" w:dyaOrig="620" w14:anchorId="644927A1">
          <v:shape id="_x0000_i1097" type="#_x0000_t75" style="width:104.25pt;height:31.5pt" o:ole="">
            <v:imagedata r:id="rId37" o:title=""/>
          </v:shape>
          <o:OLEObject Type="Embed" ProgID="Equation.DSMT4" ShapeID="_x0000_i1097" DrawAspect="Content" ObjectID="_1572712490" r:id="rId38"/>
        </w:object>
      </w:r>
      <w:r>
        <w:tab/>
      </w:r>
      <w:r>
        <w:tab/>
      </w:r>
      <w:r>
        <w:tab/>
      </w:r>
      <w:r w:rsidRPr="00BB6AD5">
        <w:rPr>
          <w:szCs w:val="28"/>
        </w:rPr>
        <w:t>(3.5)</w:t>
      </w:r>
    </w:p>
    <w:p w14:paraId="23814533" w14:textId="77777777" w:rsidR="001820FD" w:rsidRPr="009B17D4" w:rsidRDefault="001820FD" w:rsidP="009B17D4">
      <w:pPr>
        <w:pStyle w:val="Heading2"/>
      </w:pPr>
      <w:bookmarkStart w:id="89" w:name="_Toc498623843"/>
      <w:r w:rsidRPr="009B17D4">
        <w:rPr>
          <w:rStyle w:val="Heading3Char"/>
          <w:rFonts w:eastAsiaTheme="minorEastAsia"/>
          <w:b/>
          <w:bCs/>
          <w:sz w:val="28"/>
          <w:szCs w:val="28"/>
          <w:lang w:val="sv-SE" w:eastAsia="en-US"/>
        </w:rPr>
        <w:t>Average power consumption</w:t>
      </w:r>
      <w:bookmarkEnd w:id="89"/>
    </w:p>
    <w:p w14:paraId="31487A17" w14:textId="1683CD2C" w:rsidR="001820FD" w:rsidRPr="00282C81" w:rsidRDefault="001820FD" w:rsidP="001820FD">
      <w:pPr>
        <w:pStyle w:val="NewNormal"/>
        <w:ind w:firstLine="0"/>
        <w:rPr>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This </w:t>
      </w:r>
      <w:r w:rsidR="003C3B2E" w:rsidRPr="00282C81">
        <w:rPr>
          <w:lang w:val="en-US"/>
        </w:rPr>
        <w:t xml:space="preserve"> confirms</w:t>
      </w:r>
      <w:r w:rsidRPr="00282C81">
        <w:rPr>
          <w:lang w:val="en-US"/>
        </w:rPr>
        <w:t xml:space="preserve"> our model as power consumption is a function, u(t) which depends upon the traffic generated at a time instant </w:t>
      </w:r>
      <w:r w:rsidRPr="00282C81">
        <w:rPr>
          <w:i/>
          <w:lang w:val="en-US"/>
        </w:rPr>
        <w:t>t</w:t>
      </w:r>
      <w:r w:rsidRPr="00282C81">
        <w:rPr>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98" type="#_x0000_t75" style="width:80.25pt;height:36.75pt" o:ole="">
            <v:imagedata r:id="rId39" o:title=""/>
          </v:shape>
          <o:OLEObject Type="Embed" ProgID="Equation.DSMT4" ShapeID="_x0000_i1098" DrawAspect="Content" ObjectID="_1572712491"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99" type="#_x0000_t75" style="width:159.75pt;height:36.75pt" o:ole="">
            <v:imagedata r:id="rId41" o:title=""/>
          </v:shape>
          <o:OLEObject Type="Embed" ProgID="Equation.DSMT4" ShapeID="_x0000_i1099" DrawAspect="Content" ObjectID="_1572712492"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100" type="#_x0000_t75" style="width:165.75pt;height:38.25pt" o:ole="">
            <v:imagedata r:id="rId43" o:title=""/>
          </v:shape>
          <o:OLEObject Type="Embed" ProgID="Equation.DSMT4" ShapeID="_x0000_i1100" DrawAspect="Content" ObjectID="_1572712493"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101" type="#_x0000_t75" style="width:126.75pt;height:21.75pt" o:ole="">
            <v:imagedata r:id="rId45" o:title=""/>
          </v:shape>
          <o:OLEObject Type="Embed" ProgID="Equation.DSMT4" ShapeID="_x0000_i1101" DrawAspect="Content" ObjectID="_1572712494" r:id="rId46"/>
        </w:object>
      </w:r>
      <w:r>
        <w:tab/>
      </w:r>
      <w:r>
        <w:tab/>
      </w:r>
      <w:r>
        <w:tab/>
        <w:t>(3.9)</w:t>
      </w:r>
    </w:p>
    <w:p w14:paraId="49363C8F" w14:textId="77777777" w:rsidR="001820FD" w:rsidRDefault="001820FD" w:rsidP="001820FD">
      <w:pPr>
        <w:pStyle w:val="NewNormal"/>
        <w:ind w:firstLine="0"/>
        <w:jc w:val="center"/>
      </w:pPr>
    </w:p>
    <w:p w14:paraId="40BE1BF5" w14:textId="77777777" w:rsidR="001820FD" w:rsidRPr="00282C81" w:rsidRDefault="001820FD" w:rsidP="001820FD">
      <w:pPr>
        <w:pStyle w:val="Heading2"/>
        <w:rPr>
          <w:lang w:val="en-US"/>
        </w:rPr>
      </w:pPr>
      <w:bookmarkStart w:id="90" w:name="_Toc498623844"/>
      <w:r w:rsidRPr="00282C81">
        <w:rPr>
          <w:lang w:val="en-US"/>
        </w:rPr>
        <w:t>Average power consumption over a day</w:t>
      </w:r>
      <w:bookmarkEnd w:id="90"/>
    </w:p>
    <w:p w14:paraId="58434FF5" w14:textId="19150F29"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1"/>
      <w:r w:rsidR="00FF0F68" w:rsidRPr="00282C81">
        <w:rPr>
          <w:lang w:val="en-US"/>
        </w:rPr>
        <w:t>entire</w:t>
      </w:r>
      <w:commentRangeEnd w:id="91"/>
      <w:r w:rsidR="00FF0F68">
        <w:rPr>
          <w:rStyle w:val="CommentReference"/>
          <w:rFonts w:ascii="Calibri" w:hAnsi="Calibri"/>
        </w:rPr>
        <w:commentReference w:id="91"/>
      </w:r>
      <w:r w:rsidRPr="00282C81">
        <w:rPr>
          <w:lang w:val="en-US"/>
        </w:rPr>
        <w:t xml:space="preserve"> day, we need to average the power consumed over a day. The simulator which we have uses statistical tools to model a dynamic traffic. It measures the networks parameters for a small period of time while keeping the total traffic to be constant. Therefore, to know the network performance over a varied load, we sweep the total traffic value over a sufficient range. </w:t>
      </w:r>
    </w:p>
    <w:p w14:paraId="295F4E8F" w14:textId="77777777" w:rsidR="001820FD" w:rsidRPr="00282C81" w:rsidRDefault="001820FD" w:rsidP="001820FD">
      <w:pPr>
        <w:pStyle w:val="NewNormal"/>
        <w:ind w:firstLine="0"/>
        <w:rPr>
          <w:lang w:val="en-US"/>
        </w:rPr>
      </w:pPr>
      <w:r w:rsidRPr="00282C81">
        <w:rPr>
          <w:lang w:val="en-US"/>
        </w:rPr>
        <w:lastRenderedPageBreak/>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1820FD">
      <w:pPr>
        <w:pStyle w:val="NewNormal"/>
        <w:keepNext/>
        <w:ind w:firstLine="3"/>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77777777" w:rsidR="001820FD" w:rsidRPr="00282C81" w:rsidRDefault="001820FD" w:rsidP="00FB0C2A">
      <w:pPr>
        <w:pStyle w:val="Caption"/>
        <w:rPr>
          <w:lang w:val="en-US"/>
        </w:rPr>
      </w:pPr>
      <w:bookmarkStart w:id="92"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8</w:t>
      </w:r>
      <w:r w:rsidR="000F2CF5">
        <w:rPr>
          <w:noProof/>
        </w:rPr>
        <w:fldChar w:fldCharType="end"/>
      </w:r>
      <w:r w:rsidRPr="00282C81">
        <w:rPr>
          <w:lang w:val="en-US"/>
        </w:rPr>
        <w:t>. The figure shows the variation of peak throughput percentage over the whole day.</w:t>
      </w:r>
      <w:bookmarkEnd w:id="92"/>
    </w:p>
    <w:p w14:paraId="163EE7D0" w14:textId="77777777" w:rsidR="001820FD" w:rsidRPr="00466C2F" w:rsidRDefault="001820FD" w:rsidP="001820FD">
      <w:pPr>
        <w:pStyle w:val="Heading2"/>
        <w:jc w:val="both"/>
      </w:pPr>
      <w:bookmarkStart w:id="93" w:name="_Toc498623845"/>
      <w:r w:rsidRPr="00466C2F">
        <w:t>Energy Saving schemes</w:t>
      </w:r>
      <w:bookmarkEnd w:id="93"/>
    </w:p>
    <w:p w14:paraId="064FC3C0" w14:textId="2955EFB0" w:rsidR="001820FD" w:rsidRPr="00282C81" w:rsidRDefault="001820FD" w:rsidP="001820FD">
      <w:pPr>
        <w:jc w:val="both"/>
        <w:rPr>
          <w:lang w:val="en-US"/>
        </w:rPr>
      </w:pPr>
      <w:r w:rsidRPr="00282C81">
        <w:rPr>
          <w:lang w:val="en-US"/>
        </w:rPr>
        <w:t>We wil</w:t>
      </w:r>
      <w:r w:rsidR="00FF0F68" w:rsidRPr="00282C81">
        <w:rPr>
          <w:lang w:val="en-US"/>
        </w:rPr>
        <w:t>l consider the following energy</w:t>
      </w:r>
      <w:commentRangeStart w:id="94"/>
      <w:r w:rsidR="00FF0F68" w:rsidRPr="00282C81">
        <w:rPr>
          <w:lang w:val="en-US"/>
        </w:rPr>
        <w:t>-</w:t>
      </w:r>
      <w:commentRangeEnd w:id="94"/>
      <w:r w:rsidR="00FF0F68">
        <w:rPr>
          <w:rStyle w:val="CommentReference"/>
        </w:rPr>
        <w:commentReference w:id="94"/>
      </w:r>
      <w:r w:rsidRPr="00282C81">
        <w:rPr>
          <w:lang w:val="en-US"/>
        </w:rPr>
        <w:t xml:space="preserve">saving schemes in our deployment of macro and micro nodes. These energy schemes are supposed to be implemented in future mobile networks on a large scale. </w:t>
      </w:r>
    </w:p>
    <w:p w14:paraId="3D153E2B" w14:textId="7C69E979" w:rsidR="001820FD" w:rsidRPr="00EB7ED0" w:rsidRDefault="001820FD" w:rsidP="001820FD">
      <w:pPr>
        <w:pStyle w:val="Heading3"/>
        <w:rPr>
          <w:rStyle w:val="Heading2Char"/>
          <w:rFonts w:ascii="Times New Roman" w:eastAsiaTheme="minorEastAsia" w:hAnsi="Times New Roman"/>
        </w:rPr>
      </w:pPr>
      <w:bookmarkStart w:id="95" w:name="_Toc498623846"/>
      <w:r w:rsidRPr="0073299A">
        <w:rPr>
          <w:rStyle w:val="Heading2Char"/>
          <w:rFonts w:eastAsiaTheme="minorEastAsia"/>
        </w:rPr>
        <w:t xml:space="preserve">Lean </w:t>
      </w:r>
      <w:r w:rsidR="0073299A">
        <w:rPr>
          <w:rStyle w:val="Heading2Char"/>
          <w:rFonts w:eastAsiaTheme="minorEastAsia"/>
        </w:rPr>
        <w:t>c</w:t>
      </w:r>
      <w:r w:rsidRPr="00FB7F25">
        <w:rPr>
          <w:rStyle w:val="Heading2Char"/>
          <w:rFonts w:eastAsiaTheme="minorEastAsia"/>
        </w:rPr>
        <w:t>arrier</w:t>
      </w:r>
      <w:bookmarkEnd w:id="95"/>
    </w:p>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2E3EDA87" w:rsidR="001820FD" w:rsidRPr="00FB7F25" w:rsidRDefault="001820FD" w:rsidP="001820FD">
      <w:pPr>
        <w:jc w:val="both"/>
      </w:pPr>
      <w:r w:rsidRPr="00282C81">
        <w:rPr>
          <w:lang w:val="en-US"/>
        </w:rPr>
        <w:t xml:space="preserve">Minimizing the overhead cell specific reference signaling and using the spectrum flexibility it reduces energy consumption. With lean carrier design, </w:t>
      </w:r>
      <w:r w:rsidRPr="00282C81">
        <w:rPr>
          <w:lang w:val="en-US"/>
        </w:rPr>
        <w:lastRenderedPageBreak/>
        <w:t xml:space="preserve">it is possible to achieve fraction of sleep at no load condition to 100%. </w:t>
      </w:r>
      <w:r w:rsidRPr="00FB7F25">
        <w:t>More details about lean carrier can be found in</w:t>
      </w:r>
      <w:sdt>
        <w:sdtPr>
          <w:id w:val="2131352567"/>
          <w:citation/>
        </w:sdtPr>
        <w:sdtContent>
          <w:r w:rsidRPr="00FB7F25">
            <w:fldChar w:fldCharType="begin"/>
          </w:r>
          <w:r w:rsidRPr="00FB7F25">
            <w:instrText xml:space="preserve">CITATION 5Genergyperformance \l 1053 </w:instrText>
          </w:r>
          <w:r w:rsidRPr="00FB7F25">
            <w:fldChar w:fldCharType="separate"/>
          </w:r>
          <w:r w:rsidRPr="00FB7F25">
            <w:t xml:space="preserve"> [16]</w:t>
          </w:r>
          <w:r w:rsidRPr="00FB7F25">
            <w:fldChar w:fldCharType="end"/>
          </w:r>
        </w:sdtContent>
      </w:sdt>
      <w:r w:rsidRPr="00FB7F25">
        <w:t>.</w:t>
      </w:r>
      <w:r w:rsidR="000A5AFB">
        <w:rPr>
          <w:rStyle w:val="CommentReference"/>
        </w:rPr>
        <w:commentReference w:id="96"/>
      </w:r>
    </w:p>
    <w:p w14:paraId="6B3B9BDD" w14:textId="77777777" w:rsidR="001820FD" w:rsidRPr="00EB7ED0" w:rsidRDefault="001820FD" w:rsidP="001820FD">
      <w:pPr>
        <w:pStyle w:val="Heading3"/>
        <w:rPr>
          <w:rStyle w:val="Heading2Char"/>
          <w:rFonts w:ascii="Times New Roman" w:eastAsiaTheme="minorEastAsia" w:hAnsi="Times New Roman"/>
        </w:rPr>
      </w:pPr>
      <w:bookmarkStart w:id="97" w:name="_Toc498623847"/>
      <w:r w:rsidRPr="00EB7ED0">
        <w:rPr>
          <w:rStyle w:val="Heading2Char"/>
          <w:rFonts w:ascii="Times New Roman" w:eastAsiaTheme="minorEastAsia" w:hAnsi="Times New Roman"/>
        </w:rPr>
        <w:t>Micro TX sleep</w:t>
      </w:r>
      <w:bookmarkEnd w:id="97"/>
    </w:p>
    <w:p w14:paraId="68D7641F" w14:textId="01C9A4F6"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Pr="00282C81">
            <w:rPr>
              <w:lang w:val="en-US"/>
            </w:rPr>
            <w:t xml:space="preserve"> </w:t>
          </w:r>
          <w:r w:rsidRPr="000577BE">
            <w:rPr>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3DEB0963" w:rsidR="001820FD" w:rsidRPr="00282C81"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7BB5D86C" w14:textId="77777777" w:rsidR="001820FD" w:rsidRDefault="001820FD" w:rsidP="001820FD">
      <w:pPr>
        <w:pStyle w:val="Heading3"/>
        <w:rPr>
          <w:rFonts w:ascii="Times New Roman" w:hAnsi="Times New Roman"/>
        </w:rPr>
      </w:pPr>
      <w:bookmarkStart w:id="98" w:name="_Toc498623848"/>
      <w:r w:rsidRPr="00466C2F">
        <w:rPr>
          <w:rStyle w:val="Heading2Char"/>
          <w:rFonts w:eastAsiaTheme="minorEastAsia"/>
        </w:rPr>
        <w:t>MBSFN</w:t>
      </w:r>
      <w:bookmarkEnd w:id="98"/>
    </w:p>
    <w:p w14:paraId="0A3CB17B" w14:textId="0A1F02CE"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Pr="00282C81">
            <w:rPr>
              <w:noProof/>
              <w:lang w:val="en-US"/>
            </w:rPr>
            <w:t xml:space="preserve"> [18]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Pr="00282C81">
            <w:rPr>
              <w:noProof/>
              <w:lang w:val="en-US"/>
            </w:rPr>
            <w:t xml:space="preserve"> </w:t>
          </w:r>
          <w:r w:rsidRPr="00312A60">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67DEEF3D"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55B465D9" w14:textId="77777777" w:rsidR="001820FD" w:rsidRDefault="001820FD" w:rsidP="001820FD">
      <w:pPr>
        <w:keepNext/>
        <w:jc w:val="both"/>
      </w:pPr>
      <w:r w:rsidRPr="00786F60">
        <w:rPr>
          <w:noProof/>
        </w:rPr>
        <w:lastRenderedPageBreak/>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7777777" w:rsidR="001820FD" w:rsidRPr="00282C81" w:rsidRDefault="001820FD" w:rsidP="00FB0C2A">
      <w:pPr>
        <w:pStyle w:val="Caption"/>
        <w:rPr>
          <w:lang w:val="en-US"/>
        </w:rPr>
      </w:pPr>
      <w:bookmarkStart w:id="99" w:name="_Ref497834577"/>
      <w:bookmarkStart w:id="100" w:name="_Ref497834573"/>
      <w:bookmarkStart w:id="101"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9</w:t>
      </w:r>
      <w:r w:rsidR="000F2CF5">
        <w:fldChar w:fldCharType="end"/>
      </w:r>
      <w:bookmarkEnd w:id="99"/>
      <w:r w:rsidRPr="00282C81">
        <w:rPr>
          <w:lang w:val="en-US"/>
        </w:rPr>
        <w:t>. LTE OFDM radio frame structure.</w:t>
      </w:r>
      <w:bookmarkEnd w:id="100"/>
      <w:bookmarkEnd w:id="101"/>
    </w:p>
    <w:p w14:paraId="58BCC461" w14:textId="4E25EED4" w:rsidR="002F0696" w:rsidRPr="00282C81" w:rsidRDefault="001820FD" w:rsidP="002F0696">
      <w:pPr>
        <w:pStyle w:val="Chapter"/>
        <w:rPr>
          <w:lang w:val="en-US"/>
        </w:rPr>
      </w:pPr>
      <w:r w:rsidRPr="00282C81">
        <w:rPr>
          <w:lang w:val="en-US"/>
        </w:rPr>
        <w:br w:type="page"/>
      </w:r>
    </w:p>
    <w:p w14:paraId="5483A3AD" w14:textId="5BA4B4E6" w:rsidR="001820FD" w:rsidRPr="00282C81" w:rsidRDefault="0012403E" w:rsidP="001820FD">
      <w:pPr>
        <w:pStyle w:val="Heading1"/>
        <w:rPr>
          <w:lang w:val="en-US"/>
        </w:rPr>
      </w:pPr>
      <w:bookmarkStart w:id="102" w:name="_Toc498623849"/>
      <w:r w:rsidRPr="00282C81">
        <w:rPr>
          <w:lang w:val="en-US"/>
        </w:rPr>
        <w:lastRenderedPageBreak/>
        <w:t xml:space="preserve">4 </w:t>
      </w:r>
      <w:r w:rsidR="001820FD" w:rsidRPr="00282C81">
        <w:rPr>
          <w:lang w:val="en-US"/>
        </w:rPr>
        <w:t>Methodology</w:t>
      </w:r>
      <w:bookmarkEnd w:id="102"/>
    </w:p>
    <w:p w14:paraId="592B0DA5" w14:textId="4CC46A6C"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77777777" w:rsidR="001820FD" w:rsidRPr="00EB7ED0" w:rsidRDefault="001820FD" w:rsidP="001820FD">
      <w:pPr>
        <w:pStyle w:val="Heading2"/>
        <w:rPr>
          <w:rFonts w:ascii="Times New Roman" w:hAnsi="Times New Roman"/>
        </w:rPr>
      </w:pPr>
      <w:bookmarkStart w:id="103" w:name="_Toc498623850"/>
      <w:r w:rsidRPr="00EB7ED0">
        <w:rPr>
          <w:rFonts w:ascii="Times New Roman" w:hAnsi="Times New Roman"/>
        </w:rPr>
        <w:t>The Simulator</w:t>
      </w:r>
      <w:bookmarkEnd w:id="103"/>
    </w:p>
    <w:p w14:paraId="40C46B3A" w14:textId="12A007FD"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Pr="00282C81">
            <w:rPr>
              <w:noProof/>
              <w:lang w:val="en-US"/>
            </w:rPr>
            <w:t xml:space="preserve"> [13]</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77777777" w:rsidR="001820FD" w:rsidRPr="00EB7ED0" w:rsidRDefault="001820FD" w:rsidP="001820FD">
      <w:pPr>
        <w:pStyle w:val="Heading2"/>
        <w:rPr>
          <w:rFonts w:ascii="Times New Roman" w:hAnsi="Times New Roman"/>
        </w:rPr>
      </w:pPr>
      <w:bookmarkStart w:id="104" w:name="_Toc498623851"/>
      <w:r w:rsidRPr="00EB7ED0">
        <w:rPr>
          <w:rFonts w:ascii="Times New Roman" w:hAnsi="Times New Roman"/>
        </w:rPr>
        <w:t>Setup</w:t>
      </w:r>
      <w:bookmarkEnd w:id="104"/>
    </w:p>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1820FD">
      <w:pPr>
        <w:pStyle w:val="NewNormal"/>
        <w:keepNext/>
        <w:ind w:firstLine="0"/>
        <w:jc w:val="left"/>
      </w:pPr>
      <w:r w:rsidRPr="00213469">
        <w:rPr>
          <w:noProof/>
        </w:rPr>
        <w:lastRenderedPageBreak/>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77777777" w:rsidR="001820FD" w:rsidRPr="00282C81" w:rsidRDefault="001820FD" w:rsidP="00FB0C2A">
      <w:pPr>
        <w:pStyle w:val="Caption"/>
        <w:rPr>
          <w:lang w:val="en-US"/>
        </w:rPr>
      </w:pPr>
      <w:bookmarkStart w:id="105"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10</w:t>
      </w:r>
      <w:r w:rsidR="000F2CF5">
        <w:fldChar w:fldCharType="end"/>
      </w:r>
      <w:r w:rsidRPr="00282C81">
        <w:rPr>
          <w:lang w:val="en-US"/>
        </w:rPr>
        <w:t>. The figure shows the 3D model of the city with buildings and streets, the city center has high rise buildings.</w:t>
      </w:r>
      <w:bookmarkEnd w:id="105"/>
    </w:p>
    <w:p w14:paraId="2C647685" w14:textId="77777777" w:rsidR="001820FD" w:rsidRPr="00EB7ED0" w:rsidRDefault="001820FD" w:rsidP="001820FD">
      <w:pPr>
        <w:pStyle w:val="Heading2"/>
        <w:rPr>
          <w:rFonts w:ascii="Times New Roman" w:hAnsi="Times New Roman"/>
        </w:rPr>
      </w:pPr>
      <w:bookmarkStart w:id="106" w:name="_Toc498623852"/>
      <w:r w:rsidRPr="00EB7ED0">
        <w:rPr>
          <w:rFonts w:ascii="Times New Roman" w:hAnsi="Times New Roman"/>
        </w:rPr>
        <w:t>Deployment</w:t>
      </w:r>
      <w:bookmarkEnd w:id="106"/>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lastRenderedPageBreak/>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sidRPr="001301A1">
        <w:rPr>
          <w:szCs w:val="24"/>
          <w:lang w:val="en-US"/>
        </w:rPr>
        <w:t>,</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1820FD">
      <w:pPr>
        <w:pStyle w:val="NewNormal"/>
        <w:keepNext/>
        <w:ind w:firstLine="0"/>
        <w:jc w:val="left"/>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77777777" w:rsidR="001820FD" w:rsidRPr="00282C81" w:rsidRDefault="001820FD" w:rsidP="00FB0C2A">
      <w:pPr>
        <w:pStyle w:val="Caption"/>
        <w:rPr>
          <w:lang w:val="en-US"/>
        </w:rPr>
      </w:pPr>
      <w:bookmarkStart w:id="107"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11</w:t>
      </w:r>
      <w:r w:rsidR="000F2CF5">
        <w:fldChar w:fldCharType="end"/>
      </w:r>
      <w:r w:rsidRPr="00282C81">
        <w:rPr>
          <w:lang w:val="en-US"/>
        </w:rPr>
        <w:t>. The figure shows deployment of micro cells in the center of the city with macro cells in the surrounding area.</w:t>
      </w:r>
      <w:bookmarkEnd w:id="107"/>
    </w:p>
    <w:p w14:paraId="62FBBDED" w14:textId="77777777" w:rsidR="001820FD" w:rsidRPr="00EB7ED0" w:rsidRDefault="001820FD" w:rsidP="001820FD">
      <w:pPr>
        <w:pStyle w:val="Heading2"/>
        <w:rPr>
          <w:rFonts w:ascii="Times New Roman" w:hAnsi="Times New Roman"/>
        </w:rPr>
      </w:pPr>
      <w:bookmarkStart w:id="108" w:name="_Toc498623853"/>
      <w:r w:rsidRPr="00EB7ED0">
        <w:rPr>
          <w:rFonts w:ascii="Times New Roman" w:hAnsi="Times New Roman"/>
        </w:rPr>
        <w:t>Traffic</w:t>
      </w:r>
      <w:bookmarkEnd w:id="108"/>
    </w:p>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0C26DA">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0C26DA">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0C26DA">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0C26DA">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0C26DA">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0C26DA">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0C26DA">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0C26DA">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0C26DA">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0C26DA">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9" w:name="_Toc497847929"/>
    </w:p>
    <w:p w14:paraId="2F0D3F4B" w14:textId="77777777" w:rsidR="001820FD" w:rsidRDefault="001820FD" w:rsidP="001820FD">
      <w:pPr>
        <w:pStyle w:val="Caption"/>
      </w:pPr>
      <w:r>
        <w:t xml:space="preserve">Table </w:t>
      </w:r>
      <w:fldSimple w:instr=" SEQ Table \* ARABIC ">
        <w:r>
          <w:rPr>
            <w:noProof/>
          </w:rPr>
          <w:t>4</w:t>
        </w:r>
      </w:fldSimple>
      <w:r>
        <w:t xml:space="preserve">. </w:t>
      </w:r>
      <w:r w:rsidRPr="008A5FBA">
        <w:t>Simulation parameters</w:t>
      </w:r>
      <w:bookmarkEnd w:id="109"/>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48142308" w:rsidR="001820FD" w:rsidRDefault="001820FD" w:rsidP="001820FD">
      <w:pPr>
        <w:pStyle w:val="NewNormal"/>
      </w:pPr>
    </w:p>
    <w:p w14:paraId="4790B6A2" w14:textId="75AB1C50" w:rsidR="00F836DD" w:rsidRDefault="00F836DD" w:rsidP="001820FD">
      <w:pPr>
        <w:pStyle w:val="NewNormal"/>
      </w:pPr>
    </w:p>
    <w:p w14:paraId="406A1FE6" w14:textId="39F86827" w:rsidR="00F836DD" w:rsidRDefault="00F836DD" w:rsidP="001820FD">
      <w:pPr>
        <w:pStyle w:val="NewNormal"/>
      </w:pPr>
    </w:p>
    <w:p w14:paraId="09C07D28" w14:textId="77777777" w:rsidR="00F836DD" w:rsidRDefault="00F836DD" w:rsidP="001820FD">
      <w:pPr>
        <w:pStyle w:val="NewNormal"/>
      </w:pPr>
    </w:p>
    <w:p w14:paraId="3E4EAC62" w14:textId="77777777" w:rsidR="001820FD" w:rsidRDefault="001820FD" w:rsidP="001820FD">
      <w:pPr>
        <w:pStyle w:val="NewNormal"/>
      </w:pPr>
    </w:p>
    <w:p w14:paraId="6B3803DD" w14:textId="77777777" w:rsidR="001820FD" w:rsidRDefault="001820FD" w:rsidP="001820FD">
      <w:pPr>
        <w:pStyle w:val="NewNormal"/>
      </w:pPr>
    </w:p>
    <w:p w14:paraId="5EF93470" w14:textId="77777777" w:rsidR="001820FD" w:rsidRDefault="001820FD" w:rsidP="001820FD">
      <w:pPr>
        <w:pStyle w:val="NewNormal"/>
        <w:ind w:left="450" w:firstLine="0"/>
        <w:rPr>
          <w:sz w:val="28"/>
          <w:szCs w:val="28"/>
        </w:rPr>
      </w:pPr>
    </w:p>
    <w:p w14:paraId="195D8FF8" w14:textId="6C97F4AB" w:rsidR="001820FD" w:rsidRPr="00F836DD" w:rsidRDefault="0012403E" w:rsidP="001820FD">
      <w:pPr>
        <w:pStyle w:val="Heading1"/>
        <w:rPr>
          <w:rFonts w:ascii="Times New Roman" w:hAnsi="Times New Roman"/>
          <w:lang w:val="en-US"/>
        </w:rPr>
      </w:pPr>
      <w:bookmarkStart w:id="110" w:name="_Toc498623854"/>
      <w:r w:rsidRPr="00F836DD">
        <w:rPr>
          <w:rFonts w:ascii="Times New Roman" w:hAnsi="Times New Roman"/>
          <w:lang w:val="en-US"/>
        </w:rPr>
        <w:lastRenderedPageBreak/>
        <w:t xml:space="preserve">5 </w:t>
      </w:r>
      <w:r w:rsidR="001820FD" w:rsidRPr="00F836DD">
        <w:rPr>
          <w:rFonts w:ascii="Times New Roman" w:hAnsi="Times New Roman"/>
          <w:lang w:val="en-US"/>
        </w:rPr>
        <w:t>Results and Discussions</w:t>
      </w:r>
      <w:bookmarkEnd w:id="110"/>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2326B44B" w:rsidR="001820FD" w:rsidRPr="00F836D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14F5F619" w14:textId="7B53A29E" w:rsidR="001820FD" w:rsidRPr="00282C81" w:rsidRDefault="00F836DD" w:rsidP="001820FD">
      <w:pPr>
        <w:pStyle w:val="Heading2"/>
        <w:rPr>
          <w:lang w:val="en-US"/>
        </w:rPr>
      </w:pPr>
      <w:bookmarkStart w:id="111" w:name="_Toc498623855"/>
      <w:r>
        <w:rPr>
          <w:lang w:val="en-US"/>
        </w:rPr>
        <w:t>Comparison macro versus</w:t>
      </w:r>
      <w:r w:rsidR="001820FD" w:rsidRPr="00282C81">
        <w:rPr>
          <w:lang w:val="en-US"/>
        </w:rPr>
        <w:t xml:space="preserve"> micro without energy saving schemes</w:t>
      </w:r>
      <w:bookmarkEnd w:id="111"/>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60D39232" w14:textId="77777777" w:rsidR="001820FD" w:rsidRPr="00282C81" w:rsidRDefault="001820FD" w:rsidP="001820FD">
      <w:pPr>
        <w:pStyle w:val="NewNormal"/>
        <w:ind w:left="450" w:firstLine="0"/>
        <w:rPr>
          <w:lang w:val="en-US"/>
        </w:rPr>
      </w:pPr>
    </w:p>
    <w:p w14:paraId="2F9C6EE4" w14:textId="77777777" w:rsidR="001820FD" w:rsidRPr="00282C81" w:rsidRDefault="001820FD" w:rsidP="001820FD">
      <w:pPr>
        <w:pStyle w:val="NewNormal"/>
        <w:ind w:left="450" w:firstLine="0"/>
        <w:rPr>
          <w:lang w:val="en-US"/>
        </w:rPr>
      </w:pPr>
    </w:p>
    <w:p w14:paraId="1F56FBCB" w14:textId="77777777" w:rsidR="001820FD" w:rsidRDefault="001820FD" w:rsidP="001820FD">
      <w:pPr>
        <w:pStyle w:val="NewNormal"/>
        <w:keepNext/>
        <w:ind w:firstLine="0"/>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77777777" w:rsidR="001820FD" w:rsidRPr="00282C81" w:rsidRDefault="001820FD" w:rsidP="001820FD">
      <w:pPr>
        <w:pStyle w:val="Caption"/>
        <w:spacing w:after="0"/>
        <w:jc w:val="both"/>
        <w:rPr>
          <w:lang w:val="en-US"/>
        </w:rPr>
      </w:pPr>
      <w:bookmarkStart w:id="112" w:name="_Ref497835954"/>
      <w:bookmarkStart w:id="113"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12</w:t>
      </w:r>
      <w:r w:rsidR="000F2CF5">
        <w:rPr>
          <w:noProof/>
        </w:rPr>
        <w:fldChar w:fldCharType="end"/>
      </w:r>
      <w:bookmarkEnd w:id="112"/>
      <w:r w:rsidRPr="00282C81">
        <w:rPr>
          <w:lang w:val="en-US"/>
        </w:rPr>
        <w:t>. Comparison of Power per area unit versus System throughput</w:t>
      </w:r>
      <w:bookmarkEnd w:id="113"/>
      <w:r w:rsidRPr="00282C81">
        <w:rPr>
          <w:lang w:val="en-US"/>
        </w:rPr>
        <w:t xml:space="preserve"> </w:t>
      </w:r>
    </w:p>
    <w:p w14:paraId="7AE4D07E" w14:textId="77777777" w:rsidR="001820FD" w:rsidRPr="00282C81" w:rsidRDefault="001820FD" w:rsidP="001820FD">
      <w:pPr>
        <w:pStyle w:val="Caption"/>
        <w:spacing w:after="0"/>
        <w:jc w:val="both"/>
        <w:rPr>
          <w:lang w:val="en-US"/>
        </w:rPr>
      </w:pPr>
      <w:r w:rsidRPr="00282C81">
        <w:rPr>
          <w:lang w:val="en-US"/>
        </w:rPr>
        <w:t>for central deployment of macro cells and micro cells.</w:t>
      </w:r>
    </w:p>
    <w:p w14:paraId="371F6BFB" w14:textId="398574D8"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Pr="00282C81">
        <w:rPr>
          <w:lang w:val="en-US"/>
        </w:rPr>
        <w:t xml:space="preserve">Figure </w:t>
      </w:r>
      <w:r w:rsidRPr="00282C81">
        <w:rPr>
          <w:noProof/>
          <w:lang w:val="en-US"/>
        </w:rPr>
        <w:t>12</w:t>
      </w:r>
      <w:r w:rsidRPr="00EB7ED0">
        <w:fldChar w:fldCharType="end"/>
      </w:r>
      <w:r w:rsidRPr="00282C81">
        <w:rPr>
          <w:lang w:val="en-US"/>
        </w:rPr>
        <w:t xml:space="preserve">, the power per unit area for micro cells is lesser </w:t>
      </w:r>
      <w:r w:rsidRPr="00282C81">
        <w:rPr>
          <w:lang w:val="en-US"/>
        </w:rPr>
        <w:lastRenderedPageBreak/>
        <w:t>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1820FD">
      <w:pPr>
        <w:pStyle w:val="NewNormal"/>
        <w:keepNext/>
        <w:ind w:firstLine="0"/>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0A511F28" w14:textId="77777777" w:rsidR="001820FD" w:rsidRDefault="001820FD" w:rsidP="001820FD">
      <w:pPr>
        <w:pStyle w:val="Caption"/>
        <w:jc w:val="both"/>
      </w:pPr>
    </w:p>
    <w:p w14:paraId="6524F47B" w14:textId="77777777" w:rsidR="001820FD" w:rsidRPr="00282C81" w:rsidRDefault="001820FD" w:rsidP="001820FD">
      <w:pPr>
        <w:pStyle w:val="Caption"/>
        <w:jc w:val="both"/>
        <w:rPr>
          <w:lang w:val="en-US"/>
        </w:rPr>
      </w:pPr>
      <w:bookmarkStart w:id="114" w:name="_Ref497836117"/>
      <w:bookmarkStart w:id="115"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13</w:t>
      </w:r>
      <w:r w:rsidR="000F2CF5">
        <w:rPr>
          <w:noProof/>
        </w:rPr>
        <w:fldChar w:fldCharType="end"/>
      </w:r>
      <w:bookmarkEnd w:id="114"/>
      <w:r w:rsidRPr="00282C81">
        <w:rPr>
          <w:lang w:val="en-US"/>
        </w:rPr>
        <w:t>. Comparison of Energy per bit versus System throughput for central deployment of macro cells and micro cells.</w:t>
      </w:r>
      <w:bookmarkEnd w:id="115"/>
    </w:p>
    <w:p w14:paraId="55C4004D" w14:textId="51B7371F"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Pr="00282C81">
        <w:rPr>
          <w:lang w:val="en-US"/>
        </w:rPr>
        <w:t xml:space="preserve">Figure </w:t>
      </w:r>
      <w:r w:rsidRPr="00282C81">
        <w:rPr>
          <w:noProof/>
          <w:lang w:val="en-US"/>
        </w:rPr>
        <w:t>1</w:t>
      </w:r>
      <w:r w:rsidRPr="00282C81">
        <w:rPr>
          <w:noProof/>
          <w:lang w:val="en-US"/>
        </w:rPr>
        <w:t>3</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5B4C8035" w14:textId="77777777" w:rsidR="001820FD" w:rsidRPr="00282C81" w:rsidRDefault="001820FD" w:rsidP="001820FD">
      <w:pPr>
        <w:pStyle w:val="NewNormal"/>
        <w:ind w:firstLine="0"/>
        <w:rPr>
          <w:lang w:val="en-US"/>
        </w:rPr>
      </w:pPr>
    </w:p>
    <w:p w14:paraId="20DF6339" w14:textId="77777777" w:rsidR="001820FD" w:rsidRPr="00282C81" w:rsidRDefault="001820FD" w:rsidP="001820FD">
      <w:pPr>
        <w:pStyle w:val="NewNormal"/>
        <w:rPr>
          <w:lang w:val="en-US"/>
        </w:rPr>
      </w:pPr>
    </w:p>
    <w:p w14:paraId="34EE3FC0" w14:textId="77777777" w:rsidR="001820FD" w:rsidRDefault="001820FD" w:rsidP="001820FD">
      <w:pPr>
        <w:pStyle w:val="NewNormal"/>
        <w:keepNext/>
        <w:ind w:firstLine="0"/>
        <w:jc w:val="left"/>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77777777" w:rsidR="001820FD" w:rsidRPr="00282C81" w:rsidRDefault="001820FD" w:rsidP="001820FD">
      <w:pPr>
        <w:pStyle w:val="Caption"/>
        <w:jc w:val="both"/>
        <w:rPr>
          <w:lang w:val="en-US"/>
        </w:rPr>
      </w:pPr>
      <w:bookmarkStart w:id="116" w:name="_Ref497836234"/>
      <w:bookmarkStart w:id="117"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14</w:t>
      </w:r>
      <w:r w:rsidR="000F2CF5">
        <w:rPr>
          <w:noProof/>
        </w:rPr>
        <w:fldChar w:fldCharType="end"/>
      </w:r>
      <w:bookmarkEnd w:id="116"/>
      <w:r w:rsidRPr="00282C81">
        <w:rPr>
          <w:lang w:val="en-US"/>
        </w:rPr>
        <w:t>. Comparison of Energy per bit versus 10th percentile DL user throughput for central deployment of macro cells and micro cells.</w:t>
      </w:r>
      <w:bookmarkEnd w:id="117"/>
    </w:p>
    <w:p w14:paraId="17F9545D" w14:textId="77777777" w:rsidR="001820FD" w:rsidRPr="00282C81" w:rsidRDefault="001820FD" w:rsidP="001820FD">
      <w:pPr>
        <w:pStyle w:val="NewNormal"/>
        <w:ind w:firstLine="0"/>
        <w:rPr>
          <w:color w:val="4F81BD"/>
          <w:lang w:val="en-US"/>
        </w:rPr>
      </w:pPr>
    </w:p>
    <w:p w14:paraId="53262A1B" w14:textId="09FEFDC2"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Pr="00282C81">
        <w:rPr>
          <w:lang w:val="en-US"/>
        </w:rPr>
        <w:t xml:space="preserve">Figure </w:t>
      </w:r>
      <w:r w:rsidRPr="00282C81">
        <w:rPr>
          <w:noProof/>
          <w:lang w:val="en-US"/>
        </w:rPr>
        <w:t>14</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1820FD">
      <w:pPr>
        <w:pStyle w:val="NewNormal"/>
        <w:keepNext/>
        <w:ind w:firstLine="0"/>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77777777" w:rsidR="001820FD" w:rsidRPr="00282C81" w:rsidRDefault="001820FD" w:rsidP="001820FD">
      <w:pPr>
        <w:pStyle w:val="Caption"/>
        <w:jc w:val="both"/>
        <w:rPr>
          <w:lang w:val="en-US"/>
        </w:rPr>
      </w:pPr>
      <w:bookmarkStart w:id="118" w:name="_Ref497836522"/>
      <w:bookmarkStart w:id="119"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15</w:t>
      </w:r>
      <w:r w:rsidR="000F2CF5">
        <w:rPr>
          <w:noProof/>
        </w:rPr>
        <w:fldChar w:fldCharType="end"/>
      </w:r>
      <w:bookmarkEnd w:id="118"/>
      <w:r w:rsidRPr="00282C81">
        <w:rPr>
          <w:lang w:val="en-US"/>
        </w:rPr>
        <w:t>. Comparison of bits per unit energy versus system throughput for central deployment of macro cells and micro cells.</w:t>
      </w:r>
      <w:bookmarkEnd w:id="119"/>
    </w:p>
    <w:p w14:paraId="2A09294B" w14:textId="77777777"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Pr="00282C81">
        <w:rPr>
          <w:lang w:val="en-US"/>
        </w:rPr>
        <w:t xml:space="preserve">Figure </w:t>
      </w:r>
      <w:r w:rsidRPr="00282C81">
        <w:rPr>
          <w:noProof/>
          <w:lang w:val="en-US"/>
        </w:rPr>
        <w:t>15</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1820FD">
      <w:pPr>
        <w:pStyle w:val="NewNormal"/>
        <w:ind w:firstLine="0"/>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32D794AC" w14:textId="77777777" w:rsidR="001820FD" w:rsidRPr="004A346E" w:rsidRDefault="001820FD" w:rsidP="001820FD">
      <w:pPr>
        <w:pStyle w:val="NewNormal"/>
        <w:ind w:firstLine="0"/>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34D5DE66"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 but</w:t>
      </w:r>
      <w:r>
        <w:rPr>
          <w:lang w:val="en-US"/>
        </w:rPr>
        <w:t>,</w:t>
      </w:r>
      <w:r w:rsidR="001820FD" w:rsidRPr="00282C81">
        <w:rPr>
          <w:lang w:val="en-US"/>
        </w:rPr>
        <w:t xml:space="preserve">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1820FD">
      <w:pPr>
        <w:pStyle w:val="NewNormal"/>
        <w:ind w:firstLine="0"/>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1820FD">
      <w:pPr>
        <w:pStyle w:val="Heading2"/>
        <w:rPr>
          <w:lang w:val="en-US"/>
        </w:rPr>
      </w:pPr>
      <w:bookmarkStart w:id="120" w:name="_Toc498623856"/>
      <w:bookmarkStart w:id="121" w:name="_Toc353965511"/>
      <w:bookmarkStart w:id="122" w:name="_Toc353966389"/>
      <w:bookmarkStart w:id="123" w:name="_Toc436313868"/>
      <w:r w:rsidRPr="00282C81">
        <w:rPr>
          <w:lang w:val="en-US"/>
        </w:rPr>
        <w:lastRenderedPageBreak/>
        <w:t>Comparison macro with and without energy saving schemes</w:t>
      </w:r>
      <w:bookmarkEnd w:id="120"/>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w:t>
      </w:r>
      <w:r>
        <w:rPr>
          <w:lang w:val="en-US"/>
        </w:rPr>
        <w:t xml:space="preserve">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1820FD">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71ACEE72" w:rsidR="001820FD" w:rsidRPr="00282C81" w:rsidRDefault="001820FD" w:rsidP="001820FD">
      <w:pPr>
        <w:pStyle w:val="NewNormal"/>
        <w:ind w:firstLine="0"/>
        <w:rPr>
          <w:lang w:val="en-US"/>
        </w:rPr>
      </w:pPr>
      <w:bookmarkStart w:id="124"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1820FD">
      <w:pPr>
        <w:pStyle w:val="NewNormal"/>
        <w:ind w:firstLine="0"/>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7485D9EF"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schemes but,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46AF9EF2" w14:textId="77777777" w:rsidR="001820FD" w:rsidRPr="00282C81" w:rsidRDefault="001820FD" w:rsidP="001820FD">
      <w:pPr>
        <w:pStyle w:val="NewNormal"/>
        <w:ind w:firstLine="0"/>
        <w:rPr>
          <w:lang w:val="en-US"/>
        </w:rPr>
      </w:pPr>
    </w:p>
    <w:p w14:paraId="5A719729" w14:textId="77777777" w:rsidR="001820FD" w:rsidRDefault="001820FD" w:rsidP="001820FD">
      <w:pPr>
        <w:pStyle w:val="NewNormal"/>
        <w:ind w:firstLine="0"/>
      </w:pPr>
      <w:r w:rsidRPr="008470D9">
        <w:rPr>
          <w:noProof/>
        </w:rPr>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4"/>
    </w:p>
    <w:p w14:paraId="69AEF671" w14:textId="1CAC9D1B" w:rsidR="001820FD" w:rsidRDefault="001820FD" w:rsidP="001820FD">
      <w:pPr>
        <w:pStyle w:val="Heading2"/>
        <w:rPr>
          <w:lang w:val="en-US"/>
        </w:rPr>
      </w:pPr>
      <w:bookmarkStart w:id="125" w:name="_Toc498623857"/>
      <w:r w:rsidRPr="00282C81">
        <w:rPr>
          <w:lang w:val="en-US"/>
        </w:rPr>
        <w:lastRenderedPageBreak/>
        <w:t>Comparison micro with and without energy saving schemes</w:t>
      </w:r>
      <w:bookmarkEnd w:id="125"/>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t>
      </w:r>
      <w:r>
        <w:rPr>
          <w:lang w:val="en-US"/>
        </w:rPr>
        <w:t xml:space="preserve">with and without </w:t>
      </w:r>
      <w:r>
        <w:rPr>
          <w:lang w:val="en-US"/>
        </w:rPr>
        <w:t>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1820FD">
      <w:pPr>
        <w:jc w:val="both"/>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7C041491" w14:textId="0ADDDF2A" w:rsidR="001820FD" w:rsidRPr="00282C81"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save 23.5% energy compared</w:t>
      </w:r>
      <w:r w:rsidR="0040571E">
        <w:rPr>
          <w:lang w:val="en-US"/>
        </w:rPr>
        <w:t xml:space="preserve"> to </w:t>
      </w:r>
      <w:r w:rsidRPr="00282C81">
        <w:rPr>
          <w:lang w:val="en-US"/>
        </w:rPr>
        <w:t xml:space="preserve">deployment without any energy saving scheme. </w:t>
      </w:r>
    </w:p>
    <w:p w14:paraId="6BB07772" w14:textId="58541134" w:rsidR="001820FD" w:rsidRDefault="001820FD" w:rsidP="001820FD">
      <w:pPr>
        <w:pStyle w:val="NewNormal"/>
        <w:ind w:firstLine="0"/>
      </w:pPr>
      <w:r w:rsidRPr="008470D9">
        <w:rPr>
          <w:noProof/>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6BE34CF1" w14:textId="77777777" w:rsidR="001820FD" w:rsidRDefault="001820FD" w:rsidP="001820FD">
      <w:pPr>
        <w:pStyle w:val="NewNormal"/>
        <w:ind w:firstLine="0"/>
        <w:rPr>
          <w:noProof/>
        </w:rPr>
      </w:pPr>
    </w:p>
    <w:p w14:paraId="0A0BB59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051C5BFA" w14:textId="77777777" w:rsidR="001820FD" w:rsidRPr="00282C81" w:rsidRDefault="001820FD" w:rsidP="001820FD">
      <w:pPr>
        <w:pStyle w:val="NewNormal"/>
        <w:ind w:firstLine="0"/>
        <w:rPr>
          <w:noProof/>
          <w:lang w:val="en-US"/>
        </w:rPr>
      </w:pPr>
    </w:p>
    <w:p w14:paraId="2C014A15" w14:textId="77777777" w:rsidR="001820FD" w:rsidRDefault="001820FD" w:rsidP="001820FD">
      <w:pPr>
        <w:pStyle w:val="NewNormal"/>
        <w:ind w:firstLine="0"/>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1820FD">
      <w:pPr>
        <w:pStyle w:val="Heading2"/>
        <w:rPr>
          <w:lang w:val="en-US"/>
        </w:rPr>
      </w:pPr>
      <w:bookmarkStart w:id="126" w:name="_Toc498623858"/>
      <w:r>
        <w:rPr>
          <w:lang w:val="en-US"/>
        </w:rPr>
        <w:lastRenderedPageBreak/>
        <w:t>Comparison macro versus</w:t>
      </w:r>
      <w:r w:rsidR="001820FD" w:rsidRPr="00282C81">
        <w:rPr>
          <w:lang w:val="en-US"/>
        </w:rPr>
        <w:t xml:space="preserve"> micro with energy saving schemes</w:t>
      </w:r>
      <w:bookmarkEnd w:id="126"/>
    </w:p>
    <w:p w14:paraId="6FB172CB" w14:textId="6EA2CC1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1820FD">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1820FD">
      <w:pP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77777777" w:rsidR="00827754" w:rsidRDefault="00827754"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1820FD">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3D7CFA" w:rsidR="001820FD" w:rsidRPr="004A346E" w:rsidRDefault="001820FD" w:rsidP="001820FD">
      <w:pPr>
        <w:rPr>
          <w:b/>
          <w:bCs/>
          <w:sz w:val="20"/>
          <w:lang w:val="en-US"/>
        </w:rPr>
      </w:pPr>
      <w:r w:rsidRPr="004A346E">
        <w:rPr>
          <w:b/>
          <w:bCs/>
          <w:sz w:val="20"/>
          <w:lang w:val="en-US"/>
        </w:rPr>
        <w:t>Figure 25. Comparison of energy per bit unit versus system throughput for central deployment of micro cells versus macro cells.</w:t>
      </w: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1820FD">
      <w:pPr>
        <w:jc w:val="both"/>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1820FD">
      <w:pP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77777777" w:rsidR="00827754" w:rsidRDefault="00827754" w:rsidP="001820FD">
      <w:pPr>
        <w:rPr>
          <w:lang w:val="en-US"/>
        </w:rPr>
      </w:pPr>
    </w:p>
    <w:p w14:paraId="07C24429" w14:textId="31984284" w:rsidR="001820FD" w:rsidRDefault="001820FD" w:rsidP="001820FD">
      <w:pPr>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Default="001820FD" w:rsidP="001820FD"/>
    <w:p w14:paraId="193B3F1F" w14:textId="3A406207" w:rsidR="009416C6" w:rsidRDefault="009416C6" w:rsidP="001820FD">
      <w:r w:rsidRPr="009416C6">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1820FD">
      <w:pP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77777777" w:rsidR="0073454B" w:rsidRPr="004A346E" w:rsidRDefault="0073454B"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1820FD">
      <w:pPr>
        <w:pStyle w:val="Heading2"/>
      </w:pPr>
      <w:bookmarkStart w:id="127" w:name="_Toc498623859"/>
      <w:r>
        <w:lastRenderedPageBreak/>
        <w:t>Daily power consumption</w:t>
      </w:r>
      <w:bookmarkEnd w:id="127"/>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1820FD">
      <w:pPr>
        <w:rPr>
          <w:b/>
          <w:bCs/>
          <w:sz w:val="20"/>
          <w:lang w:val="en-US"/>
        </w:rPr>
      </w:pPr>
      <w:r w:rsidRPr="004A346E">
        <w:rPr>
          <w:b/>
          <w:bCs/>
          <w:sz w:val="20"/>
          <w:lang w:val="en-US"/>
        </w:rPr>
        <w:t>Figure 28. Comparison of daily power consumption in central deployment of micro cells versus macro cells.</w:t>
      </w:r>
    </w:p>
    <w:p w14:paraId="0F6B6859" w14:textId="77777777" w:rsidR="009416C6" w:rsidRDefault="009416C6"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lastRenderedPageBreak/>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1820FD">
      <w:pPr>
        <w:rPr>
          <w:lang w:val="en-US"/>
        </w:rPr>
      </w:pPr>
      <w:r w:rsidRPr="00282C81">
        <w:rPr>
          <w:lang w:val="en-US"/>
        </w:rPr>
        <w:br w:type="page"/>
      </w:r>
    </w:p>
    <w:p w14:paraId="79CED873" w14:textId="080D7B36" w:rsidR="001820FD" w:rsidRPr="00282C81" w:rsidRDefault="0012403E" w:rsidP="001820FD">
      <w:pPr>
        <w:pStyle w:val="Heading1"/>
        <w:rPr>
          <w:lang w:val="en-US"/>
        </w:rPr>
      </w:pPr>
      <w:bookmarkStart w:id="128" w:name="_Toc498623860"/>
      <w:r w:rsidRPr="00282C81">
        <w:rPr>
          <w:lang w:val="en-US"/>
        </w:rPr>
        <w:lastRenderedPageBreak/>
        <w:t xml:space="preserve">6 </w:t>
      </w:r>
      <w:r w:rsidR="001820FD" w:rsidRPr="00282C81">
        <w:rPr>
          <w:lang w:val="en-US"/>
        </w:rPr>
        <w:t>Conclusion</w:t>
      </w:r>
      <w:r w:rsidRPr="00282C81">
        <w:rPr>
          <w:lang w:val="en-US"/>
        </w:rPr>
        <w:t>s</w:t>
      </w:r>
      <w:bookmarkEnd w:id="128"/>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0738823A" w:rsidR="001820FD" w:rsidRDefault="001820FD" w:rsidP="008F1C6D">
      <w:pPr>
        <w:numPr>
          <w:ilvl w:val="0"/>
          <w:numId w:val="14"/>
        </w:numPr>
        <w:jc w:val="both"/>
        <w:rPr>
          <w:lang w:val="en-US"/>
        </w:rPr>
      </w:pPr>
      <w:bookmarkStart w:id="129"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 kWhr/km</w:t>
      </w:r>
      <w:r w:rsidRPr="00282C81">
        <w:rPr>
          <w:vertAlign w:val="superscript"/>
          <w:lang w:val="en-US"/>
        </w:rPr>
        <w:t>2</w:t>
      </w:r>
      <w:r w:rsidRPr="00282C81">
        <w:rPr>
          <w:lang w:val="en-US"/>
        </w:rPr>
        <w:t xml:space="preserve"> which is 103455.6 kWhr/km</w:t>
      </w:r>
      <w:r w:rsidRPr="00282C81">
        <w:rPr>
          <w:vertAlign w:val="superscript"/>
          <w:lang w:val="en-US"/>
        </w:rPr>
        <w:t>2</w:t>
      </w:r>
      <w:r w:rsidRPr="00282C81">
        <w:rPr>
          <w:lang w:val="en-US"/>
        </w:rPr>
        <w:t xml:space="preserve"> for a year. Using mic</w:t>
      </w:r>
      <w:r w:rsidR="008F1C6D">
        <w:rPr>
          <w:lang w:val="en-US"/>
        </w:rPr>
        <w:t>ro TX energy saving scheme it was</w:t>
      </w:r>
      <w:r w:rsidRPr="00282C81">
        <w:rPr>
          <w:lang w:val="en-US"/>
        </w:rPr>
        <w:t xml:space="preserve"> 263.52 kWhr/km</w:t>
      </w:r>
      <w:r w:rsidRPr="00282C81">
        <w:rPr>
          <w:vertAlign w:val="superscript"/>
          <w:lang w:val="en-US"/>
        </w:rPr>
        <w:t>2</w:t>
      </w:r>
      <w:r w:rsidRPr="00282C81">
        <w:rPr>
          <w:lang w:val="en-US"/>
        </w:rPr>
        <w:t xml:space="preserve"> which is 96184.8 kWhr/km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 kWhr/km</w:t>
      </w:r>
      <w:r w:rsidRPr="00282C81">
        <w:rPr>
          <w:vertAlign w:val="superscript"/>
          <w:lang w:val="en-US"/>
        </w:rPr>
        <w:t>2</w:t>
      </w:r>
      <w:r w:rsidRPr="00282C81">
        <w:rPr>
          <w:lang w:val="en-US"/>
        </w:rPr>
        <w:t xml:space="preserve"> which is 92943.6 kWhr/km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 kWhr/km</w:t>
      </w:r>
      <w:r w:rsidRPr="00282C81">
        <w:rPr>
          <w:vertAlign w:val="superscript"/>
          <w:lang w:val="en-US"/>
        </w:rPr>
        <w:t>2</w:t>
      </w:r>
      <w:r w:rsidRPr="00282C81">
        <w:rPr>
          <w:lang w:val="en-US"/>
        </w:rPr>
        <w:t xml:space="preserve"> which is 85637.76 kWhr/km</w:t>
      </w:r>
      <w:r w:rsidRPr="00282C81">
        <w:rPr>
          <w:vertAlign w:val="superscript"/>
          <w:lang w:val="en-US"/>
        </w:rPr>
        <w:t>2</w:t>
      </w:r>
      <w:r w:rsidRPr="00282C81">
        <w:rPr>
          <w:lang w:val="en-US"/>
        </w:rPr>
        <w:t xml:space="preserve"> for a year.</w:t>
      </w:r>
      <w:bookmarkEnd w:id="129"/>
    </w:p>
    <w:p w14:paraId="1DE89ACD" w14:textId="77777777" w:rsidR="008F1C6D" w:rsidRPr="00282C81" w:rsidRDefault="008F1C6D" w:rsidP="008F1C6D">
      <w:pPr>
        <w:ind w:left="720"/>
        <w:jc w:val="both"/>
        <w:rPr>
          <w:lang w:val="en-US"/>
        </w:rPr>
      </w:pPr>
    </w:p>
    <w:p w14:paraId="21C9FFE0" w14:textId="532A2FED" w:rsidR="001820FD" w:rsidRPr="00282C81" w:rsidRDefault="001820FD" w:rsidP="008F1C6D">
      <w:pPr>
        <w:numPr>
          <w:ilvl w:val="0"/>
          <w:numId w:val="14"/>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 kWhr/km</w:t>
      </w:r>
      <w:r w:rsidRPr="00282C81">
        <w:rPr>
          <w:vertAlign w:val="superscript"/>
          <w:lang w:val="en-US"/>
        </w:rPr>
        <w:t>2</w:t>
      </w:r>
      <w:r w:rsidRPr="00282C81">
        <w:rPr>
          <w:lang w:val="en-US"/>
        </w:rPr>
        <w:t xml:space="preserve"> which is 67819.92 kWhr/km</w:t>
      </w:r>
      <w:r w:rsidRPr="00282C81">
        <w:rPr>
          <w:vertAlign w:val="superscript"/>
          <w:lang w:val="en-US"/>
        </w:rPr>
        <w:t>2</w:t>
      </w:r>
      <w:r w:rsidRPr="00282C81">
        <w:rPr>
          <w:lang w:val="en-US"/>
        </w:rPr>
        <w:t xml:space="preserve"> for a year. Using mic</w:t>
      </w:r>
      <w:r w:rsidR="008F1C6D">
        <w:rPr>
          <w:lang w:val="en-US"/>
        </w:rPr>
        <w:t>ro TX energy saving scheme it ws</w:t>
      </w:r>
      <w:r w:rsidRPr="00282C81">
        <w:rPr>
          <w:lang w:val="en-US"/>
        </w:rPr>
        <w:t xml:space="preserve"> 161.23 kWhr/km</w:t>
      </w:r>
      <w:r w:rsidRPr="00282C81">
        <w:rPr>
          <w:vertAlign w:val="superscript"/>
          <w:lang w:val="en-US"/>
        </w:rPr>
        <w:t>2</w:t>
      </w:r>
      <w:r w:rsidRPr="00282C81">
        <w:rPr>
          <w:lang w:val="en-US"/>
        </w:rPr>
        <w:t xml:space="preserve"> which is 58849.68 kWhr/km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 kWhr/km</w:t>
      </w:r>
      <w:r w:rsidRPr="00282C81">
        <w:rPr>
          <w:vertAlign w:val="superscript"/>
          <w:lang w:val="en-US"/>
        </w:rPr>
        <w:t>2</w:t>
      </w:r>
      <w:r w:rsidRPr="00282C81">
        <w:rPr>
          <w:lang w:val="en-US"/>
        </w:rPr>
        <w:t xml:space="preserve"> which is 54837.6 kWhr/km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 kWhr/km</w:t>
      </w:r>
      <w:r w:rsidRPr="00282C81">
        <w:rPr>
          <w:vertAlign w:val="superscript"/>
          <w:lang w:val="en-US"/>
        </w:rPr>
        <w:t>2</w:t>
      </w:r>
      <w:r w:rsidRPr="00282C81">
        <w:rPr>
          <w:lang w:val="en-US"/>
        </w:rPr>
        <w:t xml:space="preserve"> which is 45937.44 kWhr/km</w:t>
      </w:r>
      <w:r w:rsidRPr="00282C81">
        <w:rPr>
          <w:vertAlign w:val="superscript"/>
          <w:lang w:val="en-US"/>
        </w:rPr>
        <w:t>2</w:t>
      </w:r>
      <w:r w:rsidRPr="00282C81">
        <w:rPr>
          <w:lang w:val="en-US"/>
        </w:rPr>
        <w:t xml:space="preserve"> for a year.</w:t>
      </w:r>
    </w:p>
    <w:p w14:paraId="137513A6" w14:textId="77777777" w:rsidR="006570A5" w:rsidRDefault="001820FD" w:rsidP="00752E95">
      <w:pPr>
        <w:jc w:val="both"/>
        <w:rPr>
          <w:lang w:val="en-US"/>
        </w:rPr>
      </w:pPr>
      <w:r w:rsidRPr="00282C81">
        <w:rPr>
          <w:lang w:val="en-US"/>
        </w:rPr>
        <w:lastRenderedPageBreak/>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77777777"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 for this reason we need to deploy the small cell networks complemented by the macro cells for coverage purposes. To provide sufficient coverage to the edge cell users. </w:t>
      </w:r>
    </w:p>
    <w:p w14:paraId="417B5577" w14:textId="77777777" w:rsidR="006570A5" w:rsidRDefault="006570A5" w:rsidP="00752E95">
      <w:pPr>
        <w:jc w:val="both"/>
        <w:rPr>
          <w:lang w:val="en-US"/>
        </w:rPr>
      </w:pPr>
    </w:p>
    <w:p w14:paraId="1706D80F" w14:textId="5E437708" w:rsidR="001820FD"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be a backbone of 5G deployments. </w:t>
      </w:r>
    </w:p>
    <w:p w14:paraId="7C8594FA" w14:textId="77777777" w:rsidR="006570A5" w:rsidRPr="00282C81" w:rsidRDefault="006570A5" w:rsidP="00752E95">
      <w:pPr>
        <w:jc w:val="both"/>
        <w:rPr>
          <w:lang w:val="en-US"/>
        </w:rPr>
      </w:pPr>
    </w:p>
    <w:p w14:paraId="7C9B6DB2" w14:textId="77777777" w:rsidR="001820FD" w:rsidRPr="00282C81" w:rsidRDefault="001820FD" w:rsidP="00752E95">
      <w:pPr>
        <w:jc w:val="both"/>
        <w:rPr>
          <w:lang w:val="en-US"/>
        </w:rPr>
      </w:pPr>
      <w:r w:rsidRPr="00282C81">
        <w:rPr>
          <w:lang w:val="en-US"/>
        </w:rPr>
        <w:t>Applying these energy saving schem</w:t>
      </w:r>
      <w:bookmarkStart w:id="130" w:name="_GoBack"/>
      <w:bookmarkEnd w:id="130"/>
      <w:r w:rsidRPr="00282C81">
        <w:rPr>
          <w:lang w:val="en-US"/>
        </w:rPr>
        <w:t xml:space="preserve">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71CC32FB" w14:textId="77777777" w:rsidR="001820FD" w:rsidRPr="00282C81" w:rsidRDefault="001820FD" w:rsidP="00752E95">
      <w:pPr>
        <w:jc w:val="both"/>
        <w:rPr>
          <w:lang w:val="en-US"/>
        </w:rPr>
      </w:pPr>
      <w:r w:rsidRPr="00282C81">
        <w:rPr>
          <w:lang w:val="en-US"/>
        </w:rPr>
        <w:br w:type="page"/>
      </w:r>
    </w:p>
    <w:p w14:paraId="41CCC7FC" w14:textId="07B07404" w:rsidR="001820FD" w:rsidRPr="00282C81" w:rsidRDefault="0012403E" w:rsidP="001820FD">
      <w:pPr>
        <w:pStyle w:val="Heading1"/>
        <w:rPr>
          <w:lang w:val="en-US"/>
        </w:rPr>
      </w:pPr>
      <w:bookmarkStart w:id="131" w:name="_Toc498623861"/>
      <w:r w:rsidRPr="00282C81">
        <w:rPr>
          <w:lang w:val="en-US"/>
        </w:rPr>
        <w:lastRenderedPageBreak/>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77777777" w:rsidR="001820FD" w:rsidRPr="00282C81" w:rsidRDefault="001820FD" w:rsidP="001820FD">
      <w:pPr>
        <w:jc w:val="both"/>
        <w:rPr>
          <w:lang w:val="en-US"/>
        </w:rPr>
      </w:pPr>
      <w:r w:rsidRPr="00282C81">
        <w:rPr>
          <w:lang w:val="en-US"/>
        </w:rPr>
        <w:t xml:space="preserve">As the simulation was carried out in a realistic dense urban scenario there is scope of finding out the energy efficiency gains in other scenarios as well such as sub-urban and rural. These scenarios are equally important because there is a huge amount of diesel energy consumed for fueling up the cells in rural environments. </w:t>
      </w:r>
    </w:p>
    <w:p w14:paraId="1E34640D" w14:textId="77777777" w:rsidR="001820FD" w:rsidRPr="00282C81" w:rsidRDefault="001820FD" w:rsidP="001820FD">
      <w:pPr>
        <w:rPr>
          <w:lang w:val="en-US"/>
        </w:rPr>
      </w:pPr>
      <w:r w:rsidRPr="00282C81">
        <w:rPr>
          <w:lang w:val="en-US"/>
        </w:rPr>
        <w:t>As the results are dependent over the deployment of the cells one could might as well deploy the cells on other buildings to analyze the energy and throughput efficiencies.</w:t>
      </w:r>
    </w:p>
    <w:p w14:paraId="5AEEF6AD" w14:textId="77777777" w:rsidR="001820FD" w:rsidRPr="00282C81"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1"/>
    <w:bookmarkEnd w:id="122"/>
    <w:bookmarkEnd w:id="123"/>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77777777" w:rsidR="001820FD" w:rsidRPr="00282C81" w:rsidRDefault="001820FD" w:rsidP="001820FD">
      <w:pPr>
        <w:rPr>
          <w:noProof/>
          <w:lang w:val="en-US"/>
        </w:rPr>
      </w:pP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2"/>
        </w:p>
        <w:sdt>
          <w:sdtPr>
            <w:id w:val="-573587230"/>
            <w:bibliography/>
          </w:sdtPr>
          <w:sdtContent>
            <w:p w14:paraId="76222AB7" w14:textId="77777777" w:rsidR="001820FD" w:rsidRDefault="001820FD" w:rsidP="001820FD">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1820FD" w:rsidRPr="00CA1879" w14:paraId="264D21FB" w14:textId="77777777" w:rsidTr="000C26DA">
                <w:trPr>
                  <w:tblCellSpacing w:w="15" w:type="dxa"/>
                </w:trPr>
                <w:tc>
                  <w:tcPr>
                    <w:tcW w:w="50" w:type="pct"/>
                    <w:hideMark/>
                  </w:tcPr>
                  <w:p w14:paraId="17CD998E" w14:textId="77777777" w:rsidR="001820FD" w:rsidRDefault="001820FD" w:rsidP="000C26DA">
                    <w:pPr>
                      <w:pStyle w:val="Bibliography"/>
                      <w:rPr>
                        <w:noProof/>
                      </w:rPr>
                    </w:pPr>
                    <w:r>
                      <w:rPr>
                        <w:noProof/>
                      </w:rPr>
                      <w:t xml:space="preserve">[1] </w:t>
                    </w:r>
                  </w:p>
                </w:tc>
                <w:tc>
                  <w:tcPr>
                    <w:tcW w:w="0" w:type="auto"/>
                    <w:hideMark/>
                  </w:tcPr>
                  <w:p w14:paraId="4588A5CA" w14:textId="77777777" w:rsidR="001820FD" w:rsidRPr="004A346E" w:rsidRDefault="001820FD" w:rsidP="000C26DA">
                    <w:pPr>
                      <w:pStyle w:val="Bibliography"/>
                      <w:rPr>
                        <w:noProof/>
                        <w:lang w:val="en-US"/>
                      </w:rPr>
                    </w:pPr>
                    <w:r w:rsidRPr="004A346E">
                      <w:rPr>
                        <w:noProof/>
                        <w:lang w:val="en-US"/>
                      </w:rPr>
                      <w:t xml:space="preserve">K. Dufková, M. Bjelica, B. Moon, L. Kencl and J.-Y. Le Boudec, "Energy Savings for Cellular Network with Evaluation of Impact on Data Traffic Performance". </w:t>
                    </w:r>
                  </w:p>
                </w:tc>
              </w:tr>
              <w:tr w:rsidR="001820FD" w:rsidRPr="00CA1879" w14:paraId="62FC54EB" w14:textId="77777777" w:rsidTr="000C26DA">
                <w:trPr>
                  <w:tblCellSpacing w:w="15" w:type="dxa"/>
                </w:trPr>
                <w:tc>
                  <w:tcPr>
                    <w:tcW w:w="50" w:type="pct"/>
                    <w:hideMark/>
                  </w:tcPr>
                  <w:p w14:paraId="781D6DBA" w14:textId="77777777" w:rsidR="001820FD" w:rsidRDefault="001820FD" w:rsidP="000C26DA">
                    <w:pPr>
                      <w:pStyle w:val="Bibliography"/>
                      <w:rPr>
                        <w:noProof/>
                      </w:rPr>
                    </w:pPr>
                    <w:r>
                      <w:rPr>
                        <w:noProof/>
                      </w:rPr>
                      <w:t xml:space="preserve">[2] </w:t>
                    </w:r>
                  </w:p>
                </w:tc>
                <w:tc>
                  <w:tcPr>
                    <w:tcW w:w="0" w:type="auto"/>
                    <w:hideMark/>
                  </w:tcPr>
                  <w:p w14:paraId="1C0766B8" w14:textId="77777777" w:rsidR="001820FD" w:rsidRPr="004A346E" w:rsidRDefault="001820FD" w:rsidP="000C26DA">
                    <w:pPr>
                      <w:pStyle w:val="Bibliography"/>
                      <w:rPr>
                        <w:noProof/>
                        <w:lang w:val="en-US"/>
                      </w:rPr>
                    </w:pPr>
                    <w:r w:rsidRPr="004A346E">
                      <w:rPr>
                        <w:noProof/>
                        <w:lang w:val="en-US"/>
                      </w:rPr>
                      <w:t xml:space="preserve">"Cisco Visual Networking Index: Global Mobile Data Traffic Forecast Update The Cisco ® Visual Networking Index (VNI) Global Mobile Data Traffic Forecast Update," 2016. </w:t>
                    </w:r>
                  </w:p>
                </w:tc>
              </w:tr>
              <w:tr w:rsidR="001820FD" w:rsidRPr="00CA1879" w14:paraId="58F372D3" w14:textId="77777777" w:rsidTr="000C26DA">
                <w:trPr>
                  <w:tblCellSpacing w:w="15" w:type="dxa"/>
                </w:trPr>
                <w:tc>
                  <w:tcPr>
                    <w:tcW w:w="50" w:type="pct"/>
                    <w:hideMark/>
                  </w:tcPr>
                  <w:p w14:paraId="05529E6E" w14:textId="77777777" w:rsidR="001820FD" w:rsidRDefault="001820FD" w:rsidP="000C26DA">
                    <w:pPr>
                      <w:pStyle w:val="Bibliography"/>
                      <w:rPr>
                        <w:noProof/>
                      </w:rPr>
                    </w:pPr>
                    <w:r>
                      <w:rPr>
                        <w:noProof/>
                      </w:rPr>
                      <w:t xml:space="preserve">[3] </w:t>
                    </w:r>
                  </w:p>
                </w:tc>
                <w:tc>
                  <w:tcPr>
                    <w:tcW w:w="0" w:type="auto"/>
                    <w:hideMark/>
                  </w:tcPr>
                  <w:p w14:paraId="4D949A62"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2016. </w:t>
                    </w:r>
                  </w:p>
                </w:tc>
              </w:tr>
              <w:tr w:rsidR="001820FD" w:rsidRPr="00CA1879" w14:paraId="5A39E57D" w14:textId="77777777" w:rsidTr="000C26DA">
                <w:trPr>
                  <w:tblCellSpacing w:w="15" w:type="dxa"/>
                </w:trPr>
                <w:tc>
                  <w:tcPr>
                    <w:tcW w:w="50" w:type="pct"/>
                    <w:hideMark/>
                  </w:tcPr>
                  <w:p w14:paraId="0E88DE99" w14:textId="77777777" w:rsidR="001820FD" w:rsidRDefault="001820FD" w:rsidP="000C26DA">
                    <w:pPr>
                      <w:pStyle w:val="Bibliography"/>
                      <w:rPr>
                        <w:noProof/>
                      </w:rPr>
                    </w:pPr>
                    <w:r>
                      <w:rPr>
                        <w:noProof/>
                      </w:rPr>
                      <w:t xml:space="preserve">[4] </w:t>
                    </w:r>
                  </w:p>
                </w:tc>
                <w:tc>
                  <w:tcPr>
                    <w:tcW w:w="0" w:type="auto"/>
                    <w:hideMark/>
                  </w:tcPr>
                  <w:p w14:paraId="33D0542C" w14:textId="77777777" w:rsidR="001820FD" w:rsidRPr="004A346E" w:rsidRDefault="001820FD" w:rsidP="000C26DA">
                    <w:pPr>
                      <w:pStyle w:val="Bibliography"/>
                      <w:rPr>
                        <w:noProof/>
                        <w:lang w:val="en-US"/>
                      </w:rPr>
                    </w:pPr>
                    <w:r w:rsidRPr="004A346E">
                      <w:rPr>
                        <w:noProof/>
                        <w:lang w:val="en-US"/>
                      </w:rPr>
                      <w:t xml:space="preserve">C. Han, T. Harrold, S. Armour, I. Krikidis, S. Videv, P. M. Grant, H. Haas, J. S. Thompson, I. Ku, C. X. Wang, T. A. Le, M. R. Nakhai, J. </w:t>
                    </w:r>
                    <w:r w:rsidRPr="004A346E">
                      <w:rPr>
                        <w:noProof/>
                        <w:lang w:val="en-US"/>
                      </w:rPr>
                      <w:lastRenderedPageBreak/>
                      <w:t xml:space="preserve">Zhang and L. Hanzo, "Green radio: Radio techniques to enable energy-efficient wireless networks," </w:t>
                    </w:r>
                    <w:r w:rsidRPr="004A346E">
                      <w:rPr>
                        <w:i/>
                        <w:iCs/>
                        <w:noProof/>
                        <w:lang w:val="en-US"/>
                      </w:rPr>
                      <w:t xml:space="preserve">IEEE Communications Magazine, </w:t>
                    </w:r>
                    <w:r w:rsidRPr="004A346E">
                      <w:rPr>
                        <w:noProof/>
                        <w:lang w:val="en-US"/>
                      </w:rPr>
                      <w:t xml:space="preserve">vol. 49, no. 6, pp. 46-54, 2011. </w:t>
                    </w:r>
                  </w:p>
                </w:tc>
              </w:tr>
              <w:tr w:rsidR="001820FD" w:rsidRPr="00CA1879" w14:paraId="13489499" w14:textId="77777777" w:rsidTr="000C26DA">
                <w:trPr>
                  <w:tblCellSpacing w:w="15" w:type="dxa"/>
                </w:trPr>
                <w:tc>
                  <w:tcPr>
                    <w:tcW w:w="50" w:type="pct"/>
                    <w:hideMark/>
                  </w:tcPr>
                  <w:p w14:paraId="7A25CD84" w14:textId="77777777" w:rsidR="001820FD" w:rsidRDefault="001820FD" w:rsidP="000C26DA">
                    <w:pPr>
                      <w:pStyle w:val="Bibliography"/>
                      <w:rPr>
                        <w:noProof/>
                      </w:rPr>
                    </w:pPr>
                    <w:r>
                      <w:rPr>
                        <w:noProof/>
                      </w:rPr>
                      <w:lastRenderedPageBreak/>
                      <w:t xml:space="preserve">[5] </w:t>
                    </w:r>
                  </w:p>
                </w:tc>
                <w:tc>
                  <w:tcPr>
                    <w:tcW w:w="0" w:type="auto"/>
                    <w:hideMark/>
                  </w:tcPr>
                  <w:p w14:paraId="174A2A61" w14:textId="77777777" w:rsidR="001820FD" w:rsidRPr="004A346E" w:rsidRDefault="001820FD" w:rsidP="000C26DA">
                    <w:pPr>
                      <w:pStyle w:val="Bibliography"/>
                      <w:rPr>
                        <w:noProof/>
                        <w:lang w:val="en-US"/>
                      </w:rPr>
                    </w:pPr>
                    <w:r w:rsidRPr="004A346E">
                      <w:rPr>
                        <w:noProof/>
                        <w:lang w:val="en-US"/>
                      </w:rPr>
                      <w:t>A. D. Domenico and S. Petersson, "Final Integrated Concept," 2012.</w:t>
                    </w:r>
                  </w:p>
                </w:tc>
              </w:tr>
              <w:tr w:rsidR="001820FD" w:rsidRPr="00CA1879" w14:paraId="21772862" w14:textId="77777777" w:rsidTr="000C26DA">
                <w:trPr>
                  <w:tblCellSpacing w:w="15" w:type="dxa"/>
                </w:trPr>
                <w:tc>
                  <w:tcPr>
                    <w:tcW w:w="50" w:type="pct"/>
                    <w:hideMark/>
                  </w:tcPr>
                  <w:p w14:paraId="62795E63" w14:textId="77777777" w:rsidR="001820FD" w:rsidRDefault="001820FD" w:rsidP="000C26DA">
                    <w:pPr>
                      <w:pStyle w:val="Bibliography"/>
                      <w:rPr>
                        <w:noProof/>
                      </w:rPr>
                    </w:pPr>
                    <w:r>
                      <w:rPr>
                        <w:noProof/>
                      </w:rPr>
                      <w:t xml:space="preserve">[6] </w:t>
                    </w:r>
                  </w:p>
                </w:tc>
                <w:tc>
                  <w:tcPr>
                    <w:tcW w:w="0" w:type="auto"/>
                    <w:hideMark/>
                  </w:tcPr>
                  <w:p w14:paraId="6526EDA1" w14:textId="77777777" w:rsidR="001820FD" w:rsidRPr="004A346E" w:rsidRDefault="001820FD" w:rsidP="000C26DA">
                    <w:pPr>
                      <w:pStyle w:val="Bibliography"/>
                      <w:rPr>
                        <w:noProof/>
                        <w:lang w:val="en-US"/>
                      </w:rPr>
                    </w:pPr>
                    <w:r w:rsidRPr="004A346E">
                      <w:rPr>
                        <w:noProof/>
                        <w:lang w:val="en-US"/>
                      </w:rPr>
                      <w:t xml:space="preserve">C. Desset, B. Debaillie and F. Louagie, "Towards a Flexible and Future-Proof Power Model for Cellular Base Stations". </w:t>
                    </w:r>
                  </w:p>
                </w:tc>
              </w:tr>
              <w:tr w:rsidR="001820FD" w:rsidRPr="00CA1879" w14:paraId="019A455F" w14:textId="77777777" w:rsidTr="000C26DA">
                <w:trPr>
                  <w:tblCellSpacing w:w="15" w:type="dxa"/>
                </w:trPr>
                <w:tc>
                  <w:tcPr>
                    <w:tcW w:w="50" w:type="pct"/>
                    <w:hideMark/>
                  </w:tcPr>
                  <w:p w14:paraId="73550AD8" w14:textId="77777777" w:rsidR="001820FD" w:rsidRDefault="001820FD" w:rsidP="000C26DA">
                    <w:pPr>
                      <w:pStyle w:val="Bibliography"/>
                      <w:rPr>
                        <w:noProof/>
                      </w:rPr>
                    </w:pPr>
                    <w:r>
                      <w:rPr>
                        <w:noProof/>
                      </w:rPr>
                      <w:t xml:space="preserve">[7] </w:t>
                    </w:r>
                  </w:p>
                </w:tc>
                <w:tc>
                  <w:tcPr>
                    <w:tcW w:w="0" w:type="auto"/>
                    <w:hideMark/>
                  </w:tcPr>
                  <w:p w14:paraId="208DF91B" w14:textId="77777777" w:rsidR="001820FD" w:rsidRPr="004A346E" w:rsidRDefault="001820FD" w:rsidP="000C26DA">
                    <w:pPr>
                      <w:pStyle w:val="Bibliography"/>
                      <w:rPr>
                        <w:noProof/>
                        <w:lang w:val="en-US"/>
                      </w:rPr>
                    </w:pPr>
                    <w:r w:rsidRPr="004A346E">
                      <w:rPr>
                        <w:noProof/>
                        <w:lang w:val="en-US"/>
                      </w:rPr>
                      <w:t xml:space="preserve">S. Yunas, M. Valkama and J. Niemelä, "Spectral and energy efficiency of ultra-dense networks under different deployment strategies," </w:t>
                    </w:r>
                    <w:r w:rsidRPr="004A346E">
                      <w:rPr>
                        <w:i/>
                        <w:iCs/>
                        <w:noProof/>
                        <w:lang w:val="en-US"/>
                      </w:rPr>
                      <w:t xml:space="preserve">IEEE Communications Magazine, </w:t>
                    </w:r>
                    <w:r w:rsidRPr="004A346E">
                      <w:rPr>
                        <w:noProof/>
                        <w:lang w:val="en-US"/>
                      </w:rPr>
                      <w:t xml:space="preserve">vol. 53, no. 1, pp. 90-100, 2015. </w:t>
                    </w:r>
                  </w:p>
                </w:tc>
              </w:tr>
              <w:tr w:rsidR="001820FD" w:rsidRPr="00CA1879" w14:paraId="4B2BC2C2" w14:textId="77777777" w:rsidTr="000C26DA">
                <w:trPr>
                  <w:tblCellSpacing w:w="15" w:type="dxa"/>
                </w:trPr>
                <w:tc>
                  <w:tcPr>
                    <w:tcW w:w="50" w:type="pct"/>
                    <w:hideMark/>
                  </w:tcPr>
                  <w:p w14:paraId="166408B5" w14:textId="77777777" w:rsidR="001820FD" w:rsidRDefault="001820FD" w:rsidP="000C26DA">
                    <w:pPr>
                      <w:pStyle w:val="Bibliography"/>
                      <w:rPr>
                        <w:noProof/>
                      </w:rPr>
                    </w:pPr>
                    <w:r>
                      <w:rPr>
                        <w:noProof/>
                      </w:rPr>
                      <w:t xml:space="preserve">[8] </w:t>
                    </w:r>
                  </w:p>
                </w:tc>
                <w:tc>
                  <w:tcPr>
                    <w:tcW w:w="0" w:type="auto"/>
                    <w:hideMark/>
                  </w:tcPr>
                  <w:p w14:paraId="16AECE44" w14:textId="77777777" w:rsidR="001820FD" w:rsidRPr="004A346E" w:rsidRDefault="001820FD" w:rsidP="000C26DA">
                    <w:pPr>
                      <w:pStyle w:val="Bibliography"/>
                      <w:rPr>
                        <w:noProof/>
                        <w:lang w:val="en-US"/>
                      </w:rPr>
                    </w:pPr>
                    <w:r w:rsidRPr="004A346E">
                      <w:rPr>
                        <w:noProof/>
                        <w:lang w:val="en-US"/>
                      </w:rPr>
                      <w:t xml:space="preserve">H. Forssell and G. Auer, "Energy Efficiency of Heterogeneous Networks in," pp. 53-58, 2015. </w:t>
                    </w:r>
                  </w:p>
                </w:tc>
              </w:tr>
              <w:tr w:rsidR="001820FD" w:rsidRPr="00CA1879" w14:paraId="4D091DA6" w14:textId="77777777" w:rsidTr="000C26DA">
                <w:trPr>
                  <w:tblCellSpacing w:w="15" w:type="dxa"/>
                </w:trPr>
                <w:tc>
                  <w:tcPr>
                    <w:tcW w:w="50" w:type="pct"/>
                    <w:hideMark/>
                  </w:tcPr>
                  <w:p w14:paraId="68DB6993" w14:textId="77777777" w:rsidR="001820FD" w:rsidRDefault="001820FD" w:rsidP="000C26DA">
                    <w:pPr>
                      <w:pStyle w:val="Bibliography"/>
                      <w:rPr>
                        <w:noProof/>
                      </w:rPr>
                    </w:pPr>
                    <w:r>
                      <w:rPr>
                        <w:noProof/>
                      </w:rPr>
                      <w:t xml:space="preserve">[9] </w:t>
                    </w:r>
                  </w:p>
                </w:tc>
                <w:tc>
                  <w:tcPr>
                    <w:tcW w:w="0" w:type="auto"/>
                    <w:hideMark/>
                  </w:tcPr>
                  <w:p w14:paraId="446E0D82" w14:textId="77777777" w:rsidR="001820FD" w:rsidRPr="004A346E" w:rsidRDefault="001820FD" w:rsidP="000C26DA">
                    <w:pPr>
                      <w:pStyle w:val="Bibliography"/>
                      <w:rPr>
                        <w:noProof/>
                        <w:lang w:val="en-US"/>
                      </w:rPr>
                    </w:pPr>
                    <w:r w:rsidRPr="004A346E">
                      <w:rPr>
                        <w:noProof/>
                        <w:lang w:val="en-US"/>
                      </w:rPr>
                      <w:t xml:space="preserve">S. Tombaz, K. W. Sung and J. Zander, "Impact of densification on energy efficiency in wireless access networks," </w:t>
                    </w:r>
                    <w:r w:rsidRPr="004A346E">
                      <w:rPr>
                        <w:i/>
                        <w:iCs/>
                        <w:noProof/>
                        <w:lang w:val="en-US"/>
                      </w:rPr>
                      <w:t xml:space="preserve">2012 IEEE Globecom Workshops, </w:t>
                    </w:r>
                    <w:r w:rsidRPr="004A346E">
                      <w:rPr>
                        <w:noProof/>
                        <w:lang w:val="en-US"/>
                      </w:rPr>
                      <w:t xml:space="preserve">pp. 57-62, 2012. </w:t>
                    </w:r>
                  </w:p>
                </w:tc>
              </w:tr>
              <w:tr w:rsidR="001820FD" w:rsidRPr="00CA1879" w14:paraId="7C5BF42E" w14:textId="77777777" w:rsidTr="000C26DA">
                <w:trPr>
                  <w:tblCellSpacing w:w="15" w:type="dxa"/>
                </w:trPr>
                <w:tc>
                  <w:tcPr>
                    <w:tcW w:w="50" w:type="pct"/>
                    <w:hideMark/>
                  </w:tcPr>
                  <w:p w14:paraId="71C358F2" w14:textId="77777777" w:rsidR="001820FD" w:rsidRDefault="001820FD" w:rsidP="000C26DA">
                    <w:pPr>
                      <w:pStyle w:val="Bibliography"/>
                      <w:rPr>
                        <w:noProof/>
                      </w:rPr>
                    </w:pPr>
                    <w:r>
                      <w:rPr>
                        <w:noProof/>
                      </w:rPr>
                      <w:t xml:space="preserve">[10] </w:t>
                    </w:r>
                  </w:p>
                </w:tc>
                <w:tc>
                  <w:tcPr>
                    <w:tcW w:w="0" w:type="auto"/>
                    <w:hideMark/>
                  </w:tcPr>
                  <w:p w14:paraId="6E382E7A" w14:textId="77777777" w:rsidR="001820FD" w:rsidRPr="004A346E" w:rsidRDefault="001820FD" w:rsidP="000C26DA">
                    <w:pPr>
                      <w:pStyle w:val="Bibliography"/>
                      <w:rPr>
                        <w:noProof/>
                        <w:lang w:val="en-US"/>
                      </w:rPr>
                    </w:pPr>
                    <w:r w:rsidRPr="004A346E">
                      <w:rPr>
                        <w:noProof/>
                        <w:lang w:val="en-US"/>
                      </w:rPr>
                      <w:t xml:space="preserve">L. Falconetti, P. Frenger, H. Kallin and T. Rimhagen, "Energy efficiency in heterogeneous networks," </w:t>
                    </w:r>
                    <w:r w:rsidRPr="004A346E">
                      <w:rPr>
                        <w:i/>
                        <w:iCs/>
                        <w:noProof/>
                        <w:lang w:val="en-US"/>
                      </w:rPr>
                      <w:t xml:space="preserve">Online Conference on Green Communications (GreenCom), 2012 IEEE, </w:t>
                    </w:r>
                    <w:r w:rsidRPr="004A346E">
                      <w:rPr>
                        <w:noProof/>
                        <w:lang w:val="en-US"/>
                      </w:rPr>
                      <w:t xml:space="preserve">pp. 98-103, 2012. </w:t>
                    </w:r>
                  </w:p>
                </w:tc>
              </w:tr>
              <w:tr w:rsidR="001820FD" w:rsidRPr="00CA1879" w14:paraId="5A69F212" w14:textId="77777777" w:rsidTr="000C26DA">
                <w:trPr>
                  <w:tblCellSpacing w:w="15" w:type="dxa"/>
                </w:trPr>
                <w:tc>
                  <w:tcPr>
                    <w:tcW w:w="50" w:type="pct"/>
                    <w:hideMark/>
                  </w:tcPr>
                  <w:p w14:paraId="6EB37E45" w14:textId="77777777" w:rsidR="001820FD" w:rsidRDefault="001820FD" w:rsidP="000C26DA">
                    <w:pPr>
                      <w:pStyle w:val="Bibliography"/>
                      <w:rPr>
                        <w:noProof/>
                      </w:rPr>
                    </w:pPr>
                    <w:r>
                      <w:rPr>
                        <w:noProof/>
                      </w:rPr>
                      <w:t xml:space="preserve">[11] </w:t>
                    </w:r>
                  </w:p>
                </w:tc>
                <w:tc>
                  <w:tcPr>
                    <w:tcW w:w="0" w:type="auto"/>
                    <w:hideMark/>
                  </w:tcPr>
                  <w:p w14:paraId="77001D1E" w14:textId="77777777" w:rsidR="001820FD" w:rsidRPr="004A346E" w:rsidRDefault="001820FD" w:rsidP="000C26DA">
                    <w:pPr>
                      <w:pStyle w:val="Bibliography"/>
                      <w:rPr>
                        <w:noProof/>
                        <w:lang w:val="en-US"/>
                      </w:rPr>
                    </w:pPr>
                    <w:r w:rsidRPr="004A346E">
                      <w:rPr>
                        <w:noProof/>
                        <w:lang w:val="en-US"/>
                      </w:rPr>
                      <w:t xml:space="preserve">E. A. – Chenguang Lu, M. Berg, E. Trojer, P.-E. Eriksson, K. Laraqui, O. V. Tidblad and H. Almeida, "Connecting the dots: small cells shape up for high-performance indoor radio," 2014. </w:t>
                    </w:r>
                  </w:p>
                </w:tc>
              </w:tr>
              <w:tr w:rsidR="001820FD" w:rsidRPr="00CA1879" w14:paraId="7AA40262" w14:textId="77777777" w:rsidTr="000C26DA">
                <w:trPr>
                  <w:tblCellSpacing w:w="15" w:type="dxa"/>
                </w:trPr>
                <w:tc>
                  <w:tcPr>
                    <w:tcW w:w="50" w:type="pct"/>
                    <w:hideMark/>
                  </w:tcPr>
                  <w:p w14:paraId="2D788537" w14:textId="77777777" w:rsidR="001820FD" w:rsidRDefault="001820FD" w:rsidP="000C26DA">
                    <w:pPr>
                      <w:pStyle w:val="Bibliography"/>
                      <w:rPr>
                        <w:noProof/>
                      </w:rPr>
                    </w:pPr>
                    <w:r>
                      <w:rPr>
                        <w:noProof/>
                      </w:rPr>
                      <w:t xml:space="preserve">[12] </w:t>
                    </w:r>
                  </w:p>
                </w:tc>
                <w:tc>
                  <w:tcPr>
                    <w:tcW w:w="0" w:type="auto"/>
                    <w:hideMark/>
                  </w:tcPr>
                  <w:p w14:paraId="039B5F4F" w14:textId="77777777" w:rsidR="001820FD" w:rsidRPr="004A346E" w:rsidRDefault="001820FD" w:rsidP="000C26DA">
                    <w:pPr>
                      <w:pStyle w:val="Bibliography"/>
                      <w:rPr>
                        <w:noProof/>
                        <w:lang w:val="en-US"/>
                      </w:rPr>
                    </w:pPr>
                    <w:r w:rsidRPr="004A346E">
                      <w:rPr>
                        <w:noProof/>
                        <w:lang w:val="en-US"/>
                      </w:rPr>
                      <w:t xml:space="preserve">S. Landström and F. Anders, "Ericsson Review: Heterogeneous networks-increasing cellular capacity," 2011. </w:t>
                    </w:r>
                  </w:p>
                </w:tc>
              </w:tr>
              <w:tr w:rsidR="001820FD" w:rsidRPr="00CA1879" w14:paraId="02DC4807" w14:textId="77777777" w:rsidTr="000C26DA">
                <w:trPr>
                  <w:tblCellSpacing w:w="15" w:type="dxa"/>
                </w:trPr>
                <w:tc>
                  <w:tcPr>
                    <w:tcW w:w="50" w:type="pct"/>
                    <w:hideMark/>
                  </w:tcPr>
                  <w:p w14:paraId="00FC5BA6" w14:textId="77777777" w:rsidR="001820FD" w:rsidRDefault="001820FD" w:rsidP="000C26DA">
                    <w:pPr>
                      <w:pStyle w:val="Bibliography"/>
                      <w:rPr>
                        <w:noProof/>
                      </w:rPr>
                    </w:pPr>
                    <w:r>
                      <w:rPr>
                        <w:noProof/>
                      </w:rPr>
                      <w:t xml:space="preserve">[13] </w:t>
                    </w:r>
                  </w:p>
                </w:tc>
                <w:tc>
                  <w:tcPr>
                    <w:tcW w:w="0" w:type="auto"/>
                    <w:hideMark/>
                  </w:tcPr>
                  <w:p w14:paraId="6C548E19" w14:textId="77777777" w:rsidR="001820FD" w:rsidRPr="004A346E" w:rsidRDefault="001820FD" w:rsidP="000C26DA">
                    <w:pPr>
                      <w:pStyle w:val="Bibliography"/>
                      <w:rPr>
                        <w:noProof/>
                        <w:lang w:val="en-US"/>
                      </w:rPr>
                    </w:pPr>
                    <w:r w:rsidRPr="004A346E">
                      <w:rPr>
                        <w:noProof/>
                        <w:lang w:val="en-US"/>
                      </w:rPr>
                      <w:t>V. Rydén, "Outdoor to Indoor Coverage in 5G Networks," 2016.</w:t>
                    </w:r>
                  </w:p>
                </w:tc>
              </w:tr>
              <w:tr w:rsidR="001820FD" w:rsidRPr="00CA1879" w14:paraId="4CDF444D" w14:textId="77777777" w:rsidTr="000C26DA">
                <w:trPr>
                  <w:tblCellSpacing w:w="15" w:type="dxa"/>
                </w:trPr>
                <w:tc>
                  <w:tcPr>
                    <w:tcW w:w="50" w:type="pct"/>
                    <w:hideMark/>
                  </w:tcPr>
                  <w:p w14:paraId="57C3E59F" w14:textId="77777777" w:rsidR="001820FD" w:rsidRDefault="001820FD" w:rsidP="000C26DA">
                    <w:pPr>
                      <w:pStyle w:val="Bibliography"/>
                      <w:rPr>
                        <w:noProof/>
                      </w:rPr>
                    </w:pPr>
                    <w:r>
                      <w:rPr>
                        <w:noProof/>
                      </w:rPr>
                      <w:t xml:space="preserve">[14] </w:t>
                    </w:r>
                  </w:p>
                </w:tc>
                <w:tc>
                  <w:tcPr>
                    <w:tcW w:w="0" w:type="auto"/>
                    <w:hideMark/>
                  </w:tcPr>
                  <w:p w14:paraId="114CDDA2" w14:textId="77777777" w:rsidR="001820FD" w:rsidRPr="004A346E" w:rsidRDefault="001820FD" w:rsidP="000C26DA">
                    <w:pPr>
                      <w:pStyle w:val="Bibliography"/>
                      <w:rPr>
                        <w:noProof/>
                        <w:lang w:val="en-US"/>
                      </w:rPr>
                    </w:pPr>
                    <w:r w:rsidRPr="004A346E">
                      <w:rPr>
                        <w:noProof/>
                        <w:lang w:val="en-US"/>
                      </w:rPr>
                      <w:t xml:space="preserve">G. Auer, V. Giannini, I. Gódor, M. Olsson, M. Ali Imran, D. Sabella, M. J. Gonzalez, O. Blume, A. Fehske, J. Alonso Rubio, P. Frenger and C. Desset, "How Much Energy is Needed to Run a Wireless Network ?". </w:t>
                    </w:r>
                  </w:p>
                </w:tc>
              </w:tr>
              <w:tr w:rsidR="001820FD" w:rsidRPr="00CA1879" w14:paraId="5C3F3EE0" w14:textId="77777777" w:rsidTr="000C26DA">
                <w:trPr>
                  <w:tblCellSpacing w:w="15" w:type="dxa"/>
                </w:trPr>
                <w:tc>
                  <w:tcPr>
                    <w:tcW w:w="50" w:type="pct"/>
                    <w:hideMark/>
                  </w:tcPr>
                  <w:p w14:paraId="2C4C1D82" w14:textId="77777777" w:rsidR="001820FD" w:rsidRDefault="001820FD" w:rsidP="000C26DA">
                    <w:pPr>
                      <w:pStyle w:val="Bibliography"/>
                      <w:rPr>
                        <w:noProof/>
                      </w:rPr>
                    </w:pPr>
                    <w:r>
                      <w:rPr>
                        <w:noProof/>
                      </w:rPr>
                      <w:t xml:space="preserve">[15] </w:t>
                    </w:r>
                  </w:p>
                </w:tc>
                <w:tc>
                  <w:tcPr>
                    <w:tcW w:w="0" w:type="auto"/>
                    <w:hideMark/>
                  </w:tcPr>
                  <w:p w14:paraId="7F14CE67" w14:textId="77777777" w:rsidR="001820FD" w:rsidRPr="004A346E" w:rsidRDefault="001820FD" w:rsidP="000C26DA">
                    <w:pPr>
                      <w:pStyle w:val="Bibliography"/>
                      <w:rPr>
                        <w:noProof/>
                        <w:lang w:val="en-US"/>
                      </w:rPr>
                    </w:pPr>
                    <w:r w:rsidRPr="004A346E">
                      <w:rPr>
                        <w:noProof/>
                        <w:lang w:val="en-US"/>
                      </w:rPr>
                      <w:t xml:space="preserve">O. Blume, V. Giannini and I. Gódor, "D2. 3: energy efficiency analysis of the reference systems, areas of improvements and target breakdown," </w:t>
                    </w:r>
                    <w:r w:rsidRPr="004A346E">
                      <w:rPr>
                        <w:i/>
                        <w:iCs/>
                        <w:noProof/>
                        <w:lang w:val="en-US"/>
                      </w:rPr>
                      <w:t xml:space="preserve">EARTH Deliverable 2.3, </w:t>
                    </w:r>
                    <w:r w:rsidRPr="004A346E">
                      <w:rPr>
                        <w:noProof/>
                        <w:lang w:val="en-US"/>
                      </w:rPr>
                      <w:t xml:space="preserve">pp. 1-69, 2010. </w:t>
                    </w:r>
                  </w:p>
                </w:tc>
              </w:tr>
              <w:tr w:rsidR="001820FD" w14:paraId="2D4D075A" w14:textId="77777777" w:rsidTr="000C26DA">
                <w:trPr>
                  <w:tblCellSpacing w:w="15" w:type="dxa"/>
                </w:trPr>
                <w:tc>
                  <w:tcPr>
                    <w:tcW w:w="50" w:type="pct"/>
                    <w:hideMark/>
                  </w:tcPr>
                  <w:p w14:paraId="015C0227" w14:textId="77777777" w:rsidR="001820FD" w:rsidRDefault="001820FD" w:rsidP="000C26DA">
                    <w:pPr>
                      <w:pStyle w:val="Bibliography"/>
                      <w:rPr>
                        <w:noProof/>
                      </w:rPr>
                    </w:pPr>
                    <w:r>
                      <w:rPr>
                        <w:noProof/>
                      </w:rPr>
                      <w:t xml:space="preserve">[16] </w:t>
                    </w:r>
                  </w:p>
                </w:tc>
                <w:tc>
                  <w:tcPr>
                    <w:tcW w:w="0" w:type="auto"/>
                    <w:hideMark/>
                  </w:tcPr>
                  <w:p w14:paraId="41CB3F6D" w14:textId="77777777" w:rsidR="001820FD" w:rsidRDefault="001820FD" w:rsidP="000C26DA">
                    <w:pPr>
                      <w:pStyle w:val="Bibliography"/>
                      <w:rPr>
                        <w:noProof/>
                      </w:rPr>
                    </w:pPr>
                    <w:r w:rsidRPr="004A346E">
                      <w:rPr>
                        <w:noProof/>
                        <w:lang w:val="en-US"/>
                      </w:rPr>
                      <w:t xml:space="preserve">Ericsson AB, "5G energy performance," </w:t>
                    </w:r>
                    <w:r w:rsidRPr="004A346E">
                      <w:rPr>
                        <w:i/>
                        <w:iCs/>
                        <w:noProof/>
                        <w:lang w:val="en-US"/>
                      </w:rPr>
                      <w:t xml:space="preserve">Ericsson White Paper, </w:t>
                    </w:r>
                    <w:r w:rsidRPr="004A346E">
                      <w:rPr>
                        <w:noProof/>
                        <w:lang w:val="en-US"/>
                      </w:rPr>
                      <w:t xml:space="preserve">no. </w:t>
                    </w:r>
                    <w:r>
                      <w:rPr>
                        <w:noProof/>
                      </w:rPr>
                      <w:t xml:space="preserve">Uen 284 23-3265, 2015. </w:t>
                    </w:r>
                  </w:p>
                </w:tc>
              </w:tr>
              <w:tr w:rsidR="001820FD" w:rsidRPr="00CA1879" w14:paraId="615D0333" w14:textId="77777777" w:rsidTr="000C26DA">
                <w:trPr>
                  <w:tblCellSpacing w:w="15" w:type="dxa"/>
                </w:trPr>
                <w:tc>
                  <w:tcPr>
                    <w:tcW w:w="50" w:type="pct"/>
                    <w:hideMark/>
                  </w:tcPr>
                  <w:p w14:paraId="7F1FC2F6" w14:textId="77777777" w:rsidR="001820FD" w:rsidRDefault="001820FD" w:rsidP="000C26DA">
                    <w:pPr>
                      <w:pStyle w:val="Bibliography"/>
                      <w:rPr>
                        <w:noProof/>
                      </w:rPr>
                    </w:pPr>
                    <w:r>
                      <w:rPr>
                        <w:noProof/>
                      </w:rPr>
                      <w:t xml:space="preserve">[17] </w:t>
                    </w:r>
                  </w:p>
                </w:tc>
                <w:tc>
                  <w:tcPr>
                    <w:tcW w:w="0" w:type="auto"/>
                    <w:hideMark/>
                  </w:tcPr>
                  <w:p w14:paraId="00874B36" w14:textId="77777777" w:rsidR="001820FD" w:rsidRPr="004A346E" w:rsidRDefault="001820FD" w:rsidP="000C26DA">
                    <w:pPr>
                      <w:pStyle w:val="Bibliography"/>
                      <w:rPr>
                        <w:noProof/>
                        <w:lang w:val="en-US"/>
                      </w:rPr>
                    </w:pPr>
                    <w:r w:rsidRPr="004A346E">
                      <w:rPr>
                        <w:noProof/>
                        <w:lang w:val="en-US"/>
                      </w:rPr>
                      <w:t>K. O. Mecklenburg and A. Blomgren, "Energy Optimization of Radio," Lund, 2016.</w:t>
                    </w:r>
                  </w:p>
                </w:tc>
              </w:tr>
              <w:tr w:rsidR="001820FD" w:rsidRPr="00CA1879" w14:paraId="30F427A1" w14:textId="77777777" w:rsidTr="000C26DA">
                <w:trPr>
                  <w:tblCellSpacing w:w="15" w:type="dxa"/>
                </w:trPr>
                <w:tc>
                  <w:tcPr>
                    <w:tcW w:w="50" w:type="pct"/>
                    <w:hideMark/>
                  </w:tcPr>
                  <w:p w14:paraId="4850984A" w14:textId="77777777" w:rsidR="001820FD" w:rsidRDefault="001820FD" w:rsidP="000C26DA">
                    <w:pPr>
                      <w:pStyle w:val="Bibliography"/>
                      <w:rPr>
                        <w:noProof/>
                      </w:rPr>
                    </w:pPr>
                    <w:r>
                      <w:rPr>
                        <w:noProof/>
                      </w:rPr>
                      <w:lastRenderedPageBreak/>
                      <w:t xml:space="preserve">[18] </w:t>
                    </w:r>
                  </w:p>
                </w:tc>
                <w:tc>
                  <w:tcPr>
                    <w:tcW w:w="0" w:type="auto"/>
                    <w:hideMark/>
                  </w:tcPr>
                  <w:p w14:paraId="56EF2F3D" w14:textId="77777777" w:rsidR="001820FD" w:rsidRPr="004A346E" w:rsidRDefault="001820FD" w:rsidP="000C26DA">
                    <w:pPr>
                      <w:pStyle w:val="Bibliography"/>
                      <w:rPr>
                        <w:noProof/>
                        <w:lang w:val="en-US"/>
                      </w:rPr>
                    </w:pPr>
                    <w:r w:rsidRPr="004A346E">
                      <w:rPr>
                        <w:noProof/>
                        <w:lang w:val="en-US"/>
                      </w:rPr>
                      <w:t xml:space="preserve">D. Migliorini, G. Stea, M. Caretti and D. Sabella, "Power-Aware Allocation of MBSFN Subframes Using Discontinuous Cell Transmission in LTE Systems," in </w:t>
                    </w:r>
                    <w:r w:rsidRPr="004A346E">
                      <w:rPr>
                        <w:i/>
                        <w:iCs/>
                        <w:noProof/>
                        <w:lang w:val="en-US"/>
                      </w:rPr>
                      <w:t>2013 IEEE 78th Vehicular Technology Conference (VTC Fall)</w:t>
                    </w:r>
                    <w:r w:rsidRPr="004A346E">
                      <w:rPr>
                        <w:noProof/>
                        <w:lang w:val="en-US"/>
                      </w:rPr>
                      <w:t xml:space="preserve">, 2013. </w:t>
                    </w:r>
                  </w:p>
                </w:tc>
              </w:tr>
              <w:tr w:rsidR="001820FD" w:rsidRPr="00CA1879" w14:paraId="5F402DD6" w14:textId="77777777" w:rsidTr="000C26DA">
                <w:trPr>
                  <w:tblCellSpacing w:w="15" w:type="dxa"/>
                </w:trPr>
                <w:tc>
                  <w:tcPr>
                    <w:tcW w:w="50" w:type="pct"/>
                    <w:hideMark/>
                  </w:tcPr>
                  <w:p w14:paraId="21A1179E" w14:textId="77777777" w:rsidR="001820FD" w:rsidRDefault="001820FD" w:rsidP="000C26DA">
                    <w:pPr>
                      <w:pStyle w:val="Bibliography"/>
                      <w:rPr>
                        <w:noProof/>
                      </w:rPr>
                    </w:pPr>
                    <w:r>
                      <w:rPr>
                        <w:noProof/>
                      </w:rPr>
                      <w:t xml:space="preserve">[19] </w:t>
                    </w:r>
                  </w:p>
                </w:tc>
                <w:tc>
                  <w:tcPr>
                    <w:tcW w:w="0" w:type="auto"/>
                    <w:hideMark/>
                  </w:tcPr>
                  <w:p w14:paraId="3C13D0DB" w14:textId="77777777" w:rsidR="001820FD" w:rsidRPr="004A346E" w:rsidRDefault="001820FD" w:rsidP="000C26DA">
                    <w:pPr>
                      <w:pStyle w:val="Bibliography"/>
                      <w:rPr>
                        <w:noProof/>
                        <w:lang w:val="en-US"/>
                      </w:rPr>
                    </w:pPr>
                    <w:r w:rsidRPr="004A346E">
                      <w:rPr>
                        <w:noProof/>
                        <w:lang w:val="en-US"/>
                      </w:rPr>
                      <w:t xml:space="preserve">K. Kanwal, G. A. Safdar, M. Ur-Rehman and X. Yang, "Energy Management in LTE Networks," </w:t>
                    </w:r>
                    <w:r w:rsidRPr="004A346E">
                      <w:rPr>
                        <w:i/>
                        <w:iCs/>
                        <w:noProof/>
                        <w:lang w:val="en-US"/>
                      </w:rPr>
                      <w:t xml:space="preserve">IEEE Access, </w:t>
                    </w:r>
                    <w:r w:rsidRPr="004A346E">
                      <w:rPr>
                        <w:noProof/>
                        <w:lang w:val="en-US"/>
                      </w:rPr>
                      <w:t xml:space="preserve">vol. 5, pp. 4264-4284, 2017. </w:t>
                    </w:r>
                  </w:p>
                </w:tc>
              </w:tr>
              <w:tr w:rsidR="001820FD" w:rsidRPr="00CA1879" w14:paraId="48F35FE4" w14:textId="77777777" w:rsidTr="000C26DA">
                <w:trPr>
                  <w:tblCellSpacing w:w="15" w:type="dxa"/>
                </w:trPr>
                <w:tc>
                  <w:tcPr>
                    <w:tcW w:w="50" w:type="pct"/>
                    <w:hideMark/>
                  </w:tcPr>
                  <w:p w14:paraId="3C2B4123" w14:textId="77777777" w:rsidR="001820FD" w:rsidRDefault="001820FD" w:rsidP="000C26DA">
                    <w:pPr>
                      <w:pStyle w:val="Bibliography"/>
                      <w:rPr>
                        <w:noProof/>
                      </w:rPr>
                    </w:pPr>
                    <w:r>
                      <w:rPr>
                        <w:noProof/>
                      </w:rPr>
                      <w:t xml:space="preserve">[20] </w:t>
                    </w:r>
                  </w:p>
                </w:tc>
                <w:tc>
                  <w:tcPr>
                    <w:tcW w:w="0" w:type="auto"/>
                    <w:hideMark/>
                  </w:tcPr>
                  <w:p w14:paraId="626E9FBF" w14:textId="77777777" w:rsidR="001820FD" w:rsidRPr="004A346E" w:rsidRDefault="001820FD" w:rsidP="000C26DA">
                    <w:pPr>
                      <w:pStyle w:val="Bibliography"/>
                      <w:rPr>
                        <w:noProof/>
                        <w:lang w:val="en-US"/>
                      </w:rPr>
                    </w:pPr>
                    <w:r w:rsidRPr="004A346E">
                      <w:rPr>
                        <w:noProof/>
                        <w:lang w:val="en-US"/>
                      </w:rPr>
                      <w:t xml:space="preserve">Z. Zhao, S. Kuendig, J. Carrera, B. Carron, T. Braun and J. Rolim, "Indoor Location for Smart Environments with Wireless Sensor and Actuator Networks". </w:t>
                    </w:r>
                  </w:p>
                </w:tc>
              </w:tr>
              <w:tr w:rsidR="001820FD" w:rsidRPr="00CA1879" w14:paraId="47ADD940" w14:textId="77777777" w:rsidTr="000C26DA">
                <w:trPr>
                  <w:tblCellSpacing w:w="15" w:type="dxa"/>
                </w:trPr>
                <w:tc>
                  <w:tcPr>
                    <w:tcW w:w="50" w:type="pct"/>
                    <w:hideMark/>
                  </w:tcPr>
                  <w:p w14:paraId="3BB2912F" w14:textId="77777777" w:rsidR="001820FD" w:rsidRDefault="001820FD" w:rsidP="000C26DA">
                    <w:pPr>
                      <w:pStyle w:val="Bibliography"/>
                      <w:rPr>
                        <w:noProof/>
                      </w:rPr>
                    </w:pPr>
                    <w:r>
                      <w:rPr>
                        <w:noProof/>
                      </w:rPr>
                      <w:t xml:space="preserve">[21] </w:t>
                    </w:r>
                  </w:p>
                </w:tc>
                <w:tc>
                  <w:tcPr>
                    <w:tcW w:w="0" w:type="auto"/>
                    <w:hideMark/>
                  </w:tcPr>
                  <w:p w14:paraId="4C788C5E" w14:textId="77777777" w:rsidR="001820FD" w:rsidRPr="004A346E" w:rsidRDefault="001820FD" w:rsidP="000C26DA">
                    <w:pPr>
                      <w:pStyle w:val="Bibliography"/>
                      <w:rPr>
                        <w:noProof/>
                        <w:lang w:val="en-US"/>
                      </w:rPr>
                    </w:pPr>
                    <w:r w:rsidRPr="004A346E">
                      <w:rPr>
                        <w:noProof/>
                        <w:lang w:val="en-US"/>
                      </w:rPr>
                      <w:t xml:space="preserve">J. Wu, Y. Zhang, M. Zukerman and E. K.-N. Yung, "Energy-Efficient Base-Stations Sleep-Mode Techniques in Green Cellular Networks: A Survey," </w:t>
                    </w:r>
                    <w:r w:rsidRPr="004A346E">
                      <w:rPr>
                        <w:i/>
                        <w:iCs/>
                        <w:noProof/>
                        <w:lang w:val="en-US"/>
                      </w:rPr>
                      <w:t xml:space="preserve">IEEE Communications Surveys &amp; Tutorials, </w:t>
                    </w:r>
                    <w:r w:rsidRPr="004A346E">
                      <w:rPr>
                        <w:noProof/>
                        <w:lang w:val="en-US"/>
                      </w:rPr>
                      <w:t xml:space="preserve">vol. 17, no. 2, pp. 803-826, 22 2015. </w:t>
                    </w:r>
                  </w:p>
                </w:tc>
              </w:tr>
              <w:tr w:rsidR="001820FD" w:rsidRPr="00CA1879" w14:paraId="493A5395" w14:textId="77777777" w:rsidTr="000C26DA">
                <w:trPr>
                  <w:tblCellSpacing w:w="15" w:type="dxa"/>
                </w:trPr>
                <w:tc>
                  <w:tcPr>
                    <w:tcW w:w="50" w:type="pct"/>
                    <w:hideMark/>
                  </w:tcPr>
                  <w:p w14:paraId="737443B0" w14:textId="77777777" w:rsidR="001820FD" w:rsidRDefault="001820FD" w:rsidP="000C26DA">
                    <w:pPr>
                      <w:pStyle w:val="Bibliography"/>
                      <w:rPr>
                        <w:noProof/>
                      </w:rPr>
                    </w:pPr>
                    <w:r>
                      <w:rPr>
                        <w:noProof/>
                      </w:rPr>
                      <w:t xml:space="preserve">[22] </w:t>
                    </w:r>
                  </w:p>
                </w:tc>
                <w:tc>
                  <w:tcPr>
                    <w:tcW w:w="0" w:type="auto"/>
                    <w:hideMark/>
                  </w:tcPr>
                  <w:p w14:paraId="4E55B62A" w14:textId="77777777" w:rsidR="001820FD" w:rsidRPr="004A346E" w:rsidRDefault="001820FD" w:rsidP="000C26DA">
                    <w:pPr>
                      <w:pStyle w:val="Bibliography"/>
                      <w:rPr>
                        <w:noProof/>
                        <w:lang w:val="en-US"/>
                      </w:rPr>
                    </w:pPr>
                    <w:r w:rsidRPr="004A346E">
                      <w:rPr>
                        <w:noProof/>
                        <w:lang w:val="en-US"/>
                      </w:rPr>
                      <w:t xml:space="preserve">J. Wu, S. Zhou and Z. Niu, "Traffic-aware base station sleeping control and power matching for energy-delay tradeoffs in green cellular networks," </w:t>
                    </w:r>
                    <w:r w:rsidRPr="004A346E">
                      <w:rPr>
                        <w:i/>
                        <w:iCs/>
                        <w:noProof/>
                        <w:lang w:val="en-US"/>
                      </w:rPr>
                      <w:t xml:space="preserve">IEEE Transactions on Wireless Communications, </w:t>
                    </w:r>
                    <w:r w:rsidRPr="004A346E">
                      <w:rPr>
                        <w:noProof/>
                        <w:lang w:val="en-US"/>
                      </w:rPr>
                      <w:t xml:space="preserve">vol. 12, no. 8, 2013. </w:t>
                    </w:r>
                  </w:p>
                </w:tc>
              </w:tr>
              <w:tr w:rsidR="001820FD" w:rsidRPr="00CA1879" w14:paraId="17EBFFB3" w14:textId="77777777" w:rsidTr="000C26DA">
                <w:trPr>
                  <w:tblCellSpacing w:w="15" w:type="dxa"/>
                </w:trPr>
                <w:tc>
                  <w:tcPr>
                    <w:tcW w:w="50" w:type="pct"/>
                    <w:hideMark/>
                  </w:tcPr>
                  <w:p w14:paraId="5DA54B4D" w14:textId="77777777" w:rsidR="001820FD" w:rsidRDefault="001820FD" w:rsidP="000C26DA">
                    <w:pPr>
                      <w:pStyle w:val="Bibliography"/>
                      <w:rPr>
                        <w:noProof/>
                      </w:rPr>
                    </w:pPr>
                    <w:r>
                      <w:rPr>
                        <w:noProof/>
                      </w:rPr>
                      <w:t xml:space="preserve">[23] </w:t>
                    </w:r>
                  </w:p>
                </w:tc>
                <w:tc>
                  <w:tcPr>
                    <w:tcW w:w="0" w:type="auto"/>
                    <w:hideMark/>
                  </w:tcPr>
                  <w:p w14:paraId="2946B073" w14:textId="77777777" w:rsidR="001820FD" w:rsidRPr="004A346E" w:rsidRDefault="001820FD" w:rsidP="000C26DA">
                    <w:pPr>
                      <w:pStyle w:val="Bibliography"/>
                      <w:rPr>
                        <w:noProof/>
                        <w:lang w:val="en-US"/>
                      </w:rPr>
                    </w:pPr>
                    <w:r w:rsidRPr="004A346E">
                      <w:rPr>
                        <w:noProof/>
                        <w:lang w:val="en-US"/>
                      </w:rPr>
                      <w:t xml:space="preserve">L. Wang, K.-K. Wong, S. Jin, G. Zheng, R. W. Heath, L. Wang and K.-K. Wong, "A New Look at Physical Layer Security, Caching, and Wireless Energy Harvesting for Heterogeneous Ultra-dense Networks," 2017. </w:t>
                    </w:r>
                  </w:p>
                </w:tc>
              </w:tr>
              <w:tr w:rsidR="001820FD" w:rsidRPr="00CA1879" w14:paraId="36DA07AB" w14:textId="77777777" w:rsidTr="000C26DA">
                <w:trPr>
                  <w:tblCellSpacing w:w="15" w:type="dxa"/>
                </w:trPr>
                <w:tc>
                  <w:tcPr>
                    <w:tcW w:w="50" w:type="pct"/>
                    <w:hideMark/>
                  </w:tcPr>
                  <w:p w14:paraId="53BD3A49" w14:textId="77777777" w:rsidR="001820FD" w:rsidRDefault="001820FD" w:rsidP="000C26DA">
                    <w:pPr>
                      <w:pStyle w:val="Bibliography"/>
                      <w:rPr>
                        <w:noProof/>
                      </w:rPr>
                    </w:pPr>
                    <w:r>
                      <w:rPr>
                        <w:noProof/>
                      </w:rPr>
                      <w:t xml:space="preserve">[24] </w:t>
                    </w:r>
                  </w:p>
                </w:tc>
                <w:tc>
                  <w:tcPr>
                    <w:tcW w:w="0" w:type="auto"/>
                    <w:hideMark/>
                  </w:tcPr>
                  <w:p w14:paraId="1D71EE92" w14:textId="77777777" w:rsidR="001820FD" w:rsidRPr="004A346E" w:rsidRDefault="001820FD" w:rsidP="000C26DA">
                    <w:pPr>
                      <w:pStyle w:val="Bibliography"/>
                      <w:rPr>
                        <w:noProof/>
                        <w:lang w:val="en-US"/>
                      </w:rPr>
                    </w:pPr>
                    <w:r w:rsidRPr="004A346E">
                      <w:rPr>
                        <w:noProof/>
                        <w:lang w:val="en-US"/>
                      </w:rPr>
                      <w:t xml:space="preserve">TAO CHEN, "NETWORK ENERGY SAVING TECHNOLOGIES FOR GREEN WIRELESS ACCESS NETWORKS," </w:t>
                    </w:r>
                    <w:r w:rsidRPr="004A346E">
                      <w:rPr>
                        <w:i/>
                        <w:iCs/>
                        <w:noProof/>
                        <w:lang w:val="en-US"/>
                      </w:rPr>
                      <w:t>TECHNOLOGIES FOR GREEEN RADIO COMMUNICATION NETWORKS.</w:t>
                    </w:r>
                    <w:r w:rsidRPr="004A346E">
                      <w:rPr>
                        <w:noProof/>
                        <w:lang w:val="en-US"/>
                      </w:rPr>
                      <w:t xml:space="preserve"> </w:t>
                    </w:r>
                  </w:p>
                </w:tc>
              </w:tr>
              <w:tr w:rsidR="001820FD" w14:paraId="1E1EA87A" w14:textId="77777777" w:rsidTr="000C26DA">
                <w:trPr>
                  <w:tblCellSpacing w:w="15" w:type="dxa"/>
                </w:trPr>
                <w:tc>
                  <w:tcPr>
                    <w:tcW w:w="50" w:type="pct"/>
                    <w:hideMark/>
                  </w:tcPr>
                  <w:p w14:paraId="6565008A" w14:textId="77777777" w:rsidR="001820FD" w:rsidRDefault="001820FD" w:rsidP="000C26DA">
                    <w:pPr>
                      <w:pStyle w:val="Bibliography"/>
                      <w:rPr>
                        <w:noProof/>
                      </w:rPr>
                    </w:pPr>
                    <w:r>
                      <w:rPr>
                        <w:noProof/>
                      </w:rPr>
                      <w:t xml:space="preserve">[25] </w:t>
                    </w:r>
                  </w:p>
                </w:tc>
                <w:tc>
                  <w:tcPr>
                    <w:tcW w:w="0" w:type="auto"/>
                    <w:hideMark/>
                  </w:tcPr>
                  <w:p w14:paraId="6ED28AAB" w14:textId="77777777" w:rsidR="001820FD" w:rsidRDefault="001820FD" w:rsidP="000C26DA">
                    <w:pPr>
                      <w:pStyle w:val="Bibliography"/>
                      <w:rPr>
                        <w:noProof/>
                      </w:rPr>
                    </w:pPr>
                    <w:r w:rsidRPr="004A346E">
                      <w:rPr>
                        <w:noProof/>
                        <w:lang w:val="en-US"/>
                      </w:rPr>
                      <w:t xml:space="preserve">M. H. Tafsir, "Energy Efficiency through Virtual Machine Redistribution in Telecommunication Infrastructure Nodes," no. </w:t>
                    </w:r>
                    <w:r>
                      <w:rPr>
                        <w:noProof/>
                      </w:rPr>
                      <w:t xml:space="preserve">September, 2013. </w:t>
                    </w:r>
                  </w:p>
                </w:tc>
              </w:tr>
              <w:tr w:rsidR="001820FD" w:rsidRPr="00CA1879" w14:paraId="6DB59D0C" w14:textId="77777777" w:rsidTr="000C26DA">
                <w:trPr>
                  <w:tblCellSpacing w:w="15" w:type="dxa"/>
                </w:trPr>
                <w:tc>
                  <w:tcPr>
                    <w:tcW w:w="50" w:type="pct"/>
                    <w:hideMark/>
                  </w:tcPr>
                  <w:p w14:paraId="19320898" w14:textId="77777777" w:rsidR="001820FD" w:rsidRDefault="001820FD" w:rsidP="000C26DA">
                    <w:pPr>
                      <w:pStyle w:val="Bibliography"/>
                      <w:rPr>
                        <w:noProof/>
                      </w:rPr>
                    </w:pPr>
                    <w:r>
                      <w:rPr>
                        <w:noProof/>
                      </w:rPr>
                      <w:t xml:space="preserve">[26] </w:t>
                    </w:r>
                  </w:p>
                </w:tc>
                <w:tc>
                  <w:tcPr>
                    <w:tcW w:w="0" w:type="auto"/>
                    <w:hideMark/>
                  </w:tcPr>
                  <w:p w14:paraId="2F807281" w14:textId="77777777" w:rsidR="001820FD" w:rsidRPr="004A346E" w:rsidRDefault="001820FD" w:rsidP="000C26DA">
                    <w:pPr>
                      <w:pStyle w:val="Bibliography"/>
                      <w:rPr>
                        <w:noProof/>
                        <w:lang w:val="en-US"/>
                      </w:rPr>
                    </w:pPr>
                    <w:r w:rsidRPr="004A346E">
                      <w:rPr>
                        <w:noProof/>
                        <w:lang w:val="en-US"/>
                      </w:rPr>
                      <w:t xml:space="preserve">C. Ribordy, "Small Cell backhaul Canada East Commtech Show," 2014. </w:t>
                    </w:r>
                  </w:p>
                </w:tc>
              </w:tr>
              <w:tr w:rsidR="001820FD" w:rsidRPr="00CA1879" w14:paraId="65AC02F3" w14:textId="77777777" w:rsidTr="000C26DA">
                <w:trPr>
                  <w:tblCellSpacing w:w="15" w:type="dxa"/>
                </w:trPr>
                <w:tc>
                  <w:tcPr>
                    <w:tcW w:w="50" w:type="pct"/>
                    <w:hideMark/>
                  </w:tcPr>
                  <w:p w14:paraId="6B56BB8F" w14:textId="77777777" w:rsidR="001820FD" w:rsidRDefault="001820FD" w:rsidP="000C26DA">
                    <w:pPr>
                      <w:pStyle w:val="Bibliography"/>
                      <w:rPr>
                        <w:noProof/>
                      </w:rPr>
                    </w:pPr>
                    <w:r>
                      <w:rPr>
                        <w:noProof/>
                      </w:rPr>
                      <w:t xml:space="preserve">[27] </w:t>
                    </w:r>
                  </w:p>
                </w:tc>
                <w:tc>
                  <w:tcPr>
                    <w:tcW w:w="0" w:type="auto"/>
                    <w:hideMark/>
                  </w:tcPr>
                  <w:p w14:paraId="796653DB" w14:textId="77777777" w:rsidR="001820FD" w:rsidRPr="004A346E" w:rsidRDefault="001820FD" w:rsidP="000C26DA">
                    <w:pPr>
                      <w:pStyle w:val="Bibliography"/>
                      <w:rPr>
                        <w:noProof/>
                        <w:lang w:val="en-US"/>
                      </w:rPr>
                    </w:pPr>
                    <w:r w:rsidRPr="004A346E">
                      <w:rPr>
                        <w:noProof/>
                        <w:lang w:val="en-US"/>
                      </w:rPr>
                      <w:t xml:space="preserve">E. Oh, K. Son and B. Krishnamachari, "Dynamic base station switching-on/off strategies for green cellular networks," </w:t>
                    </w:r>
                    <w:r w:rsidRPr="004A346E">
                      <w:rPr>
                        <w:i/>
                        <w:iCs/>
                        <w:noProof/>
                        <w:lang w:val="en-US"/>
                      </w:rPr>
                      <w:t xml:space="preserve">IEEE Transactions on Wireless Communications, </w:t>
                    </w:r>
                    <w:r w:rsidRPr="004A346E">
                      <w:rPr>
                        <w:noProof/>
                        <w:lang w:val="en-US"/>
                      </w:rPr>
                      <w:t xml:space="preserve">vol. 12, no. 5, 2013. </w:t>
                    </w:r>
                  </w:p>
                </w:tc>
              </w:tr>
              <w:tr w:rsidR="001820FD" w:rsidRPr="00CA1879" w14:paraId="086B74E1" w14:textId="77777777" w:rsidTr="000C26DA">
                <w:trPr>
                  <w:tblCellSpacing w:w="15" w:type="dxa"/>
                </w:trPr>
                <w:tc>
                  <w:tcPr>
                    <w:tcW w:w="50" w:type="pct"/>
                    <w:hideMark/>
                  </w:tcPr>
                  <w:p w14:paraId="12FA1100" w14:textId="77777777" w:rsidR="001820FD" w:rsidRDefault="001820FD" w:rsidP="000C26DA">
                    <w:pPr>
                      <w:pStyle w:val="Bibliography"/>
                      <w:rPr>
                        <w:noProof/>
                      </w:rPr>
                    </w:pPr>
                    <w:r>
                      <w:rPr>
                        <w:noProof/>
                      </w:rPr>
                      <w:t xml:space="preserve">[28] </w:t>
                    </w:r>
                  </w:p>
                </w:tc>
                <w:tc>
                  <w:tcPr>
                    <w:tcW w:w="0" w:type="auto"/>
                    <w:hideMark/>
                  </w:tcPr>
                  <w:p w14:paraId="1E6AF5FC" w14:textId="77777777" w:rsidR="001820FD" w:rsidRPr="004A346E" w:rsidRDefault="001820FD" w:rsidP="000C26DA">
                    <w:pPr>
                      <w:pStyle w:val="Bibliography"/>
                      <w:rPr>
                        <w:noProof/>
                        <w:lang w:val="en-US"/>
                      </w:rPr>
                    </w:pPr>
                    <w:r w:rsidRPr="004A346E">
                      <w:rPr>
                        <w:noProof/>
                        <w:lang w:val="en-US"/>
                      </w:rPr>
                      <w:t xml:space="preserve">C. Liu, B. Natarajan and H. Xia, "Small Cell Base Station Sleep Strategies for Energy Efficiency," </w:t>
                    </w:r>
                    <w:r w:rsidRPr="004A346E">
                      <w:rPr>
                        <w:i/>
                        <w:iCs/>
                        <w:noProof/>
                        <w:lang w:val="en-US"/>
                      </w:rPr>
                      <w:t xml:space="preserve">IEEE Transactions on Vehicular Technology, </w:t>
                    </w:r>
                    <w:r w:rsidRPr="004A346E">
                      <w:rPr>
                        <w:noProof/>
                        <w:lang w:val="en-US"/>
                      </w:rPr>
                      <w:t xml:space="preserve">vol. 65, no. 3, 2016. </w:t>
                    </w:r>
                  </w:p>
                </w:tc>
              </w:tr>
              <w:tr w:rsidR="001820FD" w:rsidRPr="00CA1879" w14:paraId="20781B34" w14:textId="77777777" w:rsidTr="000C26DA">
                <w:trPr>
                  <w:tblCellSpacing w:w="15" w:type="dxa"/>
                </w:trPr>
                <w:tc>
                  <w:tcPr>
                    <w:tcW w:w="50" w:type="pct"/>
                    <w:hideMark/>
                  </w:tcPr>
                  <w:p w14:paraId="1D6F9549" w14:textId="77777777" w:rsidR="001820FD" w:rsidRDefault="001820FD" w:rsidP="000C26DA">
                    <w:pPr>
                      <w:pStyle w:val="Bibliography"/>
                      <w:rPr>
                        <w:noProof/>
                      </w:rPr>
                    </w:pPr>
                    <w:r>
                      <w:rPr>
                        <w:noProof/>
                      </w:rPr>
                      <w:lastRenderedPageBreak/>
                      <w:t xml:space="preserve">[29] </w:t>
                    </w:r>
                  </w:p>
                </w:tc>
                <w:tc>
                  <w:tcPr>
                    <w:tcW w:w="0" w:type="auto"/>
                    <w:hideMark/>
                  </w:tcPr>
                  <w:p w14:paraId="5CBED82D" w14:textId="77777777" w:rsidR="001820FD" w:rsidRPr="004A346E" w:rsidRDefault="001820FD" w:rsidP="000C26DA">
                    <w:pPr>
                      <w:pStyle w:val="Bibliography"/>
                      <w:rPr>
                        <w:noProof/>
                        <w:lang w:val="en-US"/>
                      </w:rPr>
                    </w:pPr>
                    <w:r w:rsidRPr="004A346E">
                      <w:rPr>
                        <w:noProof/>
                        <w:lang w:val="en-US"/>
                      </w:rPr>
                      <w:t xml:space="preserve">C. Hoymann, D. Larsson, H. Koorapaty and J.-F. Cheng, "A Lean Carrier for LTE," </w:t>
                    </w:r>
                    <w:r w:rsidRPr="004A346E">
                      <w:rPr>
                        <w:i/>
                        <w:iCs/>
                        <w:noProof/>
                        <w:lang w:val="en-US"/>
                      </w:rPr>
                      <w:t xml:space="preserve">IEEE Communications Magazine, </w:t>
                    </w:r>
                    <w:r w:rsidRPr="004A346E">
                      <w:rPr>
                        <w:noProof/>
                        <w:lang w:val="en-US"/>
                      </w:rPr>
                      <w:t xml:space="preserve">vol. 51, no. 2, pp. 74-80, 2 2013. </w:t>
                    </w:r>
                  </w:p>
                </w:tc>
              </w:tr>
              <w:tr w:rsidR="001820FD" w:rsidRPr="00CA1879" w14:paraId="418D1A58" w14:textId="77777777" w:rsidTr="000C26DA">
                <w:trPr>
                  <w:tblCellSpacing w:w="15" w:type="dxa"/>
                </w:trPr>
                <w:tc>
                  <w:tcPr>
                    <w:tcW w:w="50" w:type="pct"/>
                    <w:hideMark/>
                  </w:tcPr>
                  <w:p w14:paraId="3AB86019" w14:textId="77777777" w:rsidR="001820FD" w:rsidRDefault="001820FD" w:rsidP="000C26DA">
                    <w:pPr>
                      <w:pStyle w:val="Bibliography"/>
                      <w:rPr>
                        <w:noProof/>
                      </w:rPr>
                    </w:pPr>
                    <w:r>
                      <w:rPr>
                        <w:noProof/>
                      </w:rPr>
                      <w:t xml:space="preserve">[30] </w:t>
                    </w:r>
                  </w:p>
                </w:tc>
                <w:tc>
                  <w:tcPr>
                    <w:tcW w:w="0" w:type="auto"/>
                    <w:hideMark/>
                  </w:tcPr>
                  <w:p w14:paraId="4E4B807D" w14:textId="77777777" w:rsidR="001820FD" w:rsidRPr="004A346E" w:rsidRDefault="001820FD" w:rsidP="000C26DA">
                    <w:pPr>
                      <w:pStyle w:val="Bibliography"/>
                      <w:rPr>
                        <w:noProof/>
                        <w:lang w:val="en-US"/>
                      </w:rPr>
                    </w:pPr>
                    <w:r w:rsidRPr="004A346E">
                      <w:rPr>
                        <w:noProof/>
                        <w:lang w:val="en-US"/>
                      </w:rPr>
                      <w:t xml:space="preserve">K. Hiltunen, "Total power consumption of different network densification alternatives," </w:t>
                    </w:r>
                    <w:r w:rsidRPr="004A346E">
                      <w:rPr>
                        <w:i/>
                        <w:iCs/>
                        <w:noProof/>
                        <w:lang w:val="en-US"/>
                      </w:rPr>
                      <w:t xml:space="preserve">IEEE International Symposium on Personal, Indoor and Mobile Radio Communications, PIMRC, </w:t>
                    </w:r>
                    <w:r w:rsidRPr="004A346E">
                      <w:rPr>
                        <w:noProof/>
                        <w:lang w:val="en-US"/>
                      </w:rPr>
                      <w:t xml:space="preserve">pp. 1401-1405, 2012. </w:t>
                    </w:r>
                  </w:p>
                </w:tc>
              </w:tr>
              <w:tr w:rsidR="001820FD" w:rsidRPr="00CA1879" w14:paraId="3A8DF3A4" w14:textId="77777777" w:rsidTr="000C26DA">
                <w:trPr>
                  <w:tblCellSpacing w:w="15" w:type="dxa"/>
                </w:trPr>
                <w:tc>
                  <w:tcPr>
                    <w:tcW w:w="50" w:type="pct"/>
                    <w:hideMark/>
                  </w:tcPr>
                  <w:p w14:paraId="5D388120" w14:textId="77777777" w:rsidR="001820FD" w:rsidRDefault="001820FD" w:rsidP="000C26DA">
                    <w:pPr>
                      <w:pStyle w:val="Bibliography"/>
                      <w:rPr>
                        <w:noProof/>
                      </w:rPr>
                    </w:pPr>
                    <w:r>
                      <w:rPr>
                        <w:noProof/>
                      </w:rPr>
                      <w:t xml:space="preserve">[31] </w:t>
                    </w:r>
                  </w:p>
                </w:tc>
                <w:tc>
                  <w:tcPr>
                    <w:tcW w:w="0" w:type="auto"/>
                    <w:hideMark/>
                  </w:tcPr>
                  <w:p w14:paraId="5BBE9CB0" w14:textId="77777777" w:rsidR="001820FD" w:rsidRPr="004A346E" w:rsidRDefault="001820FD" w:rsidP="000C26DA">
                    <w:pPr>
                      <w:pStyle w:val="Bibliography"/>
                      <w:rPr>
                        <w:noProof/>
                        <w:lang w:val="en-US"/>
                      </w:rPr>
                    </w:pPr>
                    <w:r w:rsidRPr="004A346E">
                      <w:rPr>
                        <w:noProof/>
                        <w:lang w:val="en-US"/>
                      </w:rPr>
                      <w:t xml:space="preserve">T. Han and N. Ansari, "Powering mobile networks with green energy," </w:t>
                    </w:r>
                    <w:r w:rsidRPr="004A346E">
                      <w:rPr>
                        <w:i/>
                        <w:iCs/>
                        <w:noProof/>
                        <w:lang w:val="en-US"/>
                      </w:rPr>
                      <w:t xml:space="preserve">IEEE Wireless Communications, </w:t>
                    </w:r>
                    <w:r w:rsidRPr="004A346E">
                      <w:rPr>
                        <w:noProof/>
                        <w:lang w:val="en-US"/>
                      </w:rPr>
                      <w:t xml:space="preserve">vol. 21, no. 1, 2014. </w:t>
                    </w:r>
                  </w:p>
                </w:tc>
              </w:tr>
              <w:tr w:rsidR="001820FD" w14:paraId="6FA12625" w14:textId="77777777" w:rsidTr="000C26DA">
                <w:trPr>
                  <w:tblCellSpacing w:w="15" w:type="dxa"/>
                </w:trPr>
                <w:tc>
                  <w:tcPr>
                    <w:tcW w:w="50" w:type="pct"/>
                    <w:hideMark/>
                  </w:tcPr>
                  <w:p w14:paraId="72C89D09" w14:textId="77777777" w:rsidR="001820FD" w:rsidRDefault="001820FD" w:rsidP="000C26DA">
                    <w:pPr>
                      <w:pStyle w:val="Bibliography"/>
                      <w:rPr>
                        <w:noProof/>
                      </w:rPr>
                    </w:pPr>
                    <w:r>
                      <w:rPr>
                        <w:noProof/>
                      </w:rPr>
                      <w:t xml:space="preserve">[32] </w:t>
                    </w:r>
                  </w:p>
                </w:tc>
                <w:tc>
                  <w:tcPr>
                    <w:tcW w:w="0" w:type="auto"/>
                    <w:hideMark/>
                  </w:tcPr>
                  <w:p w14:paraId="153D66E5" w14:textId="77777777" w:rsidR="001820FD" w:rsidRDefault="001820FD" w:rsidP="000C26DA">
                    <w:pPr>
                      <w:pStyle w:val="Bibliography"/>
                      <w:rPr>
                        <w:noProof/>
                      </w:rPr>
                    </w:pPr>
                    <w:r>
                      <w:rPr>
                        <w:noProof/>
                      </w:rPr>
                      <w:t xml:space="preserve">X. Ge, S. Tu, G. Mao, C.-X. Wang and T. Han, "5G Ultra-Dense Cellular Networks," 2015. </w:t>
                    </w:r>
                  </w:p>
                </w:tc>
              </w:tr>
              <w:tr w:rsidR="001820FD" w:rsidRPr="00CA1879" w14:paraId="1B606567" w14:textId="77777777" w:rsidTr="000C26DA">
                <w:trPr>
                  <w:tblCellSpacing w:w="15" w:type="dxa"/>
                </w:trPr>
                <w:tc>
                  <w:tcPr>
                    <w:tcW w:w="50" w:type="pct"/>
                    <w:hideMark/>
                  </w:tcPr>
                  <w:p w14:paraId="14415A2C" w14:textId="77777777" w:rsidR="001820FD" w:rsidRDefault="001820FD" w:rsidP="000C26DA">
                    <w:pPr>
                      <w:pStyle w:val="Bibliography"/>
                      <w:rPr>
                        <w:noProof/>
                      </w:rPr>
                    </w:pPr>
                    <w:r>
                      <w:rPr>
                        <w:noProof/>
                      </w:rPr>
                      <w:t xml:space="preserve">[33] </w:t>
                    </w:r>
                  </w:p>
                </w:tc>
                <w:tc>
                  <w:tcPr>
                    <w:tcW w:w="0" w:type="auto"/>
                    <w:hideMark/>
                  </w:tcPr>
                  <w:p w14:paraId="2A2CFFDC" w14:textId="77777777" w:rsidR="001820FD" w:rsidRPr="004A346E" w:rsidRDefault="001820FD" w:rsidP="000C26DA">
                    <w:pPr>
                      <w:pStyle w:val="Bibliography"/>
                      <w:rPr>
                        <w:noProof/>
                        <w:lang w:val="en-US"/>
                      </w:rPr>
                    </w:pPr>
                    <w:r w:rsidRPr="004A346E">
                      <w:rPr>
                        <w:noProof/>
                        <w:lang w:val="en-US"/>
                      </w:rPr>
                      <w:t xml:space="preserve">M. D. G and A. Soysal, "Nonoverlay Heterogeneous Network Planning for Energy Efficiency," vol. 2017, 2017. </w:t>
                    </w:r>
                  </w:p>
                </w:tc>
              </w:tr>
              <w:tr w:rsidR="001820FD" w:rsidRPr="00CA1879" w14:paraId="76E4A1D7" w14:textId="77777777" w:rsidTr="000C26DA">
                <w:trPr>
                  <w:tblCellSpacing w:w="15" w:type="dxa"/>
                </w:trPr>
                <w:tc>
                  <w:tcPr>
                    <w:tcW w:w="50" w:type="pct"/>
                    <w:hideMark/>
                  </w:tcPr>
                  <w:p w14:paraId="5C1EE906" w14:textId="77777777" w:rsidR="001820FD" w:rsidRDefault="001820FD" w:rsidP="000C26DA">
                    <w:pPr>
                      <w:pStyle w:val="Bibliography"/>
                      <w:rPr>
                        <w:noProof/>
                      </w:rPr>
                    </w:pPr>
                    <w:r>
                      <w:rPr>
                        <w:noProof/>
                      </w:rPr>
                      <w:t xml:space="preserve">[34] </w:t>
                    </w:r>
                  </w:p>
                </w:tc>
                <w:tc>
                  <w:tcPr>
                    <w:tcW w:w="0" w:type="auto"/>
                    <w:hideMark/>
                  </w:tcPr>
                  <w:p w14:paraId="28DE6565" w14:textId="77777777" w:rsidR="001820FD" w:rsidRPr="004A346E" w:rsidRDefault="001820FD" w:rsidP="000C26DA">
                    <w:pPr>
                      <w:pStyle w:val="Bibliography"/>
                      <w:rPr>
                        <w:noProof/>
                        <w:lang w:val="en-US"/>
                      </w:rPr>
                    </w:pPr>
                    <w:r w:rsidRPr="004A346E">
                      <w:rPr>
                        <w:noProof/>
                        <w:lang w:val="en-US"/>
                      </w:rPr>
                      <w:t xml:space="preserve">M. Fallgren, M. Olsson and P. Skillermark, "Energy saving techniques for LTE: Integration and system level results," in </w:t>
                    </w:r>
                    <w:r w:rsidRPr="004A346E">
                      <w:rPr>
                        <w:i/>
                        <w:iCs/>
                        <w:noProof/>
                        <w:lang w:val="en-US"/>
                      </w:rPr>
                      <w:t>2013 IEEE 24th Annual International Symposium on Personal, Indoor, and Mobile Radio Communications (PIMRC)</w:t>
                    </w:r>
                    <w:r w:rsidRPr="004A346E">
                      <w:rPr>
                        <w:noProof/>
                        <w:lang w:val="en-US"/>
                      </w:rPr>
                      <w:t xml:space="preserve">, 2013. </w:t>
                    </w:r>
                  </w:p>
                </w:tc>
              </w:tr>
              <w:tr w:rsidR="001820FD" w14:paraId="34D3BF5E" w14:textId="77777777" w:rsidTr="000C26DA">
                <w:trPr>
                  <w:tblCellSpacing w:w="15" w:type="dxa"/>
                </w:trPr>
                <w:tc>
                  <w:tcPr>
                    <w:tcW w:w="50" w:type="pct"/>
                    <w:hideMark/>
                  </w:tcPr>
                  <w:p w14:paraId="3C21A041" w14:textId="77777777" w:rsidR="001820FD" w:rsidRDefault="001820FD" w:rsidP="000C26DA">
                    <w:pPr>
                      <w:pStyle w:val="Bibliography"/>
                      <w:rPr>
                        <w:noProof/>
                      </w:rPr>
                    </w:pPr>
                    <w:r>
                      <w:rPr>
                        <w:noProof/>
                      </w:rPr>
                      <w:t xml:space="preserve">[35] </w:t>
                    </w:r>
                  </w:p>
                </w:tc>
                <w:tc>
                  <w:tcPr>
                    <w:tcW w:w="0" w:type="auto"/>
                    <w:hideMark/>
                  </w:tcPr>
                  <w:p w14:paraId="710DADDC" w14:textId="77777777" w:rsidR="001820FD" w:rsidRDefault="001820FD" w:rsidP="000C26DA">
                    <w:pPr>
                      <w:pStyle w:val="Bibliography"/>
                      <w:rPr>
                        <w:noProof/>
                      </w:rPr>
                    </w:pPr>
                    <w:r>
                      <w:rPr>
                        <w:noProof/>
                      </w:rPr>
                      <w:t>Ericcson, "Heterogeneous Network (Hetnet)".</w:t>
                    </w:r>
                  </w:p>
                </w:tc>
              </w:tr>
              <w:tr w:rsidR="001820FD" w:rsidRPr="00CA1879" w14:paraId="05F7E4F4" w14:textId="77777777" w:rsidTr="000C26DA">
                <w:trPr>
                  <w:tblCellSpacing w:w="15" w:type="dxa"/>
                </w:trPr>
                <w:tc>
                  <w:tcPr>
                    <w:tcW w:w="50" w:type="pct"/>
                    <w:hideMark/>
                  </w:tcPr>
                  <w:p w14:paraId="3A614919" w14:textId="77777777" w:rsidR="001820FD" w:rsidRDefault="001820FD" w:rsidP="000C26DA">
                    <w:pPr>
                      <w:pStyle w:val="Bibliography"/>
                      <w:rPr>
                        <w:noProof/>
                      </w:rPr>
                    </w:pPr>
                    <w:r>
                      <w:rPr>
                        <w:noProof/>
                      </w:rPr>
                      <w:t xml:space="preserve">[36] </w:t>
                    </w:r>
                  </w:p>
                </w:tc>
                <w:tc>
                  <w:tcPr>
                    <w:tcW w:w="0" w:type="auto"/>
                    <w:hideMark/>
                  </w:tcPr>
                  <w:p w14:paraId="413E16A7" w14:textId="77777777" w:rsidR="001820FD" w:rsidRPr="004A346E" w:rsidRDefault="001820FD" w:rsidP="000C26DA">
                    <w:pPr>
                      <w:pStyle w:val="Bibliography"/>
                      <w:rPr>
                        <w:noProof/>
                        <w:lang w:val="en-US"/>
                      </w:rPr>
                    </w:pPr>
                    <w:r w:rsidRPr="004A346E">
                      <w:rPr>
                        <w:noProof/>
                        <w:lang w:val="en-US"/>
                      </w:rPr>
                      <w:t>P. Ek, "Examensarbete 30 hp Oktober 2013 Deployment of Indoor Small-Cells for 4G Mobile Broadband".</w:t>
                    </w:r>
                  </w:p>
                </w:tc>
              </w:tr>
              <w:tr w:rsidR="001820FD" w:rsidRPr="00CA1879" w14:paraId="32A31594" w14:textId="77777777" w:rsidTr="000C26DA">
                <w:trPr>
                  <w:tblCellSpacing w:w="15" w:type="dxa"/>
                </w:trPr>
                <w:tc>
                  <w:tcPr>
                    <w:tcW w:w="50" w:type="pct"/>
                    <w:hideMark/>
                  </w:tcPr>
                  <w:p w14:paraId="121727C8" w14:textId="77777777" w:rsidR="001820FD" w:rsidRDefault="001820FD" w:rsidP="000C26DA">
                    <w:pPr>
                      <w:pStyle w:val="Bibliography"/>
                      <w:rPr>
                        <w:noProof/>
                      </w:rPr>
                    </w:pPr>
                    <w:r>
                      <w:rPr>
                        <w:noProof/>
                      </w:rPr>
                      <w:t xml:space="preserve">[37] </w:t>
                    </w:r>
                  </w:p>
                </w:tc>
                <w:tc>
                  <w:tcPr>
                    <w:tcW w:w="0" w:type="auto"/>
                    <w:hideMark/>
                  </w:tcPr>
                  <w:p w14:paraId="1D5DCD8B" w14:textId="77777777" w:rsidR="001820FD" w:rsidRPr="004A346E" w:rsidRDefault="001820FD" w:rsidP="000C26DA">
                    <w:pPr>
                      <w:pStyle w:val="Bibliography"/>
                      <w:rPr>
                        <w:noProof/>
                        <w:lang w:val="en-US"/>
                      </w:rPr>
                    </w:pPr>
                    <w:r w:rsidRPr="004A346E">
                      <w:rPr>
                        <w:noProof/>
                        <w:lang w:val="en-US"/>
                      </w:rPr>
                      <w:t xml:space="preserve">D. D. E. L. U. E and A. D. Domenico, "Energy Efficient Mechanisms for Heterogeneous Cellular Networks," 2012. </w:t>
                    </w:r>
                  </w:p>
                </w:tc>
              </w:tr>
              <w:tr w:rsidR="001820FD" w:rsidRPr="00CA1879" w14:paraId="3053F03A" w14:textId="77777777" w:rsidTr="000C26DA">
                <w:trPr>
                  <w:tblCellSpacing w:w="15" w:type="dxa"/>
                </w:trPr>
                <w:tc>
                  <w:tcPr>
                    <w:tcW w:w="50" w:type="pct"/>
                    <w:hideMark/>
                  </w:tcPr>
                  <w:p w14:paraId="357F9E91" w14:textId="77777777" w:rsidR="001820FD" w:rsidRDefault="001820FD" w:rsidP="000C26DA">
                    <w:pPr>
                      <w:pStyle w:val="Bibliography"/>
                      <w:rPr>
                        <w:noProof/>
                      </w:rPr>
                    </w:pPr>
                    <w:r>
                      <w:rPr>
                        <w:noProof/>
                      </w:rPr>
                      <w:t xml:space="preserve">[38] </w:t>
                    </w:r>
                  </w:p>
                </w:tc>
                <w:tc>
                  <w:tcPr>
                    <w:tcW w:w="0" w:type="auto"/>
                    <w:hideMark/>
                  </w:tcPr>
                  <w:p w14:paraId="7BF2E54F" w14:textId="77777777" w:rsidR="001820FD" w:rsidRPr="004A346E" w:rsidRDefault="001820FD" w:rsidP="000C26DA">
                    <w:pPr>
                      <w:pStyle w:val="Bibliography"/>
                      <w:rPr>
                        <w:noProof/>
                        <w:lang w:val="en-US"/>
                      </w:rPr>
                    </w:pPr>
                    <w:r w:rsidRPr="004A346E">
                      <w:rPr>
                        <w:noProof/>
                        <w:lang w:val="en-US"/>
                      </w:rPr>
                      <w:t xml:space="preserve">K. Dufková, M. Popovi, R. Khalili, J.-Y. Le Boudec, M. Bjelica and L. Kencl, "Energy Consumption Comparison Between Macro-Micro and Public Femto Deployment in a Plausible LTE Network *". </w:t>
                    </w:r>
                  </w:p>
                </w:tc>
              </w:tr>
              <w:tr w:rsidR="001820FD" w:rsidRPr="00CA1879" w14:paraId="217644EE" w14:textId="77777777" w:rsidTr="000C26DA">
                <w:trPr>
                  <w:tblCellSpacing w:w="15" w:type="dxa"/>
                </w:trPr>
                <w:tc>
                  <w:tcPr>
                    <w:tcW w:w="50" w:type="pct"/>
                    <w:hideMark/>
                  </w:tcPr>
                  <w:p w14:paraId="1F33A389" w14:textId="77777777" w:rsidR="001820FD" w:rsidRDefault="001820FD" w:rsidP="000C26DA">
                    <w:pPr>
                      <w:pStyle w:val="Bibliography"/>
                      <w:rPr>
                        <w:noProof/>
                      </w:rPr>
                    </w:pPr>
                    <w:r>
                      <w:rPr>
                        <w:noProof/>
                      </w:rPr>
                      <w:t xml:space="preserve">[39] </w:t>
                    </w:r>
                  </w:p>
                </w:tc>
                <w:tc>
                  <w:tcPr>
                    <w:tcW w:w="0" w:type="auto"/>
                    <w:hideMark/>
                  </w:tcPr>
                  <w:p w14:paraId="1B1576AB" w14:textId="77777777" w:rsidR="001820FD" w:rsidRPr="004A346E" w:rsidRDefault="001820FD" w:rsidP="000C26DA">
                    <w:pPr>
                      <w:pStyle w:val="Bibliography"/>
                      <w:rPr>
                        <w:noProof/>
                        <w:lang w:val="en-US"/>
                      </w:rPr>
                    </w:pPr>
                    <w:r w:rsidRPr="004A346E">
                      <w:rPr>
                        <w:noProof/>
                        <w:lang w:val="en-US"/>
                      </w:rPr>
                      <w:t xml:space="preserve">C. Desset, B. Debaillie, V. Giannini, A. Fehske, G. Auer, H. Holtkamp, W. Wajda, D. Sabella, F. Richter, M. J. Gonzalez, H. Klessig, I. Godor, M. Olsson, M. A. Imran, A. Ambrosy and O. Blume, "Flexible power modeling of LTE base stations," in </w:t>
                    </w:r>
                    <w:r w:rsidRPr="004A346E">
                      <w:rPr>
                        <w:i/>
                        <w:iCs/>
                        <w:noProof/>
                        <w:lang w:val="en-US"/>
                      </w:rPr>
                      <w:t>2012 IEEE Wireless Communications and Networking Conference (WCNC)</w:t>
                    </w:r>
                    <w:r w:rsidRPr="004A346E">
                      <w:rPr>
                        <w:noProof/>
                        <w:lang w:val="en-US"/>
                      </w:rPr>
                      <w:t xml:space="preserve">, 2012. </w:t>
                    </w:r>
                  </w:p>
                </w:tc>
              </w:tr>
              <w:tr w:rsidR="001820FD" w14:paraId="343F8FE7" w14:textId="77777777" w:rsidTr="000C26DA">
                <w:trPr>
                  <w:tblCellSpacing w:w="15" w:type="dxa"/>
                </w:trPr>
                <w:tc>
                  <w:tcPr>
                    <w:tcW w:w="50" w:type="pct"/>
                    <w:hideMark/>
                  </w:tcPr>
                  <w:p w14:paraId="513F2AE3" w14:textId="77777777" w:rsidR="001820FD" w:rsidRDefault="001820FD" w:rsidP="000C26DA">
                    <w:pPr>
                      <w:pStyle w:val="Bibliography"/>
                      <w:rPr>
                        <w:noProof/>
                      </w:rPr>
                    </w:pPr>
                    <w:r>
                      <w:rPr>
                        <w:noProof/>
                      </w:rPr>
                      <w:t xml:space="preserve">[40] </w:t>
                    </w:r>
                  </w:p>
                </w:tc>
                <w:tc>
                  <w:tcPr>
                    <w:tcW w:w="0" w:type="auto"/>
                    <w:hideMark/>
                  </w:tcPr>
                  <w:p w14:paraId="7F5D2ACA" w14:textId="77777777" w:rsidR="001820FD" w:rsidRDefault="001820FD" w:rsidP="000C26DA">
                    <w:pPr>
                      <w:pStyle w:val="Bibliography"/>
                      <w:rPr>
                        <w:noProof/>
                      </w:rPr>
                    </w:pPr>
                    <w:r w:rsidRPr="004A346E">
                      <w:rPr>
                        <w:noProof/>
                        <w:lang w:val="en-US"/>
                      </w:rPr>
                      <w:t xml:space="preserve">M. Deruyck, W. Joseph and L. Martens, "Power Consumption Model for Macrocell and Microcell Base Stations," </w:t>
                    </w:r>
                    <w:r w:rsidRPr="004A346E">
                      <w:rPr>
                        <w:i/>
                        <w:iCs/>
                        <w:noProof/>
                        <w:lang w:val="en-US"/>
                      </w:rPr>
                      <w:t xml:space="preserve">EUROPEAN TRANSACTIONS ON TELECOMMUNICATIONS Eur. </w:t>
                    </w:r>
                    <w:r>
                      <w:rPr>
                        <w:i/>
                        <w:iCs/>
                        <w:noProof/>
                      </w:rPr>
                      <w:t xml:space="preserve">Trans. Telecomms, </w:t>
                    </w:r>
                    <w:r>
                      <w:rPr>
                        <w:noProof/>
                      </w:rPr>
                      <w:t xml:space="preserve">vol. 00, pp. 1-14, 2011. </w:t>
                    </w:r>
                  </w:p>
                </w:tc>
              </w:tr>
              <w:tr w:rsidR="001820FD" w:rsidRPr="00CA1879" w14:paraId="109DABD2" w14:textId="77777777" w:rsidTr="000C26DA">
                <w:trPr>
                  <w:tblCellSpacing w:w="15" w:type="dxa"/>
                </w:trPr>
                <w:tc>
                  <w:tcPr>
                    <w:tcW w:w="50" w:type="pct"/>
                    <w:hideMark/>
                  </w:tcPr>
                  <w:p w14:paraId="058068F6" w14:textId="77777777" w:rsidR="001820FD" w:rsidRDefault="001820FD" w:rsidP="000C26DA">
                    <w:pPr>
                      <w:pStyle w:val="Bibliography"/>
                      <w:rPr>
                        <w:noProof/>
                      </w:rPr>
                    </w:pPr>
                    <w:r>
                      <w:rPr>
                        <w:noProof/>
                      </w:rPr>
                      <w:t xml:space="preserve">[41] </w:t>
                    </w:r>
                  </w:p>
                </w:tc>
                <w:tc>
                  <w:tcPr>
                    <w:tcW w:w="0" w:type="auto"/>
                    <w:hideMark/>
                  </w:tcPr>
                  <w:p w14:paraId="2A476941" w14:textId="77777777" w:rsidR="001820FD" w:rsidRPr="004A346E" w:rsidRDefault="001820FD" w:rsidP="000C26DA">
                    <w:pPr>
                      <w:pStyle w:val="Bibliography"/>
                      <w:rPr>
                        <w:noProof/>
                        <w:lang w:val="en-US"/>
                      </w:rPr>
                    </w:pPr>
                    <w:r w:rsidRPr="004A346E">
                      <w:rPr>
                        <w:noProof/>
                        <w:lang w:val="en-US"/>
                      </w:rPr>
                      <w:t xml:space="preserve">B. Debaillie and C. Desset Imec, "Power Modeling of Base Stations," 2014. </w:t>
                    </w:r>
                  </w:p>
                </w:tc>
              </w:tr>
              <w:tr w:rsidR="001820FD" w:rsidRPr="00CA1879" w14:paraId="4BEAFCDA" w14:textId="77777777" w:rsidTr="000C26DA">
                <w:trPr>
                  <w:tblCellSpacing w:w="15" w:type="dxa"/>
                </w:trPr>
                <w:tc>
                  <w:tcPr>
                    <w:tcW w:w="50" w:type="pct"/>
                    <w:hideMark/>
                  </w:tcPr>
                  <w:p w14:paraId="0BD55C87" w14:textId="77777777" w:rsidR="001820FD" w:rsidRDefault="001820FD" w:rsidP="000C26DA">
                    <w:pPr>
                      <w:pStyle w:val="Bibliography"/>
                      <w:rPr>
                        <w:noProof/>
                      </w:rPr>
                    </w:pPr>
                    <w:r>
                      <w:rPr>
                        <w:noProof/>
                      </w:rPr>
                      <w:lastRenderedPageBreak/>
                      <w:t xml:space="preserve">[42] </w:t>
                    </w:r>
                  </w:p>
                </w:tc>
                <w:tc>
                  <w:tcPr>
                    <w:tcW w:w="0" w:type="auto"/>
                    <w:hideMark/>
                  </w:tcPr>
                  <w:p w14:paraId="134B543A" w14:textId="77777777" w:rsidR="001820FD" w:rsidRPr="004A346E" w:rsidRDefault="001820FD" w:rsidP="000C26DA">
                    <w:pPr>
                      <w:pStyle w:val="Bibliography"/>
                      <w:rPr>
                        <w:noProof/>
                        <w:lang w:val="en-US"/>
                      </w:rPr>
                    </w:pPr>
                    <w:r w:rsidRPr="004A346E">
                      <w:rPr>
                        <w:noProof/>
                        <w:lang w:val="en-US"/>
                      </w:rPr>
                      <w:t xml:space="preserve">A. Damnjanovic, J. Montojo, Y. Wei, T. Ji, T. Luo, M. Vajapeyam, T. Yoo, O. Song and D. Malladi, "A SURVEY ON 3GPP HETEROGENEOUS NETWORKS," 2011. </w:t>
                    </w:r>
                  </w:p>
                </w:tc>
              </w:tr>
              <w:tr w:rsidR="001820FD" w:rsidRPr="00CA1879" w14:paraId="109E0D4A" w14:textId="77777777" w:rsidTr="000C26DA">
                <w:trPr>
                  <w:tblCellSpacing w:w="15" w:type="dxa"/>
                </w:trPr>
                <w:tc>
                  <w:tcPr>
                    <w:tcW w:w="50" w:type="pct"/>
                    <w:hideMark/>
                  </w:tcPr>
                  <w:p w14:paraId="10F3117D" w14:textId="77777777" w:rsidR="001820FD" w:rsidRDefault="001820FD" w:rsidP="000C26DA">
                    <w:pPr>
                      <w:pStyle w:val="Bibliography"/>
                      <w:rPr>
                        <w:noProof/>
                      </w:rPr>
                    </w:pPr>
                    <w:r>
                      <w:rPr>
                        <w:noProof/>
                      </w:rPr>
                      <w:t xml:space="preserve">[43] </w:t>
                    </w:r>
                  </w:p>
                </w:tc>
                <w:tc>
                  <w:tcPr>
                    <w:tcW w:w="0" w:type="auto"/>
                    <w:hideMark/>
                  </w:tcPr>
                  <w:p w14:paraId="57F2972A" w14:textId="77777777" w:rsidR="001820FD" w:rsidRPr="004A346E" w:rsidRDefault="001820FD" w:rsidP="000C26DA">
                    <w:pPr>
                      <w:pStyle w:val="Bibliography"/>
                      <w:rPr>
                        <w:noProof/>
                        <w:lang w:val="en-US"/>
                      </w:rPr>
                    </w:pPr>
                    <w:r w:rsidRPr="004A346E">
                      <w:rPr>
                        <w:noProof/>
                        <w:lang w:val="en-US"/>
                      </w:rPr>
                      <w:t xml:space="preserve">G. Cong, F. Kronestedt and M. Xiao, "Pico Cell Densification Study in LTE Heterogeneous Networks". </w:t>
                    </w:r>
                  </w:p>
                </w:tc>
              </w:tr>
              <w:tr w:rsidR="001820FD" w:rsidRPr="00CA1879" w14:paraId="1E68E7C7" w14:textId="77777777" w:rsidTr="000C26DA">
                <w:trPr>
                  <w:tblCellSpacing w:w="15" w:type="dxa"/>
                </w:trPr>
                <w:tc>
                  <w:tcPr>
                    <w:tcW w:w="50" w:type="pct"/>
                    <w:hideMark/>
                  </w:tcPr>
                  <w:p w14:paraId="1A7079FF" w14:textId="77777777" w:rsidR="001820FD" w:rsidRDefault="001820FD" w:rsidP="000C26DA">
                    <w:pPr>
                      <w:pStyle w:val="Bibliography"/>
                      <w:rPr>
                        <w:noProof/>
                      </w:rPr>
                    </w:pPr>
                    <w:r>
                      <w:rPr>
                        <w:noProof/>
                      </w:rPr>
                      <w:t xml:space="preserve">[44] </w:t>
                    </w:r>
                  </w:p>
                </w:tc>
                <w:tc>
                  <w:tcPr>
                    <w:tcW w:w="0" w:type="auto"/>
                    <w:hideMark/>
                  </w:tcPr>
                  <w:p w14:paraId="6804E242" w14:textId="77777777" w:rsidR="001820FD" w:rsidRPr="004A346E" w:rsidRDefault="001820FD" w:rsidP="000C26DA">
                    <w:pPr>
                      <w:pStyle w:val="Bibliography"/>
                      <w:rPr>
                        <w:noProof/>
                        <w:lang w:val="en-US"/>
                      </w:rPr>
                    </w:pPr>
                    <w:r w:rsidRPr="004A346E">
                      <w:rPr>
                        <w:noProof/>
                        <w:lang w:val="en-US"/>
                      </w:rPr>
                      <w:t>G. cong, "Pico cell densification".</w:t>
                    </w:r>
                  </w:p>
                </w:tc>
              </w:tr>
              <w:tr w:rsidR="001820FD" w:rsidRPr="00CA1879" w14:paraId="429675DF" w14:textId="77777777" w:rsidTr="000C26DA">
                <w:trPr>
                  <w:tblCellSpacing w:w="15" w:type="dxa"/>
                </w:trPr>
                <w:tc>
                  <w:tcPr>
                    <w:tcW w:w="50" w:type="pct"/>
                    <w:hideMark/>
                  </w:tcPr>
                  <w:p w14:paraId="3990830D" w14:textId="77777777" w:rsidR="001820FD" w:rsidRDefault="001820FD" w:rsidP="000C26DA">
                    <w:pPr>
                      <w:pStyle w:val="Bibliography"/>
                      <w:rPr>
                        <w:noProof/>
                      </w:rPr>
                    </w:pPr>
                    <w:r>
                      <w:rPr>
                        <w:noProof/>
                      </w:rPr>
                      <w:t xml:space="preserve">[45] </w:t>
                    </w:r>
                  </w:p>
                </w:tc>
                <w:tc>
                  <w:tcPr>
                    <w:tcW w:w="0" w:type="auto"/>
                    <w:hideMark/>
                  </w:tcPr>
                  <w:p w14:paraId="780067AE" w14:textId="77777777" w:rsidR="001820FD" w:rsidRPr="004A346E" w:rsidRDefault="001820FD" w:rsidP="000C26DA">
                    <w:pPr>
                      <w:pStyle w:val="Bibliography"/>
                      <w:rPr>
                        <w:noProof/>
                        <w:lang w:val="en-US"/>
                      </w:rPr>
                    </w:pPr>
                    <w:r w:rsidRPr="004A346E">
                      <w:rPr>
                        <w:noProof/>
                        <w:lang w:val="en-US"/>
                      </w:rPr>
                      <w:t>X. Chu, Heterogeneous cellular networks : theory, simulation, and deployment, p. 460.</w:t>
                    </w:r>
                  </w:p>
                </w:tc>
              </w:tr>
              <w:tr w:rsidR="001820FD" w14:paraId="55893672" w14:textId="77777777" w:rsidTr="000C26DA">
                <w:trPr>
                  <w:tblCellSpacing w:w="15" w:type="dxa"/>
                </w:trPr>
                <w:tc>
                  <w:tcPr>
                    <w:tcW w:w="50" w:type="pct"/>
                    <w:hideMark/>
                  </w:tcPr>
                  <w:p w14:paraId="2134C900" w14:textId="77777777" w:rsidR="001820FD" w:rsidRDefault="001820FD" w:rsidP="000C26DA">
                    <w:pPr>
                      <w:pStyle w:val="Bibliography"/>
                      <w:rPr>
                        <w:noProof/>
                      </w:rPr>
                    </w:pPr>
                    <w:r>
                      <w:rPr>
                        <w:noProof/>
                      </w:rPr>
                      <w:t xml:space="preserve">[46] </w:t>
                    </w:r>
                  </w:p>
                </w:tc>
                <w:tc>
                  <w:tcPr>
                    <w:tcW w:w="0" w:type="auto"/>
                    <w:hideMark/>
                  </w:tcPr>
                  <w:p w14:paraId="010FC871" w14:textId="77777777" w:rsidR="001820FD" w:rsidRDefault="001820FD" w:rsidP="000C26DA">
                    <w:pPr>
                      <w:pStyle w:val="Bibliography"/>
                      <w:rPr>
                        <w:noProof/>
                      </w:rPr>
                    </w:pPr>
                    <w:r>
                      <w:rPr>
                        <w:noProof/>
                      </w:rPr>
                      <w:t xml:space="preserve">T. Bohn, D. Ferling, P. Jüschke, A. Ambrosy, S. Petersson, M. Olsson, P. Frenger, Y. Jading, A. Erdem, P. Maugars, S. Pla, D. Büthker, S. Mizuta, G. Dietl, M. Boldi, M. Crozzoli, D. Disco, M. Fodrini, E. Calvanese-Strinati, R. Gupta, A. Giry, L. Dussopt, Y. Qi, V. Giannini, C. Desset, M. Li, B. Debaillie, R. Torrea, F. Cardoso, L. Correia, C. Peixeiro, J. Leinonen and M. J. Gonzalez, Most Promising Tracks of Green Radio Technologies, 2010. </w:t>
                    </w:r>
                  </w:p>
                </w:tc>
              </w:tr>
              <w:tr w:rsidR="001820FD" w:rsidRPr="00CA1879" w14:paraId="132DFE1D" w14:textId="77777777" w:rsidTr="000C26DA">
                <w:trPr>
                  <w:tblCellSpacing w:w="15" w:type="dxa"/>
                </w:trPr>
                <w:tc>
                  <w:tcPr>
                    <w:tcW w:w="50" w:type="pct"/>
                    <w:hideMark/>
                  </w:tcPr>
                  <w:p w14:paraId="0BFA9161" w14:textId="77777777" w:rsidR="001820FD" w:rsidRDefault="001820FD" w:rsidP="000C26DA">
                    <w:pPr>
                      <w:pStyle w:val="Bibliography"/>
                      <w:rPr>
                        <w:noProof/>
                      </w:rPr>
                    </w:pPr>
                    <w:r>
                      <w:rPr>
                        <w:noProof/>
                      </w:rPr>
                      <w:t xml:space="preserve">[47] </w:t>
                    </w:r>
                  </w:p>
                </w:tc>
                <w:tc>
                  <w:tcPr>
                    <w:tcW w:w="0" w:type="auto"/>
                    <w:hideMark/>
                  </w:tcPr>
                  <w:p w14:paraId="26A7ECA3" w14:textId="77777777" w:rsidR="001820FD" w:rsidRPr="004A346E" w:rsidRDefault="001820FD" w:rsidP="000C26DA">
                    <w:pPr>
                      <w:pStyle w:val="Bibliography"/>
                      <w:rPr>
                        <w:noProof/>
                        <w:lang w:val="en-US"/>
                      </w:rPr>
                    </w:pPr>
                    <w:r w:rsidRPr="004A346E">
                      <w:rPr>
                        <w:noProof/>
                        <w:lang w:val="en-US"/>
                      </w:rPr>
                      <w:t xml:space="preserve">G. Biczok, "CONFIDENTIAL, EARTH PROJECT INFSO-ICT-247733 EARTH Deliverable D2.3 Energy efficiency analysis of the reference systems, areas of improvements and target breakdown". </w:t>
                    </w:r>
                  </w:p>
                </w:tc>
              </w:tr>
              <w:tr w:rsidR="001820FD" w:rsidRPr="00CA1879" w14:paraId="7B538D7D" w14:textId="77777777" w:rsidTr="000C26DA">
                <w:trPr>
                  <w:tblCellSpacing w:w="15" w:type="dxa"/>
                </w:trPr>
                <w:tc>
                  <w:tcPr>
                    <w:tcW w:w="50" w:type="pct"/>
                    <w:hideMark/>
                  </w:tcPr>
                  <w:p w14:paraId="667A4A4B" w14:textId="77777777" w:rsidR="001820FD" w:rsidRDefault="001820FD" w:rsidP="000C26DA">
                    <w:pPr>
                      <w:pStyle w:val="Bibliography"/>
                      <w:rPr>
                        <w:noProof/>
                      </w:rPr>
                    </w:pPr>
                    <w:r>
                      <w:rPr>
                        <w:noProof/>
                      </w:rPr>
                      <w:t xml:space="preserve">[48] </w:t>
                    </w:r>
                  </w:p>
                </w:tc>
                <w:tc>
                  <w:tcPr>
                    <w:tcW w:w="0" w:type="auto"/>
                    <w:hideMark/>
                  </w:tcPr>
                  <w:p w14:paraId="7C80FC14" w14:textId="77777777" w:rsidR="001820FD" w:rsidRPr="004A346E" w:rsidRDefault="001820FD" w:rsidP="000C26DA">
                    <w:pPr>
                      <w:pStyle w:val="Bibliography"/>
                      <w:rPr>
                        <w:noProof/>
                        <w:lang w:val="en-US"/>
                      </w:rPr>
                    </w:pPr>
                    <w:r w:rsidRPr="004A346E">
                      <w:rPr>
                        <w:noProof/>
                        <w:lang w:val="en-US"/>
                      </w:rPr>
                      <w:t xml:space="preserve">J. Bengtsson and J. Nilsson, "Energy Optimization of Radio". </w:t>
                    </w:r>
                  </w:p>
                </w:tc>
              </w:tr>
              <w:tr w:rsidR="001820FD" w:rsidRPr="00CA1879" w14:paraId="4D48DE12" w14:textId="77777777" w:rsidTr="000C26DA">
                <w:trPr>
                  <w:tblCellSpacing w:w="15" w:type="dxa"/>
                </w:trPr>
                <w:tc>
                  <w:tcPr>
                    <w:tcW w:w="50" w:type="pct"/>
                    <w:hideMark/>
                  </w:tcPr>
                  <w:p w14:paraId="4F67E8EC" w14:textId="77777777" w:rsidR="001820FD" w:rsidRDefault="001820FD" w:rsidP="000C26DA">
                    <w:pPr>
                      <w:pStyle w:val="Bibliography"/>
                      <w:rPr>
                        <w:noProof/>
                      </w:rPr>
                    </w:pPr>
                    <w:r>
                      <w:rPr>
                        <w:noProof/>
                      </w:rPr>
                      <w:t xml:space="preserve">[49] </w:t>
                    </w:r>
                  </w:p>
                </w:tc>
                <w:tc>
                  <w:tcPr>
                    <w:tcW w:w="0" w:type="auto"/>
                    <w:hideMark/>
                  </w:tcPr>
                  <w:p w14:paraId="605F90F5" w14:textId="77777777" w:rsidR="001820FD" w:rsidRPr="004A346E" w:rsidRDefault="001820FD" w:rsidP="000C26DA">
                    <w:pPr>
                      <w:pStyle w:val="Bibliography"/>
                      <w:rPr>
                        <w:noProof/>
                        <w:lang w:val="en-US"/>
                      </w:rPr>
                    </w:pPr>
                    <w:r w:rsidRPr="004A346E">
                      <w:rPr>
                        <w:noProof/>
                        <w:lang w:val="en-US"/>
                      </w:rPr>
                      <w:t xml:space="preserve">E. A. - Sara Landström, A. Furuskär, K. Johansson, L. Falconetti and F. Kronestedt, "Heterogeneous Networks (HetNets) – an approach to increasing cellular capacity and coverage". </w:t>
                    </w:r>
                  </w:p>
                </w:tc>
              </w:tr>
              <w:tr w:rsidR="001820FD" w:rsidRPr="00CA1879" w14:paraId="4042C851" w14:textId="77777777" w:rsidTr="000C26DA">
                <w:trPr>
                  <w:tblCellSpacing w:w="15" w:type="dxa"/>
                </w:trPr>
                <w:tc>
                  <w:tcPr>
                    <w:tcW w:w="50" w:type="pct"/>
                    <w:hideMark/>
                  </w:tcPr>
                  <w:p w14:paraId="7F7C34EC" w14:textId="77777777" w:rsidR="001820FD" w:rsidRDefault="001820FD" w:rsidP="000C26DA">
                    <w:pPr>
                      <w:pStyle w:val="Bibliography"/>
                      <w:rPr>
                        <w:noProof/>
                      </w:rPr>
                    </w:pPr>
                    <w:r>
                      <w:rPr>
                        <w:noProof/>
                      </w:rPr>
                      <w:t xml:space="preserve">[50] </w:t>
                    </w:r>
                  </w:p>
                </w:tc>
                <w:tc>
                  <w:tcPr>
                    <w:tcW w:w="0" w:type="auto"/>
                    <w:hideMark/>
                  </w:tcPr>
                  <w:p w14:paraId="5B074083" w14:textId="77777777" w:rsidR="001820FD" w:rsidRPr="004A346E" w:rsidRDefault="001820FD" w:rsidP="000C26DA">
                    <w:pPr>
                      <w:pStyle w:val="Bibliography"/>
                      <w:rPr>
                        <w:noProof/>
                        <w:lang w:val="en-US"/>
                      </w:rPr>
                    </w:pPr>
                    <w:r w:rsidRPr="004A346E">
                      <w:rPr>
                        <w:noProof/>
                        <w:lang w:val="en-US"/>
                      </w:rPr>
                      <w:t xml:space="preserve">X. Zhang, Z. Su, Z. Yan and W. Wang, "Energy-efficiency study for two-tier heterogeneous networks (HetNet) under coverage performance constraints," </w:t>
                    </w:r>
                    <w:r w:rsidRPr="004A346E">
                      <w:rPr>
                        <w:i/>
                        <w:iCs/>
                        <w:noProof/>
                        <w:lang w:val="en-US"/>
                      </w:rPr>
                      <w:t xml:space="preserve">Mobile Networks and Applications, </w:t>
                    </w:r>
                    <w:r w:rsidRPr="004A346E">
                      <w:rPr>
                        <w:noProof/>
                        <w:lang w:val="en-US"/>
                      </w:rPr>
                      <w:t xml:space="preserve">vol. 18, no. 4, pp. 567-577, 2013. </w:t>
                    </w:r>
                  </w:p>
                </w:tc>
              </w:tr>
              <w:tr w:rsidR="001820FD" w:rsidRPr="00CA1879" w14:paraId="14D8B7A1" w14:textId="77777777" w:rsidTr="000C26DA">
                <w:trPr>
                  <w:tblCellSpacing w:w="15" w:type="dxa"/>
                </w:trPr>
                <w:tc>
                  <w:tcPr>
                    <w:tcW w:w="50" w:type="pct"/>
                    <w:hideMark/>
                  </w:tcPr>
                  <w:p w14:paraId="5D0BA663" w14:textId="77777777" w:rsidR="001820FD" w:rsidRDefault="001820FD" w:rsidP="000C26DA">
                    <w:pPr>
                      <w:pStyle w:val="Bibliography"/>
                      <w:rPr>
                        <w:noProof/>
                      </w:rPr>
                    </w:pPr>
                    <w:r>
                      <w:rPr>
                        <w:noProof/>
                      </w:rPr>
                      <w:t xml:space="preserve">[51] </w:t>
                    </w:r>
                  </w:p>
                </w:tc>
                <w:tc>
                  <w:tcPr>
                    <w:tcW w:w="0" w:type="auto"/>
                    <w:hideMark/>
                  </w:tcPr>
                  <w:p w14:paraId="22FB1170" w14:textId="77777777" w:rsidR="001820FD" w:rsidRPr="004A346E" w:rsidRDefault="001820FD" w:rsidP="000C26DA">
                    <w:pPr>
                      <w:pStyle w:val="Bibliography"/>
                      <w:rPr>
                        <w:noProof/>
                        <w:lang w:val="en-US"/>
                      </w:rPr>
                    </w:pPr>
                    <w:r w:rsidRPr="00C546BA">
                      <w:rPr>
                        <w:noProof/>
                      </w:rPr>
                      <w:t xml:space="preserve">K. Wang, M. ;. Kihl, A. ;. </w:t>
                    </w:r>
                    <w:r w:rsidRPr="004A346E">
                      <w:rPr>
                        <w:noProof/>
                        <w:lang w:val="en-US"/>
                      </w:rPr>
                      <w:t xml:space="preserve">Gavler, M. Du, C. Lagerstedt, A. Gavler and M. Kihl, "Power Consumption Analysis of FTTH Networks Power Consumption Analysis of Energy-aware FTTH Networks," 2015. </w:t>
                    </w:r>
                  </w:p>
                </w:tc>
              </w:tr>
              <w:tr w:rsidR="001820FD" w:rsidRPr="00CA1879" w14:paraId="64B7D08D" w14:textId="77777777" w:rsidTr="000C26DA">
                <w:trPr>
                  <w:tblCellSpacing w:w="15" w:type="dxa"/>
                </w:trPr>
                <w:tc>
                  <w:tcPr>
                    <w:tcW w:w="50" w:type="pct"/>
                    <w:hideMark/>
                  </w:tcPr>
                  <w:p w14:paraId="590948F8" w14:textId="77777777" w:rsidR="001820FD" w:rsidRDefault="001820FD" w:rsidP="000C26DA">
                    <w:pPr>
                      <w:pStyle w:val="Bibliography"/>
                      <w:rPr>
                        <w:noProof/>
                      </w:rPr>
                    </w:pPr>
                    <w:r>
                      <w:rPr>
                        <w:noProof/>
                      </w:rPr>
                      <w:t xml:space="preserve">[52] </w:t>
                    </w:r>
                  </w:p>
                </w:tc>
                <w:tc>
                  <w:tcPr>
                    <w:tcW w:w="0" w:type="auto"/>
                    <w:hideMark/>
                  </w:tcPr>
                  <w:p w14:paraId="544135BF" w14:textId="77777777" w:rsidR="001820FD" w:rsidRPr="004A346E" w:rsidRDefault="001820FD" w:rsidP="000C26DA">
                    <w:pPr>
                      <w:pStyle w:val="Bibliography"/>
                      <w:rPr>
                        <w:noProof/>
                        <w:lang w:val="en-US"/>
                      </w:rPr>
                    </w:pPr>
                    <w:r w:rsidRPr="004A346E">
                      <w:rPr>
                        <w:noProof/>
                        <w:lang w:val="en-US"/>
                      </w:rPr>
                      <w:t xml:space="preserve">S. Tombaz, M. Usman and J. Zander, "Energy efficiency improvements through heterogeneous networks in diverse traffic distribution scenarios," </w:t>
                    </w:r>
                    <w:r w:rsidRPr="004A346E">
                      <w:rPr>
                        <w:i/>
                        <w:iCs/>
                        <w:noProof/>
                        <w:lang w:val="en-US"/>
                      </w:rPr>
                      <w:t xml:space="preserve">Proceedings of the 2011 6th International ICST Conference on Communications and Networking in China, CHINACOM 2011, </w:t>
                    </w:r>
                    <w:r w:rsidRPr="004A346E">
                      <w:rPr>
                        <w:noProof/>
                        <w:lang w:val="en-US"/>
                      </w:rPr>
                      <w:t xml:space="preserve">pp. 708-713, 2011. </w:t>
                    </w:r>
                  </w:p>
                </w:tc>
              </w:tr>
              <w:tr w:rsidR="001820FD" w:rsidRPr="00CA1879" w14:paraId="63E48B3B" w14:textId="77777777" w:rsidTr="000C26DA">
                <w:trPr>
                  <w:tblCellSpacing w:w="15" w:type="dxa"/>
                </w:trPr>
                <w:tc>
                  <w:tcPr>
                    <w:tcW w:w="50" w:type="pct"/>
                    <w:hideMark/>
                  </w:tcPr>
                  <w:p w14:paraId="7AC8AE33" w14:textId="77777777" w:rsidR="001820FD" w:rsidRDefault="001820FD" w:rsidP="000C26DA">
                    <w:pPr>
                      <w:pStyle w:val="Bibliography"/>
                      <w:rPr>
                        <w:noProof/>
                      </w:rPr>
                    </w:pPr>
                    <w:r>
                      <w:rPr>
                        <w:noProof/>
                      </w:rPr>
                      <w:t xml:space="preserve">[53] </w:t>
                    </w:r>
                  </w:p>
                </w:tc>
                <w:tc>
                  <w:tcPr>
                    <w:tcW w:w="0" w:type="auto"/>
                    <w:hideMark/>
                  </w:tcPr>
                  <w:p w14:paraId="7FCFD9D4" w14:textId="77777777" w:rsidR="001820FD" w:rsidRPr="004A346E" w:rsidRDefault="001820FD" w:rsidP="000C26DA">
                    <w:pPr>
                      <w:pStyle w:val="Bibliography"/>
                      <w:rPr>
                        <w:noProof/>
                        <w:lang w:val="en-US"/>
                      </w:rPr>
                    </w:pPr>
                    <w:r w:rsidRPr="004A346E">
                      <w:rPr>
                        <w:noProof/>
                        <w:lang w:val="en-US"/>
                      </w:rPr>
                      <w:t xml:space="preserve">E. Ternon, P. Agyapong, L. Hu and A. Dekorsy, "Energy Savings in Heterogeneous Networks with Clustered Small Cell Deployments". </w:t>
                    </w:r>
                  </w:p>
                </w:tc>
              </w:tr>
              <w:tr w:rsidR="001820FD" w:rsidRPr="00CA1879" w14:paraId="78EFC007" w14:textId="77777777" w:rsidTr="000C26DA">
                <w:trPr>
                  <w:tblCellSpacing w:w="15" w:type="dxa"/>
                </w:trPr>
                <w:tc>
                  <w:tcPr>
                    <w:tcW w:w="50" w:type="pct"/>
                    <w:hideMark/>
                  </w:tcPr>
                  <w:p w14:paraId="51BE41F4" w14:textId="77777777" w:rsidR="001820FD" w:rsidRDefault="001820FD" w:rsidP="000C26DA">
                    <w:pPr>
                      <w:pStyle w:val="Bibliography"/>
                      <w:rPr>
                        <w:noProof/>
                      </w:rPr>
                    </w:pPr>
                    <w:r>
                      <w:rPr>
                        <w:noProof/>
                      </w:rPr>
                      <w:lastRenderedPageBreak/>
                      <w:t xml:space="preserve">[54] </w:t>
                    </w:r>
                  </w:p>
                </w:tc>
                <w:tc>
                  <w:tcPr>
                    <w:tcW w:w="0" w:type="auto"/>
                    <w:hideMark/>
                  </w:tcPr>
                  <w:p w14:paraId="0AF52096" w14:textId="77777777" w:rsidR="001820FD" w:rsidRPr="004A346E" w:rsidRDefault="001820FD" w:rsidP="000C26DA">
                    <w:pPr>
                      <w:pStyle w:val="Bibliography"/>
                      <w:rPr>
                        <w:noProof/>
                        <w:lang w:val="en-US"/>
                      </w:rPr>
                    </w:pPr>
                    <w:r w:rsidRPr="004A346E">
                      <w:rPr>
                        <w:noProof/>
                        <w:lang w:val="en-US"/>
                      </w:rPr>
                      <w:t xml:space="preserve">H. Tabassum, M. Z. Shakir and M. S. Alouini, "Area green efficiency (AGE) of two tier heterogeneous cellular networks," in </w:t>
                    </w:r>
                    <w:r w:rsidRPr="004A346E">
                      <w:rPr>
                        <w:i/>
                        <w:iCs/>
                        <w:noProof/>
                        <w:lang w:val="en-US"/>
                      </w:rPr>
                      <w:t>2012 IEEE Globecom Workshops, GC Wkshps 2012</w:t>
                    </w:r>
                    <w:r w:rsidRPr="004A346E">
                      <w:rPr>
                        <w:noProof/>
                        <w:lang w:val="en-US"/>
                      </w:rPr>
                      <w:t xml:space="preserve">, 2012. </w:t>
                    </w:r>
                  </w:p>
                </w:tc>
              </w:tr>
              <w:tr w:rsidR="001820FD" w:rsidRPr="00CA1879" w14:paraId="09BBBBBC" w14:textId="77777777" w:rsidTr="000C26DA">
                <w:trPr>
                  <w:tblCellSpacing w:w="15" w:type="dxa"/>
                </w:trPr>
                <w:tc>
                  <w:tcPr>
                    <w:tcW w:w="50" w:type="pct"/>
                    <w:hideMark/>
                  </w:tcPr>
                  <w:p w14:paraId="20A6CCD3" w14:textId="77777777" w:rsidR="001820FD" w:rsidRDefault="001820FD" w:rsidP="000C26DA">
                    <w:pPr>
                      <w:pStyle w:val="Bibliography"/>
                      <w:rPr>
                        <w:noProof/>
                      </w:rPr>
                    </w:pPr>
                    <w:r>
                      <w:rPr>
                        <w:noProof/>
                      </w:rPr>
                      <w:t xml:space="preserve">[55] </w:t>
                    </w:r>
                  </w:p>
                </w:tc>
                <w:tc>
                  <w:tcPr>
                    <w:tcW w:w="0" w:type="auto"/>
                    <w:hideMark/>
                  </w:tcPr>
                  <w:p w14:paraId="3A0C6CEE"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w:t>
                    </w:r>
                  </w:p>
                </w:tc>
              </w:tr>
              <w:tr w:rsidR="001820FD" w:rsidRPr="00CA1879" w14:paraId="075C08BE" w14:textId="77777777" w:rsidTr="000C26DA">
                <w:trPr>
                  <w:tblCellSpacing w:w="15" w:type="dxa"/>
                </w:trPr>
                <w:tc>
                  <w:tcPr>
                    <w:tcW w:w="50" w:type="pct"/>
                    <w:hideMark/>
                  </w:tcPr>
                  <w:p w14:paraId="021DC38A" w14:textId="77777777" w:rsidR="001820FD" w:rsidRDefault="001820FD" w:rsidP="000C26DA">
                    <w:pPr>
                      <w:pStyle w:val="Bibliography"/>
                      <w:rPr>
                        <w:noProof/>
                      </w:rPr>
                    </w:pPr>
                    <w:r>
                      <w:rPr>
                        <w:noProof/>
                      </w:rPr>
                      <w:t xml:space="preserve">[56] </w:t>
                    </w:r>
                  </w:p>
                </w:tc>
                <w:tc>
                  <w:tcPr>
                    <w:tcW w:w="0" w:type="auto"/>
                    <w:hideMark/>
                  </w:tcPr>
                  <w:p w14:paraId="4AE32700" w14:textId="77777777" w:rsidR="001820FD" w:rsidRPr="004A346E" w:rsidRDefault="001820FD" w:rsidP="000C26DA">
                    <w:pPr>
                      <w:pStyle w:val="Bibliography"/>
                      <w:rPr>
                        <w:noProof/>
                        <w:lang w:val="en-US"/>
                      </w:rPr>
                    </w:pPr>
                    <w:r w:rsidRPr="004A346E">
                      <w:rPr>
                        <w:noProof/>
                        <w:lang w:val="en-US"/>
                      </w:rPr>
                      <w:t xml:space="preserve">M. P. Mills, "THE CLOUD BEGINS WITH COAL BIG DATA, BIG NETWORKS, BIG INFRASTRUCTURE, AND BIG POWER AN OVERVIEW OF THE ELECTRICITY USED BY THE GLOBAL DIGITAL ECOSYSTEM". </w:t>
                    </w:r>
                  </w:p>
                </w:tc>
              </w:tr>
              <w:tr w:rsidR="001820FD" w:rsidRPr="00CA1879" w14:paraId="59E792C7" w14:textId="77777777" w:rsidTr="000C26DA">
                <w:trPr>
                  <w:tblCellSpacing w:w="15" w:type="dxa"/>
                </w:trPr>
                <w:tc>
                  <w:tcPr>
                    <w:tcW w:w="50" w:type="pct"/>
                    <w:hideMark/>
                  </w:tcPr>
                  <w:p w14:paraId="70C80E0D" w14:textId="77777777" w:rsidR="001820FD" w:rsidRDefault="001820FD" w:rsidP="000C26DA">
                    <w:pPr>
                      <w:pStyle w:val="Bibliography"/>
                      <w:rPr>
                        <w:noProof/>
                      </w:rPr>
                    </w:pPr>
                    <w:r>
                      <w:rPr>
                        <w:noProof/>
                      </w:rPr>
                      <w:t xml:space="preserve">[57] </w:t>
                    </w:r>
                  </w:p>
                </w:tc>
                <w:tc>
                  <w:tcPr>
                    <w:tcW w:w="0" w:type="auto"/>
                    <w:hideMark/>
                  </w:tcPr>
                  <w:p w14:paraId="45D00F4B" w14:textId="77777777" w:rsidR="001820FD" w:rsidRPr="004A346E" w:rsidRDefault="001820FD" w:rsidP="000C26DA">
                    <w:pPr>
                      <w:pStyle w:val="Bibliography"/>
                      <w:rPr>
                        <w:noProof/>
                        <w:lang w:val="en-US"/>
                      </w:rPr>
                    </w:pPr>
                    <w:r w:rsidRPr="004A346E">
                      <w:rPr>
                        <w:noProof/>
                        <w:lang w:val="en-US"/>
                      </w:rPr>
                      <w:t xml:space="preserve">Y. Mao, X. Li and L. Chen, "Energy-efficient area coverage in heterogeneous energy wireless sensor networks," in </w:t>
                    </w:r>
                    <w:r w:rsidRPr="004A346E">
                      <w:rPr>
                        <w:i/>
                        <w:iCs/>
                        <w:noProof/>
                        <w:lang w:val="en-US"/>
                      </w:rPr>
                      <w:t>2008 International Conference on Wireless Communications, Networking and Mobile Computing, WiCOM 2008</w:t>
                    </w:r>
                    <w:r w:rsidRPr="004A346E">
                      <w:rPr>
                        <w:noProof/>
                        <w:lang w:val="en-US"/>
                      </w:rPr>
                      <w:t xml:space="preserve">, 2008. </w:t>
                    </w:r>
                  </w:p>
                </w:tc>
              </w:tr>
              <w:tr w:rsidR="001820FD" w:rsidRPr="00CA1879" w14:paraId="524A758D" w14:textId="77777777" w:rsidTr="000C26DA">
                <w:trPr>
                  <w:tblCellSpacing w:w="15" w:type="dxa"/>
                </w:trPr>
                <w:tc>
                  <w:tcPr>
                    <w:tcW w:w="50" w:type="pct"/>
                    <w:hideMark/>
                  </w:tcPr>
                  <w:p w14:paraId="23F6B0AA" w14:textId="77777777" w:rsidR="001820FD" w:rsidRDefault="001820FD" w:rsidP="000C26DA">
                    <w:pPr>
                      <w:pStyle w:val="Bibliography"/>
                      <w:rPr>
                        <w:noProof/>
                      </w:rPr>
                    </w:pPr>
                    <w:r>
                      <w:rPr>
                        <w:noProof/>
                      </w:rPr>
                      <w:t xml:space="preserve">[58] </w:t>
                    </w:r>
                  </w:p>
                </w:tc>
                <w:tc>
                  <w:tcPr>
                    <w:tcW w:w="0" w:type="auto"/>
                    <w:hideMark/>
                  </w:tcPr>
                  <w:p w14:paraId="49E43177" w14:textId="77777777" w:rsidR="001820FD" w:rsidRPr="004A346E" w:rsidRDefault="001820FD" w:rsidP="000C26DA">
                    <w:pPr>
                      <w:pStyle w:val="Bibliography"/>
                      <w:rPr>
                        <w:noProof/>
                        <w:lang w:val="en-US"/>
                      </w:rPr>
                    </w:pPr>
                    <w:r w:rsidRPr="004A346E">
                      <w:rPr>
                        <w:noProof/>
                        <w:lang w:val="en-US"/>
                      </w:rPr>
                      <w:t xml:space="preserve">C. Khirallah, J. S. Thompson and D. Vukobratovic, "Energy efficiency of heterogeneous networks in LTE-advanced," </w:t>
                    </w:r>
                    <w:r w:rsidRPr="004A346E">
                      <w:rPr>
                        <w:i/>
                        <w:iCs/>
                        <w:noProof/>
                        <w:lang w:val="en-US"/>
                      </w:rPr>
                      <w:t xml:space="preserve">2012 IEEE Wireless Communications and Networking Conference Workshops, WCNCW 2012, </w:t>
                    </w:r>
                    <w:r w:rsidRPr="004A346E">
                      <w:rPr>
                        <w:noProof/>
                        <w:lang w:val="en-US"/>
                      </w:rPr>
                      <w:t xml:space="preserve">pp. 53-58, 2012. </w:t>
                    </w:r>
                  </w:p>
                </w:tc>
              </w:tr>
              <w:tr w:rsidR="001820FD" w:rsidRPr="00CA1879" w14:paraId="1E767650" w14:textId="77777777" w:rsidTr="000C26DA">
                <w:trPr>
                  <w:tblCellSpacing w:w="15" w:type="dxa"/>
                </w:trPr>
                <w:tc>
                  <w:tcPr>
                    <w:tcW w:w="50" w:type="pct"/>
                    <w:hideMark/>
                  </w:tcPr>
                  <w:p w14:paraId="0D8C7B77" w14:textId="77777777" w:rsidR="001820FD" w:rsidRDefault="001820FD" w:rsidP="000C26DA">
                    <w:pPr>
                      <w:pStyle w:val="Bibliography"/>
                      <w:rPr>
                        <w:noProof/>
                      </w:rPr>
                    </w:pPr>
                    <w:r>
                      <w:rPr>
                        <w:noProof/>
                      </w:rPr>
                      <w:t xml:space="preserve">[59] </w:t>
                    </w:r>
                  </w:p>
                </w:tc>
                <w:tc>
                  <w:tcPr>
                    <w:tcW w:w="0" w:type="auto"/>
                    <w:hideMark/>
                  </w:tcPr>
                  <w:p w14:paraId="61694484" w14:textId="77777777" w:rsidR="001820FD" w:rsidRPr="004A346E" w:rsidRDefault="001820FD" w:rsidP="000C26DA">
                    <w:pPr>
                      <w:pStyle w:val="Bibliography"/>
                      <w:rPr>
                        <w:noProof/>
                        <w:lang w:val="en-US"/>
                      </w:rPr>
                    </w:pPr>
                    <w:r w:rsidRPr="004A346E">
                      <w:rPr>
                        <w:noProof/>
                        <w:lang w:val="en-US"/>
                      </w:rPr>
                      <w:t xml:space="preserve">K. Huq and S. Mumtaz, "Frequency Allocation for HetNet CoMP: Energy Efficiency Analysis," </w:t>
                    </w:r>
                    <w:r w:rsidRPr="004A346E">
                      <w:rPr>
                        <w:i/>
                        <w:iCs/>
                        <w:noProof/>
                        <w:lang w:val="en-US"/>
                      </w:rPr>
                      <w:t xml:space="preserve">Wireless Communication Systems (ISWCS 2013), Proceedings of the Tenth International Symposium on, </w:t>
                    </w:r>
                    <w:r w:rsidRPr="004A346E">
                      <w:rPr>
                        <w:noProof/>
                        <w:lang w:val="en-US"/>
                      </w:rPr>
                      <w:t xml:space="preserve">2013. </w:t>
                    </w:r>
                  </w:p>
                </w:tc>
              </w:tr>
              <w:tr w:rsidR="001820FD" w:rsidRPr="00CA1879" w14:paraId="33347891" w14:textId="77777777" w:rsidTr="000C26DA">
                <w:trPr>
                  <w:tblCellSpacing w:w="15" w:type="dxa"/>
                </w:trPr>
                <w:tc>
                  <w:tcPr>
                    <w:tcW w:w="50" w:type="pct"/>
                    <w:hideMark/>
                  </w:tcPr>
                  <w:p w14:paraId="41A5A64A" w14:textId="77777777" w:rsidR="001820FD" w:rsidRDefault="001820FD" w:rsidP="000C26DA">
                    <w:pPr>
                      <w:pStyle w:val="Bibliography"/>
                      <w:rPr>
                        <w:noProof/>
                      </w:rPr>
                    </w:pPr>
                    <w:r>
                      <w:rPr>
                        <w:noProof/>
                      </w:rPr>
                      <w:t xml:space="preserve">[60] </w:t>
                    </w:r>
                  </w:p>
                </w:tc>
                <w:tc>
                  <w:tcPr>
                    <w:tcW w:w="0" w:type="auto"/>
                    <w:hideMark/>
                  </w:tcPr>
                  <w:p w14:paraId="0AE94CD0" w14:textId="77777777" w:rsidR="001820FD" w:rsidRPr="004A346E" w:rsidRDefault="001820FD" w:rsidP="000C26DA">
                    <w:pPr>
                      <w:pStyle w:val="Bibliography"/>
                      <w:rPr>
                        <w:noProof/>
                        <w:lang w:val="en-US"/>
                      </w:rPr>
                    </w:pPr>
                    <w:r w:rsidRPr="004A346E">
                      <w:rPr>
                        <w:noProof/>
                        <w:lang w:val="en-US"/>
                      </w:rPr>
                      <w:t xml:space="preserve">M. Haddad, P. Wiecek and O. Habachi, "A Game Theoretic Analysis for Energy Efficient Heterogeneous Networks". </w:t>
                    </w:r>
                  </w:p>
                </w:tc>
              </w:tr>
              <w:tr w:rsidR="001820FD" w:rsidRPr="00CA1879" w14:paraId="4ABB1C1B" w14:textId="77777777" w:rsidTr="000C26DA">
                <w:trPr>
                  <w:tblCellSpacing w:w="15" w:type="dxa"/>
                </w:trPr>
                <w:tc>
                  <w:tcPr>
                    <w:tcW w:w="50" w:type="pct"/>
                    <w:hideMark/>
                  </w:tcPr>
                  <w:p w14:paraId="7F022492" w14:textId="77777777" w:rsidR="001820FD" w:rsidRDefault="001820FD" w:rsidP="000C26DA">
                    <w:pPr>
                      <w:pStyle w:val="Bibliography"/>
                      <w:rPr>
                        <w:noProof/>
                      </w:rPr>
                    </w:pPr>
                    <w:r>
                      <w:rPr>
                        <w:noProof/>
                      </w:rPr>
                      <w:t xml:space="preserve">[61] </w:t>
                    </w:r>
                  </w:p>
                </w:tc>
                <w:tc>
                  <w:tcPr>
                    <w:tcW w:w="0" w:type="auto"/>
                    <w:hideMark/>
                  </w:tcPr>
                  <w:p w14:paraId="1041E356" w14:textId="77777777" w:rsidR="001820FD" w:rsidRPr="004A346E" w:rsidRDefault="001820FD" w:rsidP="000C26DA">
                    <w:pPr>
                      <w:pStyle w:val="Bibliography"/>
                      <w:rPr>
                        <w:noProof/>
                        <w:lang w:val="en-US"/>
                      </w:rPr>
                    </w:pPr>
                    <w:r w:rsidRPr="004A346E">
                      <w:rPr>
                        <w:noProof/>
                        <w:lang w:val="en-US"/>
                      </w:rPr>
                      <w:t xml:space="preserve">A. J. Fehske, F. Richter and G. P. Fettweis, "Energy Efficiency Improvements through Micro Sites in Cellular Mobile Radio Networks". </w:t>
                    </w:r>
                  </w:p>
                </w:tc>
              </w:tr>
              <w:tr w:rsidR="001820FD" w:rsidRPr="00CA1879" w14:paraId="56706720" w14:textId="77777777" w:rsidTr="000C26DA">
                <w:trPr>
                  <w:tblCellSpacing w:w="15" w:type="dxa"/>
                </w:trPr>
                <w:tc>
                  <w:tcPr>
                    <w:tcW w:w="50" w:type="pct"/>
                    <w:hideMark/>
                  </w:tcPr>
                  <w:p w14:paraId="073204B0" w14:textId="77777777" w:rsidR="001820FD" w:rsidRDefault="001820FD" w:rsidP="000C26DA">
                    <w:pPr>
                      <w:pStyle w:val="Bibliography"/>
                      <w:rPr>
                        <w:noProof/>
                      </w:rPr>
                    </w:pPr>
                    <w:r>
                      <w:rPr>
                        <w:noProof/>
                      </w:rPr>
                      <w:t xml:space="preserve">[62] </w:t>
                    </w:r>
                  </w:p>
                </w:tc>
                <w:tc>
                  <w:tcPr>
                    <w:tcW w:w="0" w:type="auto"/>
                    <w:hideMark/>
                  </w:tcPr>
                  <w:p w14:paraId="24EA955A" w14:textId="77777777" w:rsidR="001820FD" w:rsidRPr="004A346E" w:rsidRDefault="001820FD" w:rsidP="000C26DA">
                    <w:pPr>
                      <w:pStyle w:val="Bibliography"/>
                      <w:rPr>
                        <w:noProof/>
                        <w:lang w:val="en-US"/>
                      </w:rPr>
                    </w:pPr>
                    <w:r w:rsidRPr="004A346E">
                      <w:rPr>
                        <w:noProof/>
                        <w:lang w:val="en-US"/>
                      </w:rPr>
                      <w:t xml:space="preserve">Ericsson, "Energy-saving solutions helping mobile operators meet commercial and sustainability goals worldwide". </w:t>
                    </w:r>
                  </w:p>
                </w:tc>
              </w:tr>
              <w:tr w:rsidR="001820FD" w14:paraId="0364FCE0" w14:textId="77777777" w:rsidTr="000C26DA">
                <w:trPr>
                  <w:tblCellSpacing w:w="15" w:type="dxa"/>
                </w:trPr>
                <w:tc>
                  <w:tcPr>
                    <w:tcW w:w="50" w:type="pct"/>
                    <w:hideMark/>
                  </w:tcPr>
                  <w:p w14:paraId="313110C4" w14:textId="77777777" w:rsidR="001820FD" w:rsidRDefault="001820FD" w:rsidP="000C26DA">
                    <w:pPr>
                      <w:pStyle w:val="Bibliography"/>
                      <w:rPr>
                        <w:noProof/>
                      </w:rPr>
                    </w:pPr>
                    <w:r>
                      <w:rPr>
                        <w:noProof/>
                      </w:rPr>
                      <w:t xml:space="preserve">[63] </w:t>
                    </w:r>
                  </w:p>
                </w:tc>
                <w:tc>
                  <w:tcPr>
                    <w:tcW w:w="0" w:type="auto"/>
                    <w:hideMark/>
                  </w:tcPr>
                  <w:p w14:paraId="425CF663" w14:textId="77777777" w:rsidR="001820FD" w:rsidRDefault="001820FD" w:rsidP="000C26DA">
                    <w:pPr>
                      <w:pStyle w:val="Bibliography"/>
                      <w:rPr>
                        <w:noProof/>
                      </w:rPr>
                    </w:pPr>
                    <w:r>
                      <w:rPr>
                        <w:noProof/>
                      </w:rPr>
                      <w:t xml:space="preserve">A. A. Eisenblätter, R. Pisz and S. Stefański, "White Paper". </w:t>
                    </w:r>
                  </w:p>
                </w:tc>
              </w:tr>
              <w:tr w:rsidR="001820FD" w:rsidRPr="00CA1879" w14:paraId="795AA2CC" w14:textId="77777777" w:rsidTr="000C26DA">
                <w:trPr>
                  <w:tblCellSpacing w:w="15" w:type="dxa"/>
                </w:trPr>
                <w:tc>
                  <w:tcPr>
                    <w:tcW w:w="50" w:type="pct"/>
                    <w:hideMark/>
                  </w:tcPr>
                  <w:p w14:paraId="5445C6BC" w14:textId="77777777" w:rsidR="001820FD" w:rsidRDefault="001820FD" w:rsidP="000C26DA">
                    <w:pPr>
                      <w:pStyle w:val="Bibliography"/>
                      <w:rPr>
                        <w:noProof/>
                      </w:rPr>
                    </w:pPr>
                    <w:r>
                      <w:rPr>
                        <w:noProof/>
                      </w:rPr>
                      <w:t xml:space="preserve">[64] </w:t>
                    </w:r>
                  </w:p>
                </w:tc>
                <w:tc>
                  <w:tcPr>
                    <w:tcW w:w="0" w:type="auto"/>
                    <w:hideMark/>
                  </w:tcPr>
                  <w:p w14:paraId="13E5FE54" w14:textId="77777777" w:rsidR="001820FD" w:rsidRPr="004A346E" w:rsidRDefault="001820FD" w:rsidP="000C26DA">
                    <w:pPr>
                      <w:pStyle w:val="Bibliography"/>
                      <w:rPr>
                        <w:noProof/>
                        <w:lang w:val="en-US"/>
                      </w:rPr>
                    </w:pPr>
                    <w:r w:rsidRPr="004A346E">
                      <w:rPr>
                        <w:noProof/>
                        <w:lang w:val="en-US"/>
                      </w:rPr>
                      <w:t xml:space="preserve">P. Cunningham, M. Cunningham, O. Arnold, F. Richter, G. Fettweis and O. Blume, "Future Network and MobileSummit 2010 Conference Proceedings Power Consumption Modeling of Different Base Station Types in Heterogeneous Cellular Networks," 2010. </w:t>
                    </w:r>
                  </w:p>
                </w:tc>
              </w:tr>
              <w:tr w:rsidR="001820FD" w:rsidRPr="00CA1879" w14:paraId="479FFE53" w14:textId="77777777" w:rsidTr="000C26DA">
                <w:trPr>
                  <w:tblCellSpacing w:w="15" w:type="dxa"/>
                </w:trPr>
                <w:tc>
                  <w:tcPr>
                    <w:tcW w:w="50" w:type="pct"/>
                    <w:hideMark/>
                  </w:tcPr>
                  <w:p w14:paraId="2524547D" w14:textId="77777777" w:rsidR="001820FD" w:rsidRDefault="001820FD" w:rsidP="000C26DA">
                    <w:pPr>
                      <w:pStyle w:val="Bibliography"/>
                      <w:rPr>
                        <w:noProof/>
                      </w:rPr>
                    </w:pPr>
                    <w:r>
                      <w:rPr>
                        <w:noProof/>
                      </w:rPr>
                      <w:t xml:space="preserve">[65] </w:t>
                    </w:r>
                  </w:p>
                </w:tc>
                <w:tc>
                  <w:tcPr>
                    <w:tcW w:w="0" w:type="auto"/>
                    <w:hideMark/>
                  </w:tcPr>
                  <w:p w14:paraId="7DC9F3EE" w14:textId="77777777" w:rsidR="001820FD" w:rsidRPr="004A346E" w:rsidRDefault="001820FD" w:rsidP="000C26DA">
                    <w:pPr>
                      <w:pStyle w:val="Bibliography"/>
                      <w:rPr>
                        <w:noProof/>
                        <w:lang w:val="en-US"/>
                      </w:rPr>
                    </w:pPr>
                    <w:r w:rsidRPr="004A346E">
                      <w:rPr>
                        <w:noProof/>
                        <w:lang w:val="en-US"/>
                      </w:rPr>
                      <w:t xml:space="preserve">boswarthick, "HetNetEnergyPerformance_Dianat_Auer_Forssell_Ericsson". </w:t>
                    </w:r>
                  </w:p>
                </w:tc>
              </w:tr>
              <w:tr w:rsidR="001820FD" w:rsidRPr="00CA1879" w14:paraId="0598B631" w14:textId="77777777" w:rsidTr="000C26DA">
                <w:trPr>
                  <w:tblCellSpacing w:w="15" w:type="dxa"/>
                </w:trPr>
                <w:tc>
                  <w:tcPr>
                    <w:tcW w:w="50" w:type="pct"/>
                    <w:hideMark/>
                  </w:tcPr>
                  <w:p w14:paraId="5FECA292" w14:textId="77777777" w:rsidR="001820FD" w:rsidRDefault="001820FD" w:rsidP="000C26DA">
                    <w:pPr>
                      <w:pStyle w:val="Bibliography"/>
                      <w:rPr>
                        <w:noProof/>
                      </w:rPr>
                    </w:pPr>
                    <w:r>
                      <w:rPr>
                        <w:noProof/>
                      </w:rPr>
                      <w:lastRenderedPageBreak/>
                      <w:t xml:space="preserve">[66] </w:t>
                    </w:r>
                  </w:p>
                </w:tc>
                <w:tc>
                  <w:tcPr>
                    <w:tcW w:w="0" w:type="auto"/>
                    <w:hideMark/>
                  </w:tcPr>
                  <w:p w14:paraId="1425B4E0" w14:textId="77777777" w:rsidR="001820FD" w:rsidRPr="004A346E" w:rsidRDefault="001820FD" w:rsidP="000C26DA">
                    <w:pPr>
                      <w:pStyle w:val="Bibliography"/>
                      <w:rPr>
                        <w:noProof/>
                        <w:lang w:val="en-US"/>
                      </w:rPr>
                    </w:pPr>
                    <w:r w:rsidRPr="004A346E">
                      <w:rPr>
                        <w:noProof/>
                        <w:lang w:val="en-US"/>
                      </w:rPr>
                      <w:t xml:space="preserve">A. Atiyah Abd, T. Sieh Kiong, J. Koh, D. Chieng and A. Ting, "Energy Efficiency of Heterogeneous Cellular Networks: A Review," </w:t>
                    </w:r>
                    <w:r w:rsidRPr="004A346E">
                      <w:rPr>
                        <w:i/>
                        <w:iCs/>
                        <w:noProof/>
                        <w:lang w:val="en-US"/>
                      </w:rPr>
                      <w:t xml:space="preserve">Journal of Applied Sciences, </w:t>
                    </w:r>
                    <w:r w:rsidRPr="004A346E">
                      <w:rPr>
                        <w:noProof/>
                        <w:lang w:val="en-US"/>
                      </w:rPr>
                      <w:t xml:space="preserve">vol. 12, no. 14, pp. 1418-1431, 1 12 2012. </w:t>
                    </w:r>
                  </w:p>
                </w:tc>
              </w:tr>
              <w:tr w:rsidR="001820FD" w:rsidRPr="00CA1879" w14:paraId="64D09BF3" w14:textId="77777777" w:rsidTr="000C26DA">
                <w:trPr>
                  <w:tblCellSpacing w:w="15" w:type="dxa"/>
                </w:trPr>
                <w:tc>
                  <w:tcPr>
                    <w:tcW w:w="50" w:type="pct"/>
                    <w:hideMark/>
                  </w:tcPr>
                  <w:p w14:paraId="4E922DD9" w14:textId="77777777" w:rsidR="001820FD" w:rsidRDefault="001820FD" w:rsidP="000C26DA">
                    <w:pPr>
                      <w:pStyle w:val="Bibliography"/>
                      <w:rPr>
                        <w:noProof/>
                      </w:rPr>
                    </w:pPr>
                    <w:r>
                      <w:rPr>
                        <w:noProof/>
                      </w:rPr>
                      <w:t xml:space="preserve">[67] </w:t>
                    </w:r>
                  </w:p>
                </w:tc>
                <w:tc>
                  <w:tcPr>
                    <w:tcW w:w="0" w:type="auto"/>
                    <w:hideMark/>
                  </w:tcPr>
                  <w:p w14:paraId="58F5B293" w14:textId="77777777" w:rsidR="001820FD" w:rsidRPr="004A346E" w:rsidRDefault="001820FD" w:rsidP="000C26DA">
                    <w:pPr>
                      <w:pStyle w:val="Bibliography"/>
                      <w:rPr>
                        <w:noProof/>
                        <w:lang w:val="en-US"/>
                      </w:rPr>
                    </w:pPr>
                    <w:r w:rsidRPr="004A346E">
                      <w:rPr>
                        <w:noProof/>
                        <w:lang w:val="en-US"/>
                      </w:rPr>
                      <w:t xml:space="preserve">M. W. Arshad, A. Vastberg and T. Edler, "Energy efficiency gains through traffic offloading and traffic expansion in joint macro pico deployment," in </w:t>
                    </w:r>
                    <w:r w:rsidRPr="004A346E">
                      <w:rPr>
                        <w:i/>
                        <w:iCs/>
                        <w:noProof/>
                        <w:lang w:val="en-US"/>
                      </w:rPr>
                      <w:t>IEEE Wireless Communications and Networking Conference, WCNC</w:t>
                    </w:r>
                    <w:r w:rsidRPr="004A346E">
                      <w:rPr>
                        <w:noProof/>
                        <w:lang w:val="en-US"/>
                      </w:rPr>
                      <w:t xml:space="preserve">, 2012. </w:t>
                    </w:r>
                  </w:p>
                </w:tc>
              </w:tr>
              <w:tr w:rsidR="001820FD" w:rsidRPr="00CA1879" w14:paraId="469C4107" w14:textId="77777777" w:rsidTr="000C26DA">
                <w:trPr>
                  <w:tblCellSpacing w:w="15" w:type="dxa"/>
                </w:trPr>
                <w:tc>
                  <w:tcPr>
                    <w:tcW w:w="50" w:type="pct"/>
                    <w:hideMark/>
                  </w:tcPr>
                  <w:p w14:paraId="31FB9E5B" w14:textId="77777777" w:rsidR="001820FD" w:rsidRDefault="001820FD" w:rsidP="000C26DA">
                    <w:pPr>
                      <w:pStyle w:val="Bibliography"/>
                      <w:rPr>
                        <w:noProof/>
                      </w:rPr>
                    </w:pPr>
                    <w:r>
                      <w:rPr>
                        <w:noProof/>
                      </w:rPr>
                      <w:t xml:space="preserve">[68] </w:t>
                    </w:r>
                  </w:p>
                </w:tc>
                <w:tc>
                  <w:tcPr>
                    <w:tcW w:w="0" w:type="auto"/>
                    <w:hideMark/>
                  </w:tcPr>
                  <w:p w14:paraId="1CF6E42D" w14:textId="77777777" w:rsidR="001820FD" w:rsidRPr="004A346E" w:rsidRDefault="001820FD" w:rsidP="000C26DA">
                    <w:pPr>
                      <w:pStyle w:val="Bibliography"/>
                      <w:rPr>
                        <w:noProof/>
                        <w:lang w:val="en-US"/>
                      </w:rPr>
                    </w:pPr>
                    <w:r w:rsidRPr="004A346E">
                      <w:rPr>
                        <w:noProof/>
                        <w:lang w:val="en-US"/>
                      </w:rPr>
                      <w:t xml:space="preserve">A. A. Abdulkafi, S. K. Tiong, D. Chieng, A. Ting, A. M. Ghaleb and J. Koh, "Modeling of Energy Efficiency in Heterogeneous Network," </w:t>
                    </w:r>
                    <w:r w:rsidRPr="004A346E">
                      <w:rPr>
                        <w:i/>
                        <w:iCs/>
                        <w:noProof/>
                        <w:lang w:val="en-US"/>
                      </w:rPr>
                      <w:t xml:space="preserve">Research Journal of Applied Sciences, Engineering and Technology, </w:t>
                    </w:r>
                    <w:r w:rsidRPr="004A346E">
                      <w:rPr>
                        <w:noProof/>
                        <w:lang w:val="en-US"/>
                      </w:rPr>
                      <w:t xml:space="preserve">vol. 6, no. 17, pp. 3193-3201, 2013. </w:t>
                    </w:r>
                  </w:p>
                </w:tc>
              </w:tr>
              <w:tr w:rsidR="001820FD" w:rsidRPr="00CA1879" w14:paraId="6B9C63D1" w14:textId="77777777" w:rsidTr="000C26DA">
                <w:trPr>
                  <w:tblCellSpacing w:w="15" w:type="dxa"/>
                </w:trPr>
                <w:tc>
                  <w:tcPr>
                    <w:tcW w:w="50" w:type="pct"/>
                    <w:hideMark/>
                  </w:tcPr>
                  <w:p w14:paraId="73778999" w14:textId="77777777" w:rsidR="001820FD" w:rsidRDefault="001820FD" w:rsidP="000C26DA">
                    <w:pPr>
                      <w:pStyle w:val="Bibliography"/>
                      <w:rPr>
                        <w:noProof/>
                      </w:rPr>
                    </w:pPr>
                    <w:r>
                      <w:rPr>
                        <w:noProof/>
                      </w:rPr>
                      <w:t xml:space="preserve">[69] </w:t>
                    </w:r>
                  </w:p>
                </w:tc>
                <w:tc>
                  <w:tcPr>
                    <w:tcW w:w="0" w:type="auto"/>
                    <w:hideMark/>
                  </w:tcPr>
                  <w:p w14:paraId="4BE6AD8A" w14:textId="77777777" w:rsidR="001820FD" w:rsidRPr="004A346E" w:rsidRDefault="001820FD" w:rsidP="000C26DA">
                    <w:pPr>
                      <w:pStyle w:val="Bibliography"/>
                      <w:rPr>
                        <w:noProof/>
                        <w:lang w:val="en-US"/>
                      </w:rPr>
                    </w:pPr>
                    <w:r w:rsidRPr="004A346E">
                      <w:rPr>
                        <w:noProof/>
                        <w:lang w:val="en-US"/>
                      </w:rPr>
                      <w:t xml:space="preserve">"Cisco Visual Networking Index: Forecast and Methodology Cisco Visual Networking Index: Cisco Visual Networking Index: Forecast and Methodology," </w:t>
                    </w:r>
                    <w:r w:rsidRPr="004A346E">
                      <w:rPr>
                        <w:i/>
                        <w:iCs/>
                        <w:noProof/>
                        <w:lang w:val="en-US"/>
                      </w:rPr>
                      <w:t xml:space="preserve">Forecast and Methodology, </w:t>
                    </w:r>
                    <w:r w:rsidRPr="004A346E">
                      <w:rPr>
                        <w:noProof/>
                        <w:lang w:val="en-US"/>
                      </w:rPr>
                      <w:t xml:space="preserve">pp. 2015-2020, 2015. </w:t>
                    </w:r>
                  </w:p>
                </w:tc>
              </w:tr>
              <w:tr w:rsidR="001820FD" w:rsidRPr="00CA1879" w14:paraId="328C902B" w14:textId="77777777" w:rsidTr="000C26DA">
                <w:trPr>
                  <w:tblCellSpacing w:w="15" w:type="dxa"/>
                </w:trPr>
                <w:tc>
                  <w:tcPr>
                    <w:tcW w:w="50" w:type="pct"/>
                    <w:hideMark/>
                  </w:tcPr>
                  <w:p w14:paraId="69AE3D36" w14:textId="77777777" w:rsidR="001820FD" w:rsidRDefault="001820FD" w:rsidP="000C26DA">
                    <w:pPr>
                      <w:pStyle w:val="Bibliography"/>
                      <w:rPr>
                        <w:noProof/>
                      </w:rPr>
                    </w:pPr>
                    <w:r>
                      <w:rPr>
                        <w:noProof/>
                      </w:rPr>
                      <w:t xml:space="preserve">[70] </w:t>
                    </w:r>
                  </w:p>
                </w:tc>
                <w:tc>
                  <w:tcPr>
                    <w:tcW w:w="0" w:type="auto"/>
                    <w:hideMark/>
                  </w:tcPr>
                  <w:p w14:paraId="5C6F3D39" w14:textId="77777777" w:rsidR="001820FD" w:rsidRPr="004A346E" w:rsidRDefault="001820FD" w:rsidP="000C26DA">
                    <w:pPr>
                      <w:pStyle w:val="Bibliography"/>
                      <w:rPr>
                        <w:noProof/>
                        <w:lang w:val="en-US"/>
                      </w:rPr>
                    </w:pPr>
                    <w:r w:rsidRPr="004A346E">
                      <w:rPr>
                        <w:noProof/>
                        <w:lang w:val="en-US"/>
                      </w:rPr>
                      <w:t xml:space="preserve">"A GLOBAL VIEW ON MOBILE COMMUNICATION NETWORKS". </w:t>
                    </w:r>
                  </w:p>
                </w:tc>
              </w:tr>
            </w:tbl>
            <w:p w14:paraId="5583A101" w14:textId="77777777" w:rsidR="001820FD" w:rsidRPr="004A346E" w:rsidRDefault="001820FD" w:rsidP="001820FD">
              <w:pPr>
                <w:rPr>
                  <w:noProof/>
                  <w:lang w:val="en-US"/>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lastRenderedPageBreak/>
        <w:t>List of F</w:t>
      </w:r>
      <w:r w:rsidR="001820FD" w:rsidRPr="004A346E">
        <w:rPr>
          <w:lang w:val="en-US"/>
        </w:rPr>
        <w:t>igures</w:t>
      </w:r>
      <w:bookmarkEnd w:id="133"/>
    </w:p>
    <w:p w14:paraId="046B3FD9" w14:textId="77777777" w:rsidR="001820FD" w:rsidRPr="004A346E" w:rsidRDefault="001820FD" w:rsidP="001820FD">
      <w:pPr>
        <w:rPr>
          <w:lang w:val="en-US"/>
        </w:rPr>
      </w:pPr>
    </w:p>
    <w:p w14:paraId="217D0D99"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Pr="004A346E">
        <w:rPr>
          <w:noProof/>
          <w:lang w:val="en-US"/>
        </w:rPr>
        <w:t>8</w:t>
      </w:r>
      <w:r>
        <w:rPr>
          <w:noProof/>
        </w:rPr>
        <w:fldChar w:fldCharType="end"/>
      </w:r>
    </w:p>
    <w:p w14:paraId="557F6F0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Pr="004A346E">
        <w:rPr>
          <w:noProof/>
          <w:lang w:val="en-US"/>
        </w:rPr>
        <w:t>9</w:t>
      </w:r>
      <w:r>
        <w:rPr>
          <w:noProof/>
        </w:rPr>
        <w:fldChar w:fldCharType="end"/>
      </w:r>
    </w:p>
    <w:p w14:paraId="14D39EE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Pr="004A346E">
        <w:rPr>
          <w:noProof/>
          <w:lang w:val="en-US"/>
        </w:rPr>
        <w:t>14</w:t>
      </w:r>
      <w:r>
        <w:rPr>
          <w:noProof/>
        </w:rPr>
        <w:fldChar w:fldCharType="end"/>
      </w:r>
    </w:p>
    <w:p w14:paraId="1584270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Pr="004A346E">
        <w:rPr>
          <w:noProof/>
          <w:lang w:val="en-US"/>
        </w:rPr>
        <w:t>15</w:t>
      </w:r>
      <w:r>
        <w:rPr>
          <w:noProof/>
        </w:rPr>
        <w:fldChar w:fldCharType="end"/>
      </w:r>
    </w:p>
    <w:p w14:paraId="09DA6EAC"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Pr="004A346E">
        <w:rPr>
          <w:noProof/>
          <w:lang w:val="en-US"/>
        </w:rPr>
        <w:t>16</w:t>
      </w:r>
      <w:r>
        <w:rPr>
          <w:noProof/>
        </w:rPr>
        <w:fldChar w:fldCharType="end"/>
      </w:r>
    </w:p>
    <w:p w14:paraId="1BD46D44"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Pr="004A346E">
        <w:rPr>
          <w:noProof/>
          <w:lang w:val="en-US"/>
        </w:rPr>
        <w:t>17</w:t>
      </w:r>
      <w:r>
        <w:rPr>
          <w:noProof/>
        </w:rPr>
        <w:fldChar w:fldCharType="end"/>
      </w:r>
    </w:p>
    <w:p w14:paraId="3F7086B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Pr="004A346E">
        <w:rPr>
          <w:noProof/>
          <w:lang w:val="en-US"/>
        </w:rPr>
        <w:t>22</w:t>
      </w:r>
      <w:r>
        <w:rPr>
          <w:noProof/>
        </w:rPr>
        <w:fldChar w:fldCharType="end"/>
      </w:r>
    </w:p>
    <w:p w14:paraId="5AEC2EF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Pr="004A346E">
        <w:rPr>
          <w:noProof/>
          <w:lang w:val="en-US"/>
        </w:rPr>
        <w:t>25</w:t>
      </w:r>
      <w:r>
        <w:rPr>
          <w:noProof/>
        </w:rPr>
        <w:fldChar w:fldCharType="end"/>
      </w:r>
    </w:p>
    <w:p w14:paraId="31D2541B"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Pr="004A346E">
        <w:rPr>
          <w:noProof/>
          <w:lang w:val="en-US"/>
        </w:rPr>
        <w:t>27</w:t>
      </w:r>
      <w:r>
        <w:rPr>
          <w:noProof/>
        </w:rPr>
        <w:fldChar w:fldCharType="end"/>
      </w:r>
    </w:p>
    <w:p w14:paraId="6CF1673F"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Pr="004A346E">
        <w:rPr>
          <w:noProof/>
          <w:lang w:val="en-US"/>
        </w:rPr>
        <w:t>29</w:t>
      </w:r>
      <w:r>
        <w:rPr>
          <w:noProof/>
        </w:rPr>
        <w:fldChar w:fldCharType="end"/>
      </w:r>
    </w:p>
    <w:p w14:paraId="0412DB1E"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Pr="004A346E">
        <w:rPr>
          <w:noProof/>
          <w:lang w:val="en-US"/>
        </w:rPr>
        <w:t>30</w:t>
      </w:r>
      <w:r>
        <w:rPr>
          <w:noProof/>
        </w:rPr>
        <w:fldChar w:fldCharType="end"/>
      </w:r>
    </w:p>
    <w:p w14:paraId="626CD1DB"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Pr="004A346E">
        <w:rPr>
          <w:noProof/>
          <w:lang w:val="en-US"/>
        </w:rPr>
        <w:t>32</w:t>
      </w:r>
      <w:r>
        <w:rPr>
          <w:noProof/>
        </w:rPr>
        <w:fldChar w:fldCharType="end"/>
      </w:r>
    </w:p>
    <w:p w14:paraId="03BBB51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Pr="004A346E">
        <w:rPr>
          <w:noProof/>
          <w:lang w:val="en-US"/>
        </w:rPr>
        <w:t>33</w:t>
      </w:r>
      <w:r>
        <w:rPr>
          <w:noProof/>
        </w:rPr>
        <w:fldChar w:fldCharType="end"/>
      </w:r>
    </w:p>
    <w:p w14:paraId="531F413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Pr="004A346E">
        <w:rPr>
          <w:noProof/>
          <w:lang w:val="en-US"/>
        </w:rPr>
        <w:t>34</w:t>
      </w:r>
      <w:r>
        <w:rPr>
          <w:noProof/>
        </w:rPr>
        <w:fldChar w:fldCharType="end"/>
      </w:r>
    </w:p>
    <w:p w14:paraId="7114EF1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Pr="004A346E">
        <w:rPr>
          <w:noProof/>
          <w:lang w:val="en-US"/>
        </w:rPr>
        <w:t>35</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Pr="004A346E">
        <w:rPr>
          <w:noProof/>
          <w:lang w:val="en-US"/>
        </w:rPr>
        <w:t>13</w:t>
      </w:r>
      <w:r>
        <w:rPr>
          <w:noProof/>
        </w:rPr>
        <w:fldChar w:fldCharType="end"/>
      </w:r>
    </w:p>
    <w:p w14:paraId="11D92188"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Pr="004A346E">
        <w:rPr>
          <w:noProof/>
          <w:lang w:val="en-US"/>
        </w:rPr>
        <w:t>20</w:t>
      </w:r>
      <w:r>
        <w:rPr>
          <w:noProof/>
        </w:rPr>
        <w:fldChar w:fldCharType="end"/>
      </w:r>
    </w:p>
    <w:p w14:paraId="51E8298F"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3 This table provides parameters of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Pr="004A346E">
        <w:rPr>
          <w:noProof/>
          <w:lang w:val="en-US"/>
        </w:rPr>
        <w:t>23</w:t>
      </w:r>
      <w:r>
        <w:rPr>
          <w:noProof/>
        </w:rPr>
        <w:fldChar w:fldCharType="end"/>
      </w:r>
    </w:p>
    <w:p w14:paraId="528F33E8" w14:textId="77777777" w:rsidR="001820FD" w:rsidRDefault="001820FD" w:rsidP="00D6603F">
      <w:pPr>
        <w:pStyle w:val="TableofFigures"/>
        <w:tabs>
          <w:tab w:val="right" w:leader="dot" w:pos="6736"/>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Pr>
          <w:noProof/>
        </w:rPr>
        <w:t>31</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Sulabh Sharma" w:date="2017-11-11T22:06:00Z" w:initials="SS">
    <w:p w14:paraId="19F3B289" w14:textId="77777777" w:rsidR="00A37E5D" w:rsidRPr="000F2CF5" w:rsidRDefault="00A37E5D">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5" w:author="Sulabh Sharma" w:date="2017-11-11T22:08:00Z" w:initials="SS">
    <w:p w14:paraId="3514F50E" w14:textId="77777777" w:rsidR="00A37E5D" w:rsidRPr="000F2CF5" w:rsidRDefault="00A37E5D">
      <w:pPr>
        <w:pStyle w:val="CommentText"/>
        <w:rPr>
          <w:lang w:val="en-US"/>
        </w:rPr>
      </w:pPr>
      <w:r>
        <w:rPr>
          <w:rStyle w:val="CommentReference"/>
        </w:rPr>
        <w:annotationRef/>
      </w:r>
      <w:r w:rsidRPr="000F2CF5">
        <w:rPr>
          <w:lang w:val="en-US"/>
        </w:rPr>
        <w:t>There is no word called densification as per grammercheck.net</w:t>
      </w:r>
    </w:p>
  </w:comment>
  <w:comment w:id="17" w:author="Sulabh Sharma" w:date="2017-11-11T22:14:00Z" w:initials="SS">
    <w:p w14:paraId="499713D0" w14:textId="34DA83F0" w:rsidR="00A37E5D" w:rsidRPr="000F2CF5" w:rsidRDefault="00A37E5D">
      <w:pPr>
        <w:pStyle w:val="CommentText"/>
        <w:rPr>
          <w:lang w:val="en-US"/>
        </w:rPr>
      </w:pPr>
      <w:r>
        <w:rPr>
          <w:rStyle w:val="CommentReference"/>
        </w:rPr>
        <w:annotationRef/>
      </w:r>
      <w:r w:rsidRPr="000F2CF5">
        <w:rPr>
          <w:lang w:val="en-US"/>
        </w:rPr>
        <w:t>Changed passive voice to Active voice</w:t>
      </w:r>
    </w:p>
  </w:comment>
  <w:comment w:id="18" w:author="Sulabh Sharma" w:date="2017-11-11T22:20:00Z" w:initials="SS">
    <w:p w14:paraId="0FC1C5FA" w14:textId="6A18C8C8" w:rsidR="00A37E5D" w:rsidRPr="000F2CF5" w:rsidRDefault="00A37E5D">
      <w:pPr>
        <w:pStyle w:val="CommentText"/>
        <w:rPr>
          <w:lang w:val="en-US"/>
        </w:rPr>
      </w:pPr>
      <w:r>
        <w:rPr>
          <w:rStyle w:val="CommentReference"/>
        </w:rPr>
        <w:annotationRef/>
      </w:r>
      <w:r w:rsidRPr="000F2CF5">
        <w:rPr>
          <w:lang w:val="en-US"/>
        </w:rPr>
        <w:t>Changed passive to active voice</w:t>
      </w:r>
    </w:p>
  </w:comment>
  <w:comment w:id="19" w:author="Sulabh Sharma" w:date="2017-11-11T22:15:00Z" w:initials="SS">
    <w:p w14:paraId="3205CBBC" w14:textId="1E9AE98F" w:rsidR="00A37E5D" w:rsidRPr="000F2CF5" w:rsidRDefault="00A37E5D">
      <w:pPr>
        <w:pStyle w:val="CommentText"/>
        <w:rPr>
          <w:lang w:val="en-US"/>
        </w:rPr>
      </w:pPr>
      <w:r>
        <w:rPr>
          <w:rStyle w:val="CommentReference"/>
        </w:rPr>
        <w:annotationRef/>
      </w:r>
      <w:r w:rsidRPr="000F2CF5">
        <w:rPr>
          <w:lang w:val="en-US"/>
        </w:rPr>
        <w:t>Instead of colon I used the semi-colon ;</w:t>
      </w:r>
    </w:p>
  </w:comment>
  <w:comment w:id="20" w:author="Sulabh Sharma" w:date="2017-11-11T22:21:00Z" w:initials="SS">
    <w:p w14:paraId="3E85F9C1" w14:textId="7C064E5B" w:rsidR="00A37E5D" w:rsidRPr="000F2CF5" w:rsidRDefault="00A37E5D">
      <w:pPr>
        <w:pStyle w:val="CommentText"/>
        <w:rPr>
          <w:lang w:val="en-US"/>
        </w:rPr>
      </w:pPr>
      <w:r>
        <w:rPr>
          <w:rStyle w:val="CommentReference"/>
        </w:rPr>
        <w:annotationRef/>
      </w:r>
      <w:r w:rsidRPr="000F2CF5">
        <w:rPr>
          <w:lang w:val="en-US"/>
        </w:rPr>
        <w:t>Active voice</w:t>
      </w:r>
    </w:p>
  </w:comment>
  <w:comment w:id="21" w:author="Sulabh Sharma" w:date="2017-11-11T22:23:00Z" w:initials="SS">
    <w:p w14:paraId="207CC629" w14:textId="19BCA91D" w:rsidR="00A37E5D" w:rsidRPr="000F2CF5" w:rsidRDefault="00A37E5D">
      <w:pPr>
        <w:pStyle w:val="CommentText"/>
        <w:rPr>
          <w:lang w:val="en-US"/>
        </w:rPr>
      </w:pPr>
      <w:r>
        <w:rPr>
          <w:rStyle w:val="CommentReference"/>
        </w:rPr>
        <w:annotationRef/>
      </w:r>
      <w:r w:rsidRPr="000F2CF5">
        <w:rPr>
          <w:lang w:val="en-US"/>
        </w:rPr>
        <w:t>To active voice</w:t>
      </w:r>
    </w:p>
  </w:comment>
  <w:comment w:id="22" w:author="Sulabh Sharma" w:date="2017-11-11T22:25:00Z" w:initials="SS">
    <w:p w14:paraId="16683B32" w14:textId="6E54015E" w:rsidR="00A37E5D" w:rsidRPr="000F2CF5" w:rsidRDefault="00A37E5D">
      <w:pPr>
        <w:pStyle w:val="CommentText"/>
        <w:rPr>
          <w:lang w:val="en-US"/>
        </w:rPr>
      </w:pPr>
      <w:r>
        <w:rPr>
          <w:rStyle w:val="CommentReference"/>
        </w:rPr>
        <w:annotationRef/>
      </w:r>
      <w:r w:rsidRPr="000F2CF5">
        <w:rPr>
          <w:lang w:val="en-US"/>
        </w:rPr>
        <w:t>To active voice</w:t>
      </w:r>
    </w:p>
  </w:comment>
  <w:comment w:id="23" w:author="Sulabh Sharma" w:date="2017-11-11T22:26:00Z" w:initials="SS">
    <w:p w14:paraId="66792813" w14:textId="660576A4" w:rsidR="00A37E5D" w:rsidRPr="000F2CF5" w:rsidRDefault="00A37E5D">
      <w:pPr>
        <w:pStyle w:val="CommentText"/>
        <w:rPr>
          <w:lang w:val="en-US"/>
        </w:rPr>
      </w:pPr>
      <w:r>
        <w:rPr>
          <w:rStyle w:val="CommentReference"/>
        </w:rPr>
        <w:annotationRef/>
      </w:r>
      <w:r w:rsidRPr="000F2CF5">
        <w:rPr>
          <w:lang w:val="en-US"/>
        </w:rPr>
        <w:t>As per grammarcheck there should be a hyphen</w:t>
      </w:r>
    </w:p>
  </w:comment>
  <w:comment w:id="24" w:author="Sulabh Sharma" w:date="2017-11-11T22:29:00Z" w:initials="SS">
    <w:p w14:paraId="2C216BA8" w14:textId="28744085" w:rsidR="00A37E5D" w:rsidRPr="000F2CF5" w:rsidRDefault="00A37E5D">
      <w:pPr>
        <w:pStyle w:val="CommentText"/>
        <w:rPr>
          <w:lang w:val="en-US"/>
        </w:rPr>
      </w:pPr>
      <w:r>
        <w:rPr>
          <w:rStyle w:val="CommentReference"/>
        </w:rPr>
        <w:annotationRef/>
      </w:r>
      <w:r w:rsidRPr="000F2CF5">
        <w:rPr>
          <w:lang w:val="en-US"/>
        </w:rPr>
        <w:t>Stay instead of remain</w:t>
      </w:r>
    </w:p>
  </w:comment>
  <w:comment w:id="25" w:author="Sulabh Sharma" w:date="2017-11-11T22:31:00Z" w:initials="SS">
    <w:p w14:paraId="3A0B7484" w14:textId="38DC7AB5" w:rsidR="00A37E5D" w:rsidRPr="000F2CF5" w:rsidRDefault="00A37E5D">
      <w:pPr>
        <w:pStyle w:val="CommentText"/>
        <w:rPr>
          <w:lang w:val="en-US"/>
        </w:rPr>
      </w:pPr>
      <w:r>
        <w:rPr>
          <w:rStyle w:val="CommentReference"/>
        </w:rPr>
        <w:annotationRef/>
      </w:r>
      <w:r w:rsidRPr="000F2CF5">
        <w:rPr>
          <w:lang w:val="en-US"/>
        </w:rPr>
        <w:t>Active Voice</w:t>
      </w:r>
    </w:p>
  </w:comment>
  <w:comment w:id="26" w:author="Sulabh Sharma" w:date="2017-11-11T22:33:00Z" w:initials="SS">
    <w:p w14:paraId="12FD9FDB" w14:textId="4981C5AB" w:rsidR="00A37E5D" w:rsidRPr="000F2CF5" w:rsidRDefault="00A37E5D">
      <w:pPr>
        <w:pStyle w:val="CommentText"/>
        <w:rPr>
          <w:lang w:val="en-US"/>
        </w:rPr>
      </w:pPr>
      <w:r>
        <w:rPr>
          <w:rStyle w:val="CommentReference"/>
        </w:rPr>
        <w:annotationRef/>
      </w:r>
      <w:r w:rsidRPr="000F2CF5">
        <w:rPr>
          <w:lang w:val="en-US"/>
        </w:rPr>
        <w:t>Simple word</w:t>
      </w:r>
    </w:p>
  </w:comment>
  <w:comment w:id="32" w:author="Sulabh Sharma" w:date="2017-11-11T22:38:00Z" w:initials="SS">
    <w:p w14:paraId="100D847C" w14:textId="53F93C3E" w:rsidR="00A37E5D" w:rsidRPr="000F2CF5" w:rsidRDefault="00A37E5D">
      <w:pPr>
        <w:pStyle w:val="CommentText"/>
        <w:rPr>
          <w:lang w:val="en-US"/>
        </w:rPr>
      </w:pPr>
      <w:r>
        <w:rPr>
          <w:rStyle w:val="CommentReference"/>
        </w:rPr>
        <w:annotationRef/>
      </w:r>
      <w:r w:rsidRPr="000F2CF5">
        <w:rPr>
          <w:lang w:val="en-US"/>
        </w:rPr>
        <w:t xml:space="preserve">EARTH </w:t>
      </w:r>
      <w:r>
        <w:sym w:font="Wingdings" w:char="F0E0"/>
      </w:r>
      <w:r w:rsidRPr="000F2CF5">
        <w:rPr>
          <w:lang w:val="en-US"/>
        </w:rPr>
        <w:t xml:space="preserve"> is T from neTwork?</w:t>
      </w:r>
    </w:p>
  </w:comment>
  <w:comment w:id="31" w:author="Sulabh Sharma" w:date="2017-11-11T22:44:00Z" w:initials="SS">
    <w:p w14:paraId="5781FEAF" w14:textId="117BF74F" w:rsidR="00A37E5D" w:rsidRPr="000F2CF5" w:rsidRDefault="00A37E5D">
      <w:pPr>
        <w:pStyle w:val="CommentText"/>
        <w:rPr>
          <w:lang w:val="en-US"/>
        </w:rPr>
      </w:pPr>
      <w:r>
        <w:rPr>
          <w:rStyle w:val="CommentReference"/>
        </w:rPr>
        <w:annotationRef/>
      </w:r>
      <w:r w:rsidRPr="000F2CF5">
        <w:rPr>
          <w:lang w:val="en-US"/>
        </w:rPr>
        <w:t>Active Voice</w:t>
      </w:r>
    </w:p>
  </w:comment>
  <w:comment w:id="33" w:author="Sulabh Sharma" w:date="2017-11-11T22:51:00Z" w:initials="SS">
    <w:p w14:paraId="15971190" w14:textId="6AF6F3E7" w:rsidR="00A37E5D" w:rsidRPr="000F2CF5" w:rsidRDefault="00A37E5D">
      <w:pPr>
        <w:pStyle w:val="CommentText"/>
        <w:rPr>
          <w:lang w:val="en-US"/>
        </w:rPr>
      </w:pPr>
      <w:r>
        <w:rPr>
          <w:rStyle w:val="CommentReference"/>
        </w:rPr>
        <w:annotationRef/>
      </w:r>
      <w:r w:rsidRPr="000F2CF5">
        <w:rPr>
          <w:lang w:val="en-US"/>
        </w:rPr>
        <w:t>Active Voice</w:t>
      </w:r>
    </w:p>
  </w:comment>
  <w:comment w:id="34" w:author="Sulabh Sharma" w:date="2017-11-12T12:47:00Z" w:initials="SS">
    <w:p w14:paraId="3B5D32E5" w14:textId="40A37C59" w:rsidR="00A37E5D" w:rsidRPr="000F2CF5" w:rsidRDefault="00A37E5D">
      <w:pPr>
        <w:pStyle w:val="CommentText"/>
        <w:rPr>
          <w:lang w:val="en-US"/>
        </w:rPr>
      </w:pPr>
      <w:r>
        <w:rPr>
          <w:rStyle w:val="CommentReference"/>
        </w:rPr>
        <w:annotationRef/>
      </w:r>
      <w:r w:rsidRPr="000F2CF5">
        <w:rPr>
          <w:lang w:val="en-US"/>
        </w:rPr>
        <w:t>Simple English and short sentences</w:t>
      </w:r>
    </w:p>
  </w:comment>
  <w:comment w:id="35" w:author="Sulabh Sharma" w:date="2017-11-12T12:43:00Z" w:initials="SS">
    <w:p w14:paraId="70EA6DA6" w14:textId="6FE95B10" w:rsidR="00A37E5D" w:rsidRPr="000F2CF5" w:rsidRDefault="00A37E5D">
      <w:pPr>
        <w:pStyle w:val="CommentText"/>
        <w:rPr>
          <w:lang w:val="en-US"/>
        </w:rPr>
      </w:pPr>
      <w:r>
        <w:rPr>
          <w:rStyle w:val="CommentReference"/>
        </w:rPr>
        <w:annotationRef/>
      </w:r>
      <w:r w:rsidRPr="000F2CF5">
        <w:rPr>
          <w:lang w:val="en-US"/>
        </w:rPr>
        <w:t>Hyphen required</w:t>
      </w:r>
    </w:p>
  </w:comment>
  <w:comment w:id="36" w:author="Sulabh Sharma" w:date="2017-11-12T12:51:00Z" w:initials="SS">
    <w:p w14:paraId="600734B2" w14:textId="6E98E413" w:rsidR="00A37E5D" w:rsidRPr="000F2CF5" w:rsidRDefault="00A37E5D">
      <w:pPr>
        <w:pStyle w:val="CommentText"/>
        <w:rPr>
          <w:lang w:val="en-US"/>
        </w:rPr>
      </w:pPr>
      <w:r>
        <w:rPr>
          <w:rStyle w:val="CommentReference"/>
        </w:rPr>
        <w:annotationRef/>
      </w:r>
      <w:r w:rsidRPr="000F2CF5">
        <w:rPr>
          <w:lang w:val="en-US"/>
        </w:rPr>
        <w:t>Simple English and active voice</w:t>
      </w:r>
    </w:p>
  </w:comment>
  <w:comment w:id="37" w:author="Sulabh Sharma" w:date="2017-11-12T14:42:00Z" w:initials="SS">
    <w:p w14:paraId="04A8E259" w14:textId="2D08923A" w:rsidR="00A37E5D" w:rsidRPr="000F2CF5" w:rsidRDefault="00A37E5D">
      <w:pPr>
        <w:pStyle w:val="CommentText"/>
        <w:rPr>
          <w:lang w:val="en-US"/>
        </w:rPr>
      </w:pPr>
      <w:r>
        <w:rPr>
          <w:rStyle w:val="CommentReference"/>
        </w:rPr>
        <w:annotationRef/>
      </w:r>
      <w:r w:rsidRPr="000F2CF5">
        <w:rPr>
          <w:lang w:val="en-US"/>
        </w:rPr>
        <w:t>Densification is not a word; as per grammarcheck.net</w:t>
      </w:r>
    </w:p>
  </w:comment>
  <w:comment w:id="38" w:author="Sulabh Sharma" w:date="2017-11-12T14:41:00Z" w:initials="SS">
    <w:p w14:paraId="66BAC305" w14:textId="5B23AC55" w:rsidR="00A37E5D" w:rsidRPr="000F2CF5" w:rsidRDefault="00A37E5D">
      <w:pPr>
        <w:pStyle w:val="CommentText"/>
        <w:rPr>
          <w:lang w:val="en-US"/>
        </w:rPr>
      </w:pPr>
      <w:r>
        <w:rPr>
          <w:rStyle w:val="CommentReference"/>
        </w:rPr>
        <w:annotationRef/>
      </w:r>
      <w:r w:rsidRPr="000F2CF5">
        <w:rPr>
          <w:lang w:val="en-US"/>
        </w:rPr>
        <w:t>Simple English with active voice</w:t>
      </w:r>
    </w:p>
  </w:comment>
  <w:comment w:id="39" w:author="Sulabh Sharma" w:date="2017-11-12T15:04:00Z" w:initials="SS">
    <w:p w14:paraId="1BBAC03D" w14:textId="56675CE0" w:rsidR="00A37E5D" w:rsidRPr="000F2CF5" w:rsidRDefault="00A37E5D">
      <w:pPr>
        <w:pStyle w:val="CommentText"/>
        <w:rPr>
          <w:lang w:val="en-US"/>
        </w:rPr>
      </w:pPr>
      <w:r>
        <w:rPr>
          <w:rStyle w:val="CommentReference"/>
        </w:rPr>
        <w:annotationRef/>
      </w:r>
      <w:r w:rsidRPr="000F2CF5">
        <w:rPr>
          <w:lang w:val="en-US"/>
        </w:rPr>
        <w:t>Converted passive voice to active voice</w:t>
      </w:r>
    </w:p>
  </w:comment>
  <w:comment w:id="40" w:author="Sulabh Sharma" w:date="2017-11-12T15:05:00Z" w:initials="SS">
    <w:p w14:paraId="2F081984" w14:textId="58EC8B16" w:rsidR="00A37E5D" w:rsidRPr="000F2CF5" w:rsidRDefault="00A37E5D">
      <w:pPr>
        <w:pStyle w:val="CommentText"/>
        <w:rPr>
          <w:lang w:val="en-US"/>
        </w:rPr>
      </w:pPr>
      <w:r>
        <w:rPr>
          <w:rStyle w:val="CommentReference"/>
        </w:rPr>
        <w:annotationRef/>
      </w:r>
      <w:r w:rsidRPr="000F2CF5">
        <w:rPr>
          <w:lang w:val="en-US"/>
        </w:rPr>
        <w:t>Hyphen required</w:t>
      </w:r>
    </w:p>
  </w:comment>
  <w:comment w:id="41" w:author="Sulabh Sharma" w:date="2017-11-12T15:08:00Z" w:initials="SS">
    <w:p w14:paraId="1EBDF113" w14:textId="543D3EBB" w:rsidR="00A37E5D" w:rsidRPr="000F2CF5" w:rsidRDefault="00A37E5D">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3" w:author="Sulabh Sharma" w:date="2017-11-12T15:22:00Z" w:initials="SS">
    <w:p w14:paraId="24179113" w14:textId="70A78267" w:rsidR="00A37E5D" w:rsidRPr="000F2CF5" w:rsidRDefault="00A37E5D">
      <w:pPr>
        <w:pStyle w:val="CommentText"/>
        <w:rPr>
          <w:lang w:val="en-US"/>
        </w:rPr>
      </w:pPr>
      <w:r>
        <w:rPr>
          <w:rStyle w:val="CommentReference"/>
        </w:rPr>
        <w:annotationRef/>
      </w:r>
      <w:r w:rsidRPr="000F2CF5">
        <w:rPr>
          <w:lang w:val="en-US"/>
        </w:rPr>
        <w:t>Active voice</w:t>
      </w:r>
    </w:p>
  </w:comment>
  <w:comment w:id="44" w:author="Sulabh Sharma" w:date="2017-11-12T21:50:00Z" w:initials="SS">
    <w:p w14:paraId="61552DC0" w14:textId="612BBDB3" w:rsidR="00A37E5D" w:rsidRPr="000F2CF5" w:rsidRDefault="00A37E5D">
      <w:pPr>
        <w:pStyle w:val="CommentText"/>
        <w:rPr>
          <w:lang w:val="en-US"/>
        </w:rPr>
      </w:pPr>
      <w:r>
        <w:rPr>
          <w:rStyle w:val="CommentReference"/>
        </w:rPr>
        <w:annotationRef/>
      </w:r>
      <w:r w:rsidRPr="000F2CF5">
        <w:rPr>
          <w:lang w:val="en-US"/>
        </w:rPr>
        <w:t>Hyphen is required</w:t>
      </w:r>
    </w:p>
  </w:comment>
  <w:comment w:id="45" w:author="Sulabh Sharma" w:date="2017-11-12T21:53:00Z" w:initials="SS">
    <w:p w14:paraId="4FBA9C78" w14:textId="2CEABB3C" w:rsidR="00A37E5D" w:rsidRPr="000F2CF5" w:rsidRDefault="00A37E5D">
      <w:pPr>
        <w:pStyle w:val="CommentText"/>
        <w:rPr>
          <w:lang w:val="en-US"/>
        </w:rPr>
      </w:pPr>
      <w:r>
        <w:rPr>
          <w:rStyle w:val="CommentReference"/>
        </w:rPr>
        <w:annotationRef/>
      </w:r>
      <w:r w:rsidRPr="000F2CF5">
        <w:rPr>
          <w:lang w:val="en-US"/>
        </w:rPr>
        <w:t>Active voice and simple English</w:t>
      </w:r>
    </w:p>
  </w:comment>
  <w:comment w:id="46" w:author="Sulabh Sharma" w:date="2017-11-12T21:55:00Z" w:initials="SS">
    <w:p w14:paraId="723F7978" w14:textId="759C8ABD" w:rsidR="00A37E5D" w:rsidRPr="000F2CF5" w:rsidRDefault="00A37E5D">
      <w:pPr>
        <w:pStyle w:val="CommentText"/>
        <w:rPr>
          <w:lang w:val="en-US"/>
        </w:rPr>
      </w:pPr>
      <w:r>
        <w:rPr>
          <w:rStyle w:val="CommentReference"/>
        </w:rPr>
        <w:annotationRef/>
      </w:r>
      <w:r w:rsidRPr="000F2CF5">
        <w:rPr>
          <w:lang w:val="en-US"/>
        </w:rPr>
        <w:t>Hyphen is required</w:t>
      </w:r>
    </w:p>
  </w:comment>
  <w:comment w:id="48" w:author="Sulabh Sharma" w:date="2017-11-12T21:57:00Z" w:initials="SS">
    <w:p w14:paraId="36681FE2" w14:textId="48478AF8" w:rsidR="00A37E5D" w:rsidRPr="000F2CF5" w:rsidRDefault="00A37E5D">
      <w:pPr>
        <w:pStyle w:val="CommentText"/>
        <w:rPr>
          <w:lang w:val="en-US"/>
        </w:rPr>
      </w:pPr>
      <w:r>
        <w:rPr>
          <w:rStyle w:val="CommentReference"/>
        </w:rPr>
        <w:annotationRef/>
      </w:r>
      <w:r w:rsidRPr="000F2CF5">
        <w:rPr>
          <w:lang w:val="en-US"/>
        </w:rPr>
        <w:t>Hyphen required</w:t>
      </w:r>
    </w:p>
  </w:comment>
  <w:comment w:id="51" w:author="Sulabh Sharma" w:date="2017-11-12T22:35:00Z" w:initials="SS">
    <w:p w14:paraId="5FF949A4" w14:textId="6B0DFA51" w:rsidR="00A37E5D" w:rsidRPr="000F2CF5" w:rsidRDefault="00A37E5D">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5" w:author="Sulabh Sharma" w:date="2017-11-12T22:37:00Z" w:initials="SS">
    <w:p w14:paraId="54819077" w14:textId="00866846" w:rsidR="00A37E5D" w:rsidRPr="000F2CF5" w:rsidRDefault="00A37E5D">
      <w:pPr>
        <w:pStyle w:val="CommentText"/>
        <w:rPr>
          <w:lang w:val="en-US"/>
        </w:rPr>
      </w:pPr>
      <w:r>
        <w:rPr>
          <w:rStyle w:val="CommentReference"/>
        </w:rPr>
        <w:annotationRef/>
      </w:r>
      <w:r w:rsidRPr="000F2CF5">
        <w:rPr>
          <w:lang w:val="en-US"/>
        </w:rPr>
        <w:t>I made S and D in capitals. As it is an abbreviation</w:t>
      </w:r>
    </w:p>
  </w:comment>
  <w:comment w:id="56" w:author="Sulabh Sharma" w:date="2017-11-12T22:38:00Z" w:initials="SS">
    <w:p w14:paraId="7C73B90D" w14:textId="429753F4" w:rsidR="00A37E5D" w:rsidRPr="000F2CF5" w:rsidRDefault="00A37E5D">
      <w:pPr>
        <w:pStyle w:val="CommentText"/>
        <w:rPr>
          <w:lang w:val="en-US"/>
        </w:rPr>
      </w:pPr>
      <w:r>
        <w:rPr>
          <w:rStyle w:val="CommentReference"/>
        </w:rPr>
        <w:annotationRef/>
      </w:r>
      <w:r w:rsidRPr="000F2CF5">
        <w:rPr>
          <w:lang w:val="en-US"/>
        </w:rPr>
        <w:t>W in caps after 100 and no full stop after 300W.</w:t>
      </w:r>
    </w:p>
  </w:comment>
  <w:comment w:id="58" w:author="Sulabh Sharma" w:date="2017-11-12T22:40:00Z" w:initials="SS">
    <w:p w14:paraId="56FF6CFE" w14:textId="131025C0" w:rsidR="00A37E5D" w:rsidRPr="000F2CF5" w:rsidRDefault="00A37E5D">
      <w:pPr>
        <w:pStyle w:val="CommentText"/>
        <w:rPr>
          <w:lang w:val="en-US"/>
        </w:rPr>
      </w:pPr>
      <w:r>
        <w:rPr>
          <w:rStyle w:val="CommentReference"/>
        </w:rPr>
        <w:annotationRef/>
      </w:r>
      <w:r w:rsidRPr="000F2CF5">
        <w:rPr>
          <w:lang w:val="en-US"/>
        </w:rPr>
        <w:t>No… can be… made active voice</w:t>
      </w:r>
    </w:p>
  </w:comment>
  <w:comment w:id="60" w:author="Sulabh Sharma" w:date="2017-11-12T22:41:00Z" w:initials="SS">
    <w:p w14:paraId="34D1CF8A" w14:textId="486C2313" w:rsidR="00A37E5D" w:rsidRPr="000F2CF5" w:rsidRDefault="00A37E5D">
      <w:pPr>
        <w:pStyle w:val="CommentText"/>
        <w:rPr>
          <w:lang w:val="en-US"/>
        </w:rPr>
      </w:pPr>
      <w:r>
        <w:rPr>
          <w:rStyle w:val="CommentReference"/>
        </w:rPr>
        <w:annotationRef/>
      </w:r>
      <w:r w:rsidRPr="000F2CF5">
        <w:rPr>
          <w:lang w:val="en-US"/>
        </w:rPr>
        <w:t>One word without hyphen and small o</w:t>
      </w:r>
    </w:p>
  </w:comment>
  <w:comment w:id="61" w:author="Sulabh Sharma" w:date="2017-11-12T22:46:00Z" w:initials="SS">
    <w:p w14:paraId="74E60B41" w14:textId="753F0ECC" w:rsidR="00A37E5D" w:rsidRPr="000F2CF5" w:rsidRDefault="00A37E5D">
      <w:pPr>
        <w:pStyle w:val="CommentText"/>
        <w:rPr>
          <w:lang w:val="en-US"/>
        </w:rPr>
      </w:pPr>
      <w:r>
        <w:rPr>
          <w:rStyle w:val="CommentReference"/>
        </w:rPr>
        <w:annotationRef/>
      </w:r>
      <w:r w:rsidRPr="000F2CF5">
        <w:rPr>
          <w:lang w:val="en-US"/>
        </w:rPr>
        <w:t>Direct sentence</w:t>
      </w:r>
    </w:p>
  </w:comment>
  <w:comment w:id="63" w:author="Sulabh Sharma" w:date="2017-11-12T22:47:00Z" w:initials="SS">
    <w:p w14:paraId="24382631" w14:textId="441F9A58" w:rsidR="00A37E5D" w:rsidRPr="000F2CF5" w:rsidRDefault="00A37E5D">
      <w:pPr>
        <w:pStyle w:val="CommentText"/>
        <w:rPr>
          <w:lang w:val="en-US"/>
        </w:rPr>
      </w:pPr>
      <w:r>
        <w:rPr>
          <w:rStyle w:val="CommentReference"/>
        </w:rPr>
        <w:annotationRef/>
      </w:r>
      <w:r w:rsidRPr="000F2CF5">
        <w:rPr>
          <w:lang w:val="en-US"/>
        </w:rPr>
        <w:t>One word without hyphen and small o</w:t>
      </w:r>
    </w:p>
  </w:comment>
  <w:comment w:id="74" w:author="Sulabh Sharma" w:date="2017-11-12T22:55:00Z" w:initials="SS">
    <w:p w14:paraId="7605FBB9" w14:textId="2F228EB4" w:rsidR="00A37E5D" w:rsidRPr="000F2CF5" w:rsidRDefault="00A37E5D">
      <w:pPr>
        <w:pStyle w:val="CommentText"/>
        <w:rPr>
          <w:lang w:val="en-US"/>
        </w:rPr>
      </w:pPr>
      <w:r>
        <w:rPr>
          <w:rStyle w:val="CommentReference"/>
        </w:rPr>
        <w:annotationRef/>
      </w:r>
      <w:r w:rsidRPr="000F2CF5">
        <w:rPr>
          <w:lang w:val="en-US"/>
        </w:rPr>
        <w:t>Active voice</w:t>
      </w:r>
    </w:p>
  </w:comment>
  <w:comment w:id="75" w:author="Sulabh Sharma" w:date="2017-11-12T23:03:00Z" w:initials="SS">
    <w:p w14:paraId="06B4F13F" w14:textId="37C7F0BA" w:rsidR="00A37E5D" w:rsidRPr="000F2CF5" w:rsidRDefault="00A37E5D">
      <w:pPr>
        <w:pStyle w:val="CommentText"/>
        <w:rPr>
          <w:lang w:val="en-US"/>
        </w:rPr>
      </w:pPr>
      <w:r>
        <w:rPr>
          <w:rStyle w:val="CommentReference"/>
        </w:rPr>
        <w:annotationRef/>
      </w:r>
      <w:r w:rsidRPr="000F2CF5">
        <w:rPr>
          <w:lang w:val="en-US"/>
        </w:rPr>
        <w:t>Rephrased to make it in active voice</w:t>
      </w:r>
    </w:p>
  </w:comment>
  <w:comment w:id="85" w:author="Sulabh Sharma" w:date="2017-11-12T23:14:00Z" w:initials="SS">
    <w:p w14:paraId="4FA9F6B5" w14:textId="5C59E874" w:rsidR="00A37E5D" w:rsidRPr="000F2CF5" w:rsidRDefault="00A37E5D">
      <w:pPr>
        <w:pStyle w:val="CommentText"/>
        <w:rPr>
          <w:lang w:val="en-US"/>
        </w:rPr>
      </w:pPr>
      <w:r>
        <w:rPr>
          <w:rStyle w:val="CommentReference"/>
        </w:rPr>
        <w:annotationRef/>
      </w:r>
      <w:r w:rsidRPr="000F2CF5">
        <w:rPr>
          <w:lang w:val="en-US"/>
        </w:rPr>
        <w:t>Rephrased the complete text in simple English.</w:t>
      </w:r>
    </w:p>
  </w:comment>
  <w:comment w:id="87" w:author="Sulabh Sharma" w:date="2017-11-12T23:17:00Z" w:initials="SS">
    <w:p w14:paraId="0BCA7C80" w14:textId="60FF15CD" w:rsidR="00A37E5D" w:rsidRPr="000F2CF5" w:rsidRDefault="00A37E5D">
      <w:pPr>
        <w:pStyle w:val="CommentText"/>
        <w:rPr>
          <w:lang w:val="en-US"/>
        </w:rPr>
      </w:pPr>
      <w:r>
        <w:rPr>
          <w:rStyle w:val="CommentReference"/>
        </w:rPr>
        <w:annotationRef/>
      </w:r>
      <w:r w:rsidRPr="000F2CF5">
        <w:rPr>
          <w:lang w:val="en-US"/>
        </w:rPr>
        <w:t>Rephrased in simple English into Active voice</w:t>
      </w:r>
    </w:p>
  </w:comment>
  <w:comment w:id="91" w:author="Sulabh Sharma" w:date="2017-11-12T23:21:00Z" w:initials="SS">
    <w:p w14:paraId="35184BA4" w14:textId="0DCF6FF9" w:rsidR="00A37E5D" w:rsidRPr="000F2CF5" w:rsidRDefault="00A37E5D">
      <w:pPr>
        <w:pStyle w:val="CommentText"/>
        <w:rPr>
          <w:lang w:val="en-US"/>
        </w:rPr>
      </w:pPr>
      <w:r>
        <w:rPr>
          <w:rStyle w:val="CommentReference"/>
        </w:rPr>
        <w:annotationRef/>
      </w:r>
      <w:r w:rsidRPr="000F2CF5">
        <w:rPr>
          <w:lang w:val="en-US"/>
        </w:rPr>
        <w:t>Instead of whole; I used entire</w:t>
      </w:r>
    </w:p>
  </w:comment>
  <w:comment w:id="94" w:author="Sulabh Sharma" w:date="2017-11-12T23:24:00Z" w:initials="SS">
    <w:p w14:paraId="42C119CB" w14:textId="7B722F6E" w:rsidR="00A37E5D" w:rsidRPr="000F2CF5" w:rsidRDefault="00A37E5D">
      <w:pPr>
        <w:pStyle w:val="CommentText"/>
        <w:rPr>
          <w:lang w:val="en-US"/>
        </w:rPr>
      </w:pPr>
      <w:r>
        <w:rPr>
          <w:rStyle w:val="CommentReference"/>
        </w:rPr>
        <w:annotationRef/>
      </w:r>
      <w:r w:rsidRPr="000F2CF5">
        <w:rPr>
          <w:lang w:val="en-US"/>
        </w:rPr>
        <w:t>Hyphen required</w:t>
      </w:r>
    </w:p>
  </w:comment>
  <w:comment w:id="96" w:author="Sulabh Sharma" w:date="2017-11-12T23:31:00Z" w:initials="SS">
    <w:p w14:paraId="3D6FFAFF" w14:textId="39CCC5D9" w:rsidR="00A37E5D" w:rsidRPr="000F2CF5" w:rsidRDefault="00A37E5D">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00D847C" w15:done="0"/>
  <w15:commentEx w15:paraId="5781FEAF" w15:done="0"/>
  <w15:commentEx w15:paraId="15971190" w15:done="0"/>
  <w15:commentEx w15:paraId="3B5D32E5" w15:done="0"/>
  <w15:commentEx w15:paraId="70EA6DA6" w15:done="0"/>
  <w15:commentEx w15:paraId="600734B2" w15:done="0"/>
  <w15:commentEx w15:paraId="04A8E259" w15:done="0"/>
  <w15:commentEx w15:paraId="66BAC305" w15:done="0"/>
  <w15:commentEx w15:paraId="1BBAC03D" w15:done="0"/>
  <w15:commentEx w15:paraId="2F081984" w15:done="0"/>
  <w15:commentEx w15:paraId="1EBDF113" w15:done="0"/>
  <w15:commentEx w15:paraId="24179113" w15:done="0"/>
  <w15:commentEx w15:paraId="61552DC0" w15:done="0"/>
  <w15:commentEx w15:paraId="4FBA9C78"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06B4F13F"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B70DC1"/>
  <w16cid:commentId w16cid:paraId="3514F50E" w16cid:durableId="1DB70DC2"/>
  <w16cid:commentId w16cid:paraId="499713D0" w16cid:durableId="1DB70DC3"/>
  <w16cid:commentId w16cid:paraId="0FC1C5FA" w16cid:durableId="1DB70DC4"/>
  <w16cid:commentId w16cid:paraId="3205CBBC" w16cid:durableId="1DB70DC5"/>
  <w16cid:commentId w16cid:paraId="3E85F9C1" w16cid:durableId="1DB70DC6"/>
  <w16cid:commentId w16cid:paraId="207CC629" w16cid:durableId="1DB70DC7"/>
  <w16cid:commentId w16cid:paraId="16683B32" w16cid:durableId="1DB70DC8"/>
  <w16cid:commentId w16cid:paraId="66792813" w16cid:durableId="1DB70DC9"/>
  <w16cid:commentId w16cid:paraId="2C216BA8" w16cid:durableId="1DB70DCA"/>
  <w16cid:commentId w16cid:paraId="3A0B7484" w16cid:durableId="1DB70DCB"/>
  <w16cid:commentId w16cid:paraId="12FD9FDB" w16cid:durableId="1DB70DCC"/>
  <w16cid:commentId w16cid:paraId="100D847C" w16cid:durableId="1DB70DCD"/>
  <w16cid:commentId w16cid:paraId="5781FEAF" w16cid:durableId="1DB70DCE"/>
  <w16cid:commentId w16cid:paraId="15971190" w16cid:durableId="1DB70DCF"/>
  <w16cid:commentId w16cid:paraId="3B5D32E5" w16cid:durableId="1DB70DD0"/>
  <w16cid:commentId w16cid:paraId="70EA6DA6" w16cid:durableId="1DB70DD1"/>
  <w16cid:commentId w16cid:paraId="600734B2" w16cid:durableId="1DB70DD2"/>
  <w16cid:commentId w16cid:paraId="04A8E259" w16cid:durableId="1DB70DD3"/>
  <w16cid:commentId w16cid:paraId="66BAC305" w16cid:durableId="1DB70DD4"/>
  <w16cid:commentId w16cid:paraId="1BBAC03D" w16cid:durableId="1DB70DD5"/>
  <w16cid:commentId w16cid:paraId="2F081984" w16cid:durableId="1DB70DD6"/>
  <w16cid:commentId w16cid:paraId="1EBDF113" w16cid:durableId="1DB70DD7"/>
  <w16cid:commentId w16cid:paraId="24179113" w16cid:durableId="1DB70DD8"/>
  <w16cid:commentId w16cid:paraId="61552DC0" w16cid:durableId="1DB70DD9"/>
  <w16cid:commentId w16cid:paraId="4FBA9C78" w16cid:durableId="1DB70DDA"/>
  <w16cid:commentId w16cid:paraId="723F7978" w16cid:durableId="1DB70DDB"/>
  <w16cid:commentId w16cid:paraId="36681FE2" w16cid:durableId="1DB70DDC"/>
  <w16cid:commentId w16cid:paraId="5FF949A4" w16cid:durableId="1DB70DDD"/>
  <w16cid:commentId w16cid:paraId="54819077" w16cid:durableId="1DB70DDE"/>
  <w16cid:commentId w16cid:paraId="7C73B90D" w16cid:durableId="1DB70DDF"/>
  <w16cid:commentId w16cid:paraId="56FF6CFE" w16cid:durableId="1DB70DE0"/>
  <w16cid:commentId w16cid:paraId="34D1CF8A" w16cid:durableId="1DB70DE1"/>
  <w16cid:commentId w16cid:paraId="74E60B41" w16cid:durableId="1DB70DE2"/>
  <w16cid:commentId w16cid:paraId="24382631" w16cid:durableId="1DB70DE3"/>
  <w16cid:commentId w16cid:paraId="7605FBB9" w16cid:durableId="1DB70DE4"/>
  <w16cid:commentId w16cid:paraId="06B4F13F" w16cid:durableId="1DB70DE5"/>
  <w16cid:commentId w16cid:paraId="4FA9F6B5" w16cid:durableId="1DB70DE6"/>
  <w16cid:commentId w16cid:paraId="0BCA7C80" w16cid:durableId="1DB70DE7"/>
  <w16cid:commentId w16cid:paraId="35184BA4" w16cid:durableId="1DB70DE8"/>
  <w16cid:commentId w16cid:paraId="42C119CB" w16cid:durableId="1DB70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23FD4" w14:textId="77777777" w:rsidR="005F61C1" w:rsidRDefault="005F61C1">
      <w:r>
        <w:separator/>
      </w:r>
    </w:p>
  </w:endnote>
  <w:endnote w:type="continuationSeparator" w:id="0">
    <w:p w14:paraId="69E5BE6B" w14:textId="77777777" w:rsidR="005F61C1" w:rsidRDefault="005F6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A37E5D" w:rsidRDefault="00A37E5D">
    <w:pPr>
      <w:pStyle w:val="Footer"/>
      <w:jc w:val="center"/>
    </w:pPr>
  </w:p>
  <w:p w14:paraId="25C02399" w14:textId="77777777" w:rsidR="00A37E5D" w:rsidRDefault="00A3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A37E5D" w:rsidRDefault="00A37E5D">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5D3434FD" w:rsidR="00A37E5D" w:rsidRDefault="00A37E5D">
    <w:pPr>
      <w:pStyle w:val="Footer"/>
      <w:jc w:val="center"/>
    </w:pPr>
    <w:r>
      <w:fldChar w:fldCharType="begin"/>
    </w:r>
    <w:r>
      <w:instrText xml:space="preserve"> PAGE </w:instrText>
    </w:r>
    <w:r>
      <w:fldChar w:fldCharType="separate"/>
    </w:r>
    <w:r w:rsidR="006570A5">
      <w:rPr>
        <w:noProof/>
      </w:rPr>
      <w:t>60</w:t>
    </w:r>
    <w:r>
      <w:fldChar w:fldCharType="end"/>
    </w:r>
  </w:p>
  <w:p w14:paraId="2C760497" w14:textId="77777777" w:rsidR="00A37E5D" w:rsidRDefault="00A37E5D">
    <w:pPr>
      <w:pStyle w:val="Footer"/>
    </w:pPr>
  </w:p>
  <w:p w14:paraId="469AF237" w14:textId="77777777" w:rsidR="00A37E5D" w:rsidRDefault="00A37E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E6260" w14:textId="77777777" w:rsidR="005F61C1" w:rsidRDefault="005F61C1">
      <w:r>
        <w:separator/>
      </w:r>
    </w:p>
  </w:footnote>
  <w:footnote w:type="continuationSeparator" w:id="0">
    <w:p w14:paraId="25B2E862" w14:textId="77777777" w:rsidR="005F61C1" w:rsidRDefault="005F6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BE7F78"/>
    <w:multiLevelType w:val="multilevel"/>
    <w:tmpl w:val="60D2B250"/>
    <w:lvl w:ilvl="0">
      <w:start w:val="1"/>
      <w:numFmt w:val="decimal"/>
      <w:pStyle w:val="My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3"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8" w15:restartNumberingAfterBreak="0">
    <w:nsid w:val="164E73CF"/>
    <w:multiLevelType w:val="hybridMultilevel"/>
    <w:tmpl w:val="36EA37F2"/>
    <w:lvl w:ilvl="0" w:tplc="AE022C62">
      <w:start w:val="1"/>
      <w:numFmt w:val="decimal"/>
      <w:pStyle w:val="Chapter"/>
      <w:lvlText w:val="CHAPTER  %1"/>
      <w:lvlJc w:val="left"/>
      <w:pPr>
        <w:ind w:left="5464"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9"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9"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0"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2"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7"/>
  </w:num>
  <w:num w:numId="3">
    <w:abstractNumId w:val="15"/>
  </w:num>
  <w:num w:numId="4">
    <w:abstractNumId w:val="21"/>
  </w:num>
  <w:num w:numId="5">
    <w:abstractNumId w:val="9"/>
  </w:num>
  <w:num w:numId="6">
    <w:abstractNumId w:val="13"/>
  </w:num>
  <w:num w:numId="7">
    <w:abstractNumId w:val="2"/>
  </w:num>
  <w:num w:numId="8">
    <w:abstractNumId w:val="11"/>
  </w:num>
  <w:num w:numId="9">
    <w:abstractNumId w:val="3"/>
  </w:num>
  <w:num w:numId="10">
    <w:abstractNumId w:val="18"/>
  </w:num>
  <w:num w:numId="11">
    <w:abstractNumId w:val="19"/>
  </w:num>
  <w:num w:numId="12">
    <w:abstractNumId w:val="22"/>
  </w:num>
  <w:num w:numId="13">
    <w:abstractNumId w:val="0"/>
  </w:num>
  <w:num w:numId="14">
    <w:abstractNumId w:val="6"/>
  </w:num>
  <w:num w:numId="15">
    <w:abstractNumId w:val="23"/>
  </w:num>
  <w:num w:numId="16">
    <w:abstractNumId w:val="10"/>
  </w:num>
  <w:num w:numId="17">
    <w:abstractNumId w:val="16"/>
  </w:num>
  <w:num w:numId="18">
    <w:abstractNumId w:val="24"/>
  </w:num>
  <w:num w:numId="19">
    <w:abstractNumId w:val="14"/>
  </w:num>
  <w:num w:numId="20">
    <w:abstractNumId w:val="20"/>
  </w:num>
  <w:num w:numId="21">
    <w:abstractNumId w:val="17"/>
  </w:num>
  <w:num w:numId="22">
    <w:abstractNumId w:val="4"/>
  </w:num>
  <w:num w:numId="23">
    <w:abstractNumId w:val="8"/>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5"/>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621F"/>
    <w:rsid w:val="000577BE"/>
    <w:rsid w:val="00065226"/>
    <w:rsid w:val="000A4AFD"/>
    <w:rsid w:val="000A5AFB"/>
    <w:rsid w:val="000B6096"/>
    <w:rsid w:val="000C26DA"/>
    <w:rsid w:val="000F2CF5"/>
    <w:rsid w:val="000F7F8A"/>
    <w:rsid w:val="00102A06"/>
    <w:rsid w:val="0012403E"/>
    <w:rsid w:val="001301A1"/>
    <w:rsid w:val="00146C69"/>
    <w:rsid w:val="00150413"/>
    <w:rsid w:val="001820FD"/>
    <w:rsid w:val="00191254"/>
    <w:rsid w:val="001B7324"/>
    <w:rsid w:val="001C2E7D"/>
    <w:rsid w:val="002079A4"/>
    <w:rsid w:val="00220C1B"/>
    <w:rsid w:val="002371DA"/>
    <w:rsid w:val="00254E06"/>
    <w:rsid w:val="00280715"/>
    <w:rsid w:val="00282C81"/>
    <w:rsid w:val="00290B96"/>
    <w:rsid w:val="00297D74"/>
    <w:rsid w:val="002D2287"/>
    <w:rsid w:val="002F0696"/>
    <w:rsid w:val="00312A60"/>
    <w:rsid w:val="00365E93"/>
    <w:rsid w:val="003C2723"/>
    <w:rsid w:val="003C3B2E"/>
    <w:rsid w:val="003F6D1B"/>
    <w:rsid w:val="00404743"/>
    <w:rsid w:val="0040571E"/>
    <w:rsid w:val="004318CC"/>
    <w:rsid w:val="00445632"/>
    <w:rsid w:val="00463BC9"/>
    <w:rsid w:val="00483266"/>
    <w:rsid w:val="004A346E"/>
    <w:rsid w:val="004A7CCE"/>
    <w:rsid w:val="004D2F23"/>
    <w:rsid w:val="004F7298"/>
    <w:rsid w:val="0050263B"/>
    <w:rsid w:val="00545880"/>
    <w:rsid w:val="00557865"/>
    <w:rsid w:val="005638EC"/>
    <w:rsid w:val="00565D18"/>
    <w:rsid w:val="005B0CC2"/>
    <w:rsid w:val="005C1A57"/>
    <w:rsid w:val="005D37C5"/>
    <w:rsid w:val="005F61C1"/>
    <w:rsid w:val="00612433"/>
    <w:rsid w:val="00614FAB"/>
    <w:rsid w:val="006472F7"/>
    <w:rsid w:val="006570A5"/>
    <w:rsid w:val="00662FBB"/>
    <w:rsid w:val="00672878"/>
    <w:rsid w:val="00686B9A"/>
    <w:rsid w:val="006B22BA"/>
    <w:rsid w:val="006E7EF4"/>
    <w:rsid w:val="006F7383"/>
    <w:rsid w:val="0070302A"/>
    <w:rsid w:val="0073299A"/>
    <w:rsid w:val="0073454B"/>
    <w:rsid w:val="007348ED"/>
    <w:rsid w:val="00752E95"/>
    <w:rsid w:val="00770FA5"/>
    <w:rsid w:val="00792569"/>
    <w:rsid w:val="007A0158"/>
    <w:rsid w:val="007A79B8"/>
    <w:rsid w:val="007C1FA9"/>
    <w:rsid w:val="007D1BDE"/>
    <w:rsid w:val="007E0A19"/>
    <w:rsid w:val="00802CF4"/>
    <w:rsid w:val="0080761B"/>
    <w:rsid w:val="00827754"/>
    <w:rsid w:val="008716C8"/>
    <w:rsid w:val="0087326E"/>
    <w:rsid w:val="0089180C"/>
    <w:rsid w:val="008C32F8"/>
    <w:rsid w:val="008F1C6D"/>
    <w:rsid w:val="0091062C"/>
    <w:rsid w:val="00916E46"/>
    <w:rsid w:val="009312A8"/>
    <w:rsid w:val="009416C6"/>
    <w:rsid w:val="00966857"/>
    <w:rsid w:val="00992EE4"/>
    <w:rsid w:val="009B17D4"/>
    <w:rsid w:val="00A007AB"/>
    <w:rsid w:val="00A220E6"/>
    <w:rsid w:val="00A3717A"/>
    <w:rsid w:val="00A37E5D"/>
    <w:rsid w:val="00A6102B"/>
    <w:rsid w:val="00A73132"/>
    <w:rsid w:val="00A83E57"/>
    <w:rsid w:val="00A855F6"/>
    <w:rsid w:val="00A92F74"/>
    <w:rsid w:val="00AB33D1"/>
    <w:rsid w:val="00AF04F4"/>
    <w:rsid w:val="00AF19AC"/>
    <w:rsid w:val="00B60C77"/>
    <w:rsid w:val="00BC0975"/>
    <w:rsid w:val="00BC0C29"/>
    <w:rsid w:val="00BE3B8B"/>
    <w:rsid w:val="00BF2BCA"/>
    <w:rsid w:val="00C03210"/>
    <w:rsid w:val="00C03E0A"/>
    <w:rsid w:val="00C20044"/>
    <w:rsid w:val="00C340E5"/>
    <w:rsid w:val="00C63C07"/>
    <w:rsid w:val="00C945F1"/>
    <w:rsid w:val="00CA0EC0"/>
    <w:rsid w:val="00CA1879"/>
    <w:rsid w:val="00CA4605"/>
    <w:rsid w:val="00CB2ED7"/>
    <w:rsid w:val="00CF4B1F"/>
    <w:rsid w:val="00D0351C"/>
    <w:rsid w:val="00D15DE3"/>
    <w:rsid w:val="00D247D3"/>
    <w:rsid w:val="00D260DD"/>
    <w:rsid w:val="00D338AC"/>
    <w:rsid w:val="00D6603F"/>
    <w:rsid w:val="00D733C5"/>
    <w:rsid w:val="00D86960"/>
    <w:rsid w:val="00DA7C8C"/>
    <w:rsid w:val="00DB44F4"/>
    <w:rsid w:val="00DD15EE"/>
    <w:rsid w:val="00DF1B77"/>
    <w:rsid w:val="00E34DC3"/>
    <w:rsid w:val="00E42331"/>
    <w:rsid w:val="00E4701D"/>
    <w:rsid w:val="00E50073"/>
    <w:rsid w:val="00E50AF2"/>
    <w:rsid w:val="00E6731D"/>
    <w:rsid w:val="00EC2FC9"/>
    <w:rsid w:val="00F002FF"/>
    <w:rsid w:val="00F0648B"/>
    <w:rsid w:val="00F12072"/>
    <w:rsid w:val="00F22BA7"/>
    <w:rsid w:val="00F3361E"/>
    <w:rsid w:val="00F37336"/>
    <w:rsid w:val="00F409AE"/>
    <w:rsid w:val="00F82690"/>
    <w:rsid w:val="00F836DD"/>
    <w:rsid w:val="00FA4400"/>
    <w:rsid w:val="00FB0C2A"/>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3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8C32F8"/>
    <w:pPr>
      <w:keepNext/>
      <w:numPr>
        <w:ilvl w:val="2"/>
        <w:numId w:val="34"/>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C32F8"/>
    <w:pPr>
      <w:keepNext/>
      <w:numPr>
        <w:ilvl w:val="3"/>
        <w:numId w:val="3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3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3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34"/>
      </w:numPr>
      <w:spacing w:before="240" w:after="60"/>
      <w:outlineLvl w:val="6"/>
    </w:pPr>
  </w:style>
  <w:style w:type="paragraph" w:styleId="Heading8">
    <w:name w:val="heading 8"/>
    <w:basedOn w:val="Normal"/>
    <w:next w:val="Normal"/>
    <w:link w:val="Heading8Char"/>
    <w:qFormat/>
    <w:rsid w:val="008C32F8"/>
    <w:pPr>
      <w:numPr>
        <w:ilvl w:val="7"/>
        <w:numId w:val="34"/>
      </w:numPr>
      <w:spacing w:before="240" w:after="60"/>
      <w:outlineLvl w:val="7"/>
    </w:pPr>
    <w:rPr>
      <w:i/>
      <w:iCs/>
    </w:rPr>
  </w:style>
  <w:style w:type="paragraph" w:styleId="Heading9">
    <w:name w:val="heading 9"/>
    <w:basedOn w:val="Normal"/>
    <w:next w:val="Normal"/>
    <w:link w:val="Heading9Char"/>
    <w:qFormat/>
    <w:rsid w:val="008C32F8"/>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eastAsia="Times New Roman" w:hAnsi="Arial" w:cs="Arial"/>
      <w:b/>
      <w:bCs/>
      <w:i/>
      <w:iCs/>
      <w:sz w:val="28"/>
      <w:szCs w:val="28"/>
      <w:lang w:val="en-US" w:eastAsia="sv-SE"/>
    </w:rPr>
  </w:style>
  <w:style w:type="character" w:customStyle="1" w:styleId="Heading3Char">
    <w:name w:val="Heading 3 Char"/>
    <w:basedOn w:val="DefaultParagraphFont"/>
    <w:link w:val="Heading3"/>
    <w:rsid w:val="001B7324"/>
    <w:rPr>
      <w:rFonts w:ascii="Arial" w:eastAsia="Times New Roman" w:hAnsi="Arial" w:cs="Arial"/>
      <w:b/>
      <w:bCs/>
      <w:sz w:val="26"/>
      <w:szCs w:val="26"/>
      <w:lang w:val="en-US" w:eastAsia="sv-SE"/>
    </w:rPr>
  </w:style>
  <w:style w:type="character" w:customStyle="1" w:styleId="Heading4Char">
    <w:name w:val="Heading 4 Char"/>
    <w:basedOn w:val="DefaultParagraphFont"/>
    <w:link w:val="Heading4"/>
    <w:rsid w:val="001B7324"/>
    <w:rPr>
      <w:rFonts w:ascii="Times New Roman" w:eastAsia="Times New Roman" w:hAnsi="Times New Roman" w:cs="Times New Roman"/>
      <w:b/>
      <w:bCs/>
      <w:sz w:val="28"/>
      <w:szCs w:val="28"/>
      <w:lang w:val="en-US" w:eastAsia="sv-SE"/>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rFonts w:ascii="Times New Roman" w:eastAsia="Times New Roman" w:hAnsi="Times New Roman" w:cs="Times New Roman"/>
      <w:b/>
      <w:bCs/>
      <w:i/>
      <w:iCs/>
      <w:sz w:val="26"/>
      <w:szCs w:val="26"/>
      <w:lang w:val="en-US" w:eastAsia="sv-SE"/>
    </w:rPr>
  </w:style>
  <w:style w:type="character" w:customStyle="1" w:styleId="Heading6Char">
    <w:name w:val="Heading 6 Char"/>
    <w:basedOn w:val="DefaultParagraphFont"/>
    <w:link w:val="Heading6"/>
    <w:rsid w:val="001B7324"/>
    <w:rPr>
      <w:rFonts w:ascii="Times New Roman" w:eastAsia="Times New Roman" w:hAnsi="Times New Roman" w:cs="Times New Roman"/>
      <w:b/>
      <w:bCs/>
      <w:sz w:val="22"/>
      <w:szCs w:val="22"/>
      <w:lang w:val="en-US" w:eastAsia="sv-SE"/>
    </w:rPr>
  </w:style>
  <w:style w:type="character" w:customStyle="1" w:styleId="Heading7Char">
    <w:name w:val="Heading 7 Char"/>
    <w:basedOn w:val="DefaultParagraphFont"/>
    <w:link w:val="Heading7"/>
    <w:rsid w:val="001B7324"/>
    <w:rPr>
      <w:rFonts w:ascii="Times New Roman" w:eastAsia="Times New Roman" w:hAnsi="Times New Roman" w:cs="Times New Roman"/>
      <w:sz w:val="24"/>
      <w:szCs w:val="24"/>
      <w:lang w:val="en-US" w:eastAsia="sv-SE"/>
    </w:rPr>
  </w:style>
  <w:style w:type="character" w:customStyle="1" w:styleId="Heading8Char">
    <w:name w:val="Heading 8 Char"/>
    <w:basedOn w:val="DefaultParagraphFont"/>
    <w:link w:val="Heading8"/>
    <w:rsid w:val="001B7324"/>
    <w:rPr>
      <w:rFonts w:ascii="Times New Roman" w:eastAsia="Times New Roman" w:hAnsi="Times New Roman" w:cs="Times New Roman"/>
      <w:i/>
      <w:iCs/>
      <w:sz w:val="24"/>
      <w:szCs w:val="24"/>
      <w:lang w:val="en-US" w:eastAsia="sv-SE"/>
    </w:rPr>
  </w:style>
  <w:style w:type="character" w:customStyle="1" w:styleId="Heading9Char">
    <w:name w:val="Heading 9 Char"/>
    <w:basedOn w:val="DefaultParagraphFont"/>
    <w:link w:val="Heading9"/>
    <w:rsid w:val="001B7324"/>
    <w:rPr>
      <w:rFonts w:ascii="Arial" w:eastAsia="Times New Roman" w:hAnsi="Arial" w:cs="Arial"/>
      <w:sz w:val="22"/>
      <w:szCs w:val="22"/>
      <w:lang w:val="en-US" w:eastAsia="sv-SE"/>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23"/>
      </w:numPr>
      <w:spacing w:line="480" w:lineRule="auto"/>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34"/>
      </w:numPr>
      <w:spacing w:before="480" w:after="240"/>
    </w:pPr>
    <w:rPr>
      <w:sz w:val="36"/>
    </w:rPr>
  </w:style>
  <w:style w:type="character" w:customStyle="1" w:styleId="MyHeading1Char">
    <w:name w:val="My Heading 1 Char"/>
    <w:link w:val="MyHeading1"/>
    <w:rsid w:val="008C32F8"/>
    <w:rPr>
      <w:rFonts w:ascii="Arial" w:eastAsia="Times New Roman" w:hAnsi="Arial" w:cs="Arial"/>
      <w:b/>
      <w:bCs/>
      <w:kern w:val="32"/>
      <w:sz w:val="36"/>
      <w:szCs w:val="32"/>
      <w:lang w:val="en-US" w:eastAsia="sv-SE"/>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eastAsia="Times New Roman" w:hAnsi="Arial" w:cs="Arial"/>
      <w:b/>
      <w:bCs/>
      <w:iCs/>
      <w:sz w:val="32"/>
      <w:szCs w:val="28"/>
      <w:lang w:val="en-US" w:eastAsia="sv-SE"/>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35"/>
      </w:numPr>
    </w:pPr>
  </w:style>
  <w:style w:type="character" w:styleId="PageNumber">
    <w:name w:val="page number"/>
    <w:basedOn w:val="DefaultParagraphFont"/>
    <w:rsid w:val="008C32F8"/>
  </w:style>
  <w:style w:type="numbering" w:customStyle="1" w:styleId="Reference">
    <w:name w:val="Reference"/>
    <w:rsid w:val="008C32F8"/>
    <w:pPr>
      <w:numPr>
        <w:numId w:val="3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5</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6</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7</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8</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9</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10</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11</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12</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13</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14</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
    <b:Tag>zhao-kuendig-indoor-location-for-smart-environments-with-wireless-sensor-and-actuator-networks</b:Tag>
    <b:SourceType>JournalArticle</b:SourceType>
    <b:Title>Indoor Location for Smart Environments with Wireless Sensor and Actuator Networks</b:Title>
    <b:Author>
      <b:Author>
        <b:NameList>
          <b:Person>
            <b:First>Zhongliang</b:First>
            <b:Last>Zhao</b:Last>
          </b:Person>
          <b:Person>
            <b:First>Stephane</b:First>
            <b:Last>Kuendig</b:Last>
          </b:Person>
          <b:Person>
            <b:First>Jose</b:First>
            <b:Last>Carrera</b:Last>
          </b:Person>
          <b:Person>
            <b:First>Blaise</b:First>
            <b:Last>Carron</b:Last>
          </b:Person>
          <b:Person>
            <b:First>Torsten</b:First>
            <b:Last>Braun</b:Last>
          </b:Person>
          <b:Person>
            <b:First>Jose</b:First>
            <b:Last>Rolim</b:Last>
          </b:Person>
        </b:NameList>
      </b:Author>
    </b:Author>
    <b:RefOrder>20</b:RefOrder>
  </b:Source>
  <b:Source>
    <b:Tag>wu-zhang-2015-energy-efficient-base-stations-sleep-mode-techniques-in-green-cellular-networks:-a-survey</b:Tag>
    <b:SourceType>JournalArticle</b:SourceType>
    <b:Title>Energy-Efficient Base-Stations Sleep-Mode Techniques in Green Cellular Networks: A Survey</b:Title>
    <b:Year>2015</b:Year>
    <b:Author>
      <b:Author>
        <b:NameList>
          <b:Person>
            <b:First>Jingjin</b:First>
            <b:Last>Wu</b:Last>
          </b:Person>
          <b:Person>
            <b:First>Yujing</b:First>
            <b:Last>Zhang</b:Last>
          </b:Person>
          <b:Person>
            <b:First>Moshe</b:First>
            <b:Last>Zukerman</b:Last>
          </b:Person>
          <b:Person>
            <b:First>Edward Kai-Ning</b:First>
            <b:Last>Yung</b:Last>
          </b:Person>
        </b:NameList>
      </b:Author>
    </b:Author>
    <b:JournalName>IEEE Communications Surveys &amp; Tutorials</b:JournalName>
    <b:Pages>803-826</b:Pages>
    <b:Volume>17</b:Volume>
    <b:Issue>2</b:Issue>
    <b:StandardNumber>10.1109/COMST.2015.2403395</b:StandardNumber>
    <b:Month>22</b:Month>
    <b:RefOrder>21</b:RefOrder>
  </b:Source>
  <b:Source>
    <b:Tag>wu-zhou-2013-traffic-aware-base-station-sleeping-control-and-power-matching-for-energy-delay-tradeoffs-in-green-cellular-networks</b:Tag>
    <b:SourceType>JournalArticle</b:SourceType>
    <b:Title>Traffic-aware base station sleeping control and power matching for energy-delay tradeoffs in green cellular networks</b:Title>
    <b:Year>2013</b:Year>
    <b:Author>
      <b:Author>
        <b:NameList>
          <b:Person>
            <b:First>Jian</b:First>
            <b:Last>Wu</b:Last>
          </b:Person>
          <b:Person>
            <b:First>Sheng</b:First>
            <b:Last>Zhou</b:Last>
          </b:Person>
          <b:Person>
            <b:First>Zhisheng</b:First>
            <b:Last>Niu</b:Last>
          </b:Person>
        </b:NameList>
      </b:Author>
    </b:Author>
    <b:JournalName>IEEE Transactions on Wireless Communications</b:JournalName>
    <b:Volume>12</b:Volume>
    <b:Issue>8</b:Issue>
    <b:StandardNumber>10.1109/TWC.2013.071613.122092</b:StandardNumber>
    <b:RefOrder>22</b:RefOrder>
  </b:Source>
  <b:Source>
    <b:Tag>wang-wong-2017-a-new-look-at-physical-layer-security,-caching,-and-wireless-energy-harvesting-for-heterogeneous-ultra-dense-networks</b:Tag>
    <b:SourceType>JournalArticle</b:SourceType>
    <b:Title>A New Look at Physical Layer Security, Caching, and Wireless Energy Harvesting for Heterogeneous Ultra-dense Networks</b:Title>
    <b:Year>2017</b:Year>
    <b:Author>
      <b:Author>
        <b:NameList>
          <b:Person>
            <b:First>Lifeng</b:First>
            <b:Last>Wang</b:Last>
          </b:Person>
          <b:Person>
            <b:First>Kai-Kit</b:First>
            <b:Last>Wong</b:Last>
          </b:Person>
          <b:Person>
            <b:First>Shi</b:First>
            <b:Last>Jin</b:Last>
          </b:Person>
          <b:Person>
            <b:First>Gan</b:First>
            <b:Last>Zheng</b:Last>
          </b:Person>
          <b:Person>
            <b:First>Robert W</b:First>
            <b:Last>Heath</b:Last>
          </b:Person>
          <b:Person>
            <b:First>L</b:First>
            <b:Last>Wang</b:Last>
          </b:Person>
          <b:Person>
            <b:First>K.-K</b:First>
            <b:Last>Wong</b:Last>
          </b:Person>
        </b:NameList>
      </b:Author>
    </b:Author>
    <b:StandardNumber>arXiv:1705.09647v1</b:StandardNumber>
    <b:RefOrder>23</b:RefOrder>
  </b:Source>
  <b:Source>
    <b:Tag>tao-chen-network-energy-saving-technologies-for-green-wireless-access-networks</b:Tag>
    <b:SourceType>JournalArticle</b:SourceType>
    <b:Title>NETWORK ENERGY SAVING TECHNOLOGIES FOR GREEN WIRELESS ACCESS NETWORKS</b:Title>
    <b:Author>
      <b:Author>
        <b:NameList>
          <b:Person>
            <b:Last>TAO CHEN</b:Last>
          </b:Person>
        </b:NameList>
      </b:Author>
    </b:Author>
    <b:JournalName>TECHNOLOGIES FOR GREEEN RADIO COMMUNICATION NETWORKS</b:JournalName>
    <b:StandardNumber>10.1109/MWC.2011.6056690</b:StandardNumber>
    <b:RefOrder>24</b:RefOrder>
  </b:Source>
  <b:Source>
    <b:Tag>tafsir-2013-energy-efficiency-through-virtual-machine-redistribution-in-telecommunication-infrastructure-nodes</b:Tag>
    <b:SourceType>JournalArticle</b:SourceType>
    <b:Title>Energy Efficiency through Virtual Machine Redistribution in Telecommunication Infrastructure Nodes</b:Title>
    <b:Year>2013</b:Year>
    <b:Author>
      <b:Author>
        <b:NameList>
          <b:Person>
            <b:First>Miraj Hasnaine</b:First>
            <b:Last>Tafsir</b:Last>
          </b:Person>
        </b:NameList>
      </b:Author>
    </b:Author>
    <b:Issue>September</b:Issue>
    <b:RefOrder>25</b:RefOrder>
  </b:Source>
  <b:Source>
    <b:Tag>ribordy-2014-small-cell-backhaul-canada-east-commtech-show</b:Tag>
    <b:SourceType>JournalArticle</b:SourceType>
    <b:Title>Small Cell backhaul Canada East Commtech Show</b:Title>
    <b:Year>2014</b:Year>
    <b:Author>
      <b:Author>
        <b:NameList>
          <b:Person>
            <b:First>Charles</b:First>
            <b:Last>Ribordy</b:Last>
          </b:Person>
        </b:NameList>
      </b:Author>
    </b:Author>
    <b:RefOrder>26</b:RefOrder>
  </b:Source>
  <b:Source>
    <b:Tag>oh-son-2013-dynamic-base-station-switching-on/off-strategies-for-green-cellular-networks</b:Tag>
    <b:SourceType>JournalArticle</b:SourceType>
    <b:Title>Dynamic base station switching-on/off strategies for green cellular networks</b:Title>
    <b:Year>2013</b:Year>
    <b:Author>
      <b:Author>
        <b:NameList>
          <b:Person>
            <b:First>Eunsung</b:First>
            <b:Last>Oh</b:Last>
          </b:Person>
          <b:Person>
            <b:First>Kyuho</b:First>
            <b:Last>Son</b:Last>
          </b:Person>
          <b:Person>
            <b:First>Bhaskar</b:First>
            <b:Last>Krishnamachari</b:Last>
          </b:Person>
        </b:NameList>
      </b:Author>
    </b:Author>
    <b:JournalName>IEEE Transactions on Wireless Communications</b:JournalName>
    <b:Volume>12</b:Volume>
    <b:Issue>5</b:Issue>
    <b:StandardNumber>10.1109/TWC.2013.032013.120494</b:StandardNumber>
    <b:RefOrder>27</b:RefOrder>
  </b:Source>
  <b:Source>
    <b:Tag>liu-natarajan-2016-small-cell-base-station-sleep-strategies-for-energy-efficiency</b:Tag>
    <b:SourceType>JournalArticle</b:SourceType>
    <b:Title>Small Cell Base Station Sleep Strategies for Energy Efficiency</b:Title>
    <b:Year>2016</b:Year>
    <b:Author>
      <b:Author>
        <b:NameList>
          <b:Person>
            <b:First>Chang</b:First>
            <b:Last>Liu</b:Last>
          </b:Person>
          <b:Person>
            <b:First>Balasubramaniam</b:First>
            <b:Last>Natarajan</b:Last>
          </b:Person>
          <b:Person>
            <b:First>Hongxing</b:First>
            <b:Last>Xia</b:Last>
          </b:Person>
        </b:NameList>
      </b:Author>
    </b:Author>
    <b:JournalName>IEEE Transactions on Vehicular Technology</b:JournalName>
    <b:Volume>65</b:Volume>
    <b:Issue>3</b:Issue>
    <b:StandardNumber>10.1109/TVT.2015.2413382</b:StandardNumber>
    <b:RefOrder>28</b:RefOrder>
  </b:Source>
  <b:Source>
    <b:Tag>hoymann-larsson-2013-a-lean-carrier-for-lte</b:Tag>
    <b:SourceType>JournalArticle</b:SourceType>
    <b:Title>A Lean Carrier for LTE</b:Title>
    <b:Year>2013</b:Year>
    <b:Author>
      <b:Author>
        <b:NameList>
          <b:Person>
            <b:First>Christian</b:First>
            <b:Last>Hoymann</b:Last>
          </b:Person>
          <b:Person>
            <b:First>Daniel</b:First>
            <b:Last>Larsson</b:Last>
          </b:Person>
          <b:Person>
            <b:First>Havish</b:First>
            <b:Last>Koorapaty</b:Last>
          </b:Person>
          <b:Person>
            <b:First>Jung-Fu</b:First>
            <b:Last>Cheng</b:Last>
          </b:Person>
        </b:NameList>
      </b:Author>
    </b:Author>
    <b:JournalName>IEEE Communications Magazine</b:JournalName>
    <b:Pages>74-80</b:Pages>
    <b:Volume>51</b:Volume>
    <b:Issue>2</b:Issue>
    <b:StandardNumber>10.1109/MCOM.2013.6461189</b:StandardNumber>
    <b:Month>2</b:Month>
    <b:RefOrder>29</b:RefOrder>
  </b:Source>
  <b:Source>
    <b:Tag>hiltunen-2012-total-power-consumption-of-different-network-densification-alternatives</b:Tag>
    <b:SourceType>JournalArticle</b:SourceType>
    <b:Title>Total power consumption of different network densification alternatives</b:Title>
    <b:Year>2012</b:Year>
    <b:Author>
      <b:Author>
        <b:NameList>
          <b:Person>
            <b:First>Kimmo</b:First>
            <b:Last>Hiltunen</b:Last>
          </b:Person>
        </b:NameList>
      </b:Author>
    </b:Author>
    <b:JournalName>IEEE International Symposium on Personal, Indoor and Mobile Radio Communications, PIMRC</b:JournalName>
    <b:Pages>1401-1405</b:Pages>
    <b:StandardNumber>10.1109/PIMRC.2012.6362567</b:StandardNumber>
    <b:RefOrder>30</b:RefOrder>
  </b:Source>
  <b:Source>
    <b:Tag>han-ansari-2014-powering-mobile-networks-with-green-energy</b:Tag>
    <b:SourceType>JournalArticle</b:SourceType>
    <b:Title>Powering mobile networks with green energy</b:Title>
    <b:Year>2014</b:Year>
    <b:Author>
      <b:Author>
        <b:NameList>
          <b:Person>
            <b:First>Tao</b:First>
            <b:Last>Han</b:Last>
          </b:Person>
          <b:Person>
            <b:First>Nirwan</b:First>
            <b:Last>Ansari</b:Last>
          </b:Person>
        </b:NameList>
      </b:Author>
    </b:Author>
    <b:JournalName>IEEE Wireless Communications</b:JournalName>
    <b:Volume>21</b:Volume>
    <b:Issue>1</b:Issue>
    <b:StandardNumber>10.1109/MWC.2014.6757901</b:StandardNumber>
    <b:RefOrder>31</b:RefOrder>
  </b:Source>
  <b:Source>
    <b:Tag>ge-tu-2015-5g-ultra-dense-cellular-networks</b:Tag>
    <b:SourceType>JournalArticle</b:SourceType>
    <b:Title>5G Ultra-Dense Cellular Networks</b:Title>
    <b:Year>2015</b:Year>
    <b:Author>
      <b:Author>
        <b:NameList>
          <b:Person>
            <b:First>Xiaohu</b:First>
            <b:Last>Ge</b:Last>
          </b:Person>
          <b:Person>
            <b:First>Song</b:First>
            <b:Last>Tu</b:Last>
          </b:Person>
          <b:Person>
            <b:First>Guoqiang</b:First>
            <b:Last>Mao</b:Last>
          </b:Person>
          <b:Person>
            <b:First>Cheng-Xiang</b:First>
            <b:Last>Wang</b:Last>
          </b:Person>
          <b:Person>
            <b:First>Tao</b:First>
            <b:Last>Han</b:Last>
          </b:Person>
        </b:NameList>
      </b:Author>
    </b:Author>
    <b:StandardNumber>arXiv:1512.03143v1</b:StandardNumber>
    <b:RefOrder>32</b:RefOrder>
  </b:Source>
  <b:Source>
    <b:Tag>g-soysal-2017-nonoverlay-heterogeneous-network-planning-for-energy-efficiency</b:Tag>
    <b:SourceType>JournalArticle</b:SourceType>
    <b:Title>Nonoverlay Heterogeneous Network Planning for Energy Efficiency</b:Title>
    <b:Year>2017</b:Year>
    <b:Author>
      <b:Author>
        <b:NameList>
          <b:Person>
            <b:First>Mahmut Demirta</b:First>
            <b:Last>G</b:Last>
          </b:Person>
          <b:Person>
            <b:First>Alkan</b:First>
            <b:Last>Soysal</b:Last>
          </b:Person>
        </b:NameList>
      </b:Author>
    </b:Author>
    <b:Volume>2017</b:Volume>
    <b:RefOrder>33</b:RefOrder>
  </b:Source>
  <b:Source>
    <b:Tag>fallgren-olsson-2013-energy-saving-techniques-for-lte:-integration-and-system-level-results</b:Tag>
    <b:SourceType>ConferenceProceedings</b:SourceType>
    <b:Title>Energy saving techniques for LTE: Integration and system level results</b:Title>
    <b:Year>2013</b:Year>
    <b:Author>
      <b:Author>
        <b:NameList>
          <b:Person>
            <b:First>Mikael</b:First>
            <b:Last>Fallgren</b:Last>
          </b:Person>
          <b:Person>
            <b:First>Magnus</b:First>
            <b:Last>Olsson</b:Last>
          </b:Person>
          <b:Person>
            <b:First>Per</b:First>
            <b:Last>Skillermark</b:Last>
          </b:Person>
        </b:NameList>
      </b:Author>
    </b:Author>
    <b:ConferenceName>2013 IEEE 24th Annual International Symposium on Personal, Indoor, and Mobile Radio Communications (PIMRC)</b:ConferenceName>
    <b:Pages>3269-3273</b:Pages>
    <b:StandardNumber>10.1109/PIMRC.2013.6666711</b:StandardNumber>
    <b:Publisher>IEEE</b:Publisher>
    <b:RefOrder>34</b:RefOrder>
  </b:Source>
  <b:Source>
    <b:Tag>ericcson-heterogeneous-network-(hetnet)</b:Tag>
    <b:SourceType>Report</b:SourceType>
    <b:Title>Heterogeneous Network (Hetnet)</b:Title>
    <b:Author>
      <b:Author>
        <b:NameList>
          <b:Person>
            <b:Last>Ericcson</b:Last>
          </b:Person>
        </b:NameList>
      </b:Author>
    </b:Author>
    <b:RefOrder>35</b:RefOrder>
  </b:Source>
  <b:Source>
    <b:Tag>ek-examensarbete-30-hp-oktober-2013-deployment-of-indoor-small-cells-for-4g-mobile-broadband</b:Tag>
    <b:SourceType>Report</b:SourceType>
    <b:Title>Examensarbete 30 hp Oktober 2013 Deployment of Indoor Small-Cells for 4G Mobile Broadband</b:Title>
    <b:Author>
      <b:Author>
        <b:NameList>
          <b:Person>
            <b:First>Patrik</b:First>
            <b:Last>Ek</b:Last>
          </b:Person>
        </b:NameList>
      </b:Author>
    </b:Author>
    <b:RefOrder>36</b:RefOrder>
  </b:Source>
  <b:Source>
    <b:Tag>e-domenico-2012-energy-efficient-mechanisms-for-heterogeneous-cellular-networks</b:Tag>
    <b:SourceType>JournalArticle</b:SourceType>
    <b:Title>Energy Efficient Mechanisms for Heterogeneous Cellular Networks</b:Title>
    <b:Year>2012</b:Year>
    <b:Author>
      <b:Author>
        <b:NameList>
          <b:Person>
            <b:First>Docteur D E L Universit</b:First>
            <b:Last>E</b:Last>
          </b:Person>
          <b:Person>
            <b:First>Antonio De</b:First>
            <b:Last>Domenico</b:Last>
          </b:Person>
        </b:NameList>
      </b:Author>
    </b:Author>
    <b:RefOrder>37</b:RefOrder>
  </b:Source>
  <b:Source>
    <b:Tag>dufková-popovi-energy-consumption-comparison-between-macro-micro-and-public-femto-deployment-in-a-plausible-lte-network-*</b:Tag>
    <b:SourceType>JournalArticle</b:SourceType>
    <b:Title>Energy Consumption Comparison Between Macro-Micro and Public Femto Deployment in a Plausible LTE Network *</b:Title>
    <b:Author>
      <b:Author>
        <b:NameList>
          <b:Person>
            <b:First>Kateřina</b:First>
            <b:Last>Dufková</b:Last>
          </b:Person>
          <b:Person>
            <b:First>Miroslav</b:First>
            <b:Last>Popovi</b:Last>
          </b:Person>
          <b:Person>
            <b:First>Ramin</b:First>
            <b:Last>Khalili</b:Last>
          </b:Person>
          <b:Person>
            <b:First>Jean-Yves</b:First>
            <b:Last>Le Boudec</b:Last>
          </b:Person>
          <b:Person>
            <b:First>Milan</b:First>
            <b:Last>Bjelica</b:Last>
          </b:Person>
          <b:Person>
            <b:First>Lukáš</b:First>
            <b:Last>Kencl</b:Last>
          </b:Person>
        </b:NameList>
      </b:Author>
    </b:Author>
    <b:RefOrder>38</b:RefOrder>
  </b:Source>
  <b:Source>
    <b:Tag>desset-debaillie-2012-flexible-power-modeling-of-lte-base-stations</b:Tag>
    <b:SourceType>ConferenceProceedings</b:SourceType>
    <b:Title>Flexible power modeling of LTE base stations</b:Title>
    <b:Year>2012</b:Year>
    <b:Author>
      <b:Author>
        <b:NameList>
          <b:Person>
            <b:First>Claude</b:First>
            <b:Last>Desset</b:Last>
          </b:Person>
          <b:Person>
            <b:First>Bjorn</b:First>
            <b:Last>Debaillie</b:Last>
          </b:Person>
          <b:Person>
            <b:First>Vito</b:First>
            <b:Last>Giannini</b:Last>
          </b:Person>
          <b:Person>
            <b:First>Albrecht</b:First>
            <b:Last>Fehske</b:Last>
          </b:Person>
          <b:Person>
            <b:First>Gunther</b:First>
            <b:Last>Auer</b:Last>
          </b:Person>
          <b:Person>
            <b:First>Hauke</b:First>
            <b:Last>Holtkamp</b:Last>
          </b:Person>
          <b:Person>
            <b:First>Wieslawa</b:First>
            <b:Last>Wajda</b:Last>
          </b:Person>
          <b:Person>
            <b:First>Dario</b:First>
            <b:Last>Sabella</b:Last>
          </b:Person>
          <b:Person>
            <b:First>Fred</b:First>
            <b:Last>Richter</b:Last>
          </b:Person>
          <b:Person>
            <b:First>Manuel J.</b:First>
            <b:Last>Gonzalez</b:Last>
          </b:Person>
          <b:Person>
            <b:First>Henrik</b:First>
            <b:Last>Klessig</b:Last>
          </b:Person>
          <b:Person>
            <b:First>Istvan</b:First>
            <b:Last>Godor</b:Last>
          </b:Person>
          <b:Person>
            <b:First>Magnus</b:First>
            <b:Last>Olsson</b:Last>
          </b:Person>
          <b:Person>
            <b:First>Muhammad Ali</b:First>
            <b:Last>Imran</b:Last>
          </b:Person>
          <b:Person>
            <b:First>Anton</b:First>
            <b:Last>Ambrosy</b:Last>
          </b:Person>
          <b:Person>
            <b:First>Oliver</b:First>
            <b:Last>Blume</b:Last>
          </b:Person>
        </b:NameList>
      </b:Author>
    </b:Author>
    <b:ConferenceName>2012 IEEE Wireless Communications and Networking Conference (WCNC)</b:ConferenceName>
    <b:Pages>2858-2862</b:Pages>
    <b:StandardNumber>10.1109/WCNC.2012.6214289</b:StandardNumber>
    <b:Publisher>IEEE</b:Publisher>
    <b:RefOrder>39</b:RefOrder>
  </b:Source>
  <b:Source>
    <b:Tag>deruyck-joseph-2011-power-consumption-model-for-macrocell-and-microcell-base-stations</b:Tag>
    <b:SourceType>JournalArticle</b:SourceType>
    <b:Title>Power Consumption Model for Macrocell and Microcell Base Stations</b:Title>
    <b:Year>2011</b:Year>
    <b:Author>
      <b:Author>
        <b:NameList>
          <b:Person>
            <b:First>Margot</b:First>
            <b:Last>Deruyck</b:Last>
          </b:Person>
          <b:Person>
            <b:First>Wout</b:First>
            <b:Last>Joseph</b:Last>
          </b:Person>
          <b:Person>
            <b:First>Luc</b:First>
            <b:Last>Martens</b:Last>
          </b:Person>
        </b:NameList>
      </b:Author>
    </b:Author>
    <b:JournalName>EUROPEAN TRANSACTIONS ON TELECOMMUNICATIONS Eur. Trans. Telecomms</b:JournalName>
    <b:Pages>1-14</b:Pages>
    <b:Volume>00</b:Volume>
    <b:StandardNumber>10.1002/ett</b:StandardNumber>
    <b:RefOrder>40</b:RefOrder>
  </b:Source>
  <b:Source>
    <b:Tag>debaillie-desset-imec-2014-power-modeling-of-base-stations</b:Tag>
    <b:SourceType>JournalArticle</b:SourceType>
    <b:Title>Power Modeling of Base Stations</b:Title>
    <b:Year>2014</b:Year>
    <b:Author>
      <b:Author>
        <b:NameList>
          <b:Person>
            <b:First>Björn</b:First>
            <b:Last>Debaillie</b:Last>
          </b:Person>
          <b:Person>
            <b:First>Claude</b:First>
            <b:Last>Desset Imec</b:Last>
          </b:Person>
        </b:NameList>
      </b:Author>
    </b:Author>
    <b:RefOrder>41</b:RefOrder>
  </b:Source>
  <b:Source>
    <b:Tag>damnjanovic-montojo-2011-a-survey-on-3gpp-heterogeneous-networks</b:Tag>
    <b:SourceType>JournalArticle</b:SourceType>
    <b:Title>A SURVEY ON 3GPP HETEROGENEOUS NETWORKS</b:Title>
    <b:Year>2011</b:Year>
    <b:Author>
      <b:Author>
        <b:NameList>
          <b:Person>
            <b:First>Aleksandar</b:First>
            <b:Last>Damnjanovic</b:Last>
          </b:Person>
          <b:Person>
            <b:First>Juan</b:First>
            <b:Last>Montojo</b:Last>
          </b:Person>
          <b:Person>
            <b:First>Yongbin</b:First>
            <b:Last>Wei</b:Last>
          </b:Person>
          <b:Person>
            <b:First>Tingfang</b:First>
            <b:Last>Ji</b:Last>
          </b:Person>
          <b:Person>
            <b:First>Tao</b:First>
            <b:Last>Luo</b:Last>
          </b:Person>
          <b:Person>
            <b:First>Madhavan</b:First>
            <b:Last>Vajapeyam</b:Last>
          </b:Person>
          <b:Person>
            <b:First>Taesang</b:First>
            <b:Last>Yoo</b:Last>
          </b:Person>
          <b:Person>
            <b:First>Osok</b:First>
            <b:Last>Song</b:Last>
          </b:Person>
          <b:Person>
            <b:First>Durga</b:First>
            <b:Last>Malladi</b:Last>
          </b:Person>
        </b:NameList>
      </b:Author>
    </b:Author>
    <b:RefOrder>42</b:RefOrder>
  </b:Source>
  <b:Source>
    <b:Tag>cong-kronestedt-pico-cell-densification-study-in-lte-heterogeneous-networks</b:Tag>
    <b:SourceType>JournalArticle</b:SourceType>
    <b:Title>Pico Cell Densification Study in LTE Heterogeneous Networks</b:Title>
    <b:Author>
      <b:Author>
        <b:NameList>
          <b:Person>
            <b:First>Guanglei</b:First>
            <b:Last>Cong</b:Last>
          </b:Person>
          <b:Person>
            <b:First>Fredric</b:First>
            <b:Last>Kronestedt</b:Last>
          </b:Person>
          <b:Person>
            <b:First>Ming</b:First>
            <b:Last>Xiao</b:Last>
          </b:Person>
        </b:NameList>
      </b:Author>
    </b:Author>
    <b:RefOrder>43</b:RefOrder>
  </b:Source>
  <b:Source>
    <b:Tag>cong-pico-cell-densification</b:Tag>
    <b:SourceType>Report</b:SourceType>
    <b:Title>Pico cell densification</b:Title>
    <b:Author>
      <b:Author>
        <b:NameList>
          <b:Person>
            <b:First>Guanglei</b:First>
            <b:Last>cong</b:Last>
          </b:Person>
        </b:NameList>
      </b:Author>
    </b:Author>
    <b:RefOrder>44</b:RefOrder>
  </b:Source>
  <b:Source>
    <b:Tag>chu-heterogeneous-cellular-networks-:-theory,-simulation,-and-deployment</b:Tag>
    <b:SourceType>Book</b:SourceType>
    <b:Title>Heterogeneous cellular networks : theory, simulation, and deployment</b:Title>
    <b:Author>
      <b:Author>
        <b:NameList>
          <b:Person>
            <b:First>Xiaoli.</b:First>
            <b:Last>Chu</b:Last>
          </b:Person>
        </b:NameList>
      </b:Author>
    </b:Author>
    <b:Pages>460</b:Pages>
    <b:StandardNumber>1107023092</b:StandardNumber>
    <b:RefOrder>45</b:RefOrder>
  </b:Source>
  <b:Source>
    <b:Tag>bohn-ferling-2010-most-promising-tracks-of-green-radio-technologies</b:Tag>
    <b:SourceType>Book</b:SourceType>
    <b:Title>Most Promising Tracks of Green Radio Technologies</b:Title>
    <b:Year>2010</b:Year>
    <b:Author>
      <b:Author>
        <b:NameList>
          <b:Person>
            <b:First>Thomas</b:First>
            <b:Last>Bohn</b:Last>
          </b:Person>
          <b:Person>
            <b:First>Dieter</b:First>
            <b:Last>Ferling</b:Last>
          </b:Person>
          <b:Person>
            <b:First>Patrick</b:First>
            <b:Last>Jüschke</b:Last>
          </b:Person>
          <b:Person>
            <b:First>Anton</b:First>
            <b:Last>Ambrosy</b:Last>
          </b:Person>
          <b:Person>
            <b:First>Sven</b:First>
            <b:Last>Petersson</b:Last>
          </b:Person>
          <b:Person>
            <b:First>Magnus</b:First>
            <b:Last>Olsson</b:Last>
          </b:Person>
          <b:Person>
            <b:First>Pål</b:First>
            <b:Last>Frenger</b:Last>
          </b:Person>
          <b:Person>
            <b:First>Ylva</b:First>
            <b:Last>Jading</b:Last>
          </b:Person>
          <b:Person>
            <b:First>Aykut</b:First>
            <b:Last>Erdem</b:Last>
          </b:Person>
          <b:Person>
            <b:First>Philippe</b:First>
            <b:Last>Maugars</b:Last>
          </b:Person>
          <b:Person>
            <b:First>Sébastien</b:First>
            <b:Last>Pla</b:Last>
          </b:Person>
          <b:Person>
            <b:First>Dick</b:First>
            <b:Last>Büthker</b:Last>
          </b:Person>
          <b:Person>
            <b:First>Shinji</b:First>
            <b:Last>Mizuta</b:Last>
          </b:Person>
          <b:Person>
            <b:First>Guido</b:First>
            <b:Last>Dietl</b:Last>
          </b:Person>
          <b:Person>
            <b:First>Mauro</b:First>
            <b:Last>Boldi</b:Last>
          </b:Person>
          <b:Person>
            <b:First>Maurizio</b:First>
            <b:Last>Crozzoli</b:Last>
          </b:Person>
          <b:Person>
            <b:First>Daniele</b:First>
            <b:Last>Disco</b:Last>
          </b:Person>
          <b:Person>
            <b:First>Maurizio</b:First>
            <b:Last>Fodrini</b:Last>
          </b:Person>
          <b:Person>
            <b:First>Emilio</b:First>
            <b:Last>Calvanese-Strinati</b:Last>
          </b:Person>
          <b:Person>
            <b:First>Rohit</b:First>
            <b:Last>Gupta</b:Last>
          </b:Person>
          <b:Person>
            <b:First>Alexandre</b:First>
            <b:Last>Giry</b:Last>
          </b:Person>
          <b:Person>
            <b:First>Laurent</b:First>
            <b:Last>Dussopt</b:Last>
          </b:Person>
          <b:Person>
            <b:First>Yinan</b:First>
            <b:Last>Qi</b:Last>
          </b:Person>
          <b:Person>
            <b:First>Vito</b:First>
            <b:Last>Giannini</b:Last>
          </b:Person>
          <b:Person>
            <b:First>Claude</b:First>
            <b:Last>Desset</b:Last>
          </b:Person>
          <b:Person>
            <b:First>Min</b:First>
            <b:Last>Li</b:Last>
          </b:Person>
          <b:Person>
            <b:First>Bjorn</b:First>
            <b:Last>Debaillie</b:Last>
          </b:Person>
          <b:Person>
            <b:First>Rodolfo</b:First>
            <b:Last>Torrea</b:Last>
          </b:Person>
          <b:Person>
            <b:First>Filipe</b:First>
            <b:Last>Cardoso</b:Last>
          </b:Person>
          <b:Person>
            <b:First>Luis</b:First>
            <b:Last>Correia</b:Last>
          </b:Person>
          <b:Person>
            <b:First>Custódio</b:First>
            <b:Last>Peixeiro</b:Last>
          </b:Person>
          <b:Person>
            <b:First>Jouko</b:First>
            <b:Last>Leinonen</b:Last>
          </b:Person>
          <b:Person>
            <b:First>Manuel J</b:First>
            <b:Last>Gonzalez</b:Last>
          </b:Person>
        </b:NameList>
      </b:Author>
    </b:Author>
    <b:StandardNumber>3901122877</b:StandardNumber>
    <b:RefOrder>46</b:RefOrder>
  </b:Source>
  <b:Source>
    <b:Tag>biczok-confidential,-earth-project-infso-ict-247733-earth-deliverable-d2.3-energy-efficiency-analysis-of-the-reference-systems,-areas-of-improvements-and-target-breakdown</b:Tag>
    <b:SourceType>JournalArticle</b:SourceType>
    <b:Title>CONFIDENTIAL, EARTH PROJECT INFSO-ICT-247733 EARTH Deliverable D2.3 Energy efficiency analysis of the reference systems, areas of improvements and target breakdown</b:Title>
    <b:Author>
      <b:Author>
        <b:NameList>
          <b:Person>
            <b:First>Gergely</b:First>
            <b:Last>Biczok</b:Last>
          </b:Person>
        </b:NameList>
      </b:Author>
    </b:Author>
    <b:RefOrder>47</b:RefOrder>
  </b:Source>
  <b:Source>
    <b:Tag>bengtsson-nilsson-energy-optimization-of-radio</b:Tag>
    <b:SourceType>JournalArticle</b:SourceType>
    <b:Title>Energy Optimization of Radio</b:Title>
    <b:Author>
      <b:Author>
        <b:NameList>
          <b:Person>
            <b:First>Jonas</b:First>
            <b:Last>Bengtsson</b:Last>
          </b:Person>
          <b:Person>
            <b:First>Johan</b:First>
            <b:Last>Nilsson</b:Last>
          </b:Person>
        </b:NameList>
      </b:Author>
    </b:Author>
    <b:RefOrder>48</b:RefOrder>
  </b:Source>
  <b:Source>
    <b:Tag>--sara-landström-furuskär-heterogeneous-networks-(hetnets)-–-an-approach-to-increasing-cellular-capacity-and-coverage</b:Tag>
    <b:SourceType>JournalArticle</b:SourceType>
    <b:Title>Heterogeneous Networks (HetNets) – an approach to increasing cellular capacity and coverage</b:Title>
    <b:Author>
      <b:Author>
        <b:NameList>
          <b:Person>
            <b:First>Ericsson AB</b:First>
            <b:Last>- Sara Landström</b:Last>
          </b:Person>
          <b:Person>
            <b:First>Anders</b:First>
            <b:Last>Furuskär</b:Last>
          </b:Person>
          <b:Person>
            <b:First>Klas</b:First>
            <b:Last>Johansson</b:Last>
          </b:Person>
          <b:Person>
            <b:First>Laetitia</b:First>
            <b:Last>Falconetti</b:Last>
          </b:Person>
          <b:Person>
            <b:First>Fredric</b:First>
            <b:Last>Kronestedt</b:Last>
          </b:Person>
        </b:NameList>
      </b:Author>
    </b:Author>
    <b:RefOrder>49</b:RefOrder>
  </b:Source>
  <b:Source>
    <b:Tag>zhang-su-2013-energy-efficiency-study-for-two-tier-heterogeneous-networks-(hetnet)-under-coverage-performance-constraints</b:Tag>
    <b:SourceType>JournalArticle</b:SourceType>
    <b:Title>Energy-efficiency study for two-tier heterogeneous networks (HetNet) under coverage performance constraints</b:Title>
    <b:Year>2013</b:Year>
    <b:Author>
      <b:Author>
        <b:NameList>
          <b:Person>
            <b:First>Xing</b:First>
            <b:Last>Zhang</b:Last>
          </b:Person>
          <b:Person>
            <b:First>Zhuowen</b:First>
            <b:Last>Su</b:Last>
          </b:Person>
          <b:Person>
            <b:First>Zhi</b:First>
            <b:Last>Yan</b:Last>
          </b:Person>
          <b:Person>
            <b:First>Wenbo</b:First>
            <b:Last>Wang</b:Last>
          </b:Person>
        </b:NameList>
      </b:Author>
    </b:Author>
    <b:JournalName>Mobile Networks and Applications</b:JournalName>
    <b:Pages>567-577</b:Pages>
    <b:Volume>18</b:Volume>
    <b:Issue>4</b:Issue>
    <b:StandardNumber>10.1007/s11036-013-0435-1</b:StandardNumber>
    <b:RefOrder>50</b:RefOrder>
  </b:Source>
  <b:Source>
    <b:Tag>wang-kihl-2015-power-consumption-analysis-of-ftth-networks-power-consumption-analysis-of-energy-aware-ftth-networks</b:Tag>
    <b:SourceType>JournalArticle</b:SourceType>
    <b:Title>Power Consumption Analysis of FTTH Networks Power Consumption Analysis of Energy-aware FTTH Networks</b:Title>
    <b:Year>2015</b:Year>
    <b:Author>
      <b:Author>
        <b:NameList>
          <b:Person>
            <b:First>Kun</b:First>
            <b:Last>Wang</b:Last>
          </b:Person>
          <b:Person>
            <b:First>Maria ;</b:First>
            <b:Last>Kihl</b:Last>
          </b:Person>
          <b:Person>
            <b:First>Anders ;</b:First>
            <b:Last>Gavler</b:Last>
          </b:Person>
          <b:Person>
            <b:First>Manxing</b:First>
            <b:Last>Du</b:Last>
          </b:Person>
          <b:Person>
            <b:First>Christina</b:First>
            <b:Last>Lagerstedt</b:Last>
          </b:Person>
          <b:Person>
            <b:First>Anders</b:First>
            <b:Last>Gavler</b:Last>
          </b:Person>
          <b:Person>
            <b:First>Maria</b:First>
            <b:Last>Kihl</b:Last>
          </b:Person>
        </b:NameList>
      </b:Author>
    </b:Author>
    <b:RefOrder>51</b:RefOrder>
  </b:Source>
  <b:Source>
    <b:Tag>tombaz-usman-2011-energy-efficiency-improvements-through-heterogeneous-networks-in-diverse-traffic-distribution-scenarios</b:Tag>
    <b:SourceType>JournalArticle</b:SourceType>
    <b:Title>Energy efficiency improvements through heterogeneous networks in diverse traffic distribution scenarios</b:Title>
    <b:Year>2011</b:Year>
    <b:Author>
      <b:Author>
        <b:NameList>
          <b:Person>
            <b:First>Sibel</b:First>
            <b:Last>Tombaz</b:Last>
          </b:Person>
          <b:Person>
            <b:First>Muhammad</b:First>
            <b:Last>Usman</b:Last>
          </b:Person>
          <b:Person>
            <b:First>Jens</b:First>
            <b:Last>Zander</b:Last>
          </b:Person>
        </b:NameList>
      </b:Author>
    </b:Author>
    <b:JournalName>Proceedings of the 2011 6th International ICST Conference on Communications and Networking in China, CHINACOM 2011</b:JournalName>
    <b:Pages>708-713</b:Pages>
    <b:StandardNumber>10.1109/ChinaCom.2011.6158246</b:StandardNumber>
    <b:RefOrder>52</b:RefOrder>
  </b:Source>
  <b:Source>
    <b:Tag>ternon-agyapong-energy-savings-in-heterogeneous-networks-with-clustered-small-cell-deployments</b:Tag>
    <b:SourceType>JournalArticle</b:SourceType>
    <b:Title>Energy Savings in Heterogeneous Networks with Clustered Small Cell Deployments</b:Title>
    <b:Author>
      <b:Author>
        <b:NameList>
          <b:Person>
            <b:First>Emmanuel</b:First>
            <b:Last>Ternon</b:Last>
          </b:Person>
          <b:Person>
            <b:First>Patrick</b:First>
            <b:Last>Agyapong</b:Last>
          </b:Person>
          <b:Person>
            <b:First>Liang</b:First>
            <b:Last>Hu</b:Last>
          </b:Person>
          <b:Person>
            <b:First>Armin</b:First>
            <b:Last>Dekorsy</b:Last>
          </b:Person>
        </b:NameList>
      </b:Author>
    </b:Author>
    <b:RefOrder>53</b:RefOrder>
  </b:Source>
  <b:Source>
    <b:Tag>tabassum-shakir-2012-area-green-efficiency-(age)-of-two-tier-heterogeneous-cellular-networks</b:Tag>
    <b:SourceType>ConferenceProceedings</b:SourceType>
    <b:Title>Area green efficiency (AGE) of two tier heterogeneous cellular networks</b:Title>
    <b:Year>2012</b:Year>
    <b:Author>
      <b:Author>
        <b:NameList>
          <b:Person>
            <b:First>Hina</b:First>
            <b:Last>Tabassum</b:Last>
          </b:Person>
          <b:Person>
            <b:First>Muhammad Zeeshan</b:First>
            <b:Last>Shakir</b:Last>
          </b:Person>
          <b:Person>
            <b:First>Mohamed Slim</b:First>
            <b:Last>Alouini</b:Last>
          </b:Person>
        </b:NameList>
      </b:Author>
    </b:Author>
    <b:ConferenceName>2012 IEEE Globecom Workshops, GC Wkshps 2012</b:ConferenceName>
    <b:StandardNumber>10.1109/GLOCOMW.2012.6477629</b:StandardNumber>
    <b:RefOrder>54</b:RefOrder>
  </b:Source>
  <b:Source>
    <b:Tag>richter-fehske-energy-efficiency-aspects-of-base-station-deployment-strategies-for-cellular-networks</b:Tag>
    <b:SourceType>JournalArticle</b:SourceType>
    <b:Title>Energy Efficiency Aspects of Base Station Deployment Strategies for Cellular Networks</b:Title>
    <b:Author>
      <b:Author>
        <b:NameList>
          <b:Person>
            <b:First>Fred</b:First>
            <b:Last>Richter</b:Last>
          </b:Person>
          <b:Person>
            <b:First>Albrecht J</b:First>
            <b:Last>Fehske</b:Last>
          </b:Person>
          <b:Person>
            <b:First>Gerhard P</b:First>
            <b:Last>Fettweis</b:Last>
          </b:Person>
        </b:NameList>
      </b:Author>
    </b:Author>
    <b:RefOrder>55</b:RefOrder>
  </b:Source>
  <b:Source>
    <b:Tag>mills-the-cloud-begins-with-coal-big-data,-big-networks,-big-infrastructure,-and-big-power-an-overview-of-the-electricity-used-by-the-global-digital-ecosystem</b:Tag>
    <b:SourceType>JournalArticle</b:SourceType>
    <b:Title>THE CLOUD BEGINS WITH COAL BIG DATA, BIG NETWORKS, BIG INFRASTRUCTURE, AND BIG POWER AN OVERVIEW OF THE ELECTRICITY USED BY THE GLOBAL DIGITAL ECOSYSTEM</b:Title>
    <b:Author>
      <b:Author>
        <b:NameList>
          <b:Person>
            <b:First>Mark P</b:First>
            <b:Last>Mills</b:Last>
          </b:Person>
        </b:NameList>
      </b:Author>
    </b:Author>
    <b:RefOrder>56</b:RefOrder>
  </b:Source>
  <b:Source>
    <b:Tag>mao-li-2008-energy-efficient-area-coverage-in-heterogeneous-energy-wireless-sensor-networks</b:Tag>
    <b:SourceType>ConferenceProceedings</b:SourceType>
    <b:Title>Energy-efficient area coverage in heterogeneous energy wireless sensor networks</b:Title>
    <b:Year>2008</b:Year>
    <b:Author>
      <b:Author>
        <b:NameList>
          <b:Person>
            <b:First>Yingchi</b:First>
            <b:Last>Mao</b:Last>
          </b:Person>
          <b:Person>
            <b:First>Xiaofang</b:First>
            <b:Last>Li</b:Last>
          </b:Person>
          <b:Person>
            <b:First>Lijun</b:First>
            <b:Last>Chen</b:Last>
          </b:Person>
        </b:NameList>
      </b:Author>
    </b:Author>
    <b:ConferenceName>2008 International Conference on Wireless Communications, Networking and Mobile Computing, WiCOM 2008</b:ConferenceName>
    <b:StandardNumber>10.1109/WiCom.2008.865</b:StandardNumber>
    <b:RefOrder>57</b:RefOrder>
  </b:Source>
  <b:Source>
    <b:Tag>khirallah-thompson-2012-energy-efficiency-of-heterogeneous-networks-in-lte-advanced</b:Tag>
    <b:SourceType>JournalArticle</b:SourceType>
    <b:Title>Energy efficiency of heterogeneous networks in LTE-advanced</b:Title>
    <b:Year>2012</b:Year>
    <b:Author>
      <b:Author>
        <b:NameList>
          <b:Person>
            <b:First>Chadi</b:First>
            <b:Last>Khirallah</b:Last>
          </b:Person>
          <b:Person>
            <b:First>John S.</b:First>
            <b:Last>Thompson</b:Last>
          </b:Person>
          <b:Person>
            <b:First>Dejan</b:First>
            <b:Last>Vukobratovic</b:Last>
          </b:Person>
        </b:NameList>
      </b:Author>
    </b:Author>
    <b:JournalName>2012 IEEE Wireless Communications and Networking Conference Workshops, WCNCW 2012</b:JournalName>
    <b:Pages>53-58</b:Pages>
    <b:StandardNumber>10.1109/WCNCW.2012.6215540</b:StandardNumber>
    <b:RefOrder>58</b:RefOrder>
  </b:Source>
  <b:Source>
    <b:Tag>huq-mumtaz-2013-frequency-allocation-for-hetnet-comp:-energy-efficiency-analysis</b:Tag>
    <b:SourceType>JournalArticle</b:SourceType>
    <b:Title>Frequency Allocation for HetNet CoMP: Energy Efficiency Analysis</b:Title>
    <b:Year>2013</b:Year>
    <b:Author>
      <b:Author>
        <b:NameList>
          <b:Person>
            <b:First>Kms</b:First>
            <b:Last>Huq</b:Last>
          </b:Person>
          <b:Person>
            <b:First>Shahid</b:First>
            <b:Last>Mumtaz</b:Last>
          </b:Person>
        </b:NameList>
      </b:Author>
    </b:Author>
    <b:JournalName>Wireless Communication Systems (ISWCS 2013), Proceedings of the Tenth International Symposium on</b:JournalName>
    <b:StandardNumber>9783800735297</b:StandardNumber>
    <b:RefOrder>59</b:RefOrder>
  </b:Source>
  <b:Source>
    <b:Tag>haddad-wiecek-a-game-theoretic-analysis-for-energy-efficient-heterogeneous-networks</b:Tag>
    <b:SourceType>JournalArticle</b:SourceType>
    <b:Title>A Game Theoretic Analysis for Energy Efficient Heterogeneous Networks</b:Title>
    <b:Author>
      <b:Author>
        <b:NameList>
          <b:Person>
            <b:First>Majed</b:First>
            <b:Last>Haddad</b:Last>
          </b:Person>
          <b:Person>
            <b:First>Piotr</b:First>
            <b:Last>Wiecek</b:Last>
          </b:Person>
          <b:Person>
            <b:First>Oussama</b:First>
            <b:Last>Habachi</b:Last>
          </b:Person>
        </b:NameList>
      </b:Author>
    </b:Author>
    <b:RefOrder>60</b:RefOrder>
  </b:Source>
  <b:Source>
    <b:Tag>fehske-richter-energy-efficiency-improvements-through-micro-sites-in-cellular-mobile-radio-networks</b:Tag>
    <b:SourceType>JournalArticle</b:SourceType>
    <b:Title>Energy Efficiency Improvements through Micro Sites in Cellular Mobile Radio Networks</b:Title>
    <b:Author>
      <b:Author>
        <b:NameList>
          <b:Person>
            <b:First>Albrecht J</b:First>
            <b:Last>Fehske</b:Last>
          </b:Person>
          <b:Person>
            <b:First>Fred</b:First>
            <b:Last>Richter</b:Last>
          </b:Person>
          <b:Person>
            <b:First>Gerhard P</b:First>
            <b:Last>Fettweis</b:Last>
          </b:Person>
        </b:NameList>
      </b:Author>
    </b:Author>
    <b:RefOrder>61</b:RefOrder>
  </b:Source>
  <b:Source>
    <b:Tag>ericsson-energy-saving-solutions-helping-mobile-operators-meet-commercial-and-sustainability-goals-worldwide</b:Tag>
    <b:SourceType>JournalArticle</b:SourceType>
    <b:Title>Energy-saving solutions helping mobile operators meet commercial and sustainability goals worldwide</b:Title>
    <b:Author>
      <b:Author>
        <b:NameList>
          <b:Person>
            <b:Last>Ericsson</b:Last>
          </b:Person>
        </b:NameList>
      </b:Author>
    </b:Author>
    <b:RefOrder>62</b:RefOrder>
  </b:Source>
  <b:Source>
    <b:Tag>eisenblätter-pisz-white-paper</b:Tag>
    <b:SourceType>JournalArticle</b:SourceType>
    <b:Title>White Paper</b:Title>
    <b:Author>
      <b:Author>
        <b:NameList>
          <b:Person>
            <b:First>Authors Andreas</b:First>
            <b:Last>Eisenblätter</b:Last>
          </b:Person>
          <b:Person>
            <b:First>Rafał</b:First>
            <b:Last>Pisz</b:Last>
          </b:Person>
          <b:Person>
            <b:First>Szymon</b:First>
            <b:Last>Stefański</b:Last>
          </b:Person>
        </b:NameList>
      </b:Author>
    </b:Author>
    <b:RefOrder>63</b:RefOrder>
  </b:Source>
  <b:Source>
    <b:Tag>cunningham-cunningham-2010-future-network-and-mobilesummit-2010-conference-proceedings-power-consumption-modeling-of-different-base-station-types-in-heterogeneous-cellular-networks</b:Tag>
    <b:SourceType>JournalArticle</b:SourceType>
    <b:Title>Future Network and MobileSummit 2010 Conference Proceedings Power Consumption Modeling of Different Base Station Types in Heterogeneous Cellular Networks</b:Title>
    <b:Year>2010</b:Year>
    <b:Author>
      <b:Author>
        <b:NameList>
          <b:Person>
            <b:First>Paul</b:First>
            <b:Last>Cunningham</b:Last>
          </b:Person>
          <b:Person>
            <b:First>Miriam</b:First>
            <b:Last>Cunningham</b:Last>
          </b:Person>
          <b:Person>
            <b:First>Oliver</b:First>
            <b:Last>Arnold</b:Last>
          </b:Person>
          <b:Person>
            <b:First>Fred</b:First>
            <b:Last>Richter</b:Last>
          </b:Person>
          <b:Person>
            <b:First>Gerhard</b:First>
            <b:Last>Fettweis</b:Last>
          </b:Person>
          <b:Person>
            <b:First>Oliver</b:First>
            <b:Last>Blume</b:Last>
          </b:Person>
        </b:NameList>
      </b:Author>
    </b:Author>
    <b:StandardNumber>978-1-905824-16-8</b:StandardNumber>
    <b:RefOrder>64</b:RefOrder>
  </b:Source>
  <b:Source>
    <b:Tag>boswarthick-hetnetenergyperformance_dianat_auer_forssell_ericsson</b:Tag>
    <b:SourceType>JournalArticle</b:SourceType>
    <b:Title>HetNetEnergyPerformance_Dianat_Auer_Forssell_Ericsson</b:Title>
    <b:Author>
      <b:Author>
        <b:NameList>
          <b:Person>
            <b:Last>boswarthick</b:Last>
          </b:Person>
        </b:NameList>
      </b:Author>
    </b:Author>
    <b:RefOrder>65</b:RefOrder>
  </b:Source>
  <b:Source>
    <b:Tag>atiyah-abd-sieh-kiong-2012-energy-efficiency-of-heterogeneous-cellular-networks:-a-review</b:Tag>
    <b:SourceType>JournalArticle</b:SourceType>
    <b:Title>Energy Efficiency of Heterogeneous Cellular Networks: A Review</b:Title>
    <b:Year>2012</b:Year>
    <b:Author>
      <b:Author>
        <b:NameList>
          <b:Person>
            <b:First>Ayad</b:First>
            <b:Last>Atiyah Abd</b:Last>
          </b:Person>
          <b:Person>
            <b:First>Tiong</b:First>
            <b:Last>Sieh Kiong</b:Last>
          </b:Person>
          <b:Person>
            <b:First>Johnny</b:First>
            <b:Last>Koh</b:Last>
          </b:Person>
          <b:Person>
            <b:First>David</b:First>
            <b:Last>Chieng</b:Last>
          </b:Person>
          <b:Person>
            <b:First>Alvin</b:First>
            <b:Last>Ting</b:Last>
          </b:Person>
        </b:NameList>
      </b:Author>
    </b:Author>
    <b:JournalName>Journal of Applied Sciences</b:JournalName>
    <b:Pages>1418-1431</b:Pages>
    <b:Volume>12</b:Volume>
    <b:Issue>14</b:Issue>
    <b:StandardNumber>10.3923/jas.2012.1418.1431</b:StandardNumber>
    <b:Month>12</b:Month>
    <b:Day>1</b:Day>
    <b:RefOrder>66</b:RefOrder>
  </b:Source>
  <b:Source>
    <b:Tag>arshad-vastberg-2012-energy-efficiency-gains-through-traffic-offloading-and-traffic-expansion-in-joint-macro-pico-deployment</b:Tag>
    <b:SourceType>ConferenceProceedings</b:SourceType>
    <b:Title>Energy efficiency gains through traffic offloading and traffic expansion in joint macro pico deployment</b:Title>
    <b:Year>2012</b:Year>
    <b:Author>
      <b:Author>
        <b:NameList>
          <b:Person>
            <b:First>Malik Wahaj</b:First>
            <b:Last>Arshad</b:Last>
          </b:Person>
          <b:Person>
            <b:First>Anders</b:First>
            <b:Last>Vastberg</b:Last>
          </b:Person>
          <b:Person>
            <b:First>Tomas</b:First>
            <b:Last>Edler</b:Last>
          </b:Person>
        </b:NameList>
      </b:Author>
    </b:Author>
    <b:ConferenceName>IEEE Wireless Communications and Networking Conference, WCNC</b:ConferenceName>
    <b:StandardNumber>10.1109/WCNC.2012.6214158</b:StandardNumber>
    <b:RefOrder>67</b:RefOrder>
  </b:Source>
  <b:Source>
    <b:Tag>abdulkafi-tiong-2013-modeling-of-energy-efficiency-in-heterogeneous-network</b:Tag>
    <b:SourceType>JournalArticle</b:SourceType>
    <b:Title>Modeling of Energy Efficiency in Heterogeneous Network</b:Title>
    <b:Year>2013</b:Year>
    <b:Author>
      <b:Author>
        <b:NameList>
          <b:Person>
            <b:First>Ayad Atiyah</b:First>
            <b:Last>Abdulkafi</b:Last>
          </b:Person>
          <b:Person>
            <b:First>S K</b:First>
            <b:Last>Tiong</b:Last>
          </b:Person>
          <b:Person>
            <b:First>David</b:First>
            <b:Last>Chieng</b:Last>
          </b:Person>
          <b:Person>
            <b:First>Alvin</b:First>
            <b:Last>Ting</b:Last>
          </b:Person>
          <b:Person>
            <b:First>Abdulaziz M</b:First>
            <b:Last>Ghaleb</b:Last>
          </b:Person>
          <b:Person>
            <b:First>J</b:First>
            <b:Last>Koh</b:Last>
          </b:Person>
        </b:NameList>
      </b:Author>
    </b:Author>
    <b:JournalName>Research Journal of Applied Sciences, Engineering and Technology</b:JournalName>
    <b:Pages>3193-3201</b:Pages>
    <b:Volume>6</b:Volume>
    <b:Issue>17</b:Issue>
    <b:StandardNumber>2040-7467</b:StandardNumber>
    <b:RefOrder>68</b:RefOrder>
  </b:Source>
  <b:Source>
    <b:Tag>2015-cisco-visual-networking-index:-forecast-and-methodology-cisco-visual-networking-index:-cisco-visual-networking-index:-forecast-and-methodology</b:Tag>
    <b:SourceType>JournalArticle</b:SourceType>
    <b:Title>Cisco Visual Networking Index: Forecast and Methodology Cisco Visual Networking Index: Cisco Visual Networking Index: Forecast and Methodology</b:Title>
    <b:Year>2015</b:Year>
    <b:Author/>
    <b:JournalName>Forecast and Methodology</b:JournalName>
    <b:Pages>2015-2020</b:Pages>
    <b:RefOrder>69</b:RefOrder>
  </b:Source>
  <b:Source>
    <b:Tag>a-global-view-on-mobile-communication-networks</b:Tag>
    <b:SourceType>JournalArticle</b:SourceType>
    <b:Title>A GLOBAL VIEW ON MOBILE COMMUNICATION NETWORKS</b:Title>
    <b:Author/>
    <b:RefOrder>70</b:RefOrder>
  </b:Source>
</b:Sources>
</file>

<file path=customXml/itemProps1.xml><?xml version="1.0" encoding="utf-8"?>
<ds:datastoreItem xmlns:ds="http://schemas.openxmlformats.org/officeDocument/2006/customXml" ds:itemID="{9C8E44DC-3609-47EB-A711-3CC79AAE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5830</TotalTime>
  <Pages>60</Pages>
  <Words>9887</Words>
  <Characters>56357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86</cp:revision>
  <dcterms:created xsi:type="dcterms:W3CDTF">2017-11-11T20:45:00Z</dcterms:created>
  <dcterms:modified xsi:type="dcterms:W3CDTF">2017-11-20T18:44:00Z</dcterms:modified>
</cp:coreProperties>
</file>