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AAE8AF" w14:textId="0103AB1E" w:rsidR="003178E7" w:rsidRDefault="00000000">
      <w:pPr>
        <w:pStyle w:val="Heading1"/>
        <w:rPr>
          <w:color w:val="1F4E79"/>
        </w:rPr>
      </w:pPr>
      <w:proofErr w:type="spellStart"/>
      <w:r>
        <w:rPr>
          <w:color w:val="1F4E79"/>
        </w:rPr>
        <w:t>ClickPost</w:t>
      </w:r>
      <w:proofErr w:type="spellEnd"/>
      <w:r>
        <w:rPr>
          <w:color w:val="1F4E79"/>
          <w:spacing w:val="-13"/>
        </w:rPr>
        <w:t xml:space="preserve"> </w:t>
      </w:r>
      <w:r>
        <w:rPr>
          <w:color w:val="1F4E79"/>
        </w:rPr>
        <w:t>AI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Engineer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Intern</w:t>
      </w:r>
      <w:r>
        <w:rPr>
          <w:color w:val="1F4E79"/>
          <w:spacing w:val="-12"/>
        </w:rPr>
        <w:t xml:space="preserve"> </w:t>
      </w:r>
      <w:r w:rsidR="000830DF">
        <w:rPr>
          <w:color w:val="1F4E79"/>
        </w:rPr>
        <w:t>-Memo</w:t>
      </w:r>
    </w:p>
    <w:p w14:paraId="37A87F40" w14:textId="77777777" w:rsidR="000830DF" w:rsidRPr="000830DF" w:rsidRDefault="000830DF" w:rsidP="000830DF">
      <w:pPr>
        <w:spacing w:before="64"/>
        <w:ind w:left="379"/>
        <w:rPr>
          <w:iCs/>
          <w:color w:val="555555"/>
          <w:sz w:val="28"/>
          <w:szCs w:val="28"/>
        </w:rPr>
      </w:pPr>
      <w:r w:rsidRPr="000830DF">
        <w:rPr>
          <w:b/>
          <w:bCs/>
          <w:iCs/>
          <w:color w:val="555555"/>
          <w:sz w:val="28"/>
          <w:szCs w:val="28"/>
        </w:rPr>
        <w:t>Name</w:t>
      </w:r>
      <w:r w:rsidRPr="000830DF">
        <w:rPr>
          <w:iCs/>
          <w:color w:val="555555"/>
          <w:sz w:val="28"/>
          <w:szCs w:val="28"/>
        </w:rPr>
        <w:t xml:space="preserve">: Mimanshi Sharma </w:t>
      </w:r>
    </w:p>
    <w:p w14:paraId="56268254" w14:textId="77777777" w:rsidR="000830DF" w:rsidRPr="000830DF" w:rsidRDefault="000830DF" w:rsidP="000830DF">
      <w:pPr>
        <w:spacing w:before="64"/>
        <w:ind w:left="379"/>
        <w:rPr>
          <w:b/>
          <w:bCs/>
          <w:iCs/>
          <w:color w:val="1F4E79"/>
          <w:sz w:val="28"/>
          <w:szCs w:val="28"/>
        </w:rPr>
      </w:pPr>
      <w:r w:rsidRPr="000830DF">
        <w:rPr>
          <w:b/>
          <w:bCs/>
          <w:iCs/>
          <w:color w:val="555555"/>
          <w:sz w:val="28"/>
          <w:szCs w:val="28"/>
        </w:rPr>
        <w:t>Role Applied:</w:t>
      </w:r>
      <w:r w:rsidRPr="000830DF">
        <w:rPr>
          <w:iCs/>
          <w:color w:val="555555"/>
          <w:sz w:val="28"/>
          <w:szCs w:val="28"/>
        </w:rPr>
        <w:t xml:space="preserve"> AI Engineer Intern</w:t>
      </w:r>
    </w:p>
    <w:p w14:paraId="529665D7" w14:textId="77777777" w:rsidR="003178E7" w:rsidRDefault="003178E7">
      <w:pPr>
        <w:pStyle w:val="BodyText"/>
        <w:spacing w:before="0"/>
        <w:ind w:left="0"/>
        <w:rPr>
          <w:i/>
          <w:sz w:val="20"/>
        </w:rPr>
      </w:pPr>
    </w:p>
    <w:p w14:paraId="6ECDBA66" w14:textId="77777777" w:rsidR="003178E7" w:rsidRDefault="00000000">
      <w:pPr>
        <w:pStyle w:val="BodyText"/>
        <w:spacing w:before="83"/>
        <w:ind w:left="0"/>
        <w:rPr>
          <w:i/>
          <w:sz w:val="20"/>
        </w:rPr>
      </w:pPr>
      <w:r>
        <w:rPr>
          <w:i/>
          <w:noProof/>
          <w:sz w:val="20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5C43CBA" wp14:editId="445A7347">
                <wp:simplePos x="0" y="0"/>
                <wp:positionH relativeFrom="page">
                  <wp:posOffset>679704</wp:posOffset>
                </wp:positionH>
                <wp:positionV relativeFrom="paragraph">
                  <wp:posOffset>214301</wp:posOffset>
                </wp:positionV>
                <wp:extent cx="641350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135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13500" h="9525">
                              <a:moveTo>
                                <a:pt x="6412992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6412992" y="9143"/>
                              </a:lnTo>
                              <a:lnTo>
                                <a:pt x="641299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9D9D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0ADED4" id="Graphic 1" o:spid="_x0000_s1026" style="position:absolute;margin-left:53.5pt;margin-top:16.85pt;width:505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135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" path="m6412992,l,,,9143r6412992,l6412992,xe" fillcolor="#d9d9d9" stroked="f">
                <v:path arrowok="t"/>
                <w10:wrap type="topAndBottom" anchorx="page"/>
              </v:shape>
            </w:pict>
          </mc:Fallback>
        </mc:AlternateContent>
      </w:r>
    </w:p>
    <w:p w14:paraId="347F8ED6" w14:textId="77777777" w:rsidR="000830DF" w:rsidRDefault="00000000" w:rsidP="00443717">
      <w:pPr>
        <w:pStyle w:val="Heading3"/>
        <w:spacing w:before="244"/>
        <w:ind w:left="0"/>
        <w:jc w:val="both"/>
        <w:rPr>
          <w:color w:val="1F4E79"/>
          <w:spacing w:val="-2"/>
        </w:rPr>
      </w:pPr>
      <w:r>
        <w:rPr>
          <w:color w:val="1F4E79"/>
        </w:rPr>
        <w:t>Layer</w:t>
      </w:r>
      <w:r>
        <w:rPr>
          <w:color w:val="1F4E79"/>
          <w:spacing w:val="-2"/>
        </w:rPr>
        <w:t xml:space="preserve"> </w:t>
      </w:r>
      <w:r>
        <w:rPr>
          <w:color w:val="1F4E79"/>
        </w:rPr>
        <w:t>1:</w:t>
      </w:r>
      <w:r>
        <w:rPr>
          <w:color w:val="1F4E79"/>
          <w:spacing w:val="-1"/>
        </w:rPr>
        <w:t xml:space="preserve"> </w:t>
      </w:r>
      <w:r>
        <w:rPr>
          <w:color w:val="1F4E79"/>
        </w:rPr>
        <w:t>Define</w:t>
      </w:r>
      <w:r>
        <w:rPr>
          <w:color w:val="1F4E79"/>
          <w:spacing w:val="-1"/>
        </w:rPr>
        <w:t xml:space="preserve"> </w:t>
      </w:r>
      <w:r>
        <w:rPr>
          <w:color w:val="1F4E79"/>
          <w:spacing w:val="-2"/>
        </w:rPr>
        <w:t>Intent</w:t>
      </w:r>
    </w:p>
    <w:p w14:paraId="097DBC1B" w14:textId="77777777" w:rsidR="000830DF" w:rsidRDefault="000830DF" w:rsidP="00443717">
      <w:pPr>
        <w:pStyle w:val="Heading3"/>
        <w:spacing w:before="244"/>
        <w:jc w:val="both"/>
        <w:rPr>
          <w:b w:val="0"/>
          <w:bCs w:val="0"/>
          <w:i/>
          <w:iCs/>
          <w:color w:val="1F4E79"/>
          <w:spacing w:val="-2"/>
        </w:rPr>
      </w:pPr>
      <w:r w:rsidRPr="000830DF">
        <w:rPr>
          <w:b w:val="0"/>
          <w:bCs w:val="0"/>
        </w:rPr>
        <w:t xml:space="preserve">I looked at 5 possible signals and ranked them by one question </w:t>
      </w:r>
      <w:r w:rsidRPr="000830DF">
        <w:rPr>
          <w:b w:val="0"/>
          <w:bCs w:val="0"/>
          <w:i/>
          <w:iCs/>
        </w:rPr>
        <w:t>– Does this show the brand is struggling right now, or does it mean they might struggle later?</w:t>
      </w:r>
    </w:p>
    <w:p w14:paraId="19054968" w14:textId="72358009" w:rsidR="000830DF" w:rsidRPr="000830DF" w:rsidRDefault="000830DF" w:rsidP="00443717">
      <w:pPr>
        <w:pStyle w:val="Heading3"/>
        <w:spacing w:before="244"/>
        <w:jc w:val="both"/>
        <w:rPr>
          <w:b w:val="0"/>
          <w:bCs w:val="0"/>
          <w:i/>
          <w:iCs/>
          <w:color w:val="1F4E79"/>
          <w:spacing w:val="-2"/>
        </w:rPr>
      </w:pPr>
      <w:r w:rsidRPr="000830DF">
        <w:rPr>
          <w:b w:val="0"/>
          <w:bCs w:val="0"/>
        </w:rPr>
        <w:t>Signals showing real, current pain were given more weightage than those signals which only hint at future problems.</w:t>
      </w:r>
    </w:p>
    <w:p w14:paraId="025DC18E" w14:textId="07C13F66" w:rsidR="000830DF" w:rsidRPr="000830DF" w:rsidRDefault="000830DF" w:rsidP="00443717">
      <w:pPr>
        <w:pStyle w:val="Heading3"/>
        <w:numPr>
          <w:ilvl w:val="0"/>
          <w:numId w:val="2"/>
        </w:numPr>
        <w:spacing w:before="243"/>
        <w:jc w:val="both"/>
        <w:rPr>
          <w:b w:val="0"/>
          <w:bCs w:val="0"/>
        </w:rPr>
      </w:pPr>
      <w:r w:rsidRPr="000830DF">
        <w:t>Complaints (highest weight)</w:t>
      </w:r>
      <w:r>
        <w:t>:</w:t>
      </w:r>
      <w:r w:rsidRPr="000830DF">
        <w:rPr>
          <w:b w:val="0"/>
          <w:bCs w:val="0"/>
        </w:rPr>
        <w:t xml:space="preserve"> This is the only signal that shows active pain today. One bad review could just be a bad day. But a pattern of complaints which are showing up on more than one review site, recently, specifically about returns or refunds- means the process itself is broken, not the customer.</w:t>
      </w:r>
    </w:p>
    <w:p w14:paraId="58952B1D" w14:textId="5F6FB063" w:rsidR="000830DF" w:rsidRPr="000830DF" w:rsidRDefault="000830DF" w:rsidP="00443717">
      <w:pPr>
        <w:pStyle w:val="Heading3"/>
        <w:numPr>
          <w:ilvl w:val="0"/>
          <w:numId w:val="2"/>
        </w:numPr>
        <w:spacing w:before="243"/>
        <w:jc w:val="both"/>
        <w:rPr>
          <w:b w:val="0"/>
          <w:bCs w:val="0"/>
        </w:rPr>
      </w:pPr>
      <w:r w:rsidRPr="000830DF">
        <w:t>Leadership hire (2nd)</w:t>
      </w:r>
      <w:r>
        <w:t>:</w:t>
      </w:r>
      <w:r w:rsidRPr="000830DF">
        <w:rPr>
          <w:b w:val="0"/>
          <w:bCs w:val="0"/>
        </w:rPr>
        <w:t xml:space="preserve"> A new CX Head, </w:t>
      </w:r>
      <w:proofErr w:type="gramStart"/>
      <w:r w:rsidRPr="000830DF">
        <w:rPr>
          <w:b w:val="0"/>
          <w:bCs w:val="0"/>
        </w:rPr>
        <w:t>COO, CTO</w:t>
      </w:r>
      <w:proofErr w:type="gramEnd"/>
      <w:r w:rsidRPr="000830DF">
        <w:rPr>
          <w:b w:val="0"/>
          <w:bCs w:val="0"/>
        </w:rPr>
        <w:t xml:space="preserve">, or Founder often </w:t>
      </w:r>
      <w:proofErr w:type="gramStart"/>
      <w:r w:rsidRPr="000830DF">
        <w:rPr>
          <w:b w:val="0"/>
          <w:bCs w:val="0"/>
        </w:rPr>
        <w:t>re-checks</w:t>
      </w:r>
      <w:proofErr w:type="gramEnd"/>
      <w:r w:rsidRPr="000830DF">
        <w:rPr>
          <w:b w:val="0"/>
          <w:bCs w:val="0"/>
        </w:rPr>
        <w:t xml:space="preserve"> the tools their company uses in their first few months. This is a signal that something might change soon, not proof that something's wrong yet. I only counted hires from roughly the last 12 months because the older hires have likely already made their vendor decisions.</w:t>
      </w:r>
    </w:p>
    <w:p w14:paraId="137909C8" w14:textId="21CB45CC" w:rsidR="000830DF" w:rsidRPr="000830DF" w:rsidRDefault="000830DF" w:rsidP="00443717">
      <w:pPr>
        <w:pStyle w:val="Heading3"/>
        <w:numPr>
          <w:ilvl w:val="0"/>
          <w:numId w:val="2"/>
        </w:numPr>
        <w:spacing w:before="243"/>
        <w:jc w:val="both"/>
        <w:rPr>
          <w:b w:val="0"/>
          <w:bCs w:val="0"/>
        </w:rPr>
      </w:pPr>
      <w:r w:rsidRPr="000830DF">
        <w:rPr>
          <w:lang w:val="en-IN"/>
        </w:rPr>
        <w:t>Tech stack (3rd)</w:t>
      </w:r>
      <w:r>
        <w:rPr>
          <w:lang w:val="en-IN"/>
        </w:rPr>
        <w:t xml:space="preserve">: </w:t>
      </w:r>
      <w:r w:rsidRPr="000830DF">
        <w:rPr>
          <w:b w:val="0"/>
          <w:bCs w:val="0"/>
          <w:lang w:val="en-IN"/>
        </w:rPr>
        <w:t xml:space="preserve">This tells me if a brand's current fix is working. A brand with no returns tool has a real gap. A brand using a competitor tool, but customers are still complaining means their current fix isn't working and that's </w:t>
      </w:r>
      <w:proofErr w:type="gramStart"/>
      <w:r w:rsidRPr="000830DF">
        <w:rPr>
          <w:b w:val="0"/>
          <w:bCs w:val="0"/>
          <w:lang w:val="en-IN"/>
        </w:rPr>
        <w:t>actually the</w:t>
      </w:r>
      <w:proofErr w:type="gramEnd"/>
      <w:r w:rsidRPr="000830DF">
        <w:rPr>
          <w:b w:val="0"/>
          <w:bCs w:val="0"/>
          <w:lang w:val="en-IN"/>
        </w:rPr>
        <w:t xml:space="preserve"> strongest tech-stack signal, because it's a warm lead, not a cold one.</w:t>
      </w:r>
    </w:p>
    <w:p w14:paraId="0C4913DE" w14:textId="7D8C342D" w:rsidR="000830DF" w:rsidRPr="000830DF" w:rsidRDefault="000830DF" w:rsidP="00443717">
      <w:pPr>
        <w:pStyle w:val="Heading3"/>
        <w:numPr>
          <w:ilvl w:val="0"/>
          <w:numId w:val="2"/>
        </w:numPr>
        <w:spacing w:before="243"/>
        <w:jc w:val="both"/>
        <w:rPr>
          <w:b w:val="0"/>
          <w:bCs w:val="0"/>
        </w:rPr>
      </w:pPr>
      <w:r w:rsidRPr="000830DF">
        <w:rPr>
          <w:lang w:val="en-IN"/>
        </w:rPr>
        <w:t>Hiring postings (4th)</w:t>
      </w:r>
      <w:r>
        <w:rPr>
          <w:lang w:val="en-IN"/>
        </w:rPr>
        <w:t>:</w:t>
      </w:r>
      <w:r w:rsidRPr="000830DF">
        <w:rPr>
          <w:b w:val="0"/>
          <w:bCs w:val="0"/>
          <w:lang w:val="en-IN"/>
        </w:rPr>
        <w:t xml:space="preserve"> Open roles for Returns Manager or Logistics Ops mean the team is already spending money on this problem. Acting as supporting evidence, not the main signal.</w:t>
      </w:r>
    </w:p>
    <w:p w14:paraId="2B386789" w14:textId="119A7D71" w:rsidR="000830DF" w:rsidRPr="00622ACE" w:rsidRDefault="000830DF" w:rsidP="00443717">
      <w:pPr>
        <w:pStyle w:val="Heading3"/>
        <w:numPr>
          <w:ilvl w:val="0"/>
          <w:numId w:val="2"/>
        </w:numPr>
        <w:spacing w:before="243"/>
        <w:jc w:val="both"/>
        <w:rPr>
          <w:b w:val="0"/>
          <w:bCs w:val="0"/>
        </w:rPr>
      </w:pPr>
      <w:r w:rsidRPr="000830DF">
        <w:rPr>
          <w:lang w:val="en-IN"/>
        </w:rPr>
        <w:t>Growth (bonus only)</w:t>
      </w:r>
      <w:r>
        <w:rPr>
          <w:lang w:val="en-IN"/>
        </w:rPr>
        <w:t>:</w:t>
      </w:r>
      <w:r w:rsidRPr="000830DF">
        <w:rPr>
          <w:b w:val="0"/>
          <w:bCs w:val="0"/>
          <w:lang w:val="en-IN"/>
        </w:rPr>
        <w:t xml:space="preserve"> I did not score this on its own. A brand raising funding or expanding doesn't tell you their post-purchase experience is broken; it only means strain might be coming. It only added a small bonus, and only when paired with a real signal above.</w:t>
      </w:r>
    </w:p>
    <w:p w14:paraId="0C34907E" w14:textId="4EB4FD6E" w:rsidR="003178E7" w:rsidRPr="000830DF" w:rsidRDefault="00000000" w:rsidP="00443717">
      <w:pPr>
        <w:pStyle w:val="Heading3"/>
        <w:spacing w:before="243"/>
        <w:ind w:left="0"/>
        <w:jc w:val="both"/>
      </w:pPr>
      <w:r>
        <w:rPr>
          <w:color w:val="1F4E79"/>
        </w:rPr>
        <w:t>Layer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2:</w:t>
      </w:r>
      <w:r>
        <w:rPr>
          <w:color w:val="1F4E79"/>
          <w:spacing w:val="-1"/>
        </w:rPr>
        <w:t xml:space="preserve"> </w:t>
      </w:r>
      <w:r>
        <w:rPr>
          <w:color w:val="1F4E79"/>
        </w:rPr>
        <w:t>Capture</w:t>
      </w:r>
      <w:r>
        <w:rPr>
          <w:color w:val="1F4E79"/>
          <w:spacing w:val="-2"/>
        </w:rPr>
        <w:t xml:space="preserve"> Signals</w:t>
      </w:r>
    </w:p>
    <w:p w14:paraId="27F31520" w14:textId="1FBAF274" w:rsidR="000830DF" w:rsidRPr="000830DF" w:rsidRDefault="000830DF" w:rsidP="00443717">
      <w:pPr>
        <w:pStyle w:val="BodyText"/>
        <w:jc w:val="both"/>
        <w:rPr>
          <w:sz w:val="24"/>
          <w:szCs w:val="24"/>
        </w:rPr>
      </w:pPr>
      <w:r w:rsidRPr="000830DF">
        <w:rPr>
          <w:sz w:val="24"/>
          <w:szCs w:val="24"/>
        </w:rPr>
        <w:t>I researched the real signals for each of the</w:t>
      </w:r>
      <w:r>
        <w:rPr>
          <w:sz w:val="24"/>
          <w:szCs w:val="24"/>
        </w:rPr>
        <w:t xml:space="preserve"> </w:t>
      </w:r>
      <w:r w:rsidRPr="000830DF">
        <w:rPr>
          <w:sz w:val="24"/>
          <w:szCs w:val="24"/>
        </w:rPr>
        <w:t xml:space="preserve">25 sample brands using public sources- Trustpilot, BBB, company career pages, and news articles. Every claim is tied to a real source URL so it can be checked. </w:t>
      </w:r>
      <w:r w:rsidRPr="000830DF">
        <w:rPr>
          <w:b/>
          <w:bCs/>
          <w:sz w:val="24"/>
          <w:szCs w:val="24"/>
        </w:rPr>
        <w:t>I recorded this in a spreadsheet with two parts per brand:</w:t>
      </w:r>
    </w:p>
    <w:p w14:paraId="337E287E" w14:textId="77777777" w:rsidR="000830DF" w:rsidRPr="000830DF" w:rsidRDefault="000830DF" w:rsidP="00443717">
      <w:pPr>
        <w:pStyle w:val="BodyText"/>
        <w:numPr>
          <w:ilvl w:val="0"/>
          <w:numId w:val="3"/>
        </w:numPr>
        <w:jc w:val="both"/>
        <w:rPr>
          <w:sz w:val="24"/>
          <w:szCs w:val="24"/>
        </w:rPr>
      </w:pPr>
      <w:r w:rsidRPr="000830DF">
        <w:rPr>
          <w:b/>
          <w:bCs/>
          <w:sz w:val="24"/>
          <w:szCs w:val="24"/>
        </w:rPr>
        <w:t>Raw findings —</w:t>
      </w:r>
      <w:r w:rsidRPr="000830DF">
        <w:rPr>
          <w:sz w:val="24"/>
          <w:szCs w:val="24"/>
        </w:rPr>
        <w:t xml:space="preserve"> the actual text I found (e.g. specific complaint quotes, hiring posting details, leadership news)</w:t>
      </w:r>
    </w:p>
    <w:p w14:paraId="09E448A3" w14:textId="77777777" w:rsidR="000830DF" w:rsidRPr="000830DF" w:rsidRDefault="000830DF" w:rsidP="00443717">
      <w:pPr>
        <w:pStyle w:val="BodyText"/>
        <w:numPr>
          <w:ilvl w:val="0"/>
          <w:numId w:val="3"/>
        </w:numPr>
        <w:jc w:val="both"/>
        <w:rPr>
          <w:sz w:val="24"/>
          <w:szCs w:val="24"/>
        </w:rPr>
      </w:pPr>
      <w:r w:rsidRPr="000830DF">
        <w:rPr>
          <w:b/>
          <w:bCs/>
          <w:sz w:val="24"/>
          <w:szCs w:val="24"/>
        </w:rPr>
        <w:t>Tier codes —</w:t>
      </w:r>
      <w:r w:rsidRPr="000830DF">
        <w:rPr>
          <w:sz w:val="24"/>
          <w:szCs w:val="24"/>
        </w:rPr>
        <w:t xml:space="preserve"> my judgment on how strong each signal is (e.g. weak/moderate/strong for complaints), based on fixed rules I set upfront (see Section 3)</w:t>
      </w:r>
    </w:p>
    <w:p w14:paraId="5983C619" w14:textId="139F7F29" w:rsidR="000830DF" w:rsidRDefault="000830DF" w:rsidP="00443717">
      <w:pPr>
        <w:pStyle w:val="BodyText"/>
        <w:ind w:left="0"/>
        <w:jc w:val="both"/>
        <w:rPr>
          <w:sz w:val="24"/>
          <w:szCs w:val="24"/>
        </w:rPr>
      </w:pPr>
      <w:r w:rsidRPr="000830DF">
        <w:rPr>
          <w:sz w:val="24"/>
          <w:szCs w:val="24"/>
        </w:rPr>
        <w:t xml:space="preserve">All 25 brands have at least some </w:t>
      </w:r>
      <w:proofErr w:type="gramStart"/>
      <w:r w:rsidRPr="000830DF">
        <w:rPr>
          <w:sz w:val="24"/>
          <w:szCs w:val="24"/>
        </w:rPr>
        <w:t>research</w:t>
      </w:r>
      <w:proofErr w:type="gramEnd"/>
      <w:r w:rsidRPr="000830DF">
        <w:rPr>
          <w:sz w:val="24"/>
          <w:szCs w:val="24"/>
        </w:rPr>
        <w:t>, but depth varies. Given the time box, I researched 5 brands in full depth first (</w:t>
      </w:r>
      <w:proofErr w:type="spellStart"/>
      <w:r w:rsidRPr="000830DF">
        <w:rPr>
          <w:sz w:val="24"/>
          <w:szCs w:val="24"/>
        </w:rPr>
        <w:t>Brooklinen</w:t>
      </w:r>
      <w:proofErr w:type="spellEnd"/>
      <w:r w:rsidRPr="000830DF">
        <w:rPr>
          <w:sz w:val="24"/>
          <w:szCs w:val="24"/>
        </w:rPr>
        <w:t xml:space="preserve">, Rothy's, Vuori, Solo Stove, </w:t>
      </w:r>
      <w:proofErr w:type="spellStart"/>
      <w:r w:rsidRPr="000830DF">
        <w:rPr>
          <w:sz w:val="24"/>
          <w:szCs w:val="24"/>
        </w:rPr>
        <w:t>Chubbies</w:t>
      </w:r>
      <w:proofErr w:type="spellEnd"/>
      <w:r w:rsidRPr="000830DF">
        <w:rPr>
          <w:sz w:val="24"/>
          <w:szCs w:val="24"/>
        </w:rPr>
        <w:t>), then extended coverage to the remaining 20 with a lighter pass</w:t>
      </w:r>
      <w:r>
        <w:rPr>
          <w:sz w:val="24"/>
          <w:szCs w:val="24"/>
        </w:rPr>
        <w:t>.</w:t>
      </w:r>
    </w:p>
    <w:p w14:paraId="01E1C8D0" w14:textId="77777777" w:rsidR="000830DF" w:rsidRDefault="000830DF" w:rsidP="00443717">
      <w:pPr>
        <w:pStyle w:val="BodyText"/>
        <w:ind w:left="0"/>
        <w:jc w:val="both"/>
        <w:rPr>
          <w:sz w:val="24"/>
          <w:szCs w:val="24"/>
        </w:rPr>
      </w:pPr>
    </w:p>
    <w:p w14:paraId="60A19552" w14:textId="77777777" w:rsidR="000830DF" w:rsidRDefault="000830DF" w:rsidP="000830DF">
      <w:pPr>
        <w:pStyle w:val="BodyText"/>
        <w:ind w:left="0"/>
        <w:rPr>
          <w:sz w:val="24"/>
          <w:szCs w:val="24"/>
        </w:rPr>
      </w:pPr>
    </w:p>
    <w:p w14:paraId="7FFB719F" w14:textId="77777777" w:rsidR="00622ACE" w:rsidRDefault="00622ACE" w:rsidP="000830DF">
      <w:pPr>
        <w:pStyle w:val="BodyText"/>
        <w:ind w:left="0"/>
        <w:rPr>
          <w:sz w:val="24"/>
          <w:szCs w:val="24"/>
        </w:rPr>
      </w:pPr>
    </w:p>
    <w:p w14:paraId="080D8C24" w14:textId="622C1D8E" w:rsidR="000830DF" w:rsidRDefault="000830DF" w:rsidP="000830DF">
      <w:pPr>
        <w:pStyle w:val="BodyText"/>
        <w:ind w:left="0"/>
        <w:rPr>
          <w:b/>
          <w:bCs/>
          <w:color w:val="1F4E79"/>
          <w:spacing w:val="-2"/>
        </w:rPr>
      </w:pPr>
      <w:r w:rsidRPr="000830DF">
        <w:rPr>
          <w:b/>
          <w:bCs/>
          <w:color w:val="1F4E79"/>
        </w:rPr>
        <w:lastRenderedPageBreak/>
        <w:t>Layer</w:t>
      </w:r>
      <w:r w:rsidRPr="000830DF">
        <w:rPr>
          <w:b/>
          <w:bCs/>
          <w:color w:val="1F4E79"/>
          <w:spacing w:val="-2"/>
        </w:rPr>
        <w:t xml:space="preserve"> </w:t>
      </w:r>
      <w:r w:rsidRPr="000830DF">
        <w:rPr>
          <w:b/>
          <w:bCs/>
          <w:color w:val="1F4E79"/>
        </w:rPr>
        <w:t>3:</w:t>
      </w:r>
      <w:r w:rsidRPr="000830DF">
        <w:rPr>
          <w:b/>
          <w:bCs/>
          <w:color w:val="1F4E79"/>
          <w:spacing w:val="-1"/>
        </w:rPr>
        <w:t xml:space="preserve"> </w:t>
      </w:r>
      <w:r w:rsidRPr="000830DF">
        <w:rPr>
          <w:b/>
          <w:bCs/>
          <w:color w:val="1F4E79"/>
        </w:rPr>
        <w:t>Score</w:t>
      </w:r>
      <w:r w:rsidRPr="000830DF">
        <w:rPr>
          <w:b/>
          <w:bCs/>
          <w:color w:val="1F4E79"/>
          <w:spacing w:val="-2"/>
        </w:rPr>
        <w:t xml:space="preserve"> Intent</w:t>
      </w:r>
    </w:p>
    <w:p w14:paraId="1F3F623F" w14:textId="77777777" w:rsidR="00622ACE" w:rsidRDefault="00622ACE" w:rsidP="000830DF">
      <w:pPr>
        <w:pStyle w:val="BodyText"/>
        <w:ind w:left="0"/>
        <w:rPr>
          <w:b/>
          <w:bCs/>
          <w:color w:val="1F4E79"/>
          <w:spacing w:val="-2"/>
        </w:rPr>
      </w:pPr>
    </w:p>
    <w:p w14:paraId="3B30F97A" w14:textId="0F65CEF7" w:rsidR="000830DF" w:rsidRDefault="00622ACE" w:rsidP="00622ACE">
      <w:pPr>
        <w:pStyle w:val="BodyText"/>
        <w:spacing w:before="118"/>
        <w:ind w:left="379" w:right="541"/>
        <w:jc w:val="center"/>
        <w:rPr>
          <w:b/>
          <w:bCs/>
          <w:lang w:val="en-IN"/>
        </w:rPr>
      </w:pPr>
      <w:r w:rsidRPr="00622ACE">
        <w:rPr>
          <w:b/>
          <w:bCs/>
          <w:noProof/>
          <w:lang w:val="en-IN"/>
        </w:rPr>
        <w:drawing>
          <wp:inline distT="0" distB="0" distL="0" distR="0" wp14:anchorId="4FC19539" wp14:editId="3960B3A4">
            <wp:extent cx="5447665" cy="2551445"/>
            <wp:effectExtent l="38100" t="38100" r="38735" b="39370"/>
            <wp:docPr id="1922246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2463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90332" cy="2571428"/>
                    </a:xfrm>
                    <a:prstGeom prst="rect">
                      <a:avLst/>
                    </a:prstGeom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CBBA24" w14:textId="77777777" w:rsidR="00622ACE" w:rsidRDefault="00622ACE" w:rsidP="000830DF">
      <w:pPr>
        <w:pStyle w:val="BodyText"/>
        <w:spacing w:before="118"/>
        <w:ind w:left="0" w:right="541"/>
        <w:rPr>
          <w:b/>
          <w:bCs/>
          <w:lang w:val="en-IN"/>
        </w:rPr>
      </w:pPr>
    </w:p>
    <w:p w14:paraId="7A9BBBCE" w14:textId="35A43D2D" w:rsidR="000830DF" w:rsidRDefault="000830DF" w:rsidP="000830DF">
      <w:pPr>
        <w:pStyle w:val="BodyText"/>
        <w:spacing w:before="118"/>
        <w:ind w:left="0" w:right="541"/>
        <w:rPr>
          <w:lang w:val="en-IN"/>
        </w:rPr>
      </w:pPr>
      <w:r>
        <w:rPr>
          <w:b/>
          <w:bCs/>
          <w:lang w:val="en-IN"/>
        </w:rPr>
        <w:t>M</w:t>
      </w:r>
      <w:r w:rsidRPr="000830DF">
        <w:rPr>
          <w:b/>
          <w:bCs/>
          <w:lang w:val="en-IN"/>
        </w:rPr>
        <w:t>aximum possible score: 9</w:t>
      </w:r>
      <w:r w:rsidR="00622ACE">
        <w:rPr>
          <w:b/>
          <w:bCs/>
          <w:lang w:val="en-IN"/>
        </w:rPr>
        <w:t>0</w:t>
      </w:r>
    </w:p>
    <w:p w14:paraId="3064C9D7" w14:textId="77777777" w:rsidR="00622ACE" w:rsidRDefault="00622ACE" w:rsidP="00443717">
      <w:pPr>
        <w:pStyle w:val="BodyText"/>
        <w:spacing w:before="157"/>
        <w:ind w:left="0" w:right="469"/>
        <w:jc w:val="both"/>
        <w:rPr>
          <w:b/>
          <w:bCs/>
          <w:lang w:val="en-IN"/>
        </w:rPr>
      </w:pPr>
    </w:p>
    <w:p w14:paraId="1D1FC5E9" w14:textId="3AB0EC44" w:rsidR="00622ACE" w:rsidRDefault="00622ACE" w:rsidP="00443717">
      <w:pPr>
        <w:pStyle w:val="BodyText"/>
        <w:spacing w:before="157"/>
        <w:ind w:left="0" w:right="469"/>
        <w:jc w:val="both"/>
        <w:rPr>
          <w:b/>
          <w:bCs/>
          <w:lang w:val="en-IN"/>
        </w:rPr>
      </w:pPr>
      <w:r w:rsidRPr="00622ACE">
        <w:rPr>
          <w:b/>
          <w:bCs/>
          <w:lang w:val="en-IN"/>
        </w:rPr>
        <w:t xml:space="preserve">Key </w:t>
      </w:r>
      <w:proofErr w:type="spellStart"/>
      <w:r w:rsidRPr="00622ACE">
        <w:rPr>
          <w:b/>
          <w:bCs/>
          <w:lang w:val="en-IN"/>
        </w:rPr>
        <w:t>Tradeoffs</w:t>
      </w:r>
      <w:proofErr w:type="spellEnd"/>
    </w:p>
    <w:p w14:paraId="4A3B8C30" w14:textId="6493D86C" w:rsidR="00622ACE" w:rsidRDefault="00622ACE" w:rsidP="00443717">
      <w:pPr>
        <w:pStyle w:val="BodyText"/>
        <w:numPr>
          <w:ilvl w:val="0"/>
          <w:numId w:val="6"/>
        </w:numPr>
        <w:spacing w:before="157"/>
        <w:ind w:right="469"/>
        <w:jc w:val="both"/>
      </w:pPr>
      <w:r w:rsidRPr="00622ACE">
        <w:t>Leadership is scored Yes/No, not graded by strength — faster to check, still reliable given the time box.</w:t>
      </w:r>
    </w:p>
    <w:p w14:paraId="2DD8AE85" w14:textId="2EFC1BDB" w:rsidR="00622ACE" w:rsidRDefault="00622ACE" w:rsidP="00443717">
      <w:pPr>
        <w:pStyle w:val="BodyText"/>
        <w:numPr>
          <w:ilvl w:val="0"/>
          <w:numId w:val="6"/>
        </w:numPr>
        <w:spacing w:before="157"/>
        <w:ind w:right="469"/>
        <w:jc w:val="both"/>
      </w:pPr>
      <w:r w:rsidRPr="00622ACE">
        <w:t>Scoring itself has no AI in it — every point value is a fixed rule, so the same input always gives the same score. I used a local LLM only to help classify some raw text into tier codes and to reword explanations — never to decide the actual score.</w:t>
      </w:r>
    </w:p>
    <w:p w14:paraId="3D2B8424" w14:textId="549163C9" w:rsidR="00622ACE" w:rsidRPr="00443717" w:rsidRDefault="00622ACE" w:rsidP="00443717">
      <w:pPr>
        <w:pStyle w:val="BodyText"/>
        <w:numPr>
          <w:ilvl w:val="0"/>
          <w:numId w:val="6"/>
        </w:numPr>
        <w:spacing w:before="157"/>
        <w:ind w:right="469"/>
        <w:jc w:val="both"/>
        <w:rPr>
          <w:lang w:val="en-IN"/>
        </w:rPr>
      </w:pPr>
      <w:r w:rsidRPr="00622ACE">
        <w:t>Research depth varies across the 25 brands. I went deep on 5 first, then did a lighter pass on the rest. Where I couldn't confirm something, I left it blank rather than guess.</w:t>
      </w:r>
    </w:p>
    <w:p w14:paraId="497BB31B" w14:textId="0594EBED" w:rsidR="00622ACE" w:rsidRPr="00622ACE" w:rsidRDefault="00622ACE" w:rsidP="00443717">
      <w:pPr>
        <w:pStyle w:val="BodyText"/>
        <w:spacing w:before="157"/>
        <w:ind w:left="0" w:right="469"/>
        <w:jc w:val="both"/>
        <w:rPr>
          <w:lang w:val="en-IN"/>
        </w:rPr>
      </w:pPr>
      <w:r w:rsidRPr="00622ACE">
        <w:rPr>
          <w:b/>
          <w:bCs/>
          <w:lang w:val="en-IN"/>
        </w:rPr>
        <w:t>What I'd Build Next</w:t>
      </w:r>
    </w:p>
    <w:p w14:paraId="05FD7F4D" w14:textId="654D46FD" w:rsidR="00622ACE" w:rsidRPr="00622ACE" w:rsidRDefault="00622ACE" w:rsidP="00443717">
      <w:pPr>
        <w:pStyle w:val="BodyText"/>
        <w:numPr>
          <w:ilvl w:val="0"/>
          <w:numId w:val="6"/>
        </w:numPr>
        <w:jc w:val="both"/>
        <w:rPr>
          <w:lang w:val="en-IN"/>
        </w:rPr>
      </w:pPr>
      <w:r w:rsidRPr="00622ACE">
        <w:rPr>
          <w:lang w:val="en-IN"/>
        </w:rPr>
        <w:t xml:space="preserve">Automate the research itself (Layer 2), not just the scoring </w:t>
      </w:r>
    </w:p>
    <w:p w14:paraId="69096E75" w14:textId="60A9495A" w:rsidR="00622ACE" w:rsidRPr="00622ACE" w:rsidRDefault="00622ACE" w:rsidP="00443717">
      <w:pPr>
        <w:pStyle w:val="BodyText"/>
        <w:numPr>
          <w:ilvl w:val="0"/>
          <w:numId w:val="6"/>
        </w:numPr>
        <w:jc w:val="both"/>
        <w:rPr>
          <w:lang w:val="en-IN"/>
        </w:rPr>
      </w:pPr>
      <w:r w:rsidRPr="00622ACE">
        <w:rPr>
          <w:lang w:val="en-IN"/>
        </w:rPr>
        <w:t xml:space="preserve">Add a second score dimension for "ease to convert," not just pain shown </w:t>
      </w:r>
    </w:p>
    <w:p w14:paraId="61B46044" w14:textId="77777777" w:rsidR="00483FE4" w:rsidRPr="00483FE4" w:rsidRDefault="00483FE4" w:rsidP="00443717">
      <w:pPr>
        <w:pStyle w:val="BodyText"/>
        <w:numPr>
          <w:ilvl w:val="0"/>
          <w:numId w:val="6"/>
        </w:numPr>
        <w:jc w:val="both"/>
      </w:pPr>
      <w:r w:rsidRPr="00483FE4">
        <w:t>My ICP-fit filter assumes food/beverage brands have no post-purchase needs, since they rarely have returns. But research shows this isn't quite right</w:t>
      </w:r>
      <w:r>
        <w:t xml:space="preserve"> because </w:t>
      </w:r>
      <w:proofErr w:type="spellStart"/>
      <w:r w:rsidRPr="00483FE4">
        <w:t>Olipop</w:t>
      </w:r>
      <w:proofErr w:type="spellEnd"/>
      <w:r w:rsidRPr="00483FE4">
        <w:t xml:space="preserve"> uses </w:t>
      </w:r>
      <w:proofErr w:type="spellStart"/>
      <w:r w:rsidRPr="00483FE4">
        <w:t>Malomo</w:t>
      </w:r>
      <w:proofErr w:type="spellEnd"/>
      <w:r w:rsidRPr="00483FE4">
        <w:t xml:space="preserve">, a shipment-tracking tool, just not a returns platform. A more refined version would treat "returns" and "delivery tracking" as separate signals, not one combined </w:t>
      </w:r>
      <w:r w:rsidRPr="00483FE4">
        <w:t>category.</w:t>
      </w:r>
      <w:r w:rsidRPr="00622ACE">
        <w:rPr>
          <w:lang w:val="en-IN"/>
        </w:rPr>
        <w:t xml:space="preserve"> </w:t>
      </w:r>
    </w:p>
    <w:p w14:paraId="60131464" w14:textId="6B2ABD7D" w:rsidR="00622ACE" w:rsidRPr="00443717" w:rsidRDefault="00483FE4" w:rsidP="00443717">
      <w:pPr>
        <w:pStyle w:val="BodyText"/>
        <w:numPr>
          <w:ilvl w:val="0"/>
          <w:numId w:val="6"/>
        </w:numPr>
        <w:jc w:val="both"/>
      </w:pPr>
      <w:r w:rsidRPr="00622ACE">
        <w:rPr>
          <w:lang w:val="en-IN"/>
        </w:rPr>
        <w:t>Wrap</w:t>
      </w:r>
      <w:r w:rsidR="00622ACE" w:rsidRPr="00622ACE">
        <w:rPr>
          <w:lang w:val="en-IN"/>
        </w:rPr>
        <w:t xml:space="preserve"> the pipeline as a small web service, easier to run without setup</w:t>
      </w:r>
    </w:p>
    <w:p w14:paraId="071470E6" w14:textId="075B660C" w:rsidR="00622ACE" w:rsidRDefault="00622ACE" w:rsidP="00443717">
      <w:pPr>
        <w:pStyle w:val="BodyText"/>
        <w:ind w:left="0"/>
        <w:jc w:val="both"/>
        <w:rPr>
          <w:b/>
          <w:bCs/>
          <w:lang w:val="en-IN"/>
        </w:rPr>
      </w:pPr>
      <w:r w:rsidRPr="00622ACE">
        <w:rPr>
          <w:b/>
          <w:bCs/>
          <w:lang w:val="en-IN"/>
        </w:rPr>
        <w:t>Limitations</w:t>
      </w:r>
    </w:p>
    <w:p w14:paraId="40A7E612" w14:textId="77777777" w:rsidR="00622ACE" w:rsidRPr="00622ACE" w:rsidRDefault="00622ACE" w:rsidP="00443717">
      <w:pPr>
        <w:pStyle w:val="BodyText"/>
        <w:numPr>
          <w:ilvl w:val="0"/>
          <w:numId w:val="8"/>
        </w:numPr>
        <w:jc w:val="both"/>
        <w:rPr>
          <w:lang w:val="en-IN"/>
        </w:rPr>
      </w:pPr>
      <w:r w:rsidRPr="00622ACE">
        <w:rPr>
          <w:lang w:val="en-IN"/>
        </w:rPr>
        <w:t>Complaint severity is judged by reading a sample of reviews, not a precise count — I don't have a tool to tag every review.</w:t>
      </w:r>
    </w:p>
    <w:p w14:paraId="04321104" w14:textId="77777777" w:rsidR="00622ACE" w:rsidRPr="00622ACE" w:rsidRDefault="00622ACE" w:rsidP="00443717">
      <w:pPr>
        <w:pStyle w:val="BodyText"/>
        <w:numPr>
          <w:ilvl w:val="0"/>
          <w:numId w:val="8"/>
        </w:numPr>
        <w:jc w:val="both"/>
        <w:rPr>
          <w:lang w:val="en-IN"/>
        </w:rPr>
      </w:pPr>
      <w:r w:rsidRPr="00622ACE">
        <w:rPr>
          <w:lang w:val="en-IN"/>
        </w:rPr>
        <w:t>Some signals (like hiring postings) were hard to verify when buried in large, unfiltered career pages — noted rather than guessed.</w:t>
      </w:r>
    </w:p>
    <w:p w14:paraId="0FC37D14" w14:textId="77777777" w:rsidR="00622ACE" w:rsidRPr="00622ACE" w:rsidRDefault="00622ACE" w:rsidP="00443717">
      <w:pPr>
        <w:pStyle w:val="BodyText"/>
        <w:numPr>
          <w:ilvl w:val="0"/>
          <w:numId w:val="8"/>
        </w:numPr>
        <w:jc w:val="both"/>
        <w:rPr>
          <w:lang w:val="en-IN"/>
        </w:rPr>
      </w:pPr>
      <w:r w:rsidRPr="00622ACE">
        <w:rPr>
          <w:lang w:val="en-IN"/>
        </w:rPr>
        <w:t>Getting the local LLM running took real trial and error (a hosted API got network-blocked, so I switched to running a model locally).</w:t>
      </w:r>
    </w:p>
    <w:p w14:paraId="59A22BB3" w14:textId="77777777" w:rsidR="00622ACE" w:rsidRPr="00622ACE" w:rsidRDefault="00622ACE" w:rsidP="00443717">
      <w:pPr>
        <w:pStyle w:val="BodyText"/>
        <w:numPr>
          <w:ilvl w:val="0"/>
          <w:numId w:val="8"/>
        </w:numPr>
        <w:jc w:val="both"/>
        <w:rPr>
          <w:lang w:val="en-IN"/>
        </w:rPr>
      </w:pPr>
      <w:r w:rsidRPr="00622ACE">
        <w:rPr>
          <w:lang w:val="en-IN"/>
        </w:rPr>
        <w:t>Scores reflect a snapshot in time and would need re-running periodically to stay current.</w:t>
      </w:r>
    </w:p>
    <w:p w14:paraId="25B118CC" w14:textId="77777777" w:rsidR="00483FE4" w:rsidRDefault="00483FE4" w:rsidP="00443717">
      <w:pPr>
        <w:pStyle w:val="BodyText"/>
        <w:ind w:left="0"/>
        <w:jc w:val="both"/>
      </w:pPr>
    </w:p>
    <w:p w14:paraId="7C6E7D27" w14:textId="60F1575B" w:rsidR="003178E7" w:rsidRDefault="00443717" w:rsidP="00443717">
      <w:pPr>
        <w:pStyle w:val="BodyText"/>
        <w:ind w:left="0"/>
        <w:jc w:val="both"/>
      </w:pPr>
      <w:r w:rsidRPr="00443717">
        <w:t>Throughout this project, I used AI as a leverage tool</w:t>
      </w:r>
      <w:r w:rsidRPr="00443717">
        <w:rPr>
          <w:b/>
          <w:bCs/>
        </w:rPr>
        <w:t>, not a judgment tool</w:t>
      </w:r>
      <w:r w:rsidRPr="00443717">
        <w:t xml:space="preserve">. Every scoring decision comes from a fixed rule </w:t>
      </w:r>
      <w:r>
        <w:t>that I set. I think for this project that is the right approach-</w:t>
      </w:r>
      <w:r w:rsidRPr="00443717">
        <w:t xml:space="preserve"> an LLM doesn't have the judgment that human intuition brings.</w:t>
      </w:r>
    </w:p>
    <w:sectPr w:rsidR="003178E7" w:rsidSect="000830DF">
      <w:pgSz w:w="12240" w:h="15840"/>
      <w:pgMar w:top="980" w:right="72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447A9"/>
    <w:multiLevelType w:val="multilevel"/>
    <w:tmpl w:val="9E4A1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C277B1"/>
    <w:multiLevelType w:val="hybridMultilevel"/>
    <w:tmpl w:val="37E23CEA"/>
    <w:lvl w:ilvl="0" w:tplc="40090001">
      <w:start w:val="1"/>
      <w:numFmt w:val="bullet"/>
      <w:lvlText w:val=""/>
      <w:lvlJc w:val="left"/>
      <w:pPr>
        <w:ind w:left="1099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19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39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59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79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99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19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39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59" w:hanging="360"/>
      </w:pPr>
      <w:rPr>
        <w:rFonts w:ascii="Wingdings" w:hAnsi="Wingdings" w:hint="default"/>
      </w:rPr>
    </w:lvl>
  </w:abstractNum>
  <w:abstractNum w:abstractNumId="2" w15:restartNumberingAfterBreak="0">
    <w:nsid w:val="11EF21FF"/>
    <w:multiLevelType w:val="multilevel"/>
    <w:tmpl w:val="B7F48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263A66"/>
    <w:multiLevelType w:val="hybridMultilevel"/>
    <w:tmpl w:val="5B9E285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8D71630"/>
    <w:multiLevelType w:val="multilevel"/>
    <w:tmpl w:val="D87A6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5B32D0"/>
    <w:multiLevelType w:val="hybridMultilevel"/>
    <w:tmpl w:val="302218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9B4366"/>
    <w:multiLevelType w:val="hybridMultilevel"/>
    <w:tmpl w:val="BC7ED37A"/>
    <w:lvl w:ilvl="0" w:tplc="4009000F">
      <w:start w:val="1"/>
      <w:numFmt w:val="decimal"/>
      <w:lvlText w:val="%1."/>
      <w:lvlJc w:val="left"/>
      <w:pPr>
        <w:ind w:left="1099" w:hanging="360"/>
      </w:pPr>
    </w:lvl>
    <w:lvl w:ilvl="1" w:tplc="40090019" w:tentative="1">
      <w:start w:val="1"/>
      <w:numFmt w:val="lowerLetter"/>
      <w:lvlText w:val="%2."/>
      <w:lvlJc w:val="left"/>
      <w:pPr>
        <w:ind w:left="1819" w:hanging="360"/>
      </w:pPr>
    </w:lvl>
    <w:lvl w:ilvl="2" w:tplc="4009001B" w:tentative="1">
      <w:start w:val="1"/>
      <w:numFmt w:val="lowerRoman"/>
      <w:lvlText w:val="%3."/>
      <w:lvlJc w:val="right"/>
      <w:pPr>
        <w:ind w:left="2539" w:hanging="180"/>
      </w:pPr>
    </w:lvl>
    <w:lvl w:ilvl="3" w:tplc="4009000F" w:tentative="1">
      <w:start w:val="1"/>
      <w:numFmt w:val="decimal"/>
      <w:lvlText w:val="%4."/>
      <w:lvlJc w:val="left"/>
      <w:pPr>
        <w:ind w:left="3259" w:hanging="360"/>
      </w:pPr>
    </w:lvl>
    <w:lvl w:ilvl="4" w:tplc="40090019" w:tentative="1">
      <w:start w:val="1"/>
      <w:numFmt w:val="lowerLetter"/>
      <w:lvlText w:val="%5."/>
      <w:lvlJc w:val="left"/>
      <w:pPr>
        <w:ind w:left="3979" w:hanging="360"/>
      </w:pPr>
    </w:lvl>
    <w:lvl w:ilvl="5" w:tplc="4009001B" w:tentative="1">
      <w:start w:val="1"/>
      <w:numFmt w:val="lowerRoman"/>
      <w:lvlText w:val="%6."/>
      <w:lvlJc w:val="right"/>
      <w:pPr>
        <w:ind w:left="4699" w:hanging="180"/>
      </w:pPr>
    </w:lvl>
    <w:lvl w:ilvl="6" w:tplc="4009000F" w:tentative="1">
      <w:start w:val="1"/>
      <w:numFmt w:val="decimal"/>
      <w:lvlText w:val="%7."/>
      <w:lvlJc w:val="left"/>
      <w:pPr>
        <w:ind w:left="5419" w:hanging="360"/>
      </w:pPr>
    </w:lvl>
    <w:lvl w:ilvl="7" w:tplc="40090019" w:tentative="1">
      <w:start w:val="1"/>
      <w:numFmt w:val="lowerLetter"/>
      <w:lvlText w:val="%8."/>
      <w:lvlJc w:val="left"/>
      <w:pPr>
        <w:ind w:left="6139" w:hanging="360"/>
      </w:pPr>
    </w:lvl>
    <w:lvl w:ilvl="8" w:tplc="4009001B" w:tentative="1">
      <w:start w:val="1"/>
      <w:numFmt w:val="lowerRoman"/>
      <w:lvlText w:val="%9."/>
      <w:lvlJc w:val="right"/>
      <w:pPr>
        <w:ind w:left="6859" w:hanging="180"/>
      </w:pPr>
    </w:lvl>
  </w:abstractNum>
  <w:abstractNum w:abstractNumId="7" w15:restartNumberingAfterBreak="0">
    <w:nsid w:val="7FD1538B"/>
    <w:multiLevelType w:val="hybridMultilevel"/>
    <w:tmpl w:val="6CE6241E"/>
    <w:lvl w:ilvl="0" w:tplc="1CECF79A">
      <w:start w:val="1"/>
      <w:numFmt w:val="decimal"/>
      <w:lvlText w:val="%1."/>
      <w:lvlJc w:val="left"/>
      <w:pPr>
        <w:ind w:left="658" w:hanging="280"/>
      </w:pPr>
      <w:rPr>
        <w:rFonts w:ascii="Times New Roman" w:eastAsia="Times New Roman" w:hAnsi="Times New Roman" w:cs="Times New Roman" w:hint="default"/>
        <w:b/>
        <w:bCs/>
        <w:i w:val="0"/>
        <w:iCs w:val="0"/>
        <w:color w:val="1F4E79"/>
        <w:spacing w:val="0"/>
        <w:w w:val="99"/>
        <w:sz w:val="28"/>
        <w:szCs w:val="28"/>
        <w:lang w:val="en-US" w:eastAsia="en-US" w:bidi="ar-SA"/>
      </w:rPr>
    </w:lvl>
    <w:lvl w:ilvl="1" w:tplc="758E6298">
      <w:numFmt w:val="bullet"/>
      <w:lvlText w:val="•"/>
      <w:lvlJc w:val="left"/>
      <w:pPr>
        <w:ind w:left="810" w:hanging="25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D53CF054">
      <w:numFmt w:val="bullet"/>
      <w:lvlText w:val="•"/>
      <w:lvlJc w:val="left"/>
      <w:pPr>
        <w:ind w:left="1928" w:hanging="259"/>
      </w:pPr>
      <w:rPr>
        <w:rFonts w:hint="default"/>
        <w:lang w:val="en-US" w:eastAsia="en-US" w:bidi="ar-SA"/>
      </w:rPr>
    </w:lvl>
    <w:lvl w:ilvl="3" w:tplc="7C9615A8">
      <w:numFmt w:val="bullet"/>
      <w:lvlText w:val="•"/>
      <w:lvlJc w:val="left"/>
      <w:pPr>
        <w:ind w:left="3037" w:hanging="259"/>
      </w:pPr>
      <w:rPr>
        <w:rFonts w:hint="default"/>
        <w:lang w:val="en-US" w:eastAsia="en-US" w:bidi="ar-SA"/>
      </w:rPr>
    </w:lvl>
    <w:lvl w:ilvl="4" w:tplc="1206C916">
      <w:numFmt w:val="bullet"/>
      <w:lvlText w:val="•"/>
      <w:lvlJc w:val="left"/>
      <w:pPr>
        <w:ind w:left="4146" w:hanging="259"/>
      </w:pPr>
      <w:rPr>
        <w:rFonts w:hint="default"/>
        <w:lang w:val="en-US" w:eastAsia="en-US" w:bidi="ar-SA"/>
      </w:rPr>
    </w:lvl>
    <w:lvl w:ilvl="5" w:tplc="DE2CEE6C">
      <w:numFmt w:val="bullet"/>
      <w:lvlText w:val="•"/>
      <w:lvlJc w:val="left"/>
      <w:pPr>
        <w:ind w:left="5255" w:hanging="259"/>
      </w:pPr>
      <w:rPr>
        <w:rFonts w:hint="default"/>
        <w:lang w:val="en-US" w:eastAsia="en-US" w:bidi="ar-SA"/>
      </w:rPr>
    </w:lvl>
    <w:lvl w:ilvl="6" w:tplc="64CEC1EC">
      <w:numFmt w:val="bullet"/>
      <w:lvlText w:val="•"/>
      <w:lvlJc w:val="left"/>
      <w:pPr>
        <w:ind w:left="6364" w:hanging="259"/>
      </w:pPr>
      <w:rPr>
        <w:rFonts w:hint="default"/>
        <w:lang w:val="en-US" w:eastAsia="en-US" w:bidi="ar-SA"/>
      </w:rPr>
    </w:lvl>
    <w:lvl w:ilvl="7" w:tplc="23BC61A0">
      <w:numFmt w:val="bullet"/>
      <w:lvlText w:val="•"/>
      <w:lvlJc w:val="left"/>
      <w:pPr>
        <w:ind w:left="7473" w:hanging="259"/>
      </w:pPr>
      <w:rPr>
        <w:rFonts w:hint="default"/>
        <w:lang w:val="en-US" w:eastAsia="en-US" w:bidi="ar-SA"/>
      </w:rPr>
    </w:lvl>
    <w:lvl w:ilvl="8" w:tplc="8BE8BA46">
      <w:numFmt w:val="bullet"/>
      <w:lvlText w:val="•"/>
      <w:lvlJc w:val="left"/>
      <w:pPr>
        <w:ind w:left="8582" w:hanging="259"/>
      </w:pPr>
      <w:rPr>
        <w:rFonts w:hint="default"/>
        <w:lang w:val="en-US" w:eastAsia="en-US" w:bidi="ar-SA"/>
      </w:rPr>
    </w:lvl>
  </w:abstractNum>
  <w:num w:numId="1" w16cid:durableId="1686905585">
    <w:abstractNumId w:val="7"/>
  </w:num>
  <w:num w:numId="2" w16cid:durableId="2011248146">
    <w:abstractNumId w:val="6"/>
  </w:num>
  <w:num w:numId="3" w16cid:durableId="1420911863">
    <w:abstractNumId w:val="1"/>
  </w:num>
  <w:num w:numId="4" w16cid:durableId="170338843">
    <w:abstractNumId w:val="0"/>
  </w:num>
  <w:num w:numId="5" w16cid:durableId="1678998864">
    <w:abstractNumId w:val="4"/>
  </w:num>
  <w:num w:numId="6" w16cid:durableId="113599755">
    <w:abstractNumId w:val="3"/>
  </w:num>
  <w:num w:numId="7" w16cid:durableId="1579560769">
    <w:abstractNumId w:val="5"/>
  </w:num>
  <w:num w:numId="8" w16cid:durableId="10045558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178E7"/>
    <w:rsid w:val="000830DF"/>
    <w:rsid w:val="003178E7"/>
    <w:rsid w:val="00443717"/>
    <w:rsid w:val="00483FE4"/>
    <w:rsid w:val="00622ACE"/>
    <w:rsid w:val="007654FF"/>
    <w:rsid w:val="00DB46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CE11F"/>
  <w15:docId w15:val="{AA73C86A-D70F-46A6-82DF-F540D824A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59"/>
      <w:ind w:left="379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657" w:hanging="278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link w:val="Heading3Char"/>
    <w:uiPriority w:val="9"/>
    <w:unhideWhenUsed/>
    <w:qFormat/>
    <w:pPr>
      <w:spacing w:before="64"/>
      <w:ind w:left="379"/>
      <w:outlineLvl w:val="2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78"/>
      <w:ind w:left="809"/>
    </w:pPr>
  </w:style>
  <w:style w:type="paragraph" w:styleId="ListParagraph">
    <w:name w:val="List Paragraph"/>
    <w:basedOn w:val="Normal"/>
    <w:uiPriority w:val="1"/>
    <w:qFormat/>
    <w:pPr>
      <w:spacing w:before="78"/>
      <w:ind w:left="809" w:hanging="258"/>
    </w:pPr>
  </w:style>
  <w:style w:type="paragraph" w:customStyle="1" w:styleId="TableParagraph">
    <w:name w:val="Table Paragraph"/>
    <w:basedOn w:val="Normal"/>
    <w:uiPriority w:val="1"/>
    <w:qFormat/>
    <w:pPr>
      <w:spacing w:before="101"/>
      <w:ind w:left="119"/>
    </w:pPr>
  </w:style>
  <w:style w:type="character" w:customStyle="1" w:styleId="Heading3Char">
    <w:name w:val="Heading 3 Char"/>
    <w:basedOn w:val="DefaultParagraphFont"/>
    <w:link w:val="Heading3"/>
    <w:uiPriority w:val="9"/>
    <w:rsid w:val="000830DF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0830DF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673</Words>
  <Characters>3840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Mimanshi Sharma</cp:lastModifiedBy>
  <cp:revision>6</cp:revision>
  <dcterms:created xsi:type="dcterms:W3CDTF">2026-07-11T11:13:00Z</dcterms:created>
  <dcterms:modified xsi:type="dcterms:W3CDTF">2026-07-11T17:06:00Z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2026-07-05T00:00:00Z</vt:filetime>
  </property>
  <property fmtid="{D5CDD505-2E9C-101B-9397-08002B2CF9AE}" pid="4" name="LastSaved">
    <vt:filetime>2026-07-11T00:00:00Z</vt:filetime>
  </property>
  <property fmtid="{D5CDD505-2E9C-101B-9397-08002B2CF9AE}" pid="5" name="Producer">
    <vt:lpwstr>macOS Version 26.5.1 (Build 25F80) Quartz PDFContext</vt:lpwstr>
  </property>
</Properties>
</file>