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18DD8" w14:textId="77777777" w:rsidR="003662E1" w:rsidRPr="00447E63" w:rsidRDefault="00023C0B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7E6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Charter - Vendor Risk Assessment &amp; TPRM</w:t>
      </w:r>
    </w:p>
    <w:p w14:paraId="486B68FE" w14:textId="77777777" w:rsidR="003662E1" w:rsidRDefault="00023C0B">
      <w:r>
        <w:t>Organization: ABC FinTech Pvt Ltd</w:t>
      </w:r>
    </w:p>
    <w:p w14:paraId="5BA7A3BA" w14:textId="77777777" w:rsidR="003662E1" w:rsidRDefault="00023C0B">
      <w:r>
        <w:t>Vendor: Cloud Storage Provider</w:t>
      </w:r>
    </w:p>
    <w:p w14:paraId="4940ED0A" w14:textId="77777777" w:rsidR="003662E1" w:rsidRDefault="00023C0B">
      <w:r>
        <w:t>Objective: To assess third-party vendor security risks aligned with ISO 27001 controls before onboarding.</w:t>
      </w:r>
    </w:p>
    <w:p w14:paraId="5AD263A2" w14:textId="77777777" w:rsidR="003662E1" w:rsidRDefault="00023C0B">
      <w:r>
        <w:t>Scope: Access control, encryption, incident response, logging, compliance.</w:t>
      </w:r>
    </w:p>
    <w:sectPr w:rsidR="003662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93935">
    <w:abstractNumId w:val="8"/>
  </w:num>
  <w:num w:numId="2" w16cid:durableId="1292318812">
    <w:abstractNumId w:val="6"/>
  </w:num>
  <w:num w:numId="3" w16cid:durableId="1862477881">
    <w:abstractNumId w:val="5"/>
  </w:num>
  <w:num w:numId="4" w16cid:durableId="1494297231">
    <w:abstractNumId w:val="4"/>
  </w:num>
  <w:num w:numId="5" w16cid:durableId="1099057925">
    <w:abstractNumId w:val="7"/>
  </w:num>
  <w:num w:numId="6" w16cid:durableId="1094786591">
    <w:abstractNumId w:val="3"/>
  </w:num>
  <w:num w:numId="7" w16cid:durableId="763457764">
    <w:abstractNumId w:val="2"/>
  </w:num>
  <w:num w:numId="8" w16cid:durableId="1271931799">
    <w:abstractNumId w:val="1"/>
  </w:num>
  <w:num w:numId="9" w16cid:durableId="53997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C0B"/>
    <w:rsid w:val="00034616"/>
    <w:rsid w:val="0006063C"/>
    <w:rsid w:val="0015074B"/>
    <w:rsid w:val="0029639D"/>
    <w:rsid w:val="00326F90"/>
    <w:rsid w:val="003662E1"/>
    <w:rsid w:val="00447E63"/>
    <w:rsid w:val="00AA1D8D"/>
    <w:rsid w:val="00B47730"/>
    <w:rsid w:val="00CB0664"/>
    <w:rsid w:val="00CB2C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88596B4-5497-4F82-A639-928D2522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Ritesh Sharma</cp:lastModifiedBy>
  <cp:revision>2</cp:revision>
  <dcterms:created xsi:type="dcterms:W3CDTF">2013-12-23T23:15:00Z</dcterms:created>
  <dcterms:modified xsi:type="dcterms:W3CDTF">2026-02-11T20:14:00Z</dcterms:modified>
  <cp:category/>
</cp:coreProperties>
</file>