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7E21" w14:textId="77777777" w:rsidR="008B2752" w:rsidRPr="002A6EBD" w:rsidRDefault="004F7D4F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6EBD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Risk Treatment Plan</w:t>
      </w:r>
    </w:p>
    <w:p w14:paraId="5E757C52" w14:textId="77777777" w:rsidR="008B2752" w:rsidRDefault="004F7D4F">
      <w:r>
        <w:t>VR-02: Implement Multi-Factor Authentication within 30 days.</w:t>
      </w:r>
    </w:p>
    <w:p w14:paraId="5C2F48CD" w14:textId="77777777" w:rsidR="008B2752" w:rsidRDefault="004F7D4F">
      <w:r>
        <w:t>VR-01: Initiate ISO 27001 certification process within 6 months.</w:t>
      </w:r>
    </w:p>
    <w:p w14:paraId="1D08D9B6" w14:textId="77777777" w:rsidR="008B2752" w:rsidRDefault="004F7D4F">
      <w:r>
        <w:t>VR-03: Improve Incident Response policy and testing.</w:t>
      </w:r>
    </w:p>
    <w:p w14:paraId="7794CA8B" w14:textId="77777777" w:rsidR="008B2752" w:rsidRDefault="004F7D4F">
      <w:r>
        <w:t>VR-04: Enable centralized logging and monitoring.</w:t>
      </w:r>
    </w:p>
    <w:sectPr w:rsidR="008B27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780330">
    <w:abstractNumId w:val="8"/>
  </w:num>
  <w:num w:numId="2" w16cid:durableId="830607002">
    <w:abstractNumId w:val="6"/>
  </w:num>
  <w:num w:numId="3" w16cid:durableId="2126263488">
    <w:abstractNumId w:val="5"/>
  </w:num>
  <w:num w:numId="4" w16cid:durableId="1146052535">
    <w:abstractNumId w:val="4"/>
  </w:num>
  <w:num w:numId="5" w16cid:durableId="1610164275">
    <w:abstractNumId w:val="7"/>
  </w:num>
  <w:num w:numId="6" w16cid:durableId="1750956846">
    <w:abstractNumId w:val="3"/>
  </w:num>
  <w:num w:numId="7" w16cid:durableId="1392927112">
    <w:abstractNumId w:val="2"/>
  </w:num>
  <w:num w:numId="8" w16cid:durableId="411702182">
    <w:abstractNumId w:val="1"/>
  </w:num>
  <w:num w:numId="9" w16cid:durableId="171915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E82"/>
    <w:rsid w:val="0015074B"/>
    <w:rsid w:val="0029639D"/>
    <w:rsid w:val="002A6EBD"/>
    <w:rsid w:val="00326F90"/>
    <w:rsid w:val="004F7D4F"/>
    <w:rsid w:val="008B27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F9B1A45-26FF-40F2-927D-2481917E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Ritesh Sharma</cp:lastModifiedBy>
  <cp:revision>2</cp:revision>
  <dcterms:created xsi:type="dcterms:W3CDTF">2013-12-23T23:15:00Z</dcterms:created>
  <dcterms:modified xsi:type="dcterms:W3CDTF">2026-02-11T20:15:00Z</dcterms:modified>
  <cp:category/>
</cp:coreProperties>
</file>