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40" w:lineRule="auto"/>
        <w:jc w:val="center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PODER DE REPRESENTACIÓN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4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Quien suscribe,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 </w:t>
      </w:r>
      <w:sdt>
        <w:sdtPr>
          <w:id w:val="-1399145343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yellow"/>
          <w:rtl w:val="0"/>
        </w:rPr>
        <w:t xml:space="preserve">[INSERT PRINCIPAL LEGAL NAME]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yellow"/>
          <w:rtl w:val="0"/>
        </w:rPr>
        <w:t xml:space="preserve">[IF COMPANY: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“sociedad organizada de acuerdo a las leyes de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principal jurisdiction]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inscrita en el Registro Nacional de Contribuyentes (RNC) bajo el número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principal RNC]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con domicilio social en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principal full address]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;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debidamente representada por su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principal representative title]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yellow"/>
          <w:rtl w:val="0"/>
        </w:rPr>
        <w:t xml:space="preserve">[INSERT PRINCIPAL REPRESENTATIVE FULL NAME]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principal representative nationality]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mayor de edad, titular </w:t>
      </w:r>
      <w:sdt>
        <w:sdtPr>
          <w:id w:val="1756874604"/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principal representative ID type: "de la Cédula de Identidad y Electoral" or "del pasaporte"]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No.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principal representative ID number]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con domicilio y residencia en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principal representative full address]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; entidad” /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yellow"/>
          <w:rtl w:val="0"/>
        </w:rPr>
        <w:t xml:space="preserve">[IF INDIVIDUAL: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“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principal nationality],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mayor de edad,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principal occupation]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titular de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principal ID type: "de la Cédula de Identidad y Electoral" or "del pasaporte"]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No.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principal ID number]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con domicilio y residencia en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principal full address]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;] en lo adelante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“PODERDANTE”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4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Libre y voluntariamente,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OTORGA PODER Y MANDATO ESPECIAL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tan amplio como en derecho fuere menester, a favor de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yellow"/>
          <w:rtl w:val="0"/>
        </w:rPr>
        <w:t xml:space="preserve">[INSERT PROXY FULL NAME]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proxy nationality]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mayor de edad, titular de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proxy ID type: "de la Cédula de Identidad y Electoral" or " del pasaporte"]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No.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proxy ID number]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con domicilio y residencia en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proxy address]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quien en lo adelante se denominará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“APODERADO”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; para que, actuando en su nombre y representación, realice por ante la Oficina Nacional de la Propiedad Industrial (ONAPI) todas las diligencias necesarias o pertinentes relacionadas con signos distintivos, incluyendo, sin limitarse a: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40" w:lineRule="auto"/>
        <w:ind w:left="360" w:hanging="360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Solicitar, depositar, tramitar y obtener el registro de </w:t>
      </w:r>
      <w:sdt>
        <w:sdtPr>
          <w:id w:val="-1631505439"/>
          <w:tag w:val="goog_rdk_2"/>
        </w:sdtPr>
        <w:sdtContent>
          <w:commentRangeStart w:id="2"/>
        </w:sdtContent>
      </w:sdt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distinctive sign type: "la marca" / "el nombre comercial" / "el lema comercial"]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“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yellow"/>
          <w:rtl w:val="0"/>
        </w:rPr>
        <w:t xml:space="preserve">[</w:t>
      </w:r>
      <w:sdt>
        <w:sdtPr>
          <w:id w:val="-1061116928"/>
          <w:tag w:val="goog_rdk_3"/>
        </w:sdtPr>
        <w:sdtContent>
          <w:commentRangeStart w:id="3"/>
        </w:sdtContent>
      </w:sdt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yellow"/>
          <w:rtl w:val="0"/>
        </w:rPr>
        <w:t xml:space="preserve">INSERT SIGN NAME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yellow"/>
          <w:rtl w:val="0"/>
        </w:rPr>
        <w:t xml:space="preserve">]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”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40" w:lineRule="auto"/>
        <w:ind w:left="360" w:hanging="360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Firmar solicitudes, formularios, escritos, declaraciones, rectificaciones, desistimientos, oposiciones (si aplica), recursos y cualquier documento requerido por ONAPI.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40" w:lineRule="auto"/>
        <w:ind w:left="360" w:hanging="360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Diligenciar, modificar, renovar, corregir, retirar y recibir certificados, notificaciones y comunicaciones; así como pagar tasas y retirar documentos.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line="240" w:lineRule="auto"/>
        <w:ind w:left="360" w:hanging="360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Realizar cualquier gestión accesoria necesaria para completar los trámites anteriores, incluyendo comparecer, dar seguimiento y retirar expedientes, cuando proceda.</w:t>
      </w:r>
    </w:p>
    <w:p w:rsidR="00000000" w:rsidDel="00000000" w:rsidP="00000000" w:rsidRDefault="00000000" w:rsidRPr="00000000" w14:paraId="00000008">
      <w:pPr>
        <w:spacing w:after="200" w:line="24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HECHO Y FIRMADO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en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signing city]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signing province]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República Dominicana, el día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signing day letters] ([Insert signing day numbers])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del mes de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signing month letters]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del año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signing year letters] ([Insert signing year numbers])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0B">
      <w:pPr>
        <w:spacing w:line="227.99999999999997" w:lineRule="auto"/>
        <w:jc w:val="center"/>
        <w:rPr>
          <w:rFonts w:ascii="Poppins" w:cs="Poppins" w:eastAsia="Poppins" w:hAnsi="Poppins"/>
          <w:b w:val="1"/>
          <w:bCs w:val="1"/>
          <w:sz w:val="20"/>
          <w:szCs w:val="20"/>
          <w:highlight w:val="yellow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yellow"/>
          <w:rtl w:val="0"/>
        </w:rPr>
        <w:t xml:space="preserve">IF INDIVIDUAL: [INSERT PRINCIPAL LEGAL NAME]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br w:type="textWrapping"/>
        <w:t xml:space="preserve">/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yellow"/>
          <w:rtl w:val="0"/>
        </w:rPr>
        <w:t xml:space="preserve">IF COMPANY: [INSERT PRINCIPAL REPRESENTATIVE FULL NAME]</w:t>
      </w:r>
    </w:p>
    <w:p w:rsidR="00000000" w:rsidDel="00000000" w:rsidP="00000000" w:rsidRDefault="00000000" w:rsidRPr="00000000" w14:paraId="0000000C">
      <w:pPr>
        <w:spacing w:line="227.99999999999997" w:lineRule="auto"/>
        <w:jc w:val="center"/>
        <w:rPr>
          <w:rFonts w:ascii="Poppins" w:cs="Poppins" w:eastAsia="Poppins" w:hAnsi="Poppins"/>
          <w:sz w:val="20"/>
          <w:szCs w:val="20"/>
          <w:highlight w:val="yellow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Por sí y en representación de </w:t>
      </w:r>
    </w:p>
    <w:p w:rsidR="00000000" w:rsidDel="00000000" w:rsidP="00000000" w:rsidRDefault="00000000" w:rsidRPr="00000000" w14:paraId="0000000D">
      <w:pPr>
        <w:spacing w:line="227.99999999999997" w:lineRule="auto"/>
        <w:jc w:val="center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yellow"/>
          <w:rtl w:val="0"/>
        </w:rPr>
        <w:t xml:space="preserve">[INSERT PRINCIPAL LEGAL NAME]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27.99999999999997" w:lineRule="auto"/>
        <w:jc w:val="center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PODERDANTE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"/>
        <w:tblW w:w="10905.0" w:type="dxa"/>
        <w:jc w:val="left"/>
        <w:tblInd w:w="-780.0" w:type="dxa"/>
        <w:tblLayout w:type="fixed"/>
        <w:tblLook w:val="0400"/>
      </w:tblPr>
      <w:tblGrid>
        <w:gridCol w:w="525"/>
        <w:gridCol w:w="3765"/>
        <w:gridCol w:w="3225"/>
        <w:gridCol w:w="1725"/>
        <w:gridCol w:w="1665"/>
        <w:tblGridChange w:id="0">
          <w:tblGrid>
            <w:gridCol w:w="525"/>
            <w:gridCol w:w="3765"/>
            <w:gridCol w:w="3225"/>
            <w:gridCol w:w="1725"/>
            <w:gridCol w:w="16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Poppins" w:cs="Poppins" w:eastAsia="Poppins" w:hAnsi="Poppi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Poppins" w:cs="Poppins" w:eastAsia="Poppins" w:hAnsi="Poppi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FIELD (English)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rFonts w:ascii="Poppins" w:cs="Poppins" w:eastAsia="Poppins" w:hAnsi="Poppi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(qué poner / dónde sale)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rFonts w:ascii="Poppins" w:cs="Poppins" w:eastAsia="Poppins" w:hAnsi="Poppi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Ejemplo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Poppins" w:cs="Poppins" w:eastAsia="Poppins" w:hAnsi="Poppi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PRINCIPAL LEGAL NAME]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Nombre legal del PODERDANTE (razón social o nombre completo).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“MAD, S.R.L.” / “Juan Pérez”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principal jurisdiction]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País/estado de constitución (solo si PODERDANTE es empresa).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“República Dominicana”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 (IF COMPANY)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principal RNC]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RNC del PODERDANTE (si es empresa).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“1-01-23456-7”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 (IF COMPANY)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principal full address]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Dirección del PODERDANTE (domicilio social o residencia).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“Av. X No. 10, DN”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principal representative title]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Cargo del representante legal (si PODERDANTE es empresa).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“Gerente General”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 (IF COMPANY)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principal representative full name]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Nombre del representante legal (si PODERDANTE es empresa).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“María Gómez”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 (IF COMPANY)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principal representative nationality]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Nacionalidad del representante legal.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“dominicana”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 (IF COMPANY)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principal representative ID type: "de la Cédula de Identidad y Electoral" or "del pasaporte"]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Tipo de documento del representante legal.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“de la Cédula de Identidad y Electoral”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Dropdown (IF COMPANY)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principal representative ID number]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Número de documento del representante legal.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“001-1234567-8”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 (IF COMPANY)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principal representative full address]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Dirección del representante legal.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“Santo Domingo, DN”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 (IF COMPANY)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principal nationality]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Nacionalidad del PODERDANTE (si es persona física).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“dominicano”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 (IF INDIVIDUAL)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principal occupation]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Ocupación del PODERDANTE (si persona física).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“empleado privado”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 (IF INDIVIDUAL; optional)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principal ID type: "de la Cédula de Identidad y Electoral" or "del pasaporte"]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Tipo documento del PODERDANTE (si persona física).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“del pasaporte”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Dropdown (IF INDIVIDUAL)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principal ID number]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Número documento del PODERDANTE (si persona física).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“001-1857372-4”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 (IF INDIVIDUAL)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PROXY FULL NAME]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Nombre completo del APODERADO (siempre persona física).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“Ana Laura Méndez”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proxy nationality]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Nacionalidad del APODERADO (ojo: en el doc está “insert” en minúscula).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“dominicana”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proxy ID type: "de la Cédula de Identidad y Electoral" or " del pasaporte"]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Tipo documento APODERADO (cédula/pasaporte).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“de la Cédula de Identidad y Electoral”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Dropdown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proxy ID number]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Número documento APODERADO.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“001-2222222-2”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proxy address]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Dirección del APODERADO.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“Santo Domingo, RD”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distinctive sign type: "la marca" / "el nombre comercial" / "el lema comercial"]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Selección del tipo de signo distintivo.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“la marca”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Dropdown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sign name]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Nombre del signo (marca/nombre comercial/lema).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“MADCORP”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signing city]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Ciudad donde se firma el poder.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“Santo Domingo de Guzmán”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signing province]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Provincia donde se firma.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“Distrito Nacional”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signing day letters]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Día en letras.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“nueve”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jc w:val="center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signing day numbers]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Día en números.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“9”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Number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240" w:lineRule="auto"/>
              <w:jc w:val="center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signing month letters]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Mes en letras.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“febrero”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240" w:lineRule="auto"/>
              <w:jc w:val="center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signing year letters]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Año en letras.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“dos mil veintiséis”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signing year numbers]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Año en números.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“2026”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Number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240" w:lineRule="auto"/>
              <w:jc w:val="center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principal signature name line: "INSERT PRINCIPAL LEGAL NAME" IF INDIVIDUAL / "INSERT PRINCIPAL REPRESENTATIVE FULL NAME" IF COMPANY]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Línea de firma: si PODERDANTE es persona, su nombre; si es empresa, nombre del representante.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“Juan Pérez” / “María Gómez”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Text/derived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jc w:val="center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32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PRINCIPAL REPRESENTATIVE FULL NAME]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Nombre del representante legal para bloque de firma (solo si empresa).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“María Gómez”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 (IF COMPANY)</w:t>
            </w:r>
          </w:p>
        </w:tc>
      </w:tr>
    </w:tbl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footerReference r:id="rId11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ida Domínguez-Imbert" w:id="3" w:date="2026-03-26T21:02:06Z"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should also ask the name of the signo distintivo to be registered. With that answer, it should complete this [INSERT SIGN NAME].</w:t>
      </w:r>
    </w:p>
  </w:comment>
  <w:comment w:author="Aida Domínguez-Imbert" w:id="2" w:date="2026-03-26T21:01:33Z"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AWLi should as whether the signo distintivo to register is a marca, a nombre comercial or a lema comercial. Depending on the answer, then it should complete this line with what corresponds.</w:t>
      </w:r>
    </w:p>
  </w:comment>
  <w:comment w:author="Aida Domínguez-Imbert" w:id="0" w:date="2026-03-26T20:50:13Z"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only applies if the subscriber is Company. If it is not a company, but a person, then this paragraph should start at:</w:t>
      </w:r>
    </w:p>
  </w:comment>
  <w:comment w:author="Aida Domínguez-Imbert" w:id="1" w:date="2026-03-26T20:55:19Z"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subscriber provides National Identity Card (which has the following format xxx-xxxxxxx-1), it should keep "Cédula de Identidad y Electoral".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subscriber provides passport, it should keep "pasaporte".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B0" w15:done="0"/>
  <w15:commentEx w15:paraId="000000B1" w15:done="0"/>
  <w15:commentEx w15:paraId="000000B2" w15:done="0"/>
  <w15:commentEx w15:paraId="000000B5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ind w:firstLine="360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rPr>
        <w:rFonts w:ascii="Poppins" w:cs="Poppins" w:eastAsia="Poppins" w:hAnsi="Poppins"/>
        <w:color w:val="000000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ind w:firstLine="360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D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Hipervnculo">
    <w:name w:val="Hyperlink"/>
    <w:basedOn w:val="Fuentedeprrafopredeter"/>
    <w:uiPriority w:val="99"/>
    <w:unhideWhenUsed w:val="1"/>
    <w:rsid w:val="008429B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8429B7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OfCH9Zeca5hXjFVRfTsRxMyu8A==">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2026-02-19T21:50:00Z</dcterms:created>
</cp:coreProperties>
</file>