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42E" w:rsidRPr="00281FA8" w:rsidRDefault="009C711F" w:rsidP="00281FA8">
      <w:pPr>
        <w:spacing w:after="0" w:line="259" w:lineRule="auto"/>
        <w:ind w:left="0" w:right="631" w:firstLine="0"/>
        <w:jc w:val="center"/>
        <w:rPr>
          <w:b/>
          <w:bCs/>
          <w:color w:val="auto"/>
          <w:sz w:val="32"/>
          <w:szCs w:val="32"/>
        </w:rPr>
      </w:pPr>
      <w:r w:rsidRPr="00281FA8">
        <w:rPr>
          <w:rFonts w:ascii="Calibri" w:eastAsia="Calibri" w:hAnsi="Calibri" w:cs="Calibri"/>
          <w:b/>
          <w:bCs/>
          <w:color w:val="auto"/>
          <w:sz w:val="32"/>
          <w:szCs w:val="32"/>
        </w:rPr>
        <w:t xml:space="preserve">Flow Analysis of NACA 0012 Airfoil </w:t>
      </w:r>
      <w:r w:rsidRPr="00281FA8">
        <w:rPr>
          <w:rFonts w:ascii="Calibri" w:eastAsia="Calibri" w:hAnsi="Calibri" w:cs="Calibri"/>
          <w:b/>
          <w:bCs/>
          <w:color w:val="auto"/>
          <w:sz w:val="32"/>
          <w:szCs w:val="32"/>
        </w:rPr>
        <w:t>Using</w:t>
      </w:r>
      <w:r w:rsidR="00281FA8" w:rsidRPr="00281FA8">
        <w:rPr>
          <w:rFonts w:ascii="Calibri" w:eastAsia="Calibri" w:hAnsi="Calibri" w:cs="Calibri"/>
          <w:b/>
          <w:bCs/>
          <w:color w:val="auto"/>
          <w:sz w:val="32"/>
          <w:szCs w:val="32"/>
        </w:rPr>
        <w:t xml:space="preserve"> </w:t>
      </w:r>
      <w:r w:rsidRPr="00281FA8">
        <w:rPr>
          <w:rFonts w:ascii="Calibri" w:eastAsia="Calibri" w:hAnsi="Calibri" w:cs="Calibri"/>
          <w:b/>
          <w:bCs/>
          <w:color w:val="auto"/>
          <w:sz w:val="32"/>
          <w:szCs w:val="32"/>
        </w:rPr>
        <w:t>Discontinuous</w:t>
      </w:r>
      <w:r w:rsidR="00281FA8" w:rsidRPr="00281FA8">
        <w:rPr>
          <w:rFonts w:ascii="Calibri" w:eastAsia="Calibri" w:hAnsi="Calibri" w:cs="Calibri"/>
          <w:b/>
          <w:bCs/>
          <w:color w:val="auto"/>
          <w:sz w:val="32"/>
          <w:szCs w:val="32"/>
        </w:rPr>
        <w:t xml:space="preserve"> </w:t>
      </w:r>
      <w:proofErr w:type="spellStart"/>
      <w:r w:rsidRPr="00281FA8">
        <w:rPr>
          <w:rFonts w:ascii="Calibri" w:eastAsia="Calibri" w:hAnsi="Calibri" w:cs="Calibri"/>
          <w:b/>
          <w:bCs/>
          <w:color w:val="auto"/>
          <w:sz w:val="32"/>
          <w:szCs w:val="32"/>
        </w:rPr>
        <w:t>Galerkin</w:t>
      </w:r>
      <w:proofErr w:type="spellEnd"/>
      <w:r w:rsidRPr="00281FA8">
        <w:rPr>
          <w:rFonts w:ascii="Calibri" w:eastAsia="Calibri" w:hAnsi="Calibri" w:cs="Calibri"/>
          <w:b/>
          <w:bCs/>
          <w:color w:val="auto"/>
          <w:sz w:val="32"/>
          <w:szCs w:val="32"/>
        </w:rPr>
        <w:t xml:space="preserve"> Spectral </w:t>
      </w:r>
      <w:r w:rsidRPr="00281FA8">
        <w:rPr>
          <w:rFonts w:ascii="Calibri" w:eastAsia="Calibri" w:hAnsi="Calibri" w:cs="Calibri"/>
          <w:b/>
          <w:bCs/>
          <w:color w:val="auto"/>
          <w:sz w:val="32"/>
          <w:szCs w:val="32"/>
        </w:rPr>
        <w:t xml:space="preserve">Element </w:t>
      </w:r>
      <w:r w:rsidRPr="00281FA8">
        <w:rPr>
          <w:rFonts w:ascii="Calibri" w:eastAsia="Calibri" w:hAnsi="Calibri" w:cs="Calibri"/>
          <w:b/>
          <w:bCs/>
          <w:color w:val="auto"/>
          <w:sz w:val="32"/>
          <w:szCs w:val="32"/>
        </w:rPr>
        <w:t>Method: Viscous Flow Study</w:t>
      </w:r>
    </w:p>
    <w:p w:rsidR="009E342E" w:rsidRPr="00281FA8" w:rsidRDefault="009C711F">
      <w:pPr>
        <w:pStyle w:val="Heading1"/>
        <w:ind w:left="-5"/>
        <w:rPr>
          <w:b w:val="0"/>
          <w:color w:val="auto"/>
        </w:rPr>
      </w:pPr>
      <w:r w:rsidRPr="00281FA8">
        <w:rPr>
          <w:bCs/>
          <w:color w:val="auto"/>
        </w:rPr>
        <w:t>Abstract</w:t>
      </w:r>
      <w:r w:rsidRPr="00281FA8">
        <w:rPr>
          <w:b w:val="0"/>
          <w:color w:val="auto"/>
        </w:rPr>
        <w:t xml:space="preserve"> </w:t>
      </w:r>
    </w:p>
    <w:p w:rsidR="009E342E" w:rsidRPr="00281FA8" w:rsidRDefault="009C711F">
      <w:pPr>
        <w:spacing w:after="531"/>
        <w:ind w:left="-5" w:right="12"/>
        <w:rPr>
          <w:color w:val="auto"/>
        </w:rPr>
      </w:pPr>
      <w:r w:rsidRPr="00281FA8">
        <w:rPr>
          <w:color w:val="auto"/>
        </w:rPr>
        <w:t xml:space="preserve">This paper presents a comprehensive numerical study of flow around the NACA 0012 airfoil using the Discontinuous </w:t>
      </w:r>
      <w:proofErr w:type="spellStart"/>
      <w:r w:rsidRPr="00281FA8">
        <w:rPr>
          <w:color w:val="auto"/>
        </w:rPr>
        <w:t>Galerkin</w:t>
      </w:r>
      <w:proofErr w:type="spellEnd"/>
      <w:r w:rsidRPr="00281FA8">
        <w:rPr>
          <w:color w:val="auto"/>
        </w:rPr>
        <w:t xml:space="preserve"> Spectral Element Method (DGSEM). The analysis focuses on viscous flow computations using the two-dimensional </w:t>
      </w:r>
      <w:proofErr w:type="spellStart"/>
      <w:r w:rsidRPr="00281FA8">
        <w:rPr>
          <w:color w:val="auto"/>
        </w:rPr>
        <w:t>Navier</w:t>
      </w:r>
      <w:proofErr w:type="spellEnd"/>
      <w:r w:rsidRPr="00281FA8">
        <w:rPr>
          <w:color w:val="auto"/>
        </w:rPr>
        <w:t>-Stokes equations a</w:t>
      </w:r>
      <w:r w:rsidRPr="00281FA8">
        <w:rPr>
          <w:color w:val="auto"/>
        </w:rPr>
        <w:t>t various Reynolds numbers ranging from 10³ to 10⁶. The DGSEM implementation employs polynomial degree N = 3 with Legendre-Gauss-</w:t>
      </w:r>
      <w:proofErr w:type="spellStart"/>
      <w:r w:rsidRPr="00281FA8">
        <w:rPr>
          <w:color w:val="auto"/>
        </w:rPr>
        <w:t>Lobatto</w:t>
      </w:r>
      <w:proofErr w:type="spellEnd"/>
      <w:r w:rsidRPr="00281FA8">
        <w:rPr>
          <w:color w:val="auto"/>
        </w:rPr>
        <w:t xml:space="preserve"> quadrature points and Roe numerical flux for accurate capture of flow physics. Validation is performed against establis</w:t>
      </w:r>
      <w:r w:rsidRPr="00281FA8">
        <w:rPr>
          <w:color w:val="auto"/>
        </w:rPr>
        <w:t xml:space="preserve">hed experimental data from Gregory and O'Reilly (1970), with cross-verification using </w:t>
      </w:r>
      <w:proofErr w:type="spellStart"/>
      <w:r w:rsidRPr="00281FA8">
        <w:rPr>
          <w:color w:val="auto"/>
        </w:rPr>
        <w:t>OpenFOAM</w:t>
      </w:r>
      <w:proofErr w:type="spellEnd"/>
      <w:r w:rsidRPr="00281FA8">
        <w:rPr>
          <w:color w:val="auto"/>
        </w:rPr>
        <w:t xml:space="preserve"> simulations. The results demonstrate the effectiveness of high-order DGSEM for capturing complex flow features including boundary layer development, flow separat</w:t>
      </w:r>
      <w:r w:rsidRPr="00281FA8">
        <w:rPr>
          <w:color w:val="auto"/>
        </w:rPr>
        <w:t xml:space="preserve">ion, and wake characteristics. </w:t>
      </w:r>
    </w:p>
    <w:p w:rsidR="009E342E" w:rsidRPr="009C711F" w:rsidRDefault="009C711F">
      <w:pPr>
        <w:pStyle w:val="Heading1"/>
        <w:ind w:left="-5"/>
        <w:rPr>
          <w:bCs/>
          <w:color w:val="auto"/>
        </w:rPr>
      </w:pPr>
      <w:proofErr w:type="gramStart"/>
      <w:r w:rsidRPr="009C711F">
        <w:rPr>
          <w:bCs/>
          <w:color w:val="auto"/>
        </w:rPr>
        <w:t xml:space="preserve">1  </w:t>
      </w:r>
      <w:r w:rsidRPr="009C711F">
        <w:rPr>
          <w:bCs/>
          <w:color w:val="auto"/>
        </w:rPr>
        <w:t>Introduction</w:t>
      </w:r>
      <w:proofErr w:type="gramEnd"/>
      <w:r w:rsidRPr="009C711F">
        <w:rPr>
          <w:bCs/>
          <w:color w:val="auto"/>
        </w:rPr>
        <w:t xml:space="preserve"> </w:t>
      </w:r>
    </w:p>
    <w:p w:rsidR="009E342E" w:rsidRPr="00281FA8" w:rsidRDefault="009C711F">
      <w:pPr>
        <w:spacing w:after="6"/>
        <w:ind w:left="-5" w:right="12"/>
        <w:rPr>
          <w:color w:val="auto"/>
        </w:rPr>
      </w:pPr>
      <w:r w:rsidRPr="00281FA8">
        <w:rPr>
          <w:color w:val="auto"/>
        </w:rPr>
        <w:t>The NACA 0012 airfoil represents one of the most ex</w:t>
      </w:r>
      <w:r w:rsidRPr="00281FA8">
        <w:rPr>
          <w:color w:val="auto"/>
        </w:rPr>
        <w:t>tensively studied geometries in computational fluid dynamics and experimental aerodynamics. Its symmetric profile and well-documented flow characteristics make it an ideal benchmark for validating numerical methods and understanding fundamental aerodynamic</w:t>
      </w:r>
      <w:r w:rsidRPr="00281FA8">
        <w:rPr>
          <w:color w:val="auto"/>
        </w:rPr>
        <w:t xml:space="preserve"> phenomena. The airfoil's behavior across different Reynolds number regimes provides valuable insights into the transition from laminar to turbulent flow and the associated changes in separation patterns and aerodynamic performance. </w:t>
      </w:r>
    </w:p>
    <w:p w:rsidR="009E342E" w:rsidRPr="00281FA8" w:rsidRDefault="009C711F">
      <w:pPr>
        <w:spacing w:after="50" w:line="259" w:lineRule="auto"/>
        <w:ind w:left="0" w:right="0" w:firstLine="0"/>
        <w:rPr>
          <w:color w:val="auto"/>
        </w:rPr>
      </w:pPr>
      <w:r w:rsidRPr="00281FA8">
        <w:rPr>
          <w:color w:val="auto"/>
        </w:rPr>
        <w:t xml:space="preserve"> </w:t>
      </w:r>
    </w:p>
    <w:p w:rsidR="009E342E" w:rsidRPr="00281FA8" w:rsidRDefault="009C711F">
      <w:pPr>
        <w:spacing w:after="6"/>
        <w:ind w:left="-5" w:right="12"/>
        <w:rPr>
          <w:color w:val="auto"/>
        </w:rPr>
      </w:pPr>
      <w:r w:rsidRPr="00281FA8">
        <w:rPr>
          <w:color w:val="auto"/>
        </w:rPr>
        <w:t>The Reynolds number,</w:t>
      </w:r>
      <w:r w:rsidRPr="00281FA8">
        <w:rPr>
          <w:color w:val="auto"/>
        </w:rPr>
        <w:t xml:space="preserve"> defined as Re = </w:t>
      </w:r>
      <w:proofErr w:type="spellStart"/>
      <w:r w:rsidRPr="00281FA8">
        <w:rPr>
          <w:color w:val="auto"/>
        </w:rPr>
        <w:t>ρU∞L</w:t>
      </w:r>
      <w:proofErr w:type="spellEnd"/>
      <w:r w:rsidRPr="00281FA8">
        <w:rPr>
          <w:color w:val="auto"/>
        </w:rPr>
        <w:t>/μ, plays a crucial role in determining flow behavior around airfoils, influencing boundary layer development, flow separation, and wake characteristics. At low Reynolds numbers (Re &lt; 10⁴), the flow typically remains attached with lami</w:t>
      </w:r>
      <w:r w:rsidRPr="00281FA8">
        <w:rPr>
          <w:color w:val="auto"/>
        </w:rPr>
        <w:t xml:space="preserve">nar separation occurring near the trailing edge. As the Reynolds number increases, the separation point moves forward, and the flow becomes increasingly complex with potential for turbulent transition and reattachment. Gregory and O'Reilly (1970) provided </w:t>
      </w:r>
      <w:r w:rsidRPr="00281FA8">
        <w:rPr>
          <w:color w:val="auto"/>
        </w:rPr>
        <w:t xml:space="preserve">comprehensive experimental data for NACA 0012 at Reynolds numbers of 2.88 × 10⁶ and 1.44 × 10⁶, which serves as a valuable benchmark for computational validation. </w:t>
      </w:r>
    </w:p>
    <w:p w:rsidR="009E342E" w:rsidRPr="00281FA8" w:rsidRDefault="009C711F">
      <w:pPr>
        <w:spacing w:after="19" w:line="259" w:lineRule="auto"/>
        <w:ind w:left="0" w:right="0" w:firstLine="0"/>
        <w:rPr>
          <w:color w:val="auto"/>
        </w:rPr>
      </w:pPr>
      <w:r w:rsidRPr="00281FA8">
        <w:rPr>
          <w:color w:val="auto"/>
        </w:rPr>
        <w:t xml:space="preserve"> </w:t>
      </w:r>
    </w:p>
    <w:p w:rsidR="009E342E" w:rsidRPr="00281FA8" w:rsidRDefault="009C711F">
      <w:pPr>
        <w:ind w:left="-5" w:right="12"/>
        <w:rPr>
          <w:color w:val="auto"/>
        </w:rPr>
      </w:pPr>
      <w:r w:rsidRPr="00281FA8">
        <w:rPr>
          <w:color w:val="auto"/>
        </w:rPr>
        <w:t xml:space="preserve">The Discontinuous </w:t>
      </w:r>
      <w:proofErr w:type="spellStart"/>
      <w:r w:rsidRPr="00281FA8">
        <w:rPr>
          <w:color w:val="auto"/>
        </w:rPr>
        <w:t>Galerkin</w:t>
      </w:r>
      <w:proofErr w:type="spellEnd"/>
      <w:r w:rsidRPr="00281FA8">
        <w:rPr>
          <w:color w:val="auto"/>
        </w:rPr>
        <w:t xml:space="preserve"> Spectral Element Method (DGSEM) has emerged as a powerful compu</w:t>
      </w:r>
      <w:r w:rsidRPr="00281FA8">
        <w:rPr>
          <w:color w:val="auto"/>
        </w:rPr>
        <w:t>tational approach for solving conservation laws, offering high-order accuracy and excellent parallel scalability. Unlike traditional finite difference or finite volume methods, DGSEM combines the geometric flexibility of finite elements with the spectral a</w:t>
      </w:r>
      <w:r w:rsidRPr="00281FA8">
        <w:rPr>
          <w:color w:val="auto"/>
        </w:rPr>
        <w:t xml:space="preserve">ccuracy of </w:t>
      </w:r>
      <w:proofErr w:type="spellStart"/>
      <w:r w:rsidRPr="00281FA8">
        <w:rPr>
          <w:color w:val="auto"/>
        </w:rPr>
        <w:t>pseudospectral</w:t>
      </w:r>
      <w:proofErr w:type="spellEnd"/>
      <w:r w:rsidRPr="00281FA8">
        <w:rPr>
          <w:color w:val="auto"/>
        </w:rPr>
        <w:t xml:space="preserve"> methods. This makes it particularly well-suited for capturing the complex flow physics around airfoils with high fidelity. </w:t>
      </w:r>
    </w:p>
    <w:p w:rsidR="009E342E" w:rsidRPr="00281FA8" w:rsidRDefault="009C711F">
      <w:pPr>
        <w:spacing w:after="17" w:line="259" w:lineRule="auto"/>
        <w:ind w:left="0" w:right="0" w:firstLine="0"/>
        <w:rPr>
          <w:color w:val="auto"/>
        </w:rPr>
      </w:pPr>
      <w:r w:rsidRPr="00281FA8">
        <w:rPr>
          <w:color w:val="auto"/>
        </w:rPr>
        <w:lastRenderedPageBreak/>
        <w:t xml:space="preserve"> </w:t>
      </w:r>
    </w:p>
    <w:p w:rsidR="009E342E" w:rsidRPr="00281FA8" w:rsidRDefault="009C711F">
      <w:pPr>
        <w:spacing w:after="6"/>
        <w:ind w:left="-5" w:right="12"/>
        <w:rPr>
          <w:color w:val="auto"/>
        </w:rPr>
      </w:pPr>
      <w:r w:rsidRPr="00281FA8">
        <w:rPr>
          <w:color w:val="auto"/>
        </w:rPr>
        <w:t>Recent advances in DGSEM applications to aerodynamic problems have demonstrated its effectiveness in var</w:t>
      </w:r>
      <w:r w:rsidRPr="00281FA8">
        <w:rPr>
          <w:color w:val="auto"/>
        </w:rPr>
        <w:t xml:space="preserve">ious flow regimes. Studies on fluid-structure interaction and aerothermodynamics have shown the need for accurate flow field predictions, particularly in the near-wall regions where traditional methods may lack sufficient resolution. </w:t>
      </w:r>
    </w:p>
    <w:p w:rsidR="009E342E" w:rsidRPr="00281FA8" w:rsidRDefault="009C711F">
      <w:pPr>
        <w:spacing w:after="16" w:line="259" w:lineRule="auto"/>
        <w:ind w:left="0" w:right="0" w:firstLine="0"/>
        <w:rPr>
          <w:color w:val="auto"/>
        </w:rPr>
      </w:pPr>
      <w:r w:rsidRPr="00281FA8">
        <w:rPr>
          <w:color w:val="auto"/>
        </w:rPr>
        <w:t xml:space="preserve"> </w:t>
      </w:r>
    </w:p>
    <w:p w:rsidR="009E342E" w:rsidRPr="00281FA8" w:rsidRDefault="009C711F">
      <w:pPr>
        <w:spacing w:after="532"/>
        <w:ind w:left="-5" w:right="12"/>
        <w:rPr>
          <w:color w:val="auto"/>
        </w:rPr>
      </w:pPr>
      <w:r w:rsidRPr="00281FA8">
        <w:rPr>
          <w:color w:val="auto"/>
        </w:rPr>
        <w:t>The primary objecti</w:t>
      </w:r>
      <w:r w:rsidRPr="00281FA8">
        <w:rPr>
          <w:color w:val="auto"/>
        </w:rPr>
        <w:t xml:space="preserve">ve of this work is to implement and validate a DGSEM solver for the two-dimensional </w:t>
      </w:r>
      <w:proofErr w:type="spellStart"/>
      <w:r w:rsidRPr="00281FA8">
        <w:rPr>
          <w:color w:val="auto"/>
        </w:rPr>
        <w:t>Navier</w:t>
      </w:r>
      <w:proofErr w:type="spellEnd"/>
      <w:r w:rsidRPr="00281FA8">
        <w:rPr>
          <w:color w:val="auto"/>
        </w:rPr>
        <w:t>-Stokes equations, analyze flow characteristics around the NACA 0012 airfoil across different Reynolds numbers, and provide comprehensive validation against experimen</w:t>
      </w:r>
      <w:r w:rsidRPr="00281FA8">
        <w:rPr>
          <w:color w:val="auto"/>
        </w:rPr>
        <w:t xml:space="preserve">tal data. The study serves as a foundation for future extensions to unsteady phenomena and coupled fluid-structure interaction problems. </w:t>
      </w:r>
    </w:p>
    <w:p w:rsidR="009E342E" w:rsidRPr="009C711F" w:rsidRDefault="009C711F">
      <w:pPr>
        <w:pStyle w:val="Heading1"/>
        <w:spacing w:after="201"/>
        <w:ind w:left="-5"/>
        <w:rPr>
          <w:bCs/>
          <w:color w:val="auto"/>
        </w:rPr>
      </w:pPr>
      <w:bookmarkStart w:id="0" w:name="_GoBack"/>
      <w:proofErr w:type="gramStart"/>
      <w:r w:rsidRPr="009C711F">
        <w:rPr>
          <w:bCs/>
          <w:color w:val="auto"/>
        </w:rPr>
        <w:t xml:space="preserve">2  </w:t>
      </w:r>
      <w:r w:rsidRPr="009C711F">
        <w:rPr>
          <w:bCs/>
          <w:color w:val="auto"/>
        </w:rPr>
        <w:t>Mathematical</w:t>
      </w:r>
      <w:proofErr w:type="gramEnd"/>
      <w:r w:rsidRPr="009C711F">
        <w:rPr>
          <w:bCs/>
          <w:color w:val="auto"/>
        </w:rPr>
        <w:t xml:space="preserve"> Modeling </w:t>
      </w:r>
    </w:p>
    <w:bookmarkEnd w:id="0"/>
    <w:p w:rsidR="009E342E" w:rsidRPr="009C711F" w:rsidRDefault="009C711F">
      <w:pPr>
        <w:pStyle w:val="Heading2"/>
        <w:ind w:left="-5"/>
        <w:rPr>
          <w:bCs/>
        </w:rPr>
      </w:pPr>
      <w:proofErr w:type="gramStart"/>
      <w:r w:rsidRPr="009C711F">
        <w:rPr>
          <w:bCs/>
        </w:rPr>
        <w:t>2.1  Governing</w:t>
      </w:r>
      <w:proofErr w:type="gramEnd"/>
      <w:r w:rsidRPr="009C711F">
        <w:rPr>
          <w:bCs/>
        </w:rPr>
        <w:t xml:space="preserve"> Equations </w:t>
      </w:r>
    </w:p>
    <w:p w:rsidR="009E342E" w:rsidRPr="00281FA8" w:rsidRDefault="009C711F">
      <w:pPr>
        <w:spacing w:after="234"/>
        <w:ind w:left="-5" w:right="12"/>
        <w:rPr>
          <w:color w:val="auto"/>
        </w:rPr>
      </w:pPr>
      <w:r w:rsidRPr="00281FA8">
        <w:rPr>
          <w:color w:val="auto"/>
        </w:rPr>
        <w:t>The flow around the NACA 0012 airfoil is modeled using the two-</w:t>
      </w:r>
      <w:r w:rsidRPr="00281FA8">
        <w:rPr>
          <w:color w:val="auto"/>
        </w:rPr>
        <w:t xml:space="preserve">dimensional compressible </w:t>
      </w:r>
      <w:proofErr w:type="spellStart"/>
      <w:r w:rsidRPr="00281FA8">
        <w:rPr>
          <w:color w:val="auto"/>
        </w:rPr>
        <w:t>Navier</w:t>
      </w:r>
      <w:proofErr w:type="spellEnd"/>
      <w:r w:rsidRPr="00281FA8">
        <w:rPr>
          <w:color w:val="auto"/>
        </w:rPr>
        <w:t xml:space="preserve">-Stokes equations in conservative form: </w:t>
      </w:r>
    </w:p>
    <w:p w:rsidR="009E342E" w:rsidRPr="00281FA8" w:rsidRDefault="009C711F">
      <w:pPr>
        <w:spacing w:after="213" w:line="271" w:lineRule="auto"/>
        <w:ind w:left="14" w:right="4"/>
        <w:jc w:val="center"/>
        <w:rPr>
          <w:color w:val="auto"/>
        </w:rPr>
      </w:pPr>
      <w:r w:rsidRPr="00281FA8">
        <w:rPr>
          <w:i/>
          <w:color w:val="auto"/>
          <w:sz w:val="22"/>
        </w:rPr>
        <w:t>∂U/∂t + ∂F/∂x + ∂G/∂y = ∂Fᵥ/∂x + ∂Gᵥ/∂y</w:t>
      </w:r>
      <w:r w:rsidRPr="00281FA8">
        <w:rPr>
          <w:color w:val="auto"/>
        </w:rPr>
        <w:t xml:space="preserve">  </w:t>
      </w:r>
      <w:proofErr w:type="gramStart"/>
      <w:r w:rsidRPr="00281FA8">
        <w:rPr>
          <w:color w:val="auto"/>
        </w:rPr>
        <w:t xml:space="preserve">   (</w:t>
      </w:r>
      <w:proofErr w:type="gramEnd"/>
      <w:r w:rsidRPr="00281FA8">
        <w:rPr>
          <w:color w:val="auto"/>
        </w:rPr>
        <w:t xml:space="preserve">1) </w:t>
      </w:r>
    </w:p>
    <w:p w:rsidR="009E342E" w:rsidRPr="00281FA8" w:rsidRDefault="009C711F">
      <w:pPr>
        <w:spacing w:after="236"/>
        <w:ind w:left="-5" w:right="12"/>
        <w:rPr>
          <w:color w:val="auto"/>
        </w:rPr>
      </w:pPr>
      <w:r w:rsidRPr="00281FA8">
        <w:rPr>
          <w:color w:val="auto"/>
        </w:rPr>
        <w:t xml:space="preserve">where the conservative variables and inviscid flux vectors are defined as: </w:t>
      </w:r>
    </w:p>
    <w:p w:rsidR="009E342E" w:rsidRPr="00281FA8" w:rsidRDefault="009C711F">
      <w:pPr>
        <w:spacing w:after="14" w:line="449" w:lineRule="auto"/>
        <w:ind w:left="-15" w:right="47" w:firstLine="454"/>
        <w:rPr>
          <w:color w:val="auto"/>
        </w:rPr>
      </w:pPr>
      <w:r w:rsidRPr="00281FA8">
        <w:rPr>
          <w:i/>
          <w:color w:val="auto"/>
          <w:sz w:val="22"/>
        </w:rPr>
        <w:t xml:space="preserve">U = [ρ, </w:t>
      </w:r>
      <w:proofErr w:type="spellStart"/>
      <w:r w:rsidRPr="00281FA8">
        <w:rPr>
          <w:i/>
          <w:color w:val="auto"/>
          <w:sz w:val="22"/>
        </w:rPr>
        <w:t>ρu</w:t>
      </w:r>
      <w:proofErr w:type="spellEnd"/>
      <w:r w:rsidRPr="00281FA8">
        <w:rPr>
          <w:i/>
          <w:color w:val="auto"/>
          <w:sz w:val="22"/>
        </w:rPr>
        <w:t xml:space="preserve">, </w:t>
      </w:r>
      <w:proofErr w:type="spellStart"/>
      <w:r w:rsidRPr="00281FA8">
        <w:rPr>
          <w:i/>
          <w:color w:val="auto"/>
          <w:sz w:val="22"/>
        </w:rPr>
        <w:t>ρv</w:t>
      </w:r>
      <w:proofErr w:type="spellEnd"/>
      <w:r w:rsidRPr="00281FA8">
        <w:rPr>
          <w:i/>
          <w:color w:val="auto"/>
          <w:sz w:val="22"/>
        </w:rPr>
        <w:t xml:space="preserve">, </w:t>
      </w:r>
      <w:proofErr w:type="spellStart"/>
      <w:r w:rsidRPr="00281FA8">
        <w:rPr>
          <w:i/>
          <w:color w:val="auto"/>
          <w:sz w:val="22"/>
        </w:rPr>
        <w:t>ρ</w:t>
      </w:r>
      <w:proofErr w:type="gramStart"/>
      <w:r w:rsidRPr="00281FA8">
        <w:rPr>
          <w:i/>
          <w:color w:val="auto"/>
          <w:sz w:val="22"/>
        </w:rPr>
        <w:t>E</w:t>
      </w:r>
      <w:proofErr w:type="spellEnd"/>
      <w:r w:rsidRPr="00281FA8">
        <w:rPr>
          <w:i/>
          <w:color w:val="auto"/>
          <w:sz w:val="22"/>
        </w:rPr>
        <w:t>]ᵀ</w:t>
      </w:r>
      <w:proofErr w:type="gramEnd"/>
      <w:r w:rsidRPr="00281FA8">
        <w:rPr>
          <w:i/>
          <w:color w:val="auto"/>
          <w:sz w:val="22"/>
        </w:rPr>
        <w:t>,  F = [</w:t>
      </w:r>
      <w:proofErr w:type="spellStart"/>
      <w:r w:rsidRPr="00281FA8">
        <w:rPr>
          <w:i/>
          <w:color w:val="auto"/>
          <w:sz w:val="22"/>
        </w:rPr>
        <w:t>ρu</w:t>
      </w:r>
      <w:proofErr w:type="spellEnd"/>
      <w:r w:rsidRPr="00281FA8">
        <w:rPr>
          <w:i/>
          <w:color w:val="auto"/>
          <w:sz w:val="22"/>
        </w:rPr>
        <w:t xml:space="preserve">, ρu² + p, </w:t>
      </w:r>
      <w:proofErr w:type="spellStart"/>
      <w:r w:rsidRPr="00281FA8">
        <w:rPr>
          <w:i/>
          <w:color w:val="auto"/>
          <w:sz w:val="22"/>
        </w:rPr>
        <w:t>ρuv</w:t>
      </w:r>
      <w:proofErr w:type="spellEnd"/>
      <w:r w:rsidRPr="00281FA8">
        <w:rPr>
          <w:i/>
          <w:color w:val="auto"/>
          <w:sz w:val="22"/>
        </w:rPr>
        <w:t xml:space="preserve">, </w:t>
      </w:r>
      <w:proofErr w:type="spellStart"/>
      <w:r w:rsidRPr="00281FA8">
        <w:rPr>
          <w:i/>
          <w:color w:val="auto"/>
          <w:sz w:val="22"/>
        </w:rPr>
        <w:t>ρuH</w:t>
      </w:r>
      <w:proofErr w:type="spellEnd"/>
      <w:r w:rsidRPr="00281FA8">
        <w:rPr>
          <w:i/>
          <w:color w:val="auto"/>
          <w:sz w:val="22"/>
        </w:rPr>
        <w:t>]ᵀ,  G = [</w:t>
      </w:r>
      <w:proofErr w:type="spellStart"/>
      <w:r w:rsidRPr="00281FA8">
        <w:rPr>
          <w:i/>
          <w:color w:val="auto"/>
          <w:sz w:val="22"/>
        </w:rPr>
        <w:t>ρv</w:t>
      </w:r>
      <w:proofErr w:type="spellEnd"/>
      <w:r w:rsidRPr="00281FA8">
        <w:rPr>
          <w:i/>
          <w:color w:val="auto"/>
          <w:sz w:val="22"/>
        </w:rPr>
        <w:t xml:space="preserve">, </w:t>
      </w:r>
      <w:proofErr w:type="spellStart"/>
      <w:r w:rsidRPr="00281FA8">
        <w:rPr>
          <w:i/>
          <w:color w:val="auto"/>
          <w:sz w:val="22"/>
        </w:rPr>
        <w:t>ρuv</w:t>
      </w:r>
      <w:proofErr w:type="spellEnd"/>
      <w:r w:rsidRPr="00281FA8">
        <w:rPr>
          <w:i/>
          <w:color w:val="auto"/>
          <w:sz w:val="22"/>
        </w:rPr>
        <w:t xml:space="preserve">, ρv² + p, </w:t>
      </w:r>
      <w:proofErr w:type="spellStart"/>
      <w:r w:rsidRPr="00281FA8">
        <w:rPr>
          <w:i/>
          <w:color w:val="auto"/>
          <w:sz w:val="22"/>
        </w:rPr>
        <w:t>ρvH</w:t>
      </w:r>
      <w:proofErr w:type="spellEnd"/>
      <w:r w:rsidRPr="00281FA8">
        <w:rPr>
          <w:i/>
          <w:color w:val="auto"/>
          <w:sz w:val="22"/>
        </w:rPr>
        <w:t>]ᵀ</w:t>
      </w:r>
      <w:r w:rsidRPr="00281FA8">
        <w:rPr>
          <w:color w:val="auto"/>
        </w:rPr>
        <w:t xml:space="preserve">     (2) and the viscous flux vectors are: </w:t>
      </w:r>
    </w:p>
    <w:p w:rsidR="009E342E" w:rsidRPr="00281FA8" w:rsidRDefault="009C711F">
      <w:pPr>
        <w:spacing w:after="213" w:line="271" w:lineRule="auto"/>
        <w:ind w:left="14" w:right="2"/>
        <w:jc w:val="center"/>
        <w:rPr>
          <w:color w:val="auto"/>
        </w:rPr>
      </w:pPr>
      <w:r w:rsidRPr="00281FA8">
        <w:rPr>
          <w:i/>
          <w:color w:val="auto"/>
          <w:sz w:val="22"/>
        </w:rPr>
        <w:t xml:space="preserve">Fᵥ = [0, τₓₓ, τₓᵧ, </w:t>
      </w:r>
      <w:proofErr w:type="spellStart"/>
      <w:r w:rsidRPr="00281FA8">
        <w:rPr>
          <w:i/>
          <w:color w:val="auto"/>
          <w:sz w:val="22"/>
        </w:rPr>
        <w:t>uτ</w:t>
      </w:r>
      <w:proofErr w:type="spellEnd"/>
      <w:r w:rsidRPr="00281FA8">
        <w:rPr>
          <w:i/>
          <w:color w:val="auto"/>
          <w:sz w:val="22"/>
        </w:rPr>
        <w:t xml:space="preserve">ₓₓ + </w:t>
      </w:r>
      <w:proofErr w:type="spellStart"/>
      <w:r w:rsidRPr="00281FA8">
        <w:rPr>
          <w:i/>
          <w:color w:val="auto"/>
          <w:sz w:val="22"/>
        </w:rPr>
        <w:t>vτ</w:t>
      </w:r>
      <w:proofErr w:type="spellEnd"/>
      <w:r w:rsidRPr="00281FA8">
        <w:rPr>
          <w:i/>
          <w:color w:val="auto"/>
          <w:sz w:val="22"/>
        </w:rPr>
        <w:t xml:space="preserve">ₓᵧ + </w:t>
      </w:r>
      <w:proofErr w:type="spellStart"/>
      <w:r w:rsidRPr="00281FA8">
        <w:rPr>
          <w:i/>
          <w:color w:val="auto"/>
          <w:sz w:val="22"/>
        </w:rPr>
        <w:t>k∂T</w:t>
      </w:r>
      <w:proofErr w:type="spellEnd"/>
      <w:r w:rsidRPr="00281FA8">
        <w:rPr>
          <w:i/>
          <w:color w:val="auto"/>
          <w:sz w:val="22"/>
        </w:rPr>
        <w:t>/∂</w:t>
      </w:r>
      <w:proofErr w:type="gramStart"/>
      <w:r w:rsidRPr="00281FA8">
        <w:rPr>
          <w:i/>
          <w:color w:val="auto"/>
          <w:sz w:val="22"/>
        </w:rPr>
        <w:t>x]ᵀ</w:t>
      </w:r>
      <w:proofErr w:type="gramEnd"/>
      <w:r w:rsidRPr="00281FA8">
        <w:rPr>
          <w:color w:val="auto"/>
        </w:rPr>
        <w:t xml:space="preserve"> </w:t>
      </w:r>
    </w:p>
    <w:p w:rsidR="009E342E" w:rsidRPr="00281FA8" w:rsidRDefault="009C711F">
      <w:pPr>
        <w:spacing w:after="129" w:line="334" w:lineRule="auto"/>
        <w:ind w:left="-15" w:right="12" w:firstLine="2410"/>
        <w:rPr>
          <w:color w:val="auto"/>
        </w:rPr>
      </w:pPr>
      <w:r w:rsidRPr="00281FA8">
        <w:rPr>
          <w:i/>
          <w:color w:val="auto"/>
          <w:sz w:val="22"/>
        </w:rPr>
        <w:t xml:space="preserve">Gᵥ = [0, τₓᵧ, τᵧᵧ, </w:t>
      </w:r>
      <w:proofErr w:type="spellStart"/>
      <w:r w:rsidRPr="00281FA8">
        <w:rPr>
          <w:i/>
          <w:color w:val="auto"/>
          <w:sz w:val="22"/>
        </w:rPr>
        <w:t>uτ</w:t>
      </w:r>
      <w:proofErr w:type="spellEnd"/>
      <w:r w:rsidRPr="00281FA8">
        <w:rPr>
          <w:i/>
          <w:color w:val="auto"/>
          <w:sz w:val="22"/>
        </w:rPr>
        <w:t xml:space="preserve">ₓᵧ + </w:t>
      </w:r>
      <w:proofErr w:type="spellStart"/>
      <w:r w:rsidRPr="00281FA8">
        <w:rPr>
          <w:i/>
          <w:color w:val="auto"/>
          <w:sz w:val="22"/>
        </w:rPr>
        <w:t>vτ</w:t>
      </w:r>
      <w:proofErr w:type="spellEnd"/>
      <w:r w:rsidRPr="00281FA8">
        <w:rPr>
          <w:i/>
          <w:color w:val="auto"/>
          <w:sz w:val="22"/>
        </w:rPr>
        <w:t xml:space="preserve">ᵧᵧ + </w:t>
      </w:r>
      <w:proofErr w:type="spellStart"/>
      <w:r w:rsidRPr="00281FA8">
        <w:rPr>
          <w:i/>
          <w:color w:val="auto"/>
          <w:sz w:val="22"/>
        </w:rPr>
        <w:t>k∂T</w:t>
      </w:r>
      <w:proofErr w:type="spellEnd"/>
      <w:r w:rsidRPr="00281FA8">
        <w:rPr>
          <w:i/>
          <w:color w:val="auto"/>
          <w:sz w:val="22"/>
        </w:rPr>
        <w:t>/∂</w:t>
      </w:r>
      <w:proofErr w:type="gramStart"/>
      <w:r w:rsidRPr="00281FA8">
        <w:rPr>
          <w:i/>
          <w:color w:val="auto"/>
          <w:sz w:val="22"/>
        </w:rPr>
        <w:t>y]ᵀ</w:t>
      </w:r>
      <w:proofErr w:type="gramEnd"/>
      <w:r w:rsidRPr="00281FA8">
        <w:rPr>
          <w:color w:val="auto"/>
        </w:rPr>
        <w:t xml:space="preserve">     (3) Here, ρ is the density, u and v are the velocity components in the x and y directions, p is the </w:t>
      </w:r>
      <w:r w:rsidRPr="00281FA8">
        <w:rPr>
          <w:color w:val="auto"/>
        </w:rPr>
        <w:t xml:space="preserve">pressure, E is the specific total energy, H = E + p/ρ is the specific total enthalpy, τᵢⱼ are the viscous stress components, k is the thermal conductivity, and T is the temperature. </w:t>
      </w:r>
    </w:p>
    <w:p w:rsidR="009E342E" w:rsidRPr="00281FA8" w:rsidRDefault="009C711F">
      <w:pPr>
        <w:spacing w:after="238"/>
        <w:ind w:left="-5" w:right="12"/>
        <w:rPr>
          <w:color w:val="auto"/>
        </w:rPr>
      </w:pPr>
      <w:r w:rsidRPr="00281FA8">
        <w:rPr>
          <w:color w:val="auto"/>
        </w:rPr>
        <w:t>The viscous stress components for a Newtonian fluid are</w:t>
      </w:r>
      <w:r w:rsidRPr="00281FA8">
        <w:rPr>
          <w:color w:val="auto"/>
        </w:rPr>
        <w:t xml:space="preserve">: </w:t>
      </w:r>
    </w:p>
    <w:p w:rsidR="009E342E" w:rsidRPr="00281FA8" w:rsidRDefault="009C711F">
      <w:pPr>
        <w:spacing w:after="213" w:line="475" w:lineRule="auto"/>
        <w:ind w:left="2838" w:right="2769"/>
        <w:jc w:val="center"/>
        <w:rPr>
          <w:color w:val="auto"/>
        </w:rPr>
      </w:pPr>
      <w:r w:rsidRPr="00281FA8">
        <w:rPr>
          <w:i/>
          <w:color w:val="auto"/>
          <w:sz w:val="22"/>
        </w:rPr>
        <w:t xml:space="preserve">τₓₓ = </w:t>
      </w:r>
      <w:proofErr w:type="gramStart"/>
      <w:r w:rsidRPr="00281FA8">
        <w:rPr>
          <w:i/>
          <w:color w:val="auto"/>
          <w:sz w:val="22"/>
        </w:rPr>
        <w:t>μ(</w:t>
      </w:r>
      <w:proofErr w:type="gramEnd"/>
      <w:r w:rsidRPr="00281FA8">
        <w:rPr>
          <w:i/>
          <w:color w:val="auto"/>
          <w:sz w:val="22"/>
        </w:rPr>
        <w:t>2∂u/∂x - (2/3)</w:t>
      </w:r>
      <w:r w:rsidRPr="00281FA8">
        <w:rPr>
          <w:rFonts w:ascii="Cambria Math" w:eastAsia="Cambria Math" w:hAnsi="Cambria Math" w:cs="Cambria Math"/>
          <w:color w:val="auto"/>
          <w:sz w:val="23"/>
        </w:rPr>
        <w:t>∇</w:t>
      </w:r>
      <w:r w:rsidRPr="00281FA8">
        <w:rPr>
          <w:i/>
          <w:color w:val="auto"/>
          <w:sz w:val="22"/>
        </w:rPr>
        <w:t>·</w:t>
      </w:r>
      <w:r w:rsidRPr="00281FA8">
        <w:rPr>
          <w:rFonts w:ascii="Cambria Math" w:eastAsia="Cambria Math" w:hAnsi="Cambria Math" w:cs="Cambria Math"/>
          <w:color w:val="auto"/>
          <w:sz w:val="23"/>
        </w:rPr>
        <w:t>𝐮</w:t>
      </w:r>
      <w:r w:rsidRPr="00281FA8">
        <w:rPr>
          <w:i/>
          <w:color w:val="auto"/>
          <w:sz w:val="22"/>
        </w:rPr>
        <w:t>)</w:t>
      </w:r>
      <w:r w:rsidRPr="00281FA8">
        <w:rPr>
          <w:color w:val="auto"/>
        </w:rPr>
        <w:t xml:space="preserve">     (4) </w:t>
      </w:r>
      <w:r w:rsidRPr="00281FA8">
        <w:rPr>
          <w:i/>
          <w:color w:val="auto"/>
          <w:sz w:val="22"/>
        </w:rPr>
        <w:t>τ</w:t>
      </w:r>
      <w:r w:rsidRPr="00281FA8">
        <w:rPr>
          <w:i/>
          <w:color w:val="auto"/>
          <w:sz w:val="22"/>
        </w:rPr>
        <w:t>ᵧᵧ</w:t>
      </w:r>
      <w:r w:rsidRPr="00281FA8">
        <w:rPr>
          <w:i/>
          <w:color w:val="auto"/>
          <w:sz w:val="22"/>
        </w:rPr>
        <w:t xml:space="preserve"> = μ(2∂v/∂y - (2/3)</w:t>
      </w:r>
      <w:r w:rsidRPr="00281FA8">
        <w:rPr>
          <w:rFonts w:ascii="Cambria Math" w:eastAsia="Cambria Math" w:hAnsi="Cambria Math" w:cs="Cambria Math"/>
          <w:color w:val="auto"/>
          <w:sz w:val="23"/>
        </w:rPr>
        <w:t>∇</w:t>
      </w:r>
      <w:r w:rsidRPr="00281FA8">
        <w:rPr>
          <w:i/>
          <w:color w:val="auto"/>
          <w:sz w:val="22"/>
        </w:rPr>
        <w:t>·</w:t>
      </w:r>
      <w:r w:rsidRPr="00281FA8">
        <w:rPr>
          <w:rFonts w:ascii="Cambria Math" w:eastAsia="Cambria Math" w:hAnsi="Cambria Math" w:cs="Cambria Math"/>
          <w:color w:val="auto"/>
          <w:sz w:val="23"/>
        </w:rPr>
        <w:t>𝐮</w:t>
      </w:r>
      <w:r w:rsidRPr="00281FA8">
        <w:rPr>
          <w:i/>
          <w:color w:val="auto"/>
          <w:sz w:val="22"/>
        </w:rPr>
        <w:t>)</w:t>
      </w:r>
      <w:r w:rsidRPr="00281FA8">
        <w:rPr>
          <w:color w:val="auto"/>
        </w:rPr>
        <w:t xml:space="preserve">     (5) </w:t>
      </w:r>
      <w:r w:rsidRPr="00281FA8">
        <w:rPr>
          <w:i/>
          <w:color w:val="auto"/>
          <w:sz w:val="22"/>
        </w:rPr>
        <w:t>τₓᵧ = μ(∂u/∂y + ∂v/∂x)</w:t>
      </w:r>
      <w:r w:rsidRPr="00281FA8">
        <w:rPr>
          <w:color w:val="auto"/>
        </w:rPr>
        <w:t xml:space="preserve">     (6) </w:t>
      </w:r>
    </w:p>
    <w:p w:rsidR="009E342E" w:rsidRPr="00281FA8" w:rsidRDefault="009C711F">
      <w:pPr>
        <w:ind w:left="-5" w:right="12"/>
        <w:rPr>
          <w:color w:val="auto"/>
        </w:rPr>
      </w:pPr>
      <w:r w:rsidRPr="00281FA8">
        <w:rPr>
          <w:color w:val="auto"/>
        </w:rPr>
        <w:t xml:space="preserve">where μ is the dynamic viscosity and </w:t>
      </w:r>
      <w:r w:rsidRPr="00281FA8">
        <w:rPr>
          <w:rFonts w:ascii="Cambria Math" w:eastAsia="Cambria Math" w:hAnsi="Cambria Math" w:cs="Cambria Math"/>
          <w:color w:val="auto"/>
          <w:sz w:val="23"/>
        </w:rPr>
        <w:t>∇</w:t>
      </w:r>
      <w:r w:rsidRPr="00281FA8">
        <w:rPr>
          <w:i/>
          <w:color w:val="auto"/>
          <w:sz w:val="22"/>
        </w:rPr>
        <w:t>·</w:t>
      </w:r>
      <w:r w:rsidRPr="00281FA8">
        <w:rPr>
          <w:rFonts w:ascii="Cambria Math" w:eastAsia="Cambria Math" w:hAnsi="Cambria Math" w:cs="Cambria Math"/>
          <w:color w:val="auto"/>
          <w:sz w:val="23"/>
        </w:rPr>
        <w:t>𝐮</w:t>
      </w:r>
      <w:r w:rsidRPr="00281FA8">
        <w:rPr>
          <w:i/>
          <w:color w:val="auto"/>
          <w:sz w:val="22"/>
        </w:rPr>
        <w:t xml:space="preserve"> = ∂u/∂x + ∂v/∂y</w:t>
      </w:r>
      <w:r w:rsidRPr="00281FA8">
        <w:rPr>
          <w:color w:val="auto"/>
        </w:rPr>
        <w:t xml:space="preserve"> is the velocity divergence</w:t>
      </w:r>
      <w:r w:rsidR="00281FA8" w:rsidRPr="00281FA8">
        <w:rPr>
          <w:color w:val="auto"/>
        </w:rPr>
        <w:t>.</w:t>
      </w:r>
    </w:p>
    <w:p w:rsidR="009E342E" w:rsidRPr="00281FA8" w:rsidRDefault="009C711F">
      <w:pPr>
        <w:spacing w:after="238"/>
        <w:ind w:left="-5" w:right="12"/>
        <w:rPr>
          <w:color w:val="auto"/>
        </w:rPr>
      </w:pPr>
      <w:r w:rsidRPr="00281FA8">
        <w:rPr>
          <w:color w:val="auto"/>
        </w:rPr>
        <w:lastRenderedPageBreak/>
        <w:t xml:space="preserve">The system is closed by the ideal gas equation of state: </w:t>
      </w:r>
    </w:p>
    <w:p w:rsidR="009E342E" w:rsidRPr="00281FA8" w:rsidRDefault="009C711F">
      <w:pPr>
        <w:spacing w:after="257" w:line="271" w:lineRule="auto"/>
        <w:ind w:left="14" w:right="4"/>
        <w:jc w:val="center"/>
        <w:rPr>
          <w:color w:val="auto"/>
        </w:rPr>
      </w:pPr>
      <w:r w:rsidRPr="00281FA8">
        <w:rPr>
          <w:i/>
          <w:color w:val="auto"/>
          <w:sz w:val="22"/>
        </w:rPr>
        <w:t xml:space="preserve">p = (γ - </w:t>
      </w:r>
      <w:proofErr w:type="gramStart"/>
      <w:r w:rsidRPr="00281FA8">
        <w:rPr>
          <w:i/>
          <w:color w:val="auto"/>
          <w:sz w:val="22"/>
        </w:rPr>
        <w:t>1)ρ</w:t>
      </w:r>
      <w:proofErr w:type="gramEnd"/>
      <w:r w:rsidRPr="00281FA8">
        <w:rPr>
          <w:i/>
          <w:color w:val="auto"/>
          <w:sz w:val="22"/>
        </w:rPr>
        <w:t>(E - (1/2)(u² + v²))</w:t>
      </w:r>
      <w:r w:rsidRPr="00281FA8">
        <w:rPr>
          <w:color w:val="auto"/>
        </w:rPr>
        <w:t xml:space="preserve">     (7) </w:t>
      </w:r>
    </w:p>
    <w:p w:rsidR="009E342E" w:rsidRPr="00281FA8" w:rsidRDefault="009C711F">
      <w:pPr>
        <w:ind w:left="-5" w:right="12"/>
        <w:rPr>
          <w:color w:val="auto"/>
        </w:rPr>
      </w:pPr>
      <w:r w:rsidRPr="00281FA8">
        <w:rPr>
          <w:color w:val="auto"/>
        </w:rPr>
        <w:t xml:space="preserve">where γ = 1.4 is the ratio of specific heats for air. </w:t>
      </w:r>
    </w:p>
    <w:p w:rsidR="009E342E" w:rsidRPr="00281FA8" w:rsidRDefault="009C711F">
      <w:pPr>
        <w:ind w:left="-5" w:right="12"/>
        <w:rPr>
          <w:color w:val="auto"/>
        </w:rPr>
      </w:pPr>
      <w:r w:rsidRPr="00281FA8">
        <w:rPr>
          <w:color w:val="auto"/>
        </w:rPr>
        <w:t xml:space="preserve">For low Mach number flows approaching the incompressible limit, the density variations become negligible, and the system reduces to the incompressible </w:t>
      </w:r>
      <w:proofErr w:type="spellStart"/>
      <w:r w:rsidRPr="00281FA8">
        <w:rPr>
          <w:color w:val="auto"/>
        </w:rPr>
        <w:t>Navier</w:t>
      </w:r>
      <w:proofErr w:type="spellEnd"/>
      <w:r w:rsidRPr="00281FA8">
        <w:rPr>
          <w:color w:val="auto"/>
        </w:rPr>
        <w:t xml:space="preserve">-Stokes equations: </w:t>
      </w:r>
    </w:p>
    <w:p w:rsidR="009E342E" w:rsidRPr="00281FA8" w:rsidRDefault="009C711F">
      <w:pPr>
        <w:spacing w:after="240" w:line="271" w:lineRule="auto"/>
        <w:ind w:left="14" w:right="21"/>
        <w:jc w:val="center"/>
        <w:rPr>
          <w:color w:val="auto"/>
        </w:rPr>
      </w:pPr>
      <w:r w:rsidRPr="00281FA8">
        <w:rPr>
          <w:rFonts w:ascii="Cambria Math" w:eastAsia="Cambria Math" w:hAnsi="Cambria Math" w:cs="Cambria Math"/>
          <w:color w:val="auto"/>
          <w:sz w:val="23"/>
        </w:rPr>
        <w:t>∇</w:t>
      </w:r>
      <w:r w:rsidRPr="00281FA8">
        <w:rPr>
          <w:i/>
          <w:color w:val="auto"/>
          <w:sz w:val="22"/>
        </w:rPr>
        <w:t>·</w:t>
      </w:r>
      <w:r w:rsidRPr="00281FA8">
        <w:rPr>
          <w:rFonts w:ascii="Cambria Math" w:eastAsia="Cambria Math" w:hAnsi="Cambria Math" w:cs="Cambria Math"/>
          <w:color w:val="auto"/>
          <w:sz w:val="23"/>
        </w:rPr>
        <w:t>𝐮</w:t>
      </w:r>
      <w:r w:rsidRPr="00281FA8">
        <w:rPr>
          <w:i/>
          <w:color w:val="auto"/>
          <w:sz w:val="22"/>
        </w:rPr>
        <w:t xml:space="preserve"> = 0</w:t>
      </w:r>
      <w:r w:rsidRPr="00281FA8">
        <w:rPr>
          <w:color w:val="auto"/>
        </w:rPr>
        <w:t xml:space="preserve">  </w:t>
      </w:r>
      <w:proofErr w:type="gramStart"/>
      <w:r w:rsidRPr="00281FA8">
        <w:rPr>
          <w:color w:val="auto"/>
        </w:rPr>
        <w:t xml:space="preserve">   (</w:t>
      </w:r>
      <w:proofErr w:type="gramEnd"/>
      <w:r w:rsidRPr="00281FA8">
        <w:rPr>
          <w:color w:val="auto"/>
        </w:rPr>
        <w:t xml:space="preserve">8) </w:t>
      </w:r>
    </w:p>
    <w:p w:rsidR="009E342E" w:rsidRPr="00281FA8" w:rsidRDefault="009C711F">
      <w:pPr>
        <w:spacing w:after="243" w:line="271" w:lineRule="auto"/>
        <w:ind w:left="14" w:right="2"/>
        <w:jc w:val="center"/>
        <w:rPr>
          <w:color w:val="auto"/>
        </w:rPr>
      </w:pPr>
      <w:r w:rsidRPr="00281FA8">
        <w:rPr>
          <w:i/>
          <w:color w:val="auto"/>
          <w:sz w:val="22"/>
        </w:rPr>
        <w:t>∂</w:t>
      </w:r>
      <w:r w:rsidRPr="00281FA8">
        <w:rPr>
          <w:rFonts w:ascii="Cambria Math" w:eastAsia="Cambria Math" w:hAnsi="Cambria Math" w:cs="Cambria Math"/>
          <w:color w:val="auto"/>
          <w:sz w:val="23"/>
        </w:rPr>
        <w:t>𝐮</w:t>
      </w:r>
      <w:r w:rsidRPr="00281FA8">
        <w:rPr>
          <w:i/>
          <w:color w:val="auto"/>
          <w:sz w:val="22"/>
        </w:rPr>
        <w:t>/∂t + (</w:t>
      </w:r>
      <w:r w:rsidRPr="00281FA8">
        <w:rPr>
          <w:rFonts w:ascii="Cambria Math" w:eastAsia="Cambria Math" w:hAnsi="Cambria Math" w:cs="Cambria Math"/>
          <w:color w:val="auto"/>
          <w:sz w:val="23"/>
        </w:rPr>
        <w:t>𝐮</w:t>
      </w:r>
      <w:r w:rsidRPr="00281FA8">
        <w:rPr>
          <w:i/>
          <w:color w:val="auto"/>
          <w:sz w:val="22"/>
        </w:rPr>
        <w:t>·</w:t>
      </w:r>
      <w:proofErr w:type="gramStart"/>
      <w:r w:rsidRPr="00281FA8">
        <w:rPr>
          <w:rFonts w:ascii="Cambria Math" w:eastAsia="Cambria Math" w:hAnsi="Cambria Math" w:cs="Cambria Math"/>
          <w:color w:val="auto"/>
          <w:sz w:val="23"/>
        </w:rPr>
        <w:t>∇</w:t>
      </w:r>
      <w:r w:rsidRPr="00281FA8">
        <w:rPr>
          <w:i/>
          <w:color w:val="auto"/>
          <w:sz w:val="22"/>
        </w:rPr>
        <w:t>)</w:t>
      </w:r>
      <w:r w:rsidRPr="00281FA8">
        <w:rPr>
          <w:rFonts w:ascii="Cambria Math" w:eastAsia="Cambria Math" w:hAnsi="Cambria Math" w:cs="Cambria Math"/>
          <w:color w:val="auto"/>
          <w:sz w:val="23"/>
        </w:rPr>
        <w:t>𝐮</w:t>
      </w:r>
      <w:proofErr w:type="gramEnd"/>
      <w:r w:rsidRPr="00281FA8">
        <w:rPr>
          <w:i/>
          <w:color w:val="auto"/>
          <w:sz w:val="22"/>
        </w:rPr>
        <w:t xml:space="preserve"> = -(1/ρ)</w:t>
      </w:r>
      <w:r w:rsidRPr="00281FA8">
        <w:rPr>
          <w:rFonts w:ascii="Cambria Math" w:eastAsia="Cambria Math" w:hAnsi="Cambria Math" w:cs="Cambria Math"/>
          <w:color w:val="auto"/>
          <w:sz w:val="23"/>
        </w:rPr>
        <w:t>∇</w:t>
      </w:r>
      <w:r w:rsidRPr="00281FA8">
        <w:rPr>
          <w:i/>
          <w:color w:val="auto"/>
          <w:sz w:val="22"/>
        </w:rPr>
        <w:t>p + ν</w:t>
      </w:r>
      <w:r w:rsidRPr="00281FA8">
        <w:rPr>
          <w:rFonts w:ascii="Cambria Math" w:eastAsia="Cambria Math" w:hAnsi="Cambria Math" w:cs="Cambria Math"/>
          <w:color w:val="auto"/>
          <w:sz w:val="23"/>
        </w:rPr>
        <w:t>∇</w:t>
      </w:r>
      <w:r w:rsidRPr="00281FA8">
        <w:rPr>
          <w:i/>
          <w:color w:val="auto"/>
          <w:sz w:val="22"/>
        </w:rPr>
        <w:t>²</w:t>
      </w:r>
      <w:r w:rsidRPr="00281FA8">
        <w:rPr>
          <w:rFonts w:ascii="Cambria Math" w:eastAsia="Cambria Math" w:hAnsi="Cambria Math" w:cs="Cambria Math"/>
          <w:color w:val="auto"/>
          <w:sz w:val="23"/>
        </w:rPr>
        <w:t>𝐮</w:t>
      </w:r>
      <w:r w:rsidRPr="00281FA8">
        <w:rPr>
          <w:color w:val="auto"/>
        </w:rPr>
        <w:t xml:space="preserve">     (9) </w:t>
      </w:r>
    </w:p>
    <w:p w:rsidR="009E342E" w:rsidRPr="00281FA8" w:rsidRDefault="009C711F">
      <w:pPr>
        <w:ind w:left="-5" w:right="12"/>
        <w:rPr>
          <w:color w:val="auto"/>
        </w:rPr>
      </w:pPr>
      <w:r w:rsidRPr="00281FA8">
        <w:rPr>
          <w:color w:val="auto"/>
        </w:rPr>
        <w:t>where ν = μ/ρ i</w:t>
      </w:r>
      <w:r w:rsidRPr="00281FA8">
        <w:rPr>
          <w:color w:val="auto"/>
        </w:rPr>
        <w:t xml:space="preserve">s the kinematic viscosity and </w:t>
      </w:r>
      <w:r w:rsidRPr="00281FA8">
        <w:rPr>
          <w:rFonts w:ascii="Cambria Math" w:eastAsia="Cambria Math" w:hAnsi="Cambria Math" w:cs="Cambria Math"/>
          <w:color w:val="auto"/>
          <w:sz w:val="23"/>
        </w:rPr>
        <w:t>∇</w:t>
      </w:r>
      <w:r w:rsidRPr="00281FA8">
        <w:rPr>
          <w:i/>
          <w:color w:val="auto"/>
          <w:sz w:val="22"/>
        </w:rPr>
        <w:t>² = ∂²/∂x² + ∂²/∂y²</w:t>
      </w:r>
      <w:r w:rsidRPr="00281FA8">
        <w:rPr>
          <w:color w:val="auto"/>
        </w:rPr>
        <w:t xml:space="preserve"> is the Laplacian operator. </w:t>
      </w:r>
    </w:p>
    <w:p w:rsidR="009E342E" w:rsidRPr="00281FA8" w:rsidRDefault="009C711F">
      <w:pPr>
        <w:spacing w:after="231"/>
        <w:ind w:left="-5" w:right="12"/>
        <w:rPr>
          <w:color w:val="auto"/>
        </w:rPr>
      </w:pPr>
      <w:r w:rsidRPr="00281FA8">
        <w:rPr>
          <w:color w:val="auto"/>
        </w:rPr>
        <w:t xml:space="preserve">The Reynolds number, defined as </w:t>
      </w:r>
      <w:r w:rsidRPr="00281FA8">
        <w:rPr>
          <w:i/>
          <w:color w:val="auto"/>
          <w:sz w:val="22"/>
        </w:rPr>
        <w:t xml:space="preserve">Re = </w:t>
      </w:r>
      <w:proofErr w:type="spellStart"/>
      <w:r w:rsidRPr="00281FA8">
        <w:rPr>
          <w:i/>
          <w:color w:val="auto"/>
          <w:sz w:val="22"/>
        </w:rPr>
        <w:t>ρU∞L</w:t>
      </w:r>
      <w:proofErr w:type="spellEnd"/>
      <w:r w:rsidRPr="00281FA8">
        <w:rPr>
          <w:i/>
          <w:color w:val="auto"/>
          <w:sz w:val="22"/>
        </w:rPr>
        <w:t>/μ</w:t>
      </w:r>
      <w:r w:rsidRPr="00281FA8">
        <w:rPr>
          <w:color w:val="auto"/>
        </w:rPr>
        <w:t>, characterizes the relative importance of inertial to viscous forces and will be used to analyze the flow behavior across different r</w:t>
      </w:r>
      <w:r w:rsidRPr="00281FA8">
        <w:rPr>
          <w:color w:val="auto"/>
        </w:rPr>
        <w:t xml:space="preserve">egimes. </w:t>
      </w:r>
    </w:p>
    <w:p w:rsidR="009E342E" w:rsidRPr="009C711F" w:rsidRDefault="009C711F">
      <w:pPr>
        <w:pStyle w:val="Heading2"/>
        <w:spacing w:after="206"/>
        <w:ind w:left="-5"/>
        <w:rPr>
          <w:bCs/>
        </w:rPr>
      </w:pPr>
      <w:proofErr w:type="gramStart"/>
      <w:r w:rsidRPr="009C711F">
        <w:rPr>
          <w:bCs/>
        </w:rPr>
        <w:t xml:space="preserve">2.2  </w:t>
      </w:r>
      <w:r w:rsidRPr="009C711F">
        <w:rPr>
          <w:bCs/>
        </w:rPr>
        <w:t>DGSEM</w:t>
      </w:r>
      <w:proofErr w:type="gramEnd"/>
      <w:r w:rsidRPr="009C711F">
        <w:rPr>
          <w:bCs/>
        </w:rPr>
        <w:t xml:space="preserve"> Formulation </w:t>
      </w:r>
    </w:p>
    <w:p w:rsidR="009E342E" w:rsidRPr="009C711F" w:rsidRDefault="009C711F">
      <w:pPr>
        <w:pStyle w:val="Heading3"/>
        <w:ind w:left="-5"/>
        <w:rPr>
          <w:bCs/>
          <w:color w:val="auto"/>
        </w:rPr>
      </w:pPr>
      <w:proofErr w:type="gramStart"/>
      <w:r w:rsidRPr="009C711F">
        <w:rPr>
          <w:bCs/>
          <w:color w:val="auto"/>
        </w:rPr>
        <w:t>2.2.1  Weak</w:t>
      </w:r>
      <w:proofErr w:type="gramEnd"/>
      <w:r w:rsidRPr="009C711F">
        <w:rPr>
          <w:bCs/>
          <w:color w:val="auto"/>
        </w:rPr>
        <w:t xml:space="preserve"> Formulation </w:t>
      </w:r>
    </w:p>
    <w:p w:rsidR="009E342E" w:rsidRPr="00281FA8" w:rsidRDefault="009C711F">
      <w:pPr>
        <w:spacing w:after="242"/>
        <w:ind w:left="-5" w:right="12"/>
        <w:rPr>
          <w:color w:val="auto"/>
        </w:rPr>
      </w:pPr>
      <w:r w:rsidRPr="00281FA8">
        <w:rPr>
          <w:color w:val="auto"/>
        </w:rPr>
        <w:t xml:space="preserve">The Discontinuous </w:t>
      </w:r>
      <w:proofErr w:type="spellStart"/>
      <w:r w:rsidRPr="00281FA8">
        <w:rPr>
          <w:color w:val="auto"/>
        </w:rPr>
        <w:t>Galerkin</w:t>
      </w:r>
      <w:proofErr w:type="spellEnd"/>
      <w:r w:rsidRPr="00281FA8">
        <w:rPr>
          <w:color w:val="auto"/>
        </w:rPr>
        <w:t xml:space="preserve"> Spectral Element Method (DGSEM) begins with the weak formulation of the </w:t>
      </w:r>
      <w:proofErr w:type="spellStart"/>
      <w:r w:rsidRPr="00281FA8">
        <w:rPr>
          <w:color w:val="auto"/>
        </w:rPr>
        <w:t>Navier</w:t>
      </w:r>
      <w:proofErr w:type="spellEnd"/>
      <w:r w:rsidRPr="00281FA8">
        <w:rPr>
          <w:color w:val="auto"/>
        </w:rPr>
        <w:t xml:space="preserve">-Stokes equations. For each element Ωₑ, we multiply by test functions φ and integrate: </w:t>
      </w:r>
    </w:p>
    <w:p w:rsidR="009E342E" w:rsidRPr="00281FA8" w:rsidRDefault="009C711F">
      <w:pPr>
        <w:spacing w:after="14" w:line="449" w:lineRule="auto"/>
        <w:ind w:left="-15" w:right="47" w:firstLine="535"/>
        <w:rPr>
          <w:color w:val="auto"/>
        </w:rPr>
      </w:pPr>
      <w:r w:rsidRPr="00281FA8">
        <w:rPr>
          <w:i/>
          <w:color w:val="auto"/>
          <w:sz w:val="22"/>
        </w:rPr>
        <w:t>∫[Ωₑ]</w:t>
      </w:r>
      <w:r w:rsidRPr="00281FA8">
        <w:rPr>
          <w:i/>
          <w:color w:val="auto"/>
          <w:sz w:val="22"/>
        </w:rPr>
        <w:t xml:space="preserve"> φ(∂U/∂</w:t>
      </w:r>
      <w:proofErr w:type="gramStart"/>
      <w:r w:rsidRPr="00281FA8">
        <w:rPr>
          <w:i/>
          <w:color w:val="auto"/>
          <w:sz w:val="22"/>
        </w:rPr>
        <w:t>t)</w:t>
      </w:r>
      <w:proofErr w:type="spellStart"/>
      <w:r w:rsidRPr="00281FA8">
        <w:rPr>
          <w:i/>
          <w:color w:val="auto"/>
          <w:sz w:val="22"/>
        </w:rPr>
        <w:t>d</w:t>
      </w:r>
      <w:proofErr w:type="gramEnd"/>
      <w:r w:rsidRPr="00281FA8">
        <w:rPr>
          <w:i/>
          <w:color w:val="auto"/>
          <w:sz w:val="22"/>
        </w:rPr>
        <w:t>Ω</w:t>
      </w:r>
      <w:proofErr w:type="spellEnd"/>
      <w:r w:rsidRPr="00281FA8">
        <w:rPr>
          <w:i/>
          <w:color w:val="auto"/>
          <w:sz w:val="22"/>
        </w:rPr>
        <w:t xml:space="preserve"> + ∫[Ωₑ] φ(∂F/∂x + ∂G/∂y)</w:t>
      </w:r>
      <w:proofErr w:type="spellStart"/>
      <w:r w:rsidRPr="00281FA8">
        <w:rPr>
          <w:i/>
          <w:color w:val="auto"/>
          <w:sz w:val="22"/>
        </w:rPr>
        <w:t>dΩ</w:t>
      </w:r>
      <w:proofErr w:type="spellEnd"/>
      <w:r w:rsidRPr="00281FA8">
        <w:rPr>
          <w:i/>
          <w:color w:val="auto"/>
          <w:sz w:val="22"/>
        </w:rPr>
        <w:t xml:space="preserve"> = ∫[Ωₑ] φ(∂Fᵥ/∂x + ∂Gᵥ/∂y)</w:t>
      </w:r>
      <w:proofErr w:type="spellStart"/>
      <w:r w:rsidRPr="00281FA8">
        <w:rPr>
          <w:i/>
          <w:color w:val="auto"/>
          <w:sz w:val="22"/>
        </w:rPr>
        <w:t>dΩ</w:t>
      </w:r>
      <w:proofErr w:type="spellEnd"/>
      <w:r w:rsidRPr="00281FA8">
        <w:rPr>
          <w:color w:val="auto"/>
        </w:rPr>
        <w:t xml:space="preserve">     (10) Applying integration by parts to the flux terms: </w:t>
      </w:r>
    </w:p>
    <w:p w:rsidR="009E342E" w:rsidRPr="00281FA8" w:rsidRDefault="009C711F">
      <w:pPr>
        <w:spacing w:after="213" w:line="271" w:lineRule="auto"/>
        <w:ind w:left="14" w:right="4"/>
        <w:jc w:val="center"/>
        <w:rPr>
          <w:color w:val="auto"/>
        </w:rPr>
      </w:pPr>
      <w:r w:rsidRPr="00281FA8">
        <w:rPr>
          <w:i/>
          <w:color w:val="auto"/>
          <w:sz w:val="22"/>
        </w:rPr>
        <w:t>∫[Ωₑ] φ(∂U/∂</w:t>
      </w:r>
      <w:proofErr w:type="gramStart"/>
      <w:r w:rsidRPr="00281FA8">
        <w:rPr>
          <w:i/>
          <w:color w:val="auto"/>
          <w:sz w:val="22"/>
        </w:rPr>
        <w:t>t)</w:t>
      </w:r>
      <w:proofErr w:type="spellStart"/>
      <w:r w:rsidRPr="00281FA8">
        <w:rPr>
          <w:i/>
          <w:color w:val="auto"/>
          <w:sz w:val="22"/>
        </w:rPr>
        <w:t>d</w:t>
      </w:r>
      <w:proofErr w:type="gramEnd"/>
      <w:r w:rsidRPr="00281FA8">
        <w:rPr>
          <w:i/>
          <w:color w:val="auto"/>
          <w:sz w:val="22"/>
        </w:rPr>
        <w:t>Ω</w:t>
      </w:r>
      <w:proofErr w:type="spellEnd"/>
      <w:r w:rsidRPr="00281FA8">
        <w:rPr>
          <w:i/>
          <w:color w:val="auto"/>
          <w:sz w:val="22"/>
        </w:rPr>
        <w:t xml:space="preserve"> - ∫[Ωₑ] (∂φ/∂</w:t>
      </w:r>
      <w:proofErr w:type="spellStart"/>
      <w:r w:rsidRPr="00281FA8">
        <w:rPr>
          <w:i/>
          <w:color w:val="auto"/>
          <w:sz w:val="22"/>
        </w:rPr>
        <w:t>x·F</w:t>
      </w:r>
      <w:proofErr w:type="spellEnd"/>
      <w:r w:rsidRPr="00281FA8">
        <w:rPr>
          <w:i/>
          <w:color w:val="auto"/>
          <w:sz w:val="22"/>
        </w:rPr>
        <w:t xml:space="preserve"> + ∂φ/∂</w:t>
      </w:r>
      <w:proofErr w:type="spellStart"/>
      <w:r w:rsidRPr="00281FA8">
        <w:rPr>
          <w:i/>
          <w:color w:val="auto"/>
          <w:sz w:val="22"/>
        </w:rPr>
        <w:t>y·G</w:t>
      </w:r>
      <w:proofErr w:type="spellEnd"/>
      <w:r w:rsidRPr="00281FA8">
        <w:rPr>
          <w:i/>
          <w:color w:val="auto"/>
          <w:sz w:val="22"/>
        </w:rPr>
        <w:t>)</w:t>
      </w:r>
      <w:proofErr w:type="spellStart"/>
      <w:r w:rsidRPr="00281FA8">
        <w:rPr>
          <w:i/>
          <w:color w:val="auto"/>
          <w:sz w:val="22"/>
        </w:rPr>
        <w:t>dΩ</w:t>
      </w:r>
      <w:proofErr w:type="spellEnd"/>
      <w:r w:rsidRPr="00281FA8">
        <w:rPr>
          <w:i/>
          <w:color w:val="auto"/>
          <w:sz w:val="22"/>
        </w:rPr>
        <w:t xml:space="preserve"> + ∫[∂Ωₑ] φ(</w:t>
      </w:r>
      <w:proofErr w:type="spellStart"/>
      <w:r w:rsidRPr="00281FA8">
        <w:rPr>
          <w:i/>
          <w:color w:val="auto"/>
          <w:sz w:val="22"/>
        </w:rPr>
        <w:t>Fn</w:t>
      </w:r>
      <w:proofErr w:type="spellEnd"/>
      <w:r w:rsidRPr="00281FA8">
        <w:rPr>
          <w:i/>
          <w:color w:val="auto"/>
          <w:sz w:val="22"/>
        </w:rPr>
        <w:t xml:space="preserve">ₓ + </w:t>
      </w:r>
      <w:proofErr w:type="spellStart"/>
      <w:r w:rsidRPr="00281FA8">
        <w:rPr>
          <w:i/>
          <w:color w:val="auto"/>
          <w:sz w:val="22"/>
        </w:rPr>
        <w:t>Gn</w:t>
      </w:r>
      <w:proofErr w:type="spellEnd"/>
      <w:r w:rsidRPr="00281FA8">
        <w:rPr>
          <w:i/>
          <w:color w:val="auto"/>
          <w:sz w:val="22"/>
        </w:rPr>
        <w:t>ᵧ)</w:t>
      </w:r>
      <w:proofErr w:type="spellStart"/>
      <w:r w:rsidRPr="00281FA8">
        <w:rPr>
          <w:i/>
          <w:color w:val="auto"/>
          <w:sz w:val="22"/>
        </w:rPr>
        <w:t>dΓ</w:t>
      </w:r>
      <w:proofErr w:type="spellEnd"/>
      <w:r w:rsidRPr="00281FA8">
        <w:rPr>
          <w:i/>
          <w:color w:val="auto"/>
          <w:sz w:val="22"/>
        </w:rPr>
        <w:t xml:space="preserve"> = ∫[Ωₑ] φ(∂Fᵥ/∂x + ∂Gᵥ/∂y)</w:t>
      </w:r>
      <w:proofErr w:type="spellStart"/>
      <w:r w:rsidRPr="00281FA8">
        <w:rPr>
          <w:i/>
          <w:color w:val="auto"/>
          <w:sz w:val="22"/>
        </w:rPr>
        <w:t>dΩ</w:t>
      </w:r>
      <w:proofErr w:type="spellEnd"/>
      <w:r w:rsidRPr="00281FA8">
        <w:rPr>
          <w:color w:val="auto"/>
        </w:rPr>
        <w:t xml:space="preserve">     (11) </w:t>
      </w:r>
    </w:p>
    <w:p w:rsidR="009E342E" w:rsidRPr="00281FA8" w:rsidRDefault="009C711F">
      <w:pPr>
        <w:ind w:left="-5" w:right="12"/>
        <w:rPr>
          <w:color w:val="auto"/>
        </w:rPr>
      </w:pPr>
      <w:r w:rsidRPr="00281FA8">
        <w:rPr>
          <w:color w:val="auto"/>
        </w:rPr>
        <w:t xml:space="preserve">where </w:t>
      </w:r>
      <w:r w:rsidRPr="00281FA8">
        <w:rPr>
          <w:rFonts w:ascii="Cambria Math" w:eastAsia="Cambria Math" w:hAnsi="Cambria Math" w:cs="Cambria Math"/>
          <w:color w:val="auto"/>
          <w:sz w:val="25"/>
        </w:rPr>
        <w:t>𝐧</w:t>
      </w:r>
      <w:r w:rsidRPr="00281FA8">
        <w:rPr>
          <w:i/>
          <w:color w:val="auto"/>
        </w:rPr>
        <w:t xml:space="preserve"> = (nₓ, nᵧ)</w:t>
      </w:r>
      <w:r w:rsidRPr="00281FA8">
        <w:rPr>
          <w:color w:val="auto"/>
        </w:rPr>
        <w:t xml:space="preserve"> is the outward unit normal vector to the element boundary. </w:t>
      </w:r>
    </w:p>
    <w:p w:rsidR="009E342E" w:rsidRPr="00281FA8" w:rsidRDefault="009C711F">
      <w:pPr>
        <w:spacing w:after="252"/>
        <w:ind w:left="-5" w:right="12"/>
        <w:rPr>
          <w:color w:val="auto"/>
        </w:rPr>
      </w:pPr>
      <w:r w:rsidRPr="00281FA8">
        <w:rPr>
          <w:color w:val="auto"/>
        </w:rPr>
        <w:t xml:space="preserve">For the viscous terms, we apply integration by parts twice to obtain the symmetric interior penalty formulation: </w:t>
      </w:r>
    </w:p>
    <w:p w:rsidR="009E342E" w:rsidRPr="00281FA8" w:rsidRDefault="009C711F">
      <w:pPr>
        <w:spacing w:after="213" w:line="271" w:lineRule="auto"/>
        <w:ind w:left="14" w:right="2"/>
        <w:jc w:val="center"/>
        <w:rPr>
          <w:color w:val="auto"/>
        </w:rPr>
      </w:pPr>
      <w:r w:rsidRPr="00281FA8">
        <w:rPr>
          <w:i/>
          <w:color w:val="auto"/>
          <w:sz w:val="22"/>
        </w:rPr>
        <w:t>∫[Ωₑ] φ(∂Fᵥ/∂</w:t>
      </w:r>
      <w:proofErr w:type="gramStart"/>
      <w:r w:rsidRPr="00281FA8">
        <w:rPr>
          <w:i/>
          <w:color w:val="auto"/>
          <w:sz w:val="22"/>
        </w:rPr>
        <w:t>x)</w:t>
      </w:r>
      <w:proofErr w:type="spellStart"/>
      <w:r w:rsidRPr="00281FA8">
        <w:rPr>
          <w:i/>
          <w:color w:val="auto"/>
          <w:sz w:val="22"/>
        </w:rPr>
        <w:t>d</w:t>
      </w:r>
      <w:proofErr w:type="gramEnd"/>
      <w:r w:rsidRPr="00281FA8">
        <w:rPr>
          <w:i/>
          <w:color w:val="auto"/>
          <w:sz w:val="22"/>
        </w:rPr>
        <w:t>Ω</w:t>
      </w:r>
      <w:proofErr w:type="spellEnd"/>
      <w:r w:rsidRPr="00281FA8">
        <w:rPr>
          <w:i/>
          <w:color w:val="auto"/>
          <w:sz w:val="22"/>
        </w:rPr>
        <w:t xml:space="preserve"> = -∫[Ωₑ] (∂φ/∂x)Fᵥ </w:t>
      </w:r>
      <w:proofErr w:type="spellStart"/>
      <w:r w:rsidRPr="00281FA8">
        <w:rPr>
          <w:i/>
          <w:color w:val="auto"/>
          <w:sz w:val="22"/>
        </w:rPr>
        <w:t>dΩ</w:t>
      </w:r>
      <w:proofErr w:type="spellEnd"/>
      <w:r w:rsidRPr="00281FA8">
        <w:rPr>
          <w:i/>
          <w:color w:val="auto"/>
          <w:sz w:val="22"/>
        </w:rPr>
        <w:t xml:space="preserve"> + ∫[∂Ωₑ] </w:t>
      </w:r>
      <w:proofErr w:type="spellStart"/>
      <w:r w:rsidRPr="00281FA8">
        <w:rPr>
          <w:i/>
          <w:color w:val="auto"/>
          <w:sz w:val="22"/>
        </w:rPr>
        <w:t>φFᵥn</w:t>
      </w:r>
      <w:proofErr w:type="spellEnd"/>
      <w:r w:rsidRPr="00281FA8">
        <w:rPr>
          <w:i/>
          <w:color w:val="auto"/>
          <w:sz w:val="22"/>
        </w:rPr>
        <w:t xml:space="preserve">ₓ </w:t>
      </w:r>
      <w:proofErr w:type="spellStart"/>
      <w:r w:rsidRPr="00281FA8">
        <w:rPr>
          <w:i/>
          <w:color w:val="auto"/>
          <w:sz w:val="22"/>
        </w:rPr>
        <w:t>dΓ</w:t>
      </w:r>
      <w:proofErr w:type="spellEnd"/>
      <w:r w:rsidRPr="00281FA8">
        <w:rPr>
          <w:color w:val="auto"/>
        </w:rPr>
        <w:t xml:space="preserve">     (12) </w:t>
      </w:r>
    </w:p>
    <w:p w:rsidR="009E342E" w:rsidRPr="00281FA8" w:rsidRDefault="009C711F">
      <w:pPr>
        <w:pStyle w:val="Heading3"/>
        <w:ind w:left="-5"/>
        <w:rPr>
          <w:b w:val="0"/>
          <w:color w:val="auto"/>
        </w:rPr>
      </w:pPr>
      <w:proofErr w:type="gramStart"/>
      <w:r w:rsidRPr="00281FA8">
        <w:rPr>
          <w:b w:val="0"/>
          <w:color w:val="auto"/>
        </w:rPr>
        <w:t>2.2.2  Basis</w:t>
      </w:r>
      <w:proofErr w:type="gramEnd"/>
      <w:r w:rsidRPr="00281FA8">
        <w:rPr>
          <w:b w:val="0"/>
          <w:color w:val="auto"/>
        </w:rPr>
        <w:t xml:space="preserve"> Functions and Quadrature </w:t>
      </w:r>
    </w:p>
    <w:p w:rsidR="009E342E" w:rsidRPr="00281FA8" w:rsidRDefault="009C711F">
      <w:pPr>
        <w:ind w:left="-5" w:right="12"/>
        <w:rPr>
          <w:color w:val="auto"/>
        </w:rPr>
      </w:pPr>
      <w:r w:rsidRPr="00281FA8">
        <w:rPr>
          <w:color w:val="auto"/>
        </w:rPr>
        <w:t>The DGSEM employs Lagrange interpolating polynomials based on Legendre-</w:t>
      </w:r>
      <w:proofErr w:type="spellStart"/>
      <w:r w:rsidRPr="00281FA8">
        <w:rPr>
          <w:color w:val="auto"/>
        </w:rPr>
        <w:t>GaussLobatto</w:t>
      </w:r>
      <w:proofErr w:type="spellEnd"/>
      <w:r w:rsidRPr="00281FA8">
        <w:rPr>
          <w:color w:val="auto"/>
        </w:rPr>
        <w:t xml:space="preserve"> (LGL) points. For polynomial degree N, the </w:t>
      </w:r>
      <w:proofErr w:type="spellStart"/>
      <w:r w:rsidRPr="00281FA8">
        <w:rPr>
          <w:color w:val="auto"/>
        </w:rPr>
        <w:t>basis</w:t>
      </w:r>
      <w:proofErr w:type="spellEnd"/>
      <w:r w:rsidRPr="00281FA8">
        <w:rPr>
          <w:color w:val="auto"/>
        </w:rPr>
        <w:t xml:space="preserve"> functions are: </w:t>
      </w:r>
    </w:p>
    <w:p w:rsidR="009E342E" w:rsidRPr="00281FA8" w:rsidRDefault="009C711F">
      <w:pPr>
        <w:spacing w:after="247" w:line="271" w:lineRule="auto"/>
        <w:ind w:left="14" w:right="7"/>
        <w:jc w:val="center"/>
        <w:rPr>
          <w:color w:val="auto"/>
        </w:rPr>
      </w:pPr>
      <w:r w:rsidRPr="00281FA8">
        <w:rPr>
          <w:i/>
          <w:color w:val="auto"/>
          <w:sz w:val="22"/>
        </w:rPr>
        <w:t xml:space="preserve">ℓⱼ(ξ) = </w:t>
      </w:r>
      <w:proofErr w:type="gramStart"/>
      <w:r w:rsidRPr="00281FA8">
        <w:rPr>
          <w:i/>
          <w:color w:val="auto"/>
          <w:sz w:val="22"/>
        </w:rPr>
        <w:t>∏[</w:t>
      </w:r>
      <w:proofErr w:type="gramEnd"/>
      <w:r w:rsidRPr="00281FA8">
        <w:rPr>
          <w:i/>
          <w:color w:val="auto"/>
          <w:sz w:val="22"/>
        </w:rPr>
        <w:t xml:space="preserve">k=0 to N, </w:t>
      </w:r>
      <w:proofErr w:type="spellStart"/>
      <w:r w:rsidRPr="00281FA8">
        <w:rPr>
          <w:i/>
          <w:color w:val="auto"/>
          <w:sz w:val="22"/>
        </w:rPr>
        <w:t>k≠j</w:t>
      </w:r>
      <w:proofErr w:type="spellEnd"/>
      <w:r w:rsidRPr="00281FA8">
        <w:rPr>
          <w:i/>
          <w:color w:val="auto"/>
          <w:sz w:val="22"/>
        </w:rPr>
        <w:t>] (ξ - ξₖ)/(ξⱼ - ξₖ),  j = 0, 1, ..., N</w:t>
      </w:r>
      <w:r w:rsidRPr="00281FA8">
        <w:rPr>
          <w:color w:val="auto"/>
        </w:rPr>
        <w:t xml:space="preserve">     (</w:t>
      </w:r>
      <w:r w:rsidRPr="00281FA8">
        <w:rPr>
          <w:color w:val="auto"/>
        </w:rPr>
        <w:t xml:space="preserve">13) </w:t>
      </w:r>
    </w:p>
    <w:p w:rsidR="009E342E" w:rsidRPr="00281FA8" w:rsidRDefault="009C711F">
      <w:pPr>
        <w:spacing w:after="255"/>
        <w:ind w:left="-5" w:right="12"/>
        <w:rPr>
          <w:color w:val="auto"/>
        </w:rPr>
      </w:pPr>
      <w:r w:rsidRPr="00281FA8">
        <w:rPr>
          <w:color w:val="auto"/>
        </w:rPr>
        <w:lastRenderedPageBreak/>
        <w:t xml:space="preserve">where ξⱼ are the LGL points on the reference interval [-1, 1], given by: </w:t>
      </w:r>
    </w:p>
    <w:p w:rsidR="009E342E" w:rsidRPr="00281FA8" w:rsidRDefault="009C711F">
      <w:pPr>
        <w:spacing w:after="213" w:line="271" w:lineRule="auto"/>
        <w:ind w:left="14" w:right="0"/>
        <w:jc w:val="center"/>
        <w:rPr>
          <w:color w:val="auto"/>
        </w:rPr>
      </w:pPr>
      <w:r w:rsidRPr="00281FA8">
        <w:rPr>
          <w:i/>
          <w:color w:val="auto"/>
          <w:sz w:val="22"/>
        </w:rPr>
        <w:t>ξ₀ = -</w:t>
      </w:r>
      <w:proofErr w:type="gramStart"/>
      <w:r w:rsidRPr="00281FA8">
        <w:rPr>
          <w:i/>
          <w:color w:val="auto"/>
          <w:sz w:val="22"/>
        </w:rPr>
        <w:t>1,  ξ</w:t>
      </w:r>
      <w:proofErr w:type="gramEnd"/>
      <w:r w:rsidRPr="00281FA8">
        <w:rPr>
          <w:i/>
          <w:color w:val="auto"/>
          <w:sz w:val="22"/>
        </w:rPr>
        <w:t>ₙ = 1,  L'ₙ(ξⱼ) = 0  for j = 1, ..., N-1</w:t>
      </w:r>
      <w:r w:rsidRPr="00281FA8">
        <w:rPr>
          <w:color w:val="auto"/>
        </w:rPr>
        <w:t xml:space="preserve">     (14) </w:t>
      </w:r>
    </w:p>
    <w:p w:rsidR="009E342E" w:rsidRPr="00281FA8" w:rsidRDefault="009C711F">
      <w:pPr>
        <w:ind w:left="-5" w:right="12"/>
        <w:rPr>
          <w:color w:val="auto"/>
        </w:rPr>
      </w:pPr>
      <w:r w:rsidRPr="00281FA8">
        <w:rPr>
          <w:color w:val="auto"/>
        </w:rPr>
        <w:t>and Lₙ(ξ) is the N-</w:t>
      </w:r>
      <w:proofErr w:type="spellStart"/>
      <w:r w:rsidRPr="00281FA8">
        <w:rPr>
          <w:color w:val="auto"/>
        </w:rPr>
        <w:t>th</w:t>
      </w:r>
      <w:proofErr w:type="spellEnd"/>
      <w:r w:rsidRPr="00281FA8">
        <w:rPr>
          <w:color w:val="auto"/>
        </w:rPr>
        <w:t xml:space="preserve"> Legendre polynomial. </w:t>
      </w:r>
    </w:p>
    <w:p w:rsidR="009E342E" w:rsidRPr="00281FA8" w:rsidRDefault="009C711F">
      <w:pPr>
        <w:spacing w:after="240"/>
        <w:ind w:left="-5" w:right="12"/>
        <w:rPr>
          <w:color w:val="auto"/>
        </w:rPr>
      </w:pPr>
      <w:r w:rsidRPr="00281FA8">
        <w:rPr>
          <w:color w:val="auto"/>
        </w:rPr>
        <w:t xml:space="preserve">The approximate solution within each element is represented as: </w:t>
      </w:r>
    </w:p>
    <w:p w:rsidR="009E342E" w:rsidRPr="00281FA8" w:rsidRDefault="009C711F">
      <w:pPr>
        <w:spacing w:after="213" w:line="271" w:lineRule="auto"/>
        <w:ind w:left="14" w:right="6"/>
        <w:jc w:val="center"/>
        <w:rPr>
          <w:color w:val="auto"/>
        </w:rPr>
      </w:pPr>
      <w:proofErr w:type="gramStart"/>
      <w:r w:rsidRPr="00281FA8">
        <w:rPr>
          <w:i/>
          <w:color w:val="auto"/>
          <w:sz w:val="22"/>
        </w:rPr>
        <w:t>Uₕ(</w:t>
      </w:r>
      <w:proofErr w:type="gramEnd"/>
      <w:r w:rsidRPr="00281FA8">
        <w:rPr>
          <w:i/>
          <w:color w:val="auto"/>
          <w:sz w:val="22"/>
        </w:rPr>
        <w:t xml:space="preserve">ξ, </w:t>
      </w:r>
      <w:r w:rsidRPr="00281FA8">
        <w:rPr>
          <w:i/>
          <w:color w:val="auto"/>
          <w:sz w:val="22"/>
        </w:rPr>
        <w:t>η, t) = Σ[</w:t>
      </w:r>
      <w:proofErr w:type="spellStart"/>
      <w:r w:rsidRPr="00281FA8">
        <w:rPr>
          <w:i/>
          <w:color w:val="auto"/>
          <w:sz w:val="22"/>
        </w:rPr>
        <w:t>i</w:t>
      </w:r>
      <w:proofErr w:type="spellEnd"/>
      <w:r w:rsidRPr="00281FA8">
        <w:rPr>
          <w:i/>
          <w:color w:val="auto"/>
          <w:sz w:val="22"/>
        </w:rPr>
        <w:t>=0 to N] Σ[j=0 to N] Uᵢⱼ(t)ℓᵢ(ξ)ℓⱼ(η)</w:t>
      </w:r>
      <w:r w:rsidRPr="00281FA8">
        <w:rPr>
          <w:color w:val="auto"/>
        </w:rPr>
        <w:t xml:space="preserve">     (15) </w:t>
      </w:r>
    </w:p>
    <w:p w:rsidR="009E342E" w:rsidRPr="009C711F" w:rsidRDefault="009C711F">
      <w:pPr>
        <w:pStyle w:val="Heading3"/>
        <w:ind w:left="-5"/>
        <w:rPr>
          <w:bCs/>
          <w:color w:val="auto"/>
        </w:rPr>
      </w:pPr>
      <w:proofErr w:type="gramStart"/>
      <w:r w:rsidRPr="009C711F">
        <w:rPr>
          <w:bCs/>
          <w:color w:val="auto"/>
        </w:rPr>
        <w:t>2.2.3  Numerical</w:t>
      </w:r>
      <w:proofErr w:type="gramEnd"/>
      <w:r w:rsidRPr="009C711F">
        <w:rPr>
          <w:bCs/>
          <w:color w:val="auto"/>
        </w:rPr>
        <w:t xml:space="preserve"> Fluxes </w:t>
      </w:r>
    </w:p>
    <w:p w:rsidR="009E342E" w:rsidRPr="00281FA8" w:rsidRDefault="009C711F">
      <w:pPr>
        <w:spacing w:after="256"/>
        <w:ind w:left="-5" w:right="12"/>
        <w:rPr>
          <w:color w:val="auto"/>
        </w:rPr>
      </w:pPr>
      <w:r w:rsidRPr="00281FA8">
        <w:rPr>
          <w:color w:val="auto"/>
        </w:rPr>
        <w:t>At element interfaces, numerical fluxes are required to couple the discontinuous elements. For the inviscid terms, we employ the Roe approximate Riemann solver, which provi</w:t>
      </w:r>
      <w:r w:rsidRPr="00281FA8">
        <w:rPr>
          <w:color w:val="auto"/>
        </w:rPr>
        <w:t xml:space="preserve">des accurate resolution of discontinuities: </w:t>
      </w:r>
    </w:p>
    <w:p w:rsidR="009E342E" w:rsidRPr="00281FA8" w:rsidRDefault="009C711F">
      <w:pPr>
        <w:spacing w:after="213" w:line="271" w:lineRule="auto"/>
        <w:ind w:left="14" w:right="5"/>
        <w:jc w:val="center"/>
        <w:rPr>
          <w:color w:val="auto"/>
        </w:rPr>
      </w:pPr>
      <w:r w:rsidRPr="00281FA8">
        <w:rPr>
          <w:i/>
          <w:color w:val="auto"/>
          <w:sz w:val="22"/>
        </w:rPr>
        <w:t>F*ₙ = (1/</w:t>
      </w:r>
      <w:proofErr w:type="gramStart"/>
      <w:r w:rsidRPr="00281FA8">
        <w:rPr>
          <w:i/>
          <w:color w:val="auto"/>
          <w:sz w:val="22"/>
        </w:rPr>
        <w:t>2)[</w:t>
      </w:r>
      <w:proofErr w:type="gramEnd"/>
      <w:r w:rsidRPr="00281FA8">
        <w:rPr>
          <w:i/>
          <w:color w:val="auto"/>
          <w:sz w:val="22"/>
        </w:rPr>
        <w:t>Fₙ(U⁻) + Fₙ(U⁺)] - (1/2)|Ãₙ|(U⁺ - U⁻)</w:t>
      </w:r>
      <w:r w:rsidRPr="00281FA8">
        <w:rPr>
          <w:color w:val="auto"/>
        </w:rPr>
        <w:t xml:space="preserve">     (16) </w:t>
      </w:r>
    </w:p>
    <w:p w:rsidR="009E342E" w:rsidRPr="00281FA8" w:rsidRDefault="009C711F">
      <w:pPr>
        <w:ind w:left="-5" w:right="12"/>
        <w:rPr>
          <w:color w:val="auto"/>
        </w:rPr>
      </w:pPr>
      <w:r w:rsidRPr="00281FA8">
        <w:rPr>
          <w:color w:val="auto"/>
        </w:rPr>
        <w:t xml:space="preserve">where </w:t>
      </w:r>
      <w:r w:rsidRPr="00281FA8">
        <w:rPr>
          <w:i/>
          <w:color w:val="auto"/>
          <w:sz w:val="22"/>
        </w:rPr>
        <w:t>Fₙ = F·</w:t>
      </w:r>
      <w:r w:rsidRPr="00281FA8">
        <w:rPr>
          <w:rFonts w:ascii="Cambria Math" w:eastAsia="Cambria Math" w:hAnsi="Cambria Math" w:cs="Cambria Math"/>
          <w:color w:val="auto"/>
          <w:sz w:val="23"/>
        </w:rPr>
        <w:t>𝐧</w:t>
      </w:r>
      <w:r w:rsidRPr="00281FA8">
        <w:rPr>
          <w:i/>
          <w:color w:val="auto"/>
          <w:sz w:val="22"/>
        </w:rPr>
        <w:t xml:space="preserve"> = </w:t>
      </w:r>
      <w:proofErr w:type="spellStart"/>
      <w:r w:rsidRPr="00281FA8">
        <w:rPr>
          <w:i/>
          <w:color w:val="auto"/>
          <w:sz w:val="22"/>
        </w:rPr>
        <w:t>Fn</w:t>
      </w:r>
      <w:proofErr w:type="spellEnd"/>
      <w:r w:rsidRPr="00281FA8">
        <w:rPr>
          <w:i/>
          <w:color w:val="auto"/>
          <w:sz w:val="22"/>
        </w:rPr>
        <w:t xml:space="preserve">ₓ + </w:t>
      </w:r>
      <w:proofErr w:type="spellStart"/>
      <w:r w:rsidRPr="00281FA8">
        <w:rPr>
          <w:i/>
          <w:color w:val="auto"/>
          <w:sz w:val="22"/>
        </w:rPr>
        <w:t>Gn</w:t>
      </w:r>
      <w:proofErr w:type="spellEnd"/>
      <w:r w:rsidRPr="00281FA8">
        <w:rPr>
          <w:i/>
          <w:color w:val="auto"/>
          <w:sz w:val="22"/>
        </w:rPr>
        <w:t>ᵧ</w:t>
      </w:r>
      <w:r w:rsidRPr="00281FA8">
        <w:rPr>
          <w:color w:val="auto"/>
        </w:rPr>
        <w:t xml:space="preserve"> </w:t>
      </w:r>
      <w:r w:rsidRPr="00281FA8">
        <w:rPr>
          <w:color w:val="auto"/>
        </w:rPr>
        <w:t xml:space="preserve">is the normal flux, U⁻ </w:t>
      </w:r>
      <w:r w:rsidRPr="00281FA8">
        <w:rPr>
          <w:color w:val="auto"/>
        </w:rPr>
        <w:t xml:space="preserve">and U⁺ represent the interior and exterior traces, and |Ãₙ| is the absolute value of the </w:t>
      </w:r>
      <w:proofErr w:type="spellStart"/>
      <w:r w:rsidRPr="00281FA8">
        <w:rPr>
          <w:color w:val="auto"/>
        </w:rPr>
        <w:t>Roeaveraged</w:t>
      </w:r>
      <w:proofErr w:type="spellEnd"/>
      <w:r w:rsidRPr="00281FA8">
        <w:rPr>
          <w:color w:val="auto"/>
        </w:rPr>
        <w:t xml:space="preserve"> flux Jacobian (matrix with absolute eigenvalues). </w:t>
      </w:r>
    </w:p>
    <w:p w:rsidR="009E342E" w:rsidRPr="00281FA8" w:rsidRDefault="009C711F">
      <w:pPr>
        <w:spacing w:after="237"/>
        <w:ind w:left="-5" w:right="12"/>
        <w:rPr>
          <w:color w:val="auto"/>
        </w:rPr>
      </w:pPr>
      <w:r w:rsidRPr="00281FA8">
        <w:rPr>
          <w:color w:val="auto"/>
        </w:rPr>
        <w:t xml:space="preserve">The Roe-averaged variables are computed as: </w:t>
      </w:r>
    </w:p>
    <w:p w:rsidR="009E342E" w:rsidRPr="00281FA8" w:rsidRDefault="009C711F">
      <w:pPr>
        <w:spacing w:after="257" w:line="271" w:lineRule="auto"/>
        <w:ind w:left="14" w:right="2"/>
        <w:jc w:val="center"/>
        <w:rPr>
          <w:color w:val="auto"/>
        </w:rPr>
      </w:pPr>
      <w:r w:rsidRPr="00281FA8">
        <w:rPr>
          <w:i/>
          <w:color w:val="auto"/>
          <w:sz w:val="22"/>
        </w:rPr>
        <w:t>ρ̃ = √(</w:t>
      </w:r>
      <w:proofErr w:type="spellStart"/>
      <w:r w:rsidRPr="00281FA8">
        <w:rPr>
          <w:i/>
          <w:color w:val="auto"/>
          <w:sz w:val="22"/>
        </w:rPr>
        <w:t>ρ⁻ρ</w:t>
      </w:r>
      <w:proofErr w:type="spellEnd"/>
      <w:proofErr w:type="gramStart"/>
      <w:r w:rsidRPr="00281FA8">
        <w:rPr>
          <w:i/>
          <w:color w:val="auto"/>
          <w:sz w:val="22"/>
        </w:rPr>
        <w:t>⁺)</w:t>
      </w:r>
      <w:r w:rsidRPr="00281FA8">
        <w:rPr>
          <w:color w:val="auto"/>
        </w:rPr>
        <w:t xml:space="preserve">   </w:t>
      </w:r>
      <w:proofErr w:type="gramEnd"/>
      <w:r w:rsidRPr="00281FA8">
        <w:rPr>
          <w:color w:val="auto"/>
        </w:rPr>
        <w:t xml:space="preserve">  (17) </w:t>
      </w:r>
    </w:p>
    <w:p w:rsidR="009C711F" w:rsidRDefault="009C711F">
      <w:pPr>
        <w:spacing w:after="0" w:line="489" w:lineRule="auto"/>
        <w:ind w:left="2496" w:right="2425"/>
        <w:jc w:val="center"/>
        <w:rPr>
          <w:color w:val="auto"/>
        </w:rPr>
      </w:pPr>
      <w:r w:rsidRPr="00281FA8">
        <w:rPr>
          <w:i/>
          <w:color w:val="auto"/>
          <w:sz w:val="22"/>
        </w:rPr>
        <w:t>ũ = (√ρ⁻·u⁻ + √ρ⁺·u⁺)</w:t>
      </w:r>
      <w:proofErr w:type="gramStart"/>
      <w:r w:rsidRPr="00281FA8">
        <w:rPr>
          <w:i/>
          <w:color w:val="auto"/>
          <w:sz w:val="22"/>
        </w:rPr>
        <w:t>/(</w:t>
      </w:r>
      <w:proofErr w:type="gramEnd"/>
      <w:r w:rsidRPr="00281FA8">
        <w:rPr>
          <w:i/>
          <w:color w:val="auto"/>
          <w:sz w:val="22"/>
        </w:rPr>
        <w:t>√ρ⁻ + √ρ⁺)</w:t>
      </w:r>
      <w:r w:rsidRPr="00281FA8">
        <w:rPr>
          <w:color w:val="auto"/>
        </w:rPr>
        <w:t xml:space="preserve">   </w:t>
      </w:r>
      <w:r w:rsidRPr="00281FA8">
        <w:rPr>
          <w:color w:val="auto"/>
        </w:rPr>
        <w:t xml:space="preserve">  (18) </w:t>
      </w:r>
    </w:p>
    <w:p w:rsidR="009E342E" w:rsidRPr="00281FA8" w:rsidRDefault="009C711F">
      <w:pPr>
        <w:spacing w:after="0" w:line="489" w:lineRule="auto"/>
        <w:ind w:left="2496" w:right="2425"/>
        <w:jc w:val="center"/>
        <w:rPr>
          <w:color w:val="auto"/>
        </w:rPr>
      </w:pPr>
      <w:r w:rsidRPr="00281FA8">
        <w:rPr>
          <w:i/>
          <w:color w:val="auto"/>
          <w:sz w:val="22"/>
        </w:rPr>
        <w:t>ṽ = (√ρ⁻·v⁻ + √ρ⁺·v⁺)</w:t>
      </w:r>
      <w:proofErr w:type="gramStart"/>
      <w:r w:rsidRPr="00281FA8">
        <w:rPr>
          <w:i/>
          <w:color w:val="auto"/>
          <w:sz w:val="22"/>
        </w:rPr>
        <w:t>/(</w:t>
      </w:r>
      <w:proofErr w:type="gramEnd"/>
      <w:r w:rsidRPr="00281FA8">
        <w:rPr>
          <w:i/>
          <w:color w:val="auto"/>
          <w:sz w:val="22"/>
        </w:rPr>
        <w:t>√ρ⁻ + √ρ⁺)</w:t>
      </w:r>
      <w:r w:rsidRPr="00281FA8">
        <w:rPr>
          <w:color w:val="auto"/>
        </w:rPr>
        <w:t xml:space="preserve">     (19) </w:t>
      </w:r>
    </w:p>
    <w:p w:rsidR="009C711F" w:rsidRDefault="009C711F">
      <w:pPr>
        <w:spacing w:after="42" w:line="448" w:lineRule="auto"/>
        <w:ind w:left="-15" w:right="2029" w:firstLine="2461"/>
        <w:rPr>
          <w:color w:val="auto"/>
        </w:rPr>
      </w:pPr>
      <w:r w:rsidRPr="00281FA8">
        <w:rPr>
          <w:i/>
          <w:color w:val="auto"/>
          <w:sz w:val="22"/>
        </w:rPr>
        <w:t>H̃ = (√ρ⁻·H⁻ + √ρ⁺·H⁺)</w:t>
      </w:r>
      <w:proofErr w:type="gramStart"/>
      <w:r w:rsidRPr="00281FA8">
        <w:rPr>
          <w:i/>
          <w:color w:val="auto"/>
          <w:sz w:val="22"/>
        </w:rPr>
        <w:t>/(</w:t>
      </w:r>
      <w:proofErr w:type="gramEnd"/>
      <w:r w:rsidRPr="00281FA8">
        <w:rPr>
          <w:i/>
          <w:color w:val="auto"/>
          <w:sz w:val="22"/>
        </w:rPr>
        <w:t>√ρ⁻ + √ρ⁺)</w:t>
      </w:r>
      <w:r w:rsidRPr="00281FA8">
        <w:rPr>
          <w:color w:val="auto"/>
        </w:rPr>
        <w:t xml:space="preserve">     (20)</w:t>
      </w:r>
    </w:p>
    <w:p w:rsidR="009E342E" w:rsidRPr="00281FA8" w:rsidRDefault="009C711F" w:rsidP="009C711F">
      <w:pPr>
        <w:spacing w:after="42" w:line="448" w:lineRule="auto"/>
        <w:ind w:right="2029"/>
        <w:rPr>
          <w:color w:val="auto"/>
        </w:rPr>
      </w:pPr>
      <w:r w:rsidRPr="00281FA8">
        <w:rPr>
          <w:color w:val="auto"/>
        </w:rPr>
        <w:t xml:space="preserve"> The eigenvalues of the normal flux Jacobian are: </w:t>
      </w:r>
    </w:p>
    <w:p w:rsidR="009E342E" w:rsidRPr="00281FA8" w:rsidRDefault="009C711F">
      <w:pPr>
        <w:spacing w:after="253" w:line="271" w:lineRule="auto"/>
        <w:ind w:left="14" w:right="2"/>
        <w:jc w:val="center"/>
        <w:rPr>
          <w:color w:val="auto"/>
        </w:rPr>
      </w:pPr>
      <w:r w:rsidRPr="00281FA8">
        <w:rPr>
          <w:i/>
          <w:color w:val="auto"/>
          <w:sz w:val="22"/>
        </w:rPr>
        <w:t xml:space="preserve">λ₁ = Ṽₙ - </w:t>
      </w:r>
      <w:proofErr w:type="gramStart"/>
      <w:r w:rsidRPr="00281FA8">
        <w:rPr>
          <w:i/>
          <w:color w:val="auto"/>
          <w:sz w:val="22"/>
        </w:rPr>
        <w:t>c̃,  λ</w:t>
      </w:r>
      <w:proofErr w:type="gramEnd"/>
      <w:r w:rsidRPr="00281FA8">
        <w:rPr>
          <w:i/>
          <w:color w:val="auto"/>
          <w:sz w:val="22"/>
        </w:rPr>
        <w:t>₂ = λ₃ = Ṽₙ,  λ₄ = Ṽₙ + c̃</w:t>
      </w:r>
      <w:r w:rsidRPr="00281FA8">
        <w:rPr>
          <w:color w:val="auto"/>
        </w:rPr>
        <w:t xml:space="preserve">     (21) </w:t>
      </w:r>
    </w:p>
    <w:p w:rsidR="009E342E" w:rsidRPr="00281FA8" w:rsidRDefault="009C711F">
      <w:pPr>
        <w:ind w:left="-5" w:right="12"/>
        <w:rPr>
          <w:color w:val="auto"/>
        </w:rPr>
      </w:pPr>
      <w:r w:rsidRPr="00281FA8">
        <w:rPr>
          <w:color w:val="auto"/>
        </w:rPr>
        <w:t xml:space="preserve">where Ṽₙ = </w:t>
      </w:r>
      <w:proofErr w:type="spellStart"/>
      <w:r w:rsidRPr="00281FA8">
        <w:rPr>
          <w:color w:val="auto"/>
        </w:rPr>
        <w:t>ũn</w:t>
      </w:r>
      <w:proofErr w:type="spellEnd"/>
      <w:r w:rsidRPr="00281FA8">
        <w:rPr>
          <w:color w:val="auto"/>
        </w:rPr>
        <w:t xml:space="preserve">ₓ + </w:t>
      </w:r>
      <w:proofErr w:type="spellStart"/>
      <w:r w:rsidRPr="00281FA8">
        <w:rPr>
          <w:color w:val="auto"/>
        </w:rPr>
        <w:t>ṽn</w:t>
      </w:r>
      <w:proofErr w:type="spellEnd"/>
      <w:r w:rsidRPr="00281FA8">
        <w:rPr>
          <w:color w:val="auto"/>
        </w:rPr>
        <w:t xml:space="preserve">ᵧ is the normal velocity and </w:t>
      </w:r>
      <w:r w:rsidRPr="00281FA8">
        <w:rPr>
          <w:i/>
          <w:color w:val="auto"/>
          <w:sz w:val="22"/>
        </w:rPr>
        <w:t>c̃ = √[(γ-</w:t>
      </w:r>
      <w:proofErr w:type="gramStart"/>
      <w:r w:rsidRPr="00281FA8">
        <w:rPr>
          <w:i/>
          <w:color w:val="auto"/>
          <w:sz w:val="22"/>
        </w:rPr>
        <w:t>1)(</w:t>
      </w:r>
      <w:proofErr w:type="gramEnd"/>
      <w:r w:rsidRPr="00281FA8">
        <w:rPr>
          <w:i/>
          <w:color w:val="auto"/>
          <w:sz w:val="22"/>
        </w:rPr>
        <w:t>H̃ - (1/2)(ũ² + ṽ²))]</w:t>
      </w:r>
      <w:r w:rsidRPr="00281FA8">
        <w:rPr>
          <w:color w:val="auto"/>
        </w:rPr>
        <w:t xml:space="preserve"> is the speed of sound. </w:t>
      </w:r>
    </w:p>
    <w:p w:rsidR="009E342E" w:rsidRPr="00281FA8" w:rsidRDefault="009C711F">
      <w:pPr>
        <w:spacing w:after="252"/>
        <w:ind w:left="-5" w:right="12"/>
        <w:rPr>
          <w:color w:val="auto"/>
        </w:rPr>
      </w:pPr>
      <w:r w:rsidRPr="00281FA8">
        <w:rPr>
          <w:color w:val="auto"/>
        </w:rPr>
        <w:t xml:space="preserve">For enhanced stability in low Mach number flows, we also implement the Lax-Friedrichs flux as an alternative: </w:t>
      </w:r>
    </w:p>
    <w:p w:rsidR="009E342E" w:rsidRPr="00281FA8" w:rsidRDefault="009C711F">
      <w:pPr>
        <w:spacing w:after="213" w:line="271" w:lineRule="auto"/>
        <w:ind w:left="14" w:right="5"/>
        <w:jc w:val="center"/>
        <w:rPr>
          <w:color w:val="auto"/>
        </w:rPr>
      </w:pPr>
      <w:r w:rsidRPr="00281FA8">
        <w:rPr>
          <w:i/>
          <w:color w:val="auto"/>
          <w:sz w:val="22"/>
        </w:rPr>
        <w:t>F*ₗғ = (1/</w:t>
      </w:r>
      <w:proofErr w:type="gramStart"/>
      <w:r w:rsidRPr="00281FA8">
        <w:rPr>
          <w:i/>
          <w:color w:val="auto"/>
          <w:sz w:val="22"/>
        </w:rPr>
        <w:t>2)[</w:t>
      </w:r>
      <w:proofErr w:type="gramEnd"/>
      <w:r w:rsidRPr="00281FA8">
        <w:rPr>
          <w:i/>
          <w:color w:val="auto"/>
          <w:sz w:val="22"/>
        </w:rPr>
        <w:t>Fₙ(U⁻) + Fₙ(U⁺)] - (α/2)(U⁺ - U⁻)</w:t>
      </w:r>
      <w:r w:rsidRPr="00281FA8">
        <w:rPr>
          <w:color w:val="auto"/>
        </w:rPr>
        <w:t xml:space="preserve">     (22) </w:t>
      </w:r>
    </w:p>
    <w:p w:rsidR="009E342E" w:rsidRPr="00281FA8" w:rsidRDefault="009C711F">
      <w:pPr>
        <w:ind w:left="-5" w:right="12"/>
        <w:rPr>
          <w:color w:val="auto"/>
        </w:rPr>
      </w:pPr>
      <w:r w:rsidRPr="00281FA8">
        <w:rPr>
          <w:color w:val="auto"/>
        </w:rPr>
        <w:t xml:space="preserve">where α = </w:t>
      </w:r>
      <w:proofErr w:type="gramStart"/>
      <w:r w:rsidRPr="00281FA8">
        <w:rPr>
          <w:color w:val="auto"/>
        </w:rPr>
        <w:t>max(</w:t>
      </w:r>
      <w:proofErr w:type="gramEnd"/>
      <w:r w:rsidRPr="00281FA8">
        <w:rPr>
          <w:color w:val="auto"/>
        </w:rPr>
        <w:t>|Ṽₙ| + c)̃ is the maximum</w:t>
      </w:r>
      <w:r w:rsidRPr="00281FA8">
        <w:rPr>
          <w:color w:val="auto"/>
        </w:rPr>
        <w:t xml:space="preserve"> wave speed. </w:t>
      </w:r>
    </w:p>
    <w:p w:rsidR="009E342E" w:rsidRPr="00281FA8" w:rsidRDefault="009C711F">
      <w:pPr>
        <w:spacing w:after="250"/>
        <w:ind w:left="-5" w:right="12"/>
        <w:rPr>
          <w:color w:val="auto"/>
        </w:rPr>
      </w:pPr>
      <w:r w:rsidRPr="00281FA8">
        <w:rPr>
          <w:color w:val="auto"/>
        </w:rPr>
        <w:lastRenderedPageBreak/>
        <w:t>For the viscous terms, we use the BR2 (</w:t>
      </w:r>
      <w:proofErr w:type="spellStart"/>
      <w:r w:rsidRPr="00281FA8">
        <w:rPr>
          <w:color w:val="auto"/>
        </w:rPr>
        <w:t>Bassi-Rebay</w:t>
      </w:r>
      <w:proofErr w:type="spellEnd"/>
      <w:r w:rsidRPr="00281FA8">
        <w:rPr>
          <w:color w:val="auto"/>
        </w:rPr>
        <w:t xml:space="preserve"> 2) scheme to ensure stability and accuracy: </w:t>
      </w:r>
    </w:p>
    <w:p w:rsidR="009E342E" w:rsidRPr="00281FA8" w:rsidRDefault="009C711F">
      <w:pPr>
        <w:spacing w:after="235" w:line="271" w:lineRule="auto"/>
        <w:ind w:left="14" w:right="2"/>
        <w:jc w:val="center"/>
        <w:rPr>
          <w:color w:val="auto"/>
        </w:rPr>
      </w:pPr>
      <w:r w:rsidRPr="00281FA8">
        <w:rPr>
          <w:i/>
          <w:color w:val="auto"/>
          <w:sz w:val="22"/>
        </w:rPr>
        <w:t>F*ᵥ,ₙ = (1/</w:t>
      </w:r>
      <w:proofErr w:type="gramStart"/>
      <w:r w:rsidRPr="00281FA8">
        <w:rPr>
          <w:i/>
          <w:color w:val="auto"/>
          <w:sz w:val="22"/>
        </w:rPr>
        <w:t>2)[</w:t>
      </w:r>
      <w:proofErr w:type="gramEnd"/>
      <w:r w:rsidRPr="00281FA8">
        <w:rPr>
          <w:i/>
          <w:color w:val="auto"/>
          <w:sz w:val="22"/>
        </w:rPr>
        <w:t>Fᵥ,ₙ(U⁻) + Fᵥ,ₙ(U⁺)] + (η/h)(U⁺ - U⁻)</w:t>
      </w:r>
      <w:r w:rsidRPr="00281FA8">
        <w:rPr>
          <w:color w:val="auto"/>
        </w:rPr>
        <w:t xml:space="preserve">     (23) </w:t>
      </w:r>
    </w:p>
    <w:p w:rsidR="009E342E" w:rsidRPr="00281FA8" w:rsidRDefault="009C711F">
      <w:pPr>
        <w:spacing w:after="233"/>
        <w:ind w:left="-5" w:right="12"/>
        <w:rPr>
          <w:color w:val="auto"/>
        </w:rPr>
      </w:pPr>
      <w:r w:rsidRPr="00281FA8">
        <w:rPr>
          <w:color w:val="auto"/>
        </w:rPr>
        <w:t xml:space="preserve">where η is a penalty parameter and h </w:t>
      </w:r>
      <w:proofErr w:type="gramStart"/>
      <w:r w:rsidRPr="00281FA8">
        <w:rPr>
          <w:color w:val="auto"/>
        </w:rPr>
        <w:t>is</w:t>
      </w:r>
      <w:proofErr w:type="gramEnd"/>
      <w:r w:rsidRPr="00281FA8">
        <w:rPr>
          <w:color w:val="auto"/>
        </w:rPr>
        <w:t xml:space="preserve"> the element size. </w:t>
      </w:r>
    </w:p>
    <w:p w:rsidR="009E342E" w:rsidRPr="009C711F" w:rsidRDefault="009C711F">
      <w:pPr>
        <w:pStyle w:val="Heading2"/>
        <w:spacing w:after="205"/>
        <w:ind w:left="-5"/>
        <w:rPr>
          <w:bCs/>
        </w:rPr>
      </w:pPr>
      <w:proofErr w:type="gramStart"/>
      <w:r w:rsidRPr="009C711F">
        <w:rPr>
          <w:bCs/>
        </w:rPr>
        <w:t>2.3  Boundary</w:t>
      </w:r>
      <w:proofErr w:type="gramEnd"/>
      <w:r w:rsidRPr="009C711F">
        <w:rPr>
          <w:bCs/>
        </w:rPr>
        <w:t xml:space="preserve"> </w:t>
      </w:r>
      <w:r w:rsidRPr="009C711F">
        <w:rPr>
          <w:bCs/>
        </w:rPr>
        <w:t>Conditions</w:t>
      </w:r>
      <w:r w:rsidRPr="009C711F">
        <w:rPr>
          <w:bCs/>
        </w:rPr>
        <w:t xml:space="preserve"> </w:t>
      </w:r>
    </w:p>
    <w:p w:rsidR="009E342E" w:rsidRPr="009C711F" w:rsidRDefault="009C711F">
      <w:pPr>
        <w:pStyle w:val="Heading3"/>
        <w:ind w:left="-5"/>
        <w:rPr>
          <w:bCs/>
          <w:color w:val="auto"/>
        </w:rPr>
      </w:pPr>
      <w:proofErr w:type="gramStart"/>
      <w:r w:rsidRPr="009C711F">
        <w:rPr>
          <w:bCs/>
          <w:color w:val="auto"/>
        </w:rPr>
        <w:t>2.3.1  Far</w:t>
      </w:r>
      <w:proofErr w:type="gramEnd"/>
      <w:r w:rsidRPr="009C711F">
        <w:rPr>
          <w:bCs/>
          <w:color w:val="auto"/>
        </w:rPr>
        <w:t xml:space="preserve">-field Boundary </w:t>
      </w:r>
    </w:p>
    <w:p w:rsidR="009E342E" w:rsidRPr="00281FA8" w:rsidRDefault="009C711F">
      <w:pPr>
        <w:spacing w:after="245"/>
        <w:ind w:left="-5" w:right="12"/>
        <w:rPr>
          <w:color w:val="auto"/>
        </w:rPr>
      </w:pPr>
      <w:r w:rsidRPr="00281FA8">
        <w:rPr>
          <w:color w:val="auto"/>
        </w:rPr>
        <w:t xml:space="preserve">At the far-field boundary, we impose characteristic-based boundary conditions: </w:t>
      </w:r>
    </w:p>
    <w:p w:rsidR="009E342E" w:rsidRPr="00281FA8" w:rsidRDefault="009C711F">
      <w:pPr>
        <w:numPr>
          <w:ilvl w:val="0"/>
          <w:numId w:val="1"/>
        </w:numPr>
        <w:spacing w:after="248" w:line="271" w:lineRule="auto"/>
        <w:ind w:right="1620" w:hanging="166"/>
        <w:jc w:val="center"/>
        <w:rPr>
          <w:color w:val="auto"/>
        </w:rPr>
      </w:pPr>
      <w:r w:rsidRPr="00281FA8">
        <w:rPr>
          <w:i/>
          <w:color w:val="auto"/>
          <w:sz w:val="22"/>
        </w:rPr>
        <w:t>= U∞ cos(</w:t>
      </w:r>
      <w:proofErr w:type="gramStart"/>
      <w:r w:rsidRPr="00281FA8">
        <w:rPr>
          <w:i/>
          <w:color w:val="auto"/>
          <w:sz w:val="22"/>
        </w:rPr>
        <w:t>α)</w:t>
      </w:r>
      <w:r w:rsidRPr="00281FA8">
        <w:rPr>
          <w:color w:val="auto"/>
        </w:rPr>
        <w:t xml:space="preserve">   </w:t>
      </w:r>
      <w:proofErr w:type="gramEnd"/>
      <w:r w:rsidRPr="00281FA8">
        <w:rPr>
          <w:color w:val="auto"/>
        </w:rPr>
        <w:t xml:space="preserve">  (24) </w:t>
      </w:r>
    </w:p>
    <w:p w:rsidR="00281FA8" w:rsidRDefault="009C711F">
      <w:pPr>
        <w:numPr>
          <w:ilvl w:val="0"/>
          <w:numId w:val="1"/>
        </w:numPr>
        <w:spacing w:after="2" w:line="471" w:lineRule="auto"/>
        <w:ind w:right="1620" w:hanging="166"/>
        <w:jc w:val="center"/>
        <w:rPr>
          <w:color w:val="auto"/>
        </w:rPr>
      </w:pPr>
      <w:r w:rsidRPr="00281FA8">
        <w:rPr>
          <w:i/>
          <w:color w:val="auto"/>
          <w:sz w:val="22"/>
        </w:rPr>
        <w:t>= U∞ sin(</w:t>
      </w:r>
      <w:proofErr w:type="gramStart"/>
      <w:r w:rsidRPr="00281FA8">
        <w:rPr>
          <w:i/>
          <w:color w:val="auto"/>
          <w:sz w:val="22"/>
        </w:rPr>
        <w:t>α)</w:t>
      </w:r>
      <w:r w:rsidRPr="00281FA8">
        <w:rPr>
          <w:color w:val="auto"/>
        </w:rPr>
        <w:t xml:space="preserve">   </w:t>
      </w:r>
      <w:proofErr w:type="gramEnd"/>
      <w:r w:rsidRPr="00281FA8">
        <w:rPr>
          <w:color w:val="auto"/>
        </w:rPr>
        <w:t xml:space="preserve">  (25) </w:t>
      </w:r>
    </w:p>
    <w:p w:rsidR="009E342E" w:rsidRPr="00281FA8" w:rsidRDefault="009C711F">
      <w:pPr>
        <w:numPr>
          <w:ilvl w:val="0"/>
          <w:numId w:val="1"/>
        </w:numPr>
        <w:spacing w:after="2" w:line="471" w:lineRule="auto"/>
        <w:ind w:right="1620" w:hanging="166"/>
        <w:jc w:val="center"/>
        <w:rPr>
          <w:color w:val="auto"/>
        </w:rPr>
      </w:pPr>
      <w:r w:rsidRPr="00281FA8">
        <w:rPr>
          <w:i/>
          <w:color w:val="auto"/>
          <w:sz w:val="22"/>
        </w:rPr>
        <w:t>p = p∞</w:t>
      </w:r>
      <w:r w:rsidRPr="00281FA8">
        <w:rPr>
          <w:color w:val="auto"/>
        </w:rPr>
        <w:t xml:space="preserve">  </w:t>
      </w:r>
      <w:proofErr w:type="gramStart"/>
      <w:r w:rsidRPr="00281FA8">
        <w:rPr>
          <w:color w:val="auto"/>
        </w:rPr>
        <w:t xml:space="preserve">   (</w:t>
      </w:r>
      <w:proofErr w:type="gramEnd"/>
      <w:r w:rsidRPr="00281FA8">
        <w:rPr>
          <w:color w:val="auto"/>
        </w:rPr>
        <w:t xml:space="preserve">26) </w:t>
      </w:r>
    </w:p>
    <w:p w:rsidR="009E342E" w:rsidRPr="00281FA8" w:rsidRDefault="009C711F">
      <w:pPr>
        <w:spacing w:after="244" w:line="271" w:lineRule="auto"/>
        <w:ind w:left="14" w:right="5"/>
        <w:jc w:val="center"/>
        <w:rPr>
          <w:color w:val="auto"/>
        </w:rPr>
      </w:pPr>
      <w:r w:rsidRPr="00281FA8">
        <w:rPr>
          <w:i/>
          <w:color w:val="auto"/>
          <w:sz w:val="22"/>
        </w:rPr>
        <w:t>T = T∞</w:t>
      </w:r>
      <w:r w:rsidRPr="00281FA8">
        <w:rPr>
          <w:color w:val="auto"/>
        </w:rPr>
        <w:t xml:space="preserve">  </w:t>
      </w:r>
      <w:proofErr w:type="gramStart"/>
      <w:r w:rsidRPr="00281FA8">
        <w:rPr>
          <w:color w:val="auto"/>
        </w:rPr>
        <w:t xml:space="preserve">   (</w:t>
      </w:r>
      <w:proofErr w:type="gramEnd"/>
      <w:r w:rsidRPr="00281FA8">
        <w:rPr>
          <w:color w:val="auto"/>
        </w:rPr>
        <w:t xml:space="preserve">27) </w:t>
      </w:r>
    </w:p>
    <w:p w:rsidR="009E342E" w:rsidRPr="00281FA8" w:rsidRDefault="009C711F">
      <w:pPr>
        <w:ind w:left="-5" w:right="12"/>
        <w:rPr>
          <w:color w:val="auto"/>
        </w:rPr>
      </w:pPr>
      <w:r w:rsidRPr="00281FA8">
        <w:rPr>
          <w:color w:val="auto"/>
        </w:rPr>
        <w:t>where α is the angle of attack and U∞, p∞, T∞ are the free-</w:t>
      </w:r>
      <w:r w:rsidRPr="00281FA8">
        <w:rPr>
          <w:color w:val="auto"/>
        </w:rPr>
        <w:t xml:space="preserve">stream conditions. </w:t>
      </w:r>
    </w:p>
    <w:p w:rsidR="009E342E" w:rsidRPr="009C711F" w:rsidRDefault="009C711F">
      <w:pPr>
        <w:pStyle w:val="Heading3"/>
        <w:ind w:left="-5"/>
        <w:rPr>
          <w:bCs/>
          <w:color w:val="auto"/>
        </w:rPr>
      </w:pPr>
      <w:proofErr w:type="gramStart"/>
      <w:r w:rsidRPr="009C711F">
        <w:rPr>
          <w:bCs/>
          <w:color w:val="auto"/>
        </w:rPr>
        <w:t>2.3.2  Airfoil</w:t>
      </w:r>
      <w:proofErr w:type="gramEnd"/>
      <w:r w:rsidRPr="009C711F">
        <w:rPr>
          <w:bCs/>
          <w:color w:val="auto"/>
        </w:rPr>
        <w:t xml:space="preserve"> Surface </w:t>
      </w:r>
    </w:p>
    <w:p w:rsidR="009E342E" w:rsidRPr="00281FA8" w:rsidRDefault="009C711F">
      <w:pPr>
        <w:ind w:left="-5" w:right="12"/>
        <w:rPr>
          <w:color w:val="auto"/>
        </w:rPr>
      </w:pPr>
      <w:r w:rsidRPr="00281FA8">
        <w:rPr>
          <w:color w:val="auto"/>
        </w:rPr>
        <w:t xml:space="preserve">On the NACA 0012 surface, we enforce the no-slip boundary condition for viscous flow: </w:t>
      </w:r>
    </w:p>
    <w:p w:rsidR="009E342E" w:rsidRPr="00281FA8" w:rsidRDefault="009C711F">
      <w:pPr>
        <w:numPr>
          <w:ilvl w:val="0"/>
          <w:numId w:val="2"/>
        </w:numPr>
        <w:spacing w:after="213" w:line="271" w:lineRule="auto"/>
        <w:ind w:left="170" w:hanging="166"/>
        <w:jc w:val="center"/>
        <w:rPr>
          <w:color w:val="auto"/>
        </w:rPr>
      </w:pPr>
      <w:r w:rsidRPr="00281FA8">
        <w:rPr>
          <w:i/>
          <w:color w:val="auto"/>
          <w:sz w:val="22"/>
        </w:rPr>
        <w:t>= 0</w:t>
      </w:r>
      <w:r w:rsidRPr="00281FA8">
        <w:rPr>
          <w:color w:val="auto"/>
        </w:rPr>
        <w:t xml:space="preserve">  </w:t>
      </w:r>
      <w:proofErr w:type="gramStart"/>
      <w:r w:rsidRPr="00281FA8">
        <w:rPr>
          <w:color w:val="auto"/>
        </w:rPr>
        <w:t xml:space="preserve">   (</w:t>
      </w:r>
      <w:proofErr w:type="gramEnd"/>
      <w:r w:rsidRPr="00281FA8">
        <w:rPr>
          <w:color w:val="auto"/>
        </w:rPr>
        <w:t xml:space="preserve">28) </w:t>
      </w:r>
    </w:p>
    <w:p w:rsidR="009E342E" w:rsidRPr="00281FA8" w:rsidRDefault="009C711F">
      <w:pPr>
        <w:numPr>
          <w:ilvl w:val="0"/>
          <w:numId w:val="2"/>
        </w:numPr>
        <w:spacing w:after="252" w:line="271" w:lineRule="auto"/>
        <w:ind w:left="170" w:hanging="166"/>
        <w:jc w:val="center"/>
        <w:rPr>
          <w:color w:val="auto"/>
        </w:rPr>
      </w:pPr>
      <w:r w:rsidRPr="00281FA8">
        <w:rPr>
          <w:i/>
          <w:color w:val="auto"/>
          <w:sz w:val="22"/>
        </w:rPr>
        <w:t>= 0</w:t>
      </w:r>
      <w:r w:rsidRPr="00281FA8">
        <w:rPr>
          <w:color w:val="auto"/>
        </w:rPr>
        <w:t xml:space="preserve">  </w:t>
      </w:r>
      <w:proofErr w:type="gramStart"/>
      <w:r w:rsidRPr="00281FA8">
        <w:rPr>
          <w:color w:val="auto"/>
        </w:rPr>
        <w:t xml:space="preserve">   (</w:t>
      </w:r>
      <w:proofErr w:type="gramEnd"/>
      <w:r w:rsidRPr="00281FA8">
        <w:rPr>
          <w:color w:val="auto"/>
        </w:rPr>
        <w:t xml:space="preserve">29) </w:t>
      </w:r>
    </w:p>
    <w:p w:rsidR="009E342E" w:rsidRPr="00281FA8" w:rsidRDefault="009C711F">
      <w:pPr>
        <w:pStyle w:val="Heading1"/>
        <w:spacing w:after="100"/>
        <w:ind w:left="2471" w:right="2462"/>
        <w:jc w:val="center"/>
        <w:rPr>
          <w:b w:val="0"/>
          <w:color w:val="auto"/>
        </w:rPr>
      </w:pPr>
      <w:r w:rsidRPr="00281FA8">
        <w:rPr>
          <w:rFonts w:ascii="Times New Roman" w:eastAsia="Times New Roman" w:hAnsi="Times New Roman" w:cs="Times New Roman"/>
          <w:b w:val="0"/>
          <w:i/>
          <w:color w:val="auto"/>
          <w:sz w:val="34"/>
          <w:vertAlign w:val="subscript"/>
        </w:rPr>
        <w:t xml:space="preserve">∂T/∂n = </w:t>
      </w:r>
      <w:proofErr w:type="gramStart"/>
      <w:r w:rsidRPr="00281FA8">
        <w:rPr>
          <w:rFonts w:ascii="Times New Roman" w:eastAsia="Times New Roman" w:hAnsi="Times New Roman" w:cs="Times New Roman"/>
          <w:b w:val="0"/>
          <w:i/>
          <w:color w:val="auto"/>
          <w:sz w:val="34"/>
          <w:vertAlign w:val="subscript"/>
        </w:rPr>
        <w:t>0  (</w:t>
      </w:r>
      <w:proofErr w:type="gramEnd"/>
      <w:r w:rsidRPr="00281FA8">
        <w:rPr>
          <w:rFonts w:ascii="Times New Roman" w:eastAsia="Times New Roman" w:hAnsi="Times New Roman" w:cs="Times New Roman"/>
          <w:b w:val="0"/>
          <w:i/>
          <w:color w:val="auto"/>
          <w:sz w:val="34"/>
          <w:vertAlign w:val="subscript"/>
        </w:rPr>
        <w:t>adiabatic wall)</w:t>
      </w:r>
      <w:r w:rsidRPr="00281FA8">
        <w:rPr>
          <w:rFonts w:ascii="Times New Roman" w:eastAsia="Times New Roman" w:hAnsi="Times New Roman" w:cs="Times New Roman"/>
          <w:b w:val="0"/>
          <w:color w:val="auto"/>
          <w:sz w:val="24"/>
        </w:rPr>
        <w:t xml:space="preserve">     (30) </w:t>
      </w:r>
    </w:p>
    <w:p w:rsidR="009E342E" w:rsidRPr="00281FA8" w:rsidRDefault="009C711F">
      <w:pPr>
        <w:ind w:left="-5" w:right="12"/>
        <w:rPr>
          <w:color w:val="auto"/>
        </w:rPr>
      </w:pPr>
      <w:r w:rsidRPr="00281FA8">
        <w:rPr>
          <w:color w:val="auto"/>
        </w:rPr>
        <w:t xml:space="preserve">where </w:t>
      </w:r>
      <w:r w:rsidRPr="00281FA8">
        <w:rPr>
          <w:rFonts w:ascii="Cambria Math" w:eastAsia="Cambria Math" w:hAnsi="Cambria Math" w:cs="Cambria Math"/>
          <w:color w:val="auto"/>
          <w:sz w:val="25"/>
        </w:rPr>
        <w:t>𝐧</w:t>
      </w:r>
      <w:r w:rsidRPr="00281FA8">
        <w:rPr>
          <w:color w:val="auto"/>
        </w:rPr>
        <w:t xml:space="preserve"> is the outward unit normal to the airfoil surface.</w:t>
      </w:r>
      <w:r w:rsidRPr="00281FA8">
        <w:rPr>
          <w:color w:val="auto"/>
        </w:rPr>
        <w:t xml:space="preserve"> </w:t>
      </w:r>
    </w:p>
    <w:p w:rsidR="009E342E" w:rsidRPr="00281FA8" w:rsidRDefault="009C711F">
      <w:pPr>
        <w:spacing w:after="229"/>
        <w:ind w:left="-5" w:right="12"/>
        <w:rPr>
          <w:color w:val="auto"/>
        </w:rPr>
      </w:pPr>
      <w:r w:rsidRPr="00281FA8">
        <w:rPr>
          <w:color w:val="auto"/>
        </w:rPr>
        <w:t>This boundary condition is implemented through the numerical flux by setting the velocity components to zero at the wall. For the adiabatic wall condition, the temperature gradient normal to the wall is set to zero, which is enforced in the energy equati</w:t>
      </w:r>
      <w:r w:rsidRPr="00281FA8">
        <w:rPr>
          <w:color w:val="auto"/>
        </w:rPr>
        <w:t xml:space="preserve">on through appropriate modification of the viscous flux at the wall boundary. </w:t>
      </w:r>
    </w:p>
    <w:p w:rsidR="009E342E" w:rsidRPr="009C711F" w:rsidRDefault="009C711F">
      <w:pPr>
        <w:pStyle w:val="Heading2"/>
        <w:ind w:left="-5"/>
        <w:rPr>
          <w:bCs/>
        </w:rPr>
      </w:pPr>
      <w:proofErr w:type="gramStart"/>
      <w:r w:rsidRPr="009C711F">
        <w:rPr>
          <w:bCs/>
        </w:rPr>
        <w:t>2.4  NACA</w:t>
      </w:r>
      <w:proofErr w:type="gramEnd"/>
      <w:r w:rsidRPr="009C711F">
        <w:rPr>
          <w:bCs/>
        </w:rPr>
        <w:t xml:space="preserve"> 0012 Geometry </w:t>
      </w:r>
    </w:p>
    <w:p w:rsidR="009E342E" w:rsidRPr="00281FA8" w:rsidRDefault="009C711F">
      <w:pPr>
        <w:spacing w:after="238"/>
        <w:ind w:left="-5" w:right="12"/>
        <w:rPr>
          <w:color w:val="auto"/>
        </w:rPr>
      </w:pPr>
      <w:r w:rsidRPr="00281FA8">
        <w:rPr>
          <w:color w:val="auto"/>
        </w:rPr>
        <w:t>The NACA 0012 airfoil is defined by the thickness distribution</w:t>
      </w:r>
      <w:r w:rsidRPr="00281FA8">
        <w:rPr>
          <w:color w:val="auto"/>
        </w:rPr>
        <w:t xml:space="preserve">: </w:t>
      </w:r>
    </w:p>
    <w:p w:rsidR="009E342E" w:rsidRPr="00281FA8" w:rsidRDefault="009C711F">
      <w:pPr>
        <w:spacing w:after="213" w:line="271" w:lineRule="auto"/>
        <w:ind w:left="14" w:right="0"/>
        <w:jc w:val="center"/>
        <w:rPr>
          <w:color w:val="auto"/>
        </w:rPr>
      </w:pPr>
      <w:r w:rsidRPr="00281FA8">
        <w:rPr>
          <w:i/>
          <w:color w:val="auto"/>
          <w:sz w:val="22"/>
        </w:rPr>
        <w:t>yₜ = (t/0.</w:t>
      </w:r>
      <w:proofErr w:type="gramStart"/>
      <w:r w:rsidRPr="00281FA8">
        <w:rPr>
          <w:i/>
          <w:color w:val="auto"/>
          <w:sz w:val="22"/>
        </w:rPr>
        <w:t>2)[</w:t>
      </w:r>
      <w:proofErr w:type="gramEnd"/>
      <w:r w:rsidRPr="00281FA8">
        <w:rPr>
          <w:i/>
          <w:color w:val="auto"/>
          <w:sz w:val="22"/>
        </w:rPr>
        <w:t>0.2969√x - 0.1260x - 0.3516x² + 0.</w:t>
      </w:r>
      <w:r w:rsidRPr="00281FA8">
        <w:rPr>
          <w:i/>
          <w:color w:val="auto"/>
          <w:sz w:val="22"/>
        </w:rPr>
        <w:t>2843x³ - 0.1036x⁴]</w:t>
      </w:r>
      <w:r w:rsidRPr="00281FA8">
        <w:rPr>
          <w:color w:val="auto"/>
        </w:rPr>
        <w:t xml:space="preserve">     (31) </w:t>
      </w:r>
    </w:p>
    <w:p w:rsidR="009E342E" w:rsidRPr="00281FA8" w:rsidRDefault="009C711F">
      <w:pPr>
        <w:ind w:left="-5" w:right="12"/>
        <w:rPr>
          <w:color w:val="auto"/>
        </w:rPr>
      </w:pPr>
      <w:r w:rsidRPr="00281FA8">
        <w:rPr>
          <w:color w:val="auto"/>
        </w:rPr>
        <w:t xml:space="preserve">where t = 0.12 is the maximum thickness-to-chord ratio, and x is normalized by the chord length. </w:t>
      </w:r>
    </w:p>
    <w:p w:rsidR="009E342E" w:rsidRPr="00281FA8" w:rsidRDefault="009C711F">
      <w:pPr>
        <w:spacing w:after="239"/>
        <w:ind w:left="-5" w:right="12"/>
        <w:rPr>
          <w:color w:val="auto"/>
        </w:rPr>
      </w:pPr>
      <w:r w:rsidRPr="00281FA8">
        <w:rPr>
          <w:color w:val="auto"/>
        </w:rPr>
        <w:lastRenderedPageBreak/>
        <w:t>The upper and lower surfaces of the airfoil</w:t>
      </w:r>
      <w:r w:rsidRPr="00281FA8">
        <w:rPr>
          <w:color w:val="auto"/>
        </w:rPr>
        <w:t xml:space="preserve"> are given by: </w:t>
      </w:r>
    </w:p>
    <w:p w:rsidR="00281FA8" w:rsidRDefault="009C711F">
      <w:pPr>
        <w:spacing w:after="2" w:line="468" w:lineRule="auto"/>
        <w:ind w:left="3285" w:right="3216"/>
        <w:jc w:val="center"/>
        <w:rPr>
          <w:color w:val="auto"/>
        </w:rPr>
      </w:pPr>
      <w:r w:rsidRPr="00281FA8">
        <w:rPr>
          <w:i/>
          <w:color w:val="auto"/>
          <w:sz w:val="22"/>
        </w:rPr>
        <w:t>yᵤₚₚₑᵣ = +yₜ</w:t>
      </w:r>
      <w:r w:rsidRPr="00281FA8">
        <w:rPr>
          <w:color w:val="auto"/>
        </w:rPr>
        <w:t xml:space="preserve">  </w:t>
      </w:r>
      <w:proofErr w:type="gramStart"/>
      <w:r w:rsidRPr="00281FA8">
        <w:rPr>
          <w:color w:val="auto"/>
        </w:rPr>
        <w:t xml:space="preserve">   (</w:t>
      </w:r>
      <w:proofErr w:type="gramEnd"/>
      <w:r w:rsidRPr="00281FA8">
        <w:rPr>
          <w:color w:val="auto"/>
        </w:rPr>
        <w:t xml:space="preserve">32) </w:t>
      </w:r>
    </w:p>
    <w:p w:rsidR="009E342E" w:rsidRPr="00281FA8" w:rsidRDefault="009C711F">
      <w:pPr>
        <w:spacing w:after="2" w:line="468" w:lineRule="auto"/>
        <w:ind w:left="3285" w:right="3216"/>
        <w:jc w:val="center"/>
        <w:rPr>
          <w:color w:val="auto"/>
        </w:rPr>
      </w:pPr>
      <w:r w:rsidRPr="00281FA8">
        <w:rPr>
          <w:i/>
          <w:color w:val="auto"/>
          <w:sz w:val="22"/>
        </w:rPr>
        <w:t>yₗₒwₑᵣ = -yₜ</w:t>
      </w:r>
      <w:r w:rsidRPr="00281FA8">
        <w:rPr>
          <w:color w:val="auto"/>
        </w:rPr>
        <w:t xml:space="preserve">  </w:t>
      </w:r>
      <w:proofErr w:type="gramStart"/>
      <w:r w:rsidRPr="00281FA8">
        <w:rPr>
          <w:color w:val="auto"/>
        </w:rPr>
        <w:t xml:space="preserve">   (</w:t>
      </w:r>
      <w:proofErr w:type="gramEnd"/>
      <w:r w:rsidRPr="00281FA8">
        <w:rPr>
          <w:color w:val="auto"/>
        </w:rPr>
        <w:t xml:space="preserve">33) </w:t>
      </w:r>
    </w:p>
    <w:p w:rsidR="009E342E" w:rsidRPr="009C711F" w:rsidRDefault="009C711F">
      <w:pPr>
        <w:pStyle w:val="Heading2"/>
        <w:spacing w:after="205"/>
        <w:ind w:left="-5"/>
        <w:rPr>
          <w:bCs/>
        </w:rPr>
      </w:pPr>
      <w:proofErr w:type="gramStart"/>
      <w:r w:rsidRPr="009C711F">
        <w:rPr>
          <w:bCs/>
        </w:rPr>
        <w:t>2.5  Time</w:t>
      </w:r>
      <w:proofErr w:type="gramEnd"/>
      <w:r w:rsidRPr="009C711F">
        <w:rPr>
          <w:bCs/>
        </w:rPr>
        <w:t xml:space="preserve"> Integration </w:t>
      </w:r>
    </w:p>
    <w:p w:rsidR="009E342E" w:rsidRPr="009C711F" w:rsidRDefault="009C711F">
      <w:pPr>
        <w:pStyle w:val="Heading3"/>
        <w:ind w:left="-5"/>
        <w:rPr>
          <w:bCs/>
          <w:color w:val="auto"/>
        </w:rPr>
      </w:pPr>
      <w:proofErr w:type="gramStart"/>
      <w:r w:rsidRPr="009C711F">
        <w:rPr>
          <w:bCs/>
          <w:color w:val="auto"/>
        </w:rPr>
        <w:t>2.5.1  Explicit</w:t>
      </w:r>
      <w:proofErr w:type="gramEnd"/>
      <w:r w:rsidRPr="009C711F">
        <w:rPr>
          <w:bCs/>
          <w:color w:val="auto"/>
        </w:rPr>
        <w:t xml:space="preserve"> Runge-</w:t>
      </w:r>
      <w:proofErr w:type="spellStart"/>
      <w:r w:rsidRPr="009C711F">
        <w:rPr>
          <w:bCs/>
          <w:color w:val="auto"/>
        </w:rPr>
        <w:t>Kutta</w:t>
      </w:r>
      <w:proofErr w:type="spellEnd"/>
      <w:r w:rsidRPr="009C711F">
        <w:rPr>
          <w:bCs/>
          <w:color w:val="auto"/>
        </w:rPr>
        <w:t xml:space="preserve"> Scheme </w:t>
      </w:r>
    </w:p>
    <w:p w:rsidR="009E342E" w:rsidRPr="00281FA8" w:rsidRDefault="009C711F">
      <w:pPr>
        <w:spacing w:after="242"/>
        <w:ind w:left="-5" w:right="12"/>
        <w:rPr>
          <w:color w:val="auto"/>
        </w:rPr>
      </w:pPr>
      <w:r w:rsidRPr="00281FA8">
        <w:rPr>
          <w:color w:val="auto"/>
        </w:rPr>
        <w:t>For time advancement of the semi-discrete DGSEM system, we employ the classical fourth-order Runge-</w:t>
      </w:r>
      <w:proofErr w:type="spellStart"/>
      <w:r w:rsidRPr="00281FA8">
        <w:rPr>
          <w:color w:val="auto"/>
        </w:rPr>
        <w:t>Kutta</w:t>
      </w:r>
      <w:proofErr w:type="spellEnd"/>
      <w:r w:rsidRPr="00281FA8">
        <w:rPr>
          <w:color w:val="auto"/>
        </w:rPr>
        <w:t xml:space="preserve"> (RK4) method: </w:t>
      </w:r>
    </w:p>
    <w:p w:rsidR="00281FA8" w:rsidRDefault="009C711F">
      <w:pPr>
        <w:spacing w:after="0" w:line="487" w:lineRule="auto"/>
        <w:ind w:left="2855" w:right="2847"/>
        <w:jc w:val="center"/>
        <w:rPr>
          <w:color w:val="auto"/>
        </w:rPr>
      </w:pPr>
      <w:r w:rsidRPr="00281FA8">
        <w:rPr>
          <w:i/>
          <w:color w:val="auto"/>
          <w:sz w:val="22"/>
        </w:rPr>
        <w:t>k₁ = -M⁻¹R(</w:t>
      </w:r>
      <w:proofErr w:type="gramStart"/>
      <w:r w:rsidRPr="00281FA8">
        <w:rPr>
          <w:i/>
          <w:color w:val="auto"/>
          <w:sz w:val="22"/>
        </w:rPr>
        <w:t>Uⁿ)</w:t>
      </w:r>
      <w:r w:rsidRPr="00281FA8">
        <w:rPr>
          <w:color w:val="auto"/>
        </w:rPr>
        <w:t xml:space="preserve">   </w:t>
      </w:r>
      <w:proofErr w:type="gramEnd"/>
      <w:r w:rsidRPr="00281FA8">
        <w:rPr>
          <w:color w:val="auto"/>
        </w:rPr>
        <w:t xml:space="preserve">  (34) </w:t>
      </w:r>
    </w:p>
    <w:p w:rsidR="009E342E" w:rsidRPr="00281FA8" w:rsidRDefault="009C711F">
      <w:pPr>
        <w:spacing w:after="0" w:line="487" w:lineRule="auto"/>
        <w:ind w:left="2855" w:right="2847"/>
        <w:jc w:val="center"/>
        <w:rPr>
          <w:color w:val="auto"/>
        </w:rPr>
      </w:pPr>
      <w:r w:rsidRPr="00281FA8">
        <w:rPr>
          <w:i/>
          <w:color w:val="auto"/>
          <w:sz w:val="22"/>
        </w:rPr>
        <w:t>k₂ = -M⁻¹</w:t>
      </w:r>
      <w:proofErr w:type="gramStart"/>
      <w:r w:rsidRPr="00281FA8">
        <w:rPr>
          <w:i/>
          <w:color w:val="auto"/>
          <w:sz w:val="22"/>
        </w:rPr>
        <w:t>R(</w:t>
      </w:r>
      <w:proofErr w:type="gramEnd"/>
      <w:r w:rsidRPr="00281FA8">
        <w:rPr>
          <w:i/>
          <w:color w:val="auto"/>
          <w:sz w:val="22"/>
        </w:rPr>
        <w:t>Uⁿ + (</w:t>
      </w:r>
      <w:proofErr w:type="spellStart"/>
      <w:r w:rsidRPr="00281FA8">
        <w:rPr>
          <w:i/>
          <w:color w:val="auto"/>
          <w:sz w:val="22"/>
        </w:rPr>
        <w:t>Δt</w:t>
      </w:r>
      <w:proofErr w:type="spellEnd"/>
      <w:r w:rsidRPr="00281FA8">
        <w:rPr>
          <w:i/>
          <w:color w:val="auto"/>
          <w:sz w:val="22"/>
        </w:rPr>
        <w:t>/2)k₁)</w:t>
      </w:r>
      <w:r w:rsidRPr="00281FA8">
        <w:rPr>
          <w:color w:val="auto"/>
        </w:rPr>
        <w:t xml:space="preserve">    </w:t>
      </w:r>
      <w:r w:rsidRPr="00281FA8">
        <w:rPr>
          <w:color w:val="auto"/>
        </w:rPr>
        <w:t xml:space="preserve">(35) </w:t>
      </w:r>
      <w:r w:rsidRPr="00281FA8">
        <w:rPr>
          <w:i/>
          <w:color w:val="auto"/>
          <w:sz w:val="22"/>
        </w:rPr>
        <w:t>k₃ = -M⁻¹R(Uⁿ + (</w:t>
      </w:r>
      <w:proofErr w:type="spellStart"/>
      <w:r w:rsidRPr="00281FA8">
        <w:rPr>
          <w:i/>
          <w:color w:val="auto"/>
          <w:sz w:val="22"/>
        </w:rPr>
        <w:t>Δt</w:t>
      </w:r>
      <w:proofErr w:type="spellEnd"/>
      <w:r w:rsidRPr="00281FA8">
        <w:rPr>
          <w:i/>
          <w:color w:val="auto"/>
          <w:sz w:val="22"/>
        </w:rPr>
        <w:t>/2)k₂)</w:t>
      </w:r>
      <w:r w:rsidRPr="00281FA8">
        <w:rPr>
          <w:color w:val="auto"/>
        </w:rPr>
        <w:t xml:space="preserve">    </w:t>
      </w:r>
      <w:r w:rsidRPr="00281FA8">
        <w:rPr>
          <w:color w:val="auto"/>
        </w:rPr>
        <w:t xml:space="preserve">(36) </w:t>
      </w:r>
    </w:p>
    <w:p w:rsidR="009E342E" w:rsidRPr="00281FA8" w:rsidRDefault="009C711F">
      <w:pPr>
        <w:spacing w:after="260" w:line="271" w:lineRule="auto"/>
        <w:ind w:left="14" w:right="2"/>
        <w:jc w:val="center"/>
        <w:rPr>
          <w:color w:val="auto"/>
        </w:rPr>
      </w:pPr>
      <w:r w:rsidRPr="00281FA8">
        <w:rPr>
          <w:i/>
          <w:color w:val="auto"/>
          <w:sz w:val="22"/>
        </w:rPr>
        <w:t>k₄ = -M⁻¹</w:t>
      </w:r>
      <w:proofErr w:type="gramStart"/>
      <w:r w:rsidRPr="00281FA8">
        <w:rPr>
          <w:i/>
          <w:color w:val="auto"/>
          <w:sz w:val="22"/>
        </w:rPr>
        <w:t>R(</w:t>
      </w:r>
      <w:proofErr w:type="gramEnd"/>
      <w:r w:rsidRPr="00281FA8">
        <w:rPr>
          <w:i/>
          <w:color w:val="auto"/>
          <w:sz w:val="22"/>
        </w:rPr>
        <w:t xml:space="preserve">Uⁿ + </w:t>
      </w:r>
      <w:proofErr w:type="spellStart"/>
      <w:r w:rsidRPr="00281FA8">
        <w:rPr>
          <w:i/>
          <w:color w:val="auto"/>
          <w:sz w:val="22"/>
        </w:rPr>
        <w:t>Δtk</w:t>
      </w:r>
      <w:proofErr w:type="spellEnd"/>
      <w:r w:rsidRPr="00281FA8">
        <w:rPr>
          <w:i/>
          <w:color w:val="auto"/>
          <w:sz w:val="22"/>
        </w:rPr>
        <w:t>₃)</w:t>
      </w:r>
      <w:r w:rsidRPr="00281FA8">
        <w:rPr>
          <w:color w:val="auto"/>
        </w:rPr>
        <w:t xml:space="preserve">     (37) </w:t>
      </w:r>
    </w:p>
    <w:p w:rsidR="009E342E" w:rsidRPr="00281FA8" w:rsidRDefault="009C711F">
      <w:pPr>
        <w:spacing w:after="213" w:line="271" w:lineRule="auto"/>
        <w:ind w:left="14" w:right="2"/>
        <w:jc w:val="center"/>
        <w:rPr>
          <w:color w:val="auto"/>
        </w:rPr>
      </w:pPr>
      <w:r w:rsidRPr="00281FA8">
        <w:rPr>
          <w:i/>
          <w:color w:val="auto"/>
          <w:sz w:val="22"/>
        </w:rPr>
        <w:t>Uⁿ⁺¹ = Uⁿ + (</w:t>
      </w:r>
      <w:proofErr w:type="spellStart"/>
      <w:r w:rsidRPr="00281FA8">
        <w:rPr>
          <w:i/>
          <w:color w:val="auto"/>
          <w:sz w:val="22"/>
        </w:rPr>
        <w:t>Δt</w:t>
      </w:r>
      <w:proofErr w:type="spellEnd"/>
      <w:r w:rsidRPr="00281FA8">
        <w:rPr>
          <w:i/>
          <w:color w:val="auto"/>
          <w:sz w:val="22"/>
        </w:rPr>
        <w:t>/</w:t>
      </w:r>
      <w:proofErr w:type="gramStart"/>
      <w:r w:rsidRPr="00281FA8">
        <w:rPr>
          <w:i/>
          <w:color w:val="auto"/>
          <w:sz w:val="22"/>
        </w:rPr>
        <w:t>6)(</w:t>
      </w:r>
      <w:proofErr w:type="gramEnd"/>
      <w:r w:rsidRPr="00281FA8">
        <w:rPr>
          <w:i/>
          <w:color w:val="auto"/>
          <w:sz w:val="22"/>
        </w:rPr>
        <w:t>k₁ + 2k₂ + 2k₃ + k₄)</w:t>
      </w:r>
      <w:r w:rsidRPr="00281FA8">
        <w:rPr>
          <w:color w:val="auto"/>
        </w:rPr>
        <w:t xml:space="preserve">     (38) </w:t>
      </w:r>
    </w:p>
    <w:p w:rsidR="009E342E" w:rsidRPr="00281FA8" w:rsidRDefault="009C711F">
      <w:pPr>
        <w:ind w:left="-5" w:right="12"/>
        <w:rPr>
          <w:color w:val="auto"/>
        </w:rPr>
      </w:pPr>
      <w:r w:rsidRPr="00281FA8">
        <w:rPr>
          <w:color w:val="auto"/>
        </w:rPr>
        <w:t>where M is the mass matrix, R(U) represents the spatial residual (negative of the righthand s</w:t>
      </w:r>
      <w:r w:rsidRPr="00281FA8">
        <w:rPr>
          <w:color w:val="auto"/>
        </w:rPr>
        <w:t xml:space="preserve">ide), and </w:t>
      </w:r>
      <w:proofErr w:type="spellStart"/>
      <w:r w:rsidRPr="00281FA8">
        <w:rPr>
          <w:color w:val="auto"/>
        </w:rPr>
        <w:t>Δt</w:t>
      </w:r>
      <w:proofErr w:type="spellEnd"/>
      <w:r w:rsidRPr="00281FA8">
        <w:rPr>
          <w:color w:val="auto"/>
        </w:rPr>
        <w:t xml:space="preserve"> is the time step. </w:t>
      </w:r>
    </w:p>
    <w:p w:rsidR="009E342E" w:rsidRPr="00281FA8" w:rsidRDefault="009C711F">
      <w:pPr>
        <w:spacing w:after="234"/>
        <w:ind w:left="-5" w:right="12"/>
        <w:rPr>
          <w:color w:val="auto"/>
        </w:rPr>
      </w:pPr>
      <w:r w:rsidRPr="00281FA8">
        <w:rPr>
          <w:color w:val="auto"/>
        </w:rPr>
        <w:t>For DGSEM with Legendre-Gauss-</w:t>
      </w:r>
      <w:proofErr w:type="spellStart"/>
      <w:r w:rsidRPr="00281FA8">
        <w:rPr>
          <w:color w:val="auto"/>
        </w:rPr>
        <w:t>Lobatto</w:t>
      </w:r>
      <w:proofErr w:type="spellEnd"/>
      <w:r w:rsidRPr="00281FA8">
        <w:rPr>
          <w:color w:val="auto"/>
        </w:rPr>
        <w:t xml:space="preserve"> quadrature, the mass matrix is diagonal: </w:t>
      </w:r>
    </w:p>
    <w:p w:rsidR="009E342E" w:rsidRPr="00281FA8" w:rsidRDefault="009C711F">
      <w:pPr>
        <w:spacing w:after="213" w:line="271" w:lineRule="auto"/>
        <w:ind w:left="14" w:right="2"/>
        <w:jc w:val="center"/>
        <w:rPr>
          <w:color w:val="auto"/>
        </w:rPr>
      </w:pPr>
      <w:r w:rsidRPr="00281FA8">
        <w:rPr>
          <w:i/>
          <w:color w:val="auto"/>
          <w:sz w:val="22"/>
        </w:rPr>
        <w:t xml:space="preserve">Mᵢⱼ = </w:t>
      </w:r>
      <w:proofErr w:type="spellStart"/>
      <w:r w:rsidRPr="00281FA8">
        <w:rPr>
          <w:i/>
          <w:color w:val="auto"/>
          <w:sz w:val="22"/>
        </w:rPr>
        <w:t>wᵢwⱼJ</w:t>
      </w:r>
      <w:proofErr w:type="spellEnd"/>
      <w:r w:rsidRPr="00281FA8">
        <w:rPr>
          <w:i/>
          <w:color w:val="auto"/>
          <w:sz w:val="22"/>
        </w:rPr>
        <w:t>ᵢⱼδᵢⱼ</w:t>
      </w:r>
      <w:r w:rsidRPr="00281FA8">
        <w:rPr>
          <w:color w:val="auto"/>
        </w:rPr>
        <w:t xml:space="preserve">  </w:t>
      </w:r>
      <w:proofErr w:type="gramStart"/>
      <w:r w:rsidRPr="00281FA8">
        <w:rPr>
          <w:color w:val="auto"/>
        </w:rPr>
        <w:t xml:space="preserve">   (</w:t>
      </w:r>
      <w:proofErr w:type="gramEnd"/>
      <w:r w:rsidRPr="00281FA8">
        <w:rPr>
          <w:color w:val="auto"/>
        </w:rPr>
        <w:t xml:space="preserve">39) </w:t>
      </w:r>
    </w:p>
    <w:p w:rsidR="009E342E" w:rsidRPr="00281FA8" w:rsidRDefault="009C711F">
      <w:pPr>
        <w:ind w:left="-5" w:right="12"/>
        <w:rPr>
          <w:color w:val="auto"/>
        </w:rPr>
      </w:pPr>
      <w:r w:rsidRPr="00281FA8">
        <w:rPr>
          <w:color w:val="auto"/>
        </w:rPr>
        <w:t xml:space="preserve">where wᵢ are the LGL quadrature weights and Jᵢⱼ </w:t>
      </w:r>
      <w:r w:rsidRPr="00281FA8">
        <w:rPr>
          <w:color w:val="auto"/>
        </w:rPr>
        <w:t xml:space="preserve">is the Jacobian of the transformation from physical to reference coordinates. </w:t>
      </w:r>
    </w:p>
    <w:p w:rsidR="009E342E" w:rsidRPr="009C711F" w:rsidRDefault="009C711F">
      <w:pPr>
        <w:pStyle w:val="Heading3"/>
        <w:ind w:left="-5"/>
        <w:rPr>
          <w:bCs/>
          <w:color w:val="auto"/>
        </w:rPr>
      </w:pPr>
      <w:proofErr w:type="gramStart"/>
      <w:r w:rsidRPr="009C711F">
        <w:rPr>
          <w:bCs/>
          <w:color w:val="auto"/>
        </w:rPr>
        <w:t>2.5.2  Time</w:t>
      </w:r>
      <w:proofErr w:type="gramEnd"/>
      <w:r w:rsidRPr="009C711F">
        <w:rPr>
          <w:bCs/>
          <w:color w:val="auto"/>
        </w:rPr>
        <w:t xml:space="preserve"> Step Restriction </w:t>
      </w:r>
    </w:p>
    <w:p w:rsidR="009E342E" w:rsidRPr="00281FA8" w:rsidRDefault="009C711F">
      <w:pPr>
        <w:ind w:left="-5" w:right="12"/>
        <w:rPr>
          <w:color w:val="auto"/>
        </w:rPr>
      </w:pPr>
      <w:r w:rsidRPr="00281FA8">
        <w:rPr>
          <w:color w:val="auto"/>
        </w:rPr>
        <w:t xml:space="preserve">The explicit time integration requires a stability constraint based on the CFL condition: </w:t>
      </w:r>
    </w:p>
    <w:p w:rsidR="009E342E" w:rsidRPr="00281FA8" w:rsidRDefault="009C711F">
      <w:pPr>
        <w:spacing w:after="213" w:line="271" w:lineRule="auto"/>
        <w:ind w:left="14" w:right="2"/>
        <w:jc w:val="center"/>
        <w:rPr>
          <w:color w:val="auto"/>
        </w:rPr>
      </w:pPr>
      <w:proofErr w:type="spellStart"/>
      <w:r w:rsidRPr="00281FA8">
        <w:rPr>
          <w:i/>
          <w:color w:val="auto"/>
          <w:sz w:val="22"/>
        </w:rPr>
        <w:t>Δt</w:t>
      </w:r>
      <w:proofErr w:type="spellEnd"/>
      <w:r w:rsidRPr="00281FA8">
        <w:rPr>
          <w:i/>
          <w:color w:val="auto"/>
          <w:sz w:val="22"/>
        </w:rPr>
        <w:t xml:space="preserve"> = CFL · min[</w:t>
      </w:r>
      <w:proofErr w:type="spellStart"/>
      <w:proofErr w:type="gramStart"/>
      <w:r w:rsidRPr="00281FA8">
        <w:rPr>
          <w:i/>
          <w:color w:val="auto"/>
          <w:sz w:val="22"/>
        </w:rPr>
        <w:t>e,i</w:t>
      </w:r>
      <w:proofErr w:type="gramEnd"/>
      <w:r w:rsidRPr="00281FA8">
        <w:rPr>
          <w:i/>
          <w:color w:val="auto"/>
          <w:sz w:val="22"/>
        </w:rPr>
        <w:t>,j</w:t>
      </w:r>
      <w:proofErr w:type="spellEnd"/>
      <w:r w:rsidRPr="00281FA8">
        <w:rPr>
          <w:i/>
          <w:color w:val="auto"/>
          <w:sz w:val="22"/>
        </w:rPr>
        <w:t>](hᵢⱼ/(|Vᵢⱼ| + cᵢⱼ))</w:t>
      </w:r>
      <w:r w:rsidRPr="00281FA8">
        <w:rPr>
          <w:color w:val="auto"/>
        </w:rPr>
        <w:t xml:space="preserve">     (40) </w:t>
      </w:r>
    </w:p>
    <w:p w:rsidR="009E342E" w:rsidRPr="00281FA8" w:rsidRDefault="009C711F">
      <w:pPr>
        <w:ind w:left="-5" w:right="12"/>
        <w:rPr>
          <w:color w:val="auto"/>
        </w:rPr>
      </w:pPr>
      <w:r w:rsidRPr="00281FA8">
        <w:rPr>
          <w:color w:val="auto"/>
        </w:rPr>
        <w:t>where</w:t>
      </w:r>
      <w:r w:rsidRPr="00281FA8">
        <w:rPr>
          <w:color w:val="auto"/>
        </w:rPr>
        <w:t xml:space="preserve"> CFL ≤ 1 is the Courant-Friedrichs-Lewy number, hᵢⱼ is the local grid spacing, |Vᵢⱼ| is the local velocity magnitude, and cᵢⱼ is the local speed of sound. </w:t>
      </w:r>
    </w:p>
    <w:p w:rsidR="009E342E" w:rsidRPr="00281FA8" w:rsidRDefault="009C711F">
      <w:pPr>
        <w:spacing w:after="44"/>
        <w:ind w:left="-5" w:right="12"/>
        <w:rPr>
          <w:color w:val="auto"/>
        </w:rPr>
      </w:pPr>
      <w:r w:rsidRPr="00281FA8">
        <w:rPr>
          <w:color w:val="auto"/>
        </w:rPr>
        <w:t xml:space="preserve">For polynomial degree N = 3, the theoretical CFL limit is approximately </w:t>
      </w:r>
      <w:r w:rsidRPr="00281FA8">
        <w:rPr>
          <w:color w:val="auto"/>
        </w:rPr>
        <w:t xml:space="preserve">CFL ≤ 1/7 ≈ </w:t>
      </w:r>
    </w:p>
    <w:p w:rsidR="009E342E" w:rsidRPr="00281FA8" w:rsidRDefault="009C711F">
      <w:pPr>
        <w:ind w:left="-5" w:right="12"/>
        <w:rPr>
          <w:color w:val="auto"/>
        </w:rPr>
      </w:pPr>
      <w:r w:rsidRPr="00281FA8">
        <w:rPr>
          <w:color w:val="auto"/>
        </w:rPr>
        <w:t>0.14</w:t>
      </w:r>
      <w:r w:rsidRPr="00281FA8">
        <w:rPr>
          <w:color w:val="auto"/>
        </w:rPr>
        <w:t xml:space="preserve"> </w:t>
      </w:r>
      <w:r w:rsidRPr="00281FA8">
        <w:rPr>
          <w:color w:val="auto"/>
        </w:rPr>
        <w:t xml:space="preserve">for optimal stability, though practical values of CFL = 0.1 are typically used. </w:t>
      </w:r>
    </w:p>
    <w:p w:rsidR="009E342E" w:rsidRPr="009C711F" w:rsidRDefault="009C711F">
      <w:pPr>
        <w:pStyle w:val="Heading3"/>
        <w:ind w:left="-5"/>
        <w:rPr>
          <w:bCs/>
          <w:color w:val="auto"/>
        </w:rPr>
      </w:pPr>
      <w:proofErr w:type="gramStart"/>
      <w:r w:rsidRPr="009C711F">
        <w:rPr>
          <w:bCs/>
          <w:color w:val="auto"/>
        </w:rPr>
        <w:t>2.5.3  Steady</w:t>
      </w:r>
      <w:proofErr w:type="gramEnd"/>
      <w:r w:rsidRPr="009C711F">
        <w:rPr>
          <w:bCs/>
          <w:color w:val="auto"/>
        </w:rPr>
        <w:t xml:space="preserve">-State Convergence </w:t>
      </w:r>
    </w:p>
    <w:p w:rsidR="009E342E" w:rsidRPr="00281FA8" w:rsidRDefault="009C711F">
      <w:pPr>
        <w:ind w:left="-5" w:right="12"/>
        <w:rPr>
          <w:color w:val="auto"/>
        </w:rPr>
      </w:pPr>
      <w:r w:rsidRPr="00281FA8">
        <w:rPr>
          <w:color w:val="auto"/>
        </w:rPr>
        <w:t>For steady-state solutions, we monitor the L2 norm of the temporal residual</w:t>
      </w:r>
      <w:r w:rsidR="00281FA8" w:rsidRPr="00281FA8">
        <w:rPr>
          <w:color w:val="auto"/>
        </w:rPr>
        <w:t>:</w:t>
      </w:r>
      <w:r w:rsidRPr="00281FA8">
        <w:rPr>
          <w:color w:val="auto"/>
        </w:rPr>
        <w:t xml:space="preserve"> </w:t>
      </w:r>
    </w:p>
    <w:p w:rsidR="00281FA8" w:rsidRPr="00281FA8" w:rsidRDefault="009C711F">
      <w:pPr>
        <w:spacing w:after="121" w:line="362" w:lineRule="auto"/>
        <w:ind w:left="0" w:right="127" w:firstLine="2218"/>
        <w:jc w:val="both"/>
        <w:rPr>
          <w:color w:val="auto"/>
        </w:rPr>
      </w:pPr>
      <w:proofErr w:type="spellStart"/>
      <w:r w:rsidRPr="00281FA8">
        <w:rPr>
          <w:i/>
          <w:color w:val="auto"/>
          <w:sz w:val="22"/>
        </w:rPr>
        <w:lastRenderedPageBreak/>
        <w:t>Rρ</w:t>
      </w:r>
      <w:proofErr w:type="spellEnd"/>
      <w:r w:rsidRPr="00281FA8">
        <w:rPr>
          <w:i/>
          <w:color w:val="auto"/>
          <w:sz w:val="22"/>
        </w:rPr>
        <w:t xml:space="preserve"> = √[(1/Nₐₒ</w:t>
      </w:r>
      <w:proofErr w:type="gramStart"/>
      <w:r w:rsidRPr="00281FA8">
        <w:rPr>
          <w:rFonts w:ascii="Cambria Math" w:eastAsia="Cambria Math" w:hAnsi="Cambria Math" w:cs="Cambria Math"/>
          <w:color w:val="auto"/>
          <w:sz w:val="23"/>
        </w:rPr>
        <w:t>𝒻</w:t>
      </w:r>
      <w:r w:rsidRPr="00281FA8">
        <w:rPr>
          <w:i/>
          <w:color w:val="auto"/>
          <w:sz w:val="22"/>
        </w:rPr>
        <w:t>)</w:t>
      </w:r>
      <w:r w:rsidRPr="00281FA8">
        <w:rPr>
          <w:i/>
          <w:color w:val="auto"/>
          <w:sz w:val="22"/>
        </w:rPr>
        <w:t>Σ</w:t>
      </w:r>
      <w:proofErr w:type="gramEnd"/>
      <w:r w:rsidRPr="00281FA8">
        <w:rPr>
          <w:i/>
          <w:color w:val="auto"/>
          <w:sz w:val="22"/>
        </w:rPr>
        <w:t>[</w:t>
      </w:r>
      <w:proofErr w:type="spellStart"/>
      <w:r w:rsidRPr="00281FA8">
        <w:rPr>
          <w:i/>
          <w:color w:val="auto"/>
          <w:sz w:val="22"/>
        </w:rPr>
        <w:t>i</w:t>
      </w:r>
      <w:proofErr w:type="spellEnd"/>
      <w:r w:rsidRPr="00281FA8">
        <w:rPr>
          <w:i/>
          <w:color w:val="auto"/>
          <w:sz w:val="22"/>
        </w:rPr>
        <w:t>=1 to Nₐₒ</w:t>
      </w:r>
      <w:r w:rsidRPr="00281FA8">
        <w:rPr>
          <w:rFonts w:ascii="Cambria Math" w:eastAsia="Cambria Math" w:hAnsi="Cambria Math" w:cs="Cambria Math"/>
          <w:color w:val="auto"/>
          <w:sz w:val="23"/>
        </w:rPr>
        <w:t>𝒻</w:t>
      </w:r>
      <w:r w:rsidRPr="00281FA8">
        <w:rPr>
          <w:i/>
          <w:color w:val="auto"/>
          <w:sz w:val="22"/>
        </w:rPr>
        <w:t>](∂ρᵢ/∂t)²]</w:t>
      </w:r>
      <w:r w:rsidRPr="00281FA8">
        <w:rPr>
          <w:color w:val="auto"/>
        </w:rPr>
        <w:t xml:space="preserve">     (41) </w:t>
      </w:r>
    </w:p>
    <w:p w:rsidR="009E342E" w:rsidRPr="00281FA8" w:rsidRDefault="009C711F" w:rsidP="00281FA8">
      <w:pPr>
        <w:spacing w:after="121" w:line="362" w:lineRule="auto"/>
        <w:ind w:left="0" w:right="127" w:firstLine="0"/>
        <w:rPr>
          <w:color w:val="auto"/>
        </w:rPr>
      </w:pPr>
      <w:r w:rsidRPr="00281FA8">
        <w:rPr>
          <w:color w:val="auto"/>
        </w:rPr>
        <w:t xml:space="preserve">Convergence is achieved when </w:t>
      </w:r>
      <w:proofErr w:type="spellStart"/>
      <w:r w:rsidRPr="00281FA8">
        <w:rPr>
          <w:color w:val="auto"/>
        </w:rPr>
        <w:t>Rρ</w:t>
      </w:r>
      <w:proofErr w:type="spellEnd"/>
      <w:r w:rsidRPr="00281FA8">
        <w:rPr>
          <w:color w:val="auto"/>
        </w:rPr>
        <w:t xml:space="preserve"> &lt; 10⁻¹² or when the residual drops by at least 8 orders of magnitude from its initial value.</w:t>
      </w:r>
    </w:p>
    <w:p w:rsidR="009E342E" w:rsidRPr="009C711F" w:rsidRDefault="009C711F">
      <w:pPr>
        <w:pStyle w:val="Heading2"/>
        <w:ind w:left="-5"/>
        <w:rPr>
          <w:bCs/>
        </w:rPr>
      </w:pPr>
      <w:proofErr w:type="gramStart"/>
      <w:r w:rsidRPr="009C711F">
        <w:rPr>
          <w:bCs/>
        </w:rPr>
        <w:t>2.6  Polynomial</w:t>
      </w:r>
      <w:proofErr w:type="gramEnd"/>
      <w:r w:rsidRPr="009C711F">
        <w:rPr>
          <w:bCs/>
        </w:rPr>
        <w:t xml:space="preserve"> Degree and Quadrature Details </w:t>
      </w:r>
    </w:p>
    <w:p w:rsidR="009E342E" w:rsidRPr="00281FA8" w:rsidRDefault="009C711F">
      <w:pPr>
        <w:spacing w:after="235"/>
        <w:ind w:left="-5" w:right="12"/>
        <w:rPr>
          <w:color w:val="auto"/>
        </w:rPr>
      </w:pPr>
      <w:r w:rsidRPr="00281FA8">
        <w:rPr>
          <w:color w:val="auto"/>
        </w:rPr>
        <w:t xml:space="preserve">For polynomial degree N = 3, we have </w:t>
      </w:r>
      <w:r w:rsidRPr="00281FA8">
        <w:rPr>
          <w:color w:val="auto"/>
        </w:rPr>
        <w:t>N+1 = 4 LGL</w:t>
      </w:r>
      <w:r w:rsidRPr="00281FA8">
        <w:rPr>
          <w:color w:val="auto"/>
        </w:rPr>
        <w:t xml:space="preserve"> </w:t>
      </w:r>
      <w:proofErr w:type="gramStart"/>
      <w:r w:rsidRPr="00281FA8">
        <w:rPr>
          <w:color w:val="auto"/>
        </w:rPr>
        <w:t>points</w:t>
      </w:r>
      <w:r w:rsidRPr="00281FA8">
        <w:rPr>
          <w:color w:val="auto"/>
        </w:rPr>
        <w:t xml:space="preserve"> </w:t>
      </w:r>
      <w:r w:rsidRPr="00281FA8">
        <w:rPr>
          <w:color w:val="auto"/>
        </w:rPr>
        <w:t xml:space="preserve"> on</w:t>
      </w:r>
      <w:proofErr w:type="gramEnd"/>
      <w:r w:rsidRPr="00281FA8">
        <w:rPr>
          <w:color w:val="auto"/>
        </w:rPr>
        <w:t xml:space="preserve"> the reference interval [-1, 1]: </w:t>
      </w:r>
    </w:p>
    <w:p w:rsidR="00281FA8" w:rsidRPr="00281FA8" w:rsidRDefault="009C711F">
      <w:pPr>
        <w:spacing w:after="14" w:line="449" w:lineRule="auto"/>
        <w:ind w:left="-15" w:right="1484" w:firstLine="1915"/>
        <w:rPr>
          <w:color w:val="auto"/>
        </w:rPr>
      </w:pPr>
      <w:r w:rsidRPr="00281FA8">
        <w:rPr>
          <w:i/>
          <w:color w:val="auto"/>
          <w:sz w:val="22"/>
        </w:rPr>
        <w:t>ξ = [-1, -</w:t>
      </w:r>
      <w:proofErr w:type="gramStart"/>
      <w:r w:rsidRPr="00281FA8">
        <w:rPr>
          <w:i/>
          <w:color w:val="auto"/>
          <w:sz w:val="22"/>
        </w:rPr>
        <w:t>√(</w:t>
      </w:r>
      <w:proofErr w:type="gramEnd"/>
      <w:r w:rsidRPr="00281FA8">
        <w:rPr>
          <w:i/>
          <w:color w:val="auto"/>
          <w:sz w:val="22"/>
        </w:rPr>
        <w:t>1/5), √(1/5), 1]ᵀ  (indices 0, 1, 2, 3)</w:t>
      </w:r>
      <w:r w:rsidRPr="00281FA8">
        <w:rPr>
          <w:color w:val="auto"/>
        </w:rPr>
        <w:t xml:space="preserve">     (42) </w:t>
      </w:r>
    </w:p>
    <w:p w:rsidR="009E342E" w:rsidRPr="00281FA8" w:rsidRDefault="009C711F" w:rsidP="00281FA8">
      <w:pPr>
        <w:spacing w:after="14" w:line="449" w:lineRule="auto"/>
        <w:ind w:right="1484"/>
        <w:rPr>
          <w:color w:val="auto"/>
        </w:rPr>
      </w:pPr>
      <w:r w:rsidRPr="00281FA8">
        <w:rPr>
          <w:color w:val="auto"/>
        </w:rPr>
        <w:t xml:space="preserve">The corresponding quadrature weights are: </w:t>
      </w:r>
    </w:p>
    <w:p w:rsidR="009E342E" w:rsidRPr="00281FA8" w:rsidRDefault="009C711F">
      <w:pPr>
        <w:spacing w:after="213" w:line="271" w:lineRule="auto"/>
        <w:ind w:left="14" w:right="4"/>
        <w:jc w:val="center"/>
        <w:rPr>
          <w:color w:val="auto"/>
        </w:rPr>
      </w:pPr>
      <w:r w:rsidRPr="00281FA8">
        <w:rPr>
          <w:i/>
          <w:color w:val="auto"/>
          <w:sz w:val="22"/>
        </w:rPr>
        <w:t>w = [1/6, 5/6, 5/6, 1/</w:t>
      </w:r>
      <w:proofErr w:type="gramStart"/>
      <w:r w:rsidRPr="00281FA8">
        <w:rPr>
          <w:i/>
          <w:color w:val="auto"/>
          <w:sz w:val="22"/>
        </w:rPr>
        <w:t>6]ᵀ</w:t>
      </w:r>
      <w:proofErr w:type="gramEnd"/>
      <w:r w:rsidRPr="00281FA8">
        <w:rPr>
          <w:color w:val="auto"/>
        </w:rPr>
        <w:t xml:space="preserve">     (43) </w:t>
      </w:r>
    </w:p>
    <w:p w:rsidR="009E342E" w:rsidRPr="00281FA8" w:rsidRDefault="009C711F">
      <w:pPr>
        <w:ind w:left="-5" w:right="12"/>
        <w:rPr>
          <w:color w:val="auto"/>
        </w:rPr>
      </w:pPr>
      <w:r w:rsidRPr="00281FA8">
        <w:rPr>
          <w:color w:val="auto"/>
        </w:rPr>
        <w:t>The derivative matrix D, which relates nodal values to their</w:t>
      </w:r>
      <w:r w:rsidRPr="00281FA8">
        <w:rPr>
          <w:color w:val="auto"/>
        </w:rPr>
        <w:t xml:space="preserve"> derivatives, is approximately</w:t>
      </w:r>
      <w:r w:rsidRPr="00281FA8">
        <w:rPr>
          <w:color w:val="auto"/>
        </w:rPr>
        <w:t xml:space="preserve">: </w:t>
      </w:r>
    </w:p>
    <w:p w:rsidR="009E342E" w:rsidRPr="00281FA8" w:rsidRDefault="009C711F" w:rsidP="00281FA8">
      <w:pPr>
        <w:spacing w:after="41" w:line="259" w:lineRule="auto"/>
        <w:ind w:left="-5" w:right="47"/>
        <w:rPr>
          <w:color w:val="auto"/>
        </w:rPr>
      </w:pPr>
      <w:r w:rsidRPr="00281FA8">
        <w:rPr>
          <w:i/>
          <w:color w:val="auto"/>
          <w:sz w:val="22"/>
        </w:rPr>
        <w:t>D ≈ [[-6.00, 8.09, -2.24, 0.50],</w:t>
      </w:r>
      <w:r w:rsidR="00281FA8">
        <w:rPr>
          <w:i/>
          <w:color w:val="auto"/>
          <w:sz w:val="22"/>
        </w:rPr>
        <w:br/>
      </w:r>
      <w:r w:rsidRPr="00281FA8">
        <w:rPr>
          <w:i/>
          <w:color w:val="auto"/>
          <w:sz w:val="22"/>
        </w:rPr>
        <w:t xml:space="preserve"> [-1.12, 0.00, 1.54, -0.28],</w:t>
      </w:r>
      <w:r w:rsidR="00281FA8">
        <w:rPr>
          <w:i/>
          <w:color w:val="auto"/>
          <w:sz w:val="22"/>
        </w:rPr>
        <w:br/>
      </w:r>
      <w:r w:rsidRPr="00281FA8">
        <w:rPr>
          <w:i/>
          <w:color w:val="auto"/>
          <w:sz w:val="22"/>
        </w:rPr>
        <w:t xml:space="preserve"> [0.28, -1.54, 0.00, 1.12], </w:t>
      </w:r>
      <w:r w:rsidR="00281FA8">
        <w:rPr>
          <w:i/>
          <w:color w:val="auto"/>
          <w:sz w:val="22"/>
        </w:rPr>
        <w:br/>
      </w:r>
      <w:r w:rsidRPr="00281FA8">
        <w:rPr>
          <w:i/>
          <w:color w:val="auto"/>
          <w:sz w:val="22"/>
        </w:rPr>
        <w:t>[-0.50, 2.24, -</w:t>
      </w:r>
      <w:r w:rsidRPr="00281FA8">
        <w:rPr>
          <w:i/>
          <w:color w:val="auto"/>
          <w:sz w:val="22"/>
        </w:rPr>
        <w:t>8.09, 6.00</w:t>
      </w:r>
      <w:proofErr w:type="gramStart"/>
      <w:r w:rsidRPr="00281FA8">
        <w:rPr>
          <w:i/>
          <w:color w:val="auto"/>
          <w:sz w:val="22"/>
        </w:rPr>
        <w:t>]]</w:t>
      </w:r>
      <w:r w:rsidRPr="00281FA8">
        <w:rPr>
          <w:color w:val="auto"/>
        </w:rPr>
        <w:t xml:space="preserve">   </w:t>
      </w:r>
      <w:proofErr w:type="gramEnd"/>
      <w:r w:rsidRPr="00281FA8">
        <w:rPr>
          <w:color w:val="auto"/>
        </w:rPr>
        <w:t xml:space="preserve">  (4</w:t>
      </w:r>
      <w:r w:rsidRPr="00281FA8">
        <w:rPr>
          <w:color w:val="auto"/>
        </w:rPr>
        <w:t xml:space="preserve">4) </w:t>
      </w:r>
    </w:p>
    <w:p w:rsidR="009E342E" w:rsidRPr="00281FA8" w:rsidRDefault="009C711F">
      <w:pPr>
        <w:spacing w:after="232"/>
        <w:ind w:left="-5" w:right="12"/>
        <w:rPr>
          <w:color w:val="auto"/>
        </w:rPr>
      </w:pPr>
      <w:r w:rsidRPr="00281FA8">
        <w:rPr>
          <w:color w:val="auto"/>
        </w:rPr>
        <w:t xml:space="preserve">This derivative matrix enables efficient computation of spatial derivatives at the quadrature points through matrix-vector multiplication. </w:t>
      </w:r>
    </w:p>
    <w:p w:rsidR="009E342E" w:rsidRPr="009C711F" w:rsidRDefault="009C711F">
      <w:pPr>
        <w:pStyle w:val="Heading2"/>
        <w:ind w:left="-5"/>
        <w:rPr>
          <w:bCs/>
        </w:rPr>
      </w:pPr>
      <w:proofErr w:type="gramStart"/>
      <w:r w:rsidRPr="009C711F">
        <w:rPr>
          <w:bCs/>
        </w:rPr>
        <w:t>2.7  Aerodynamic</w:t>
      </w:r>
      <w:proofErr w:type="gramEnd"/>
      <w:r w:rsidRPr="009C711F">
        <w:rPr>
          <w:bCs/>
        </w:rPr>
        <w:t xml:space="preserve"> Coefficients </w:t>
      </w:r>
    </w:p>
    <w:p w:rsidR="009E342E" w:rsidRPr="00281FA8" w:rsidRDefault="009C711F">
      <w:pPr>
        <w:spacing w:after="242"/>
        <w:ind w:left="-5" w:right="12"/>
        <w:rPr>
          <w:color w:val="auto"/>
        </w:rPr>
      </w:pPr>
      <w:r w:rsidRPr="00281FA8">
        <w:rPr>
          <w:color w:val="auto"/>
        </w:rPr>
        <w:t>For viscous flow, the aerodynamic coefficients are computed by integrating both p</w:t>
      </w:r>
      <w:r w:rsidRPr="00281FA8">
        <w:rPr>
          <w:color w:val="auto"/>
        </w:rPr>
        <w:t xml:space="preserve">ressure and viscous forces around the airfoil surface: </w:t>
      </w:r>
    </w:p>
    <w:p w:rsidR="009E342E" w:rsidRPr="00281FA8" w:rsidRDefault="009C711F">
      <w:pPr>
        <w:spacing w:after="252" w:line="271" w:lineRule="auto"/>
        <w:ind w:left="14" w:right="7"/>
        <w:jc w:val="center"/>
        <w:rPr>
          <w:color w:val="auto"/>
        </w:rPr>
      </w:pPr>
      <w:r w:rsidRPr="00281FA8">
        <w:rPr>
          <w:i/>
          <w:color w:val="auto"/>
          <w:sz w:val="22"/>
        </w:rPr>
        <w:t xml:space="preserve">Cₗ = (1/(½ρ∞U²∞c)) </w:t>
      </w:r>
      <w:r w:rsidRPr="00281FA8">
        <w:rPr>
          <w:rFonts w:ascii="Cambria Math" w:eastAsia="Cambria Math" w:hAnsi="Cambria Math" w:cs="Cambria Math"/>
          <w:color w:val="auto"/>
          <w:sz w:val="23"/>
        </w:rPr>
        <w:t>∮</w:t>
      </w:r>
      <w:r w:rsidRPr="00281FA8">
        <w:rPr>
          <w:i/>
          <w:color w:val="auto"/>
          <w:sz w:val="22"/>
        </w:rPr>
        <w:t>[airfoil] (</w:t>
      </w:r>
      <w:proofErr w:type="spellStart"/>
      <w:r w:rsidRPr="00281FA8">
        <w:rPr>
          <w:i/>
          <w:color w:val="auto"/>
          <w:sz w:val="22"/>
        </w:rPr>
        <w:t>pn</w:t>
      </w:r>
      <w:proofErr w:type="spellEnd"/>
      <w:r w:rsidRPr="00281FA8">
        <w:rPr>
          <w:i/>
          <w:color w:val="auto"/>
          <w:sz w:val="22"/>
        </w:rPr>
        <w:t>ᵧ + τₓᵧnₓ + τᵧᵧn</w:t>
      </w:r>
      <w:proofErr w:type="gramStart"/>
      <w:r w:rsidRPr="00281FA8">
        <w:rPr>
          <w:i/>
          <w:color w:val="auto"/>
          <w:sz w:val="22"/>
        </w:rPr>
        <w:t>ᵧ)ds</w:t>
      </w:r>
      <w:proofErr w:type="gramEnd"/>
      <w:r w:rsidRPr="00281FA8">
        <w:rPr>
          <w:color w:val="auto"/>
        </w:rPr>
        <w:t xml:space="preserve">     (45) </w:t>
      </w:r>
    </w:p>
    <w:p w:rsidR="009E342E" w:rsidRPr="00281FA8" w:rsidRDefault="009C711F">
      <w:pPr>
        <w:spacing w:after="213" w:line="271" w:lineRule="auto"/>
        <w:ind w:left="14" w:right="5"/>
        <w:jc w:val="center"/>
        <w:rPr>
          <w:color w:val="auto"/>
        </w:rPr>
      </w:pPr>
      <w:r w:rsidRPr="00281FA8">
        <w:rPr>
          <w:i/>
          <w:color w:val="auto"/>
          <w:sz w:val="22"/>
        </w:rPr>
        <w:t xml:space="preserve">Cₐ = (1/(½ρ∞U²∞c)) </w:t>
      </w:r>
      <w:r w:rsidRPr="00281FA8">
        <w:rPr>
          <w:rFonts w:ascii="Cambria Math" w:eastAsia="Cambria Math" w:hAnsi="Cambria Math" w:cs="Cambria Math"/>
          <w:color w:val="auto"/>
          <w:sz w:val="23"/>
        </w:rPr>
        <w:t>∮</w:t>
      </w:r>
      <w:r w:rsidRPr="00281FA8">
        <w:rPr>
          <w:i/>
          <w:color w:val="auto"/>
          <w:sz w:val="22"/>
        </w:rPr>
        <w:t>[airfoil] (</w:t>
      </w:r>
      <w:proofErr w:type="spellStart"/>
      <w:r w:rsidRPr="00281FA8">
        <w:rPr>
          <w:i/>
          <w:color w:val="auto"/>
          <w:sz w:val="22"/>
        </w:rPr>
        <w:t>pn</w:t>
      </w:r>
      <w:proofErr w:type="spellEnd"/>
      <w:r w:rsidRPr="00281FA8">
        <w:rPr>
          <w:i/>
          <w:color w:val="auto"/>
          <w:sz w:val="22"/>
        </w:rPr>
        <w:t>ₓ + τₓₓnₓ + τₓᵧn</w:t>
      </w:r>
      <w:proofErr w:type="gramStart"/>
      <w:r w:rsidRPr="00281FA8">
        <w:rPr>
          <w:i/>
          <w:color w:val="auto"/>
          <w:sz w:val="22"/>
        </w:rPr>
        <w:t>ᵧ)ds</w:t>
      </w:r>
      <w:proofErr w:type="gramEnd"/>
      <w:r w:rsidRPr="00281FA8">
        <w:rPr>
          <w:color w:val="auto"/>
        </w:rPr>
        <w:t xml:space="preserve">     (46) </w:t>
      </w:r>
    </w:p>
    <w:p w:rsidR="009E342E" w:rsidRPr="00281FA8" w:rsidRDefault="009C711F">
      <w:pPr>
        <w:ind w:left="-5" w:right="12"/>
        <w:rPr>
          <w:color w:val="auto"/>
        </w:rPr>
      </w:pPr>
      <w:r w:rsidRPr="00281FA8">
        <w:rPr>
          <w:color w:val="auto"/>
        </w:rPr>
        <w:t xml:space="preserve">where </w:t>
      </w:r>
      <w:r w:rsidRPr="00281FA8">
        <w:rPr>
          <w:rFonts w:ascii="Cambria Math" w:eastAsia="Cambria Math" w:hAnsi="Cambria Math" w:cs="Cambria Math"/>
          <w:color w:val="auto"/>
          <w:sz w:val="25"/>
        </w:rPr>
        <w:t>𝐧</w:t>
      </w:r>
      <w:r w:rsidRPr="00281FA8">
        <w:rPr>
          <w:color w:val="auto"/>
        </w:rPr>
        <w:t xml:space="preserve"> is the outward unit normal </w:t>
      </w:r>
      <w:r w:rsidRPr="00281FA8">
        <w:rPr>
          <w:color w:val="auto"/>
        </w:rPr>
        <w:t xml:space="preserve">vector, c is the chord length, and τᵢⱼ are the viscous stress components. </w:t>
      </w:r>
    </w:p>
    <w:p w:rsidR="009E342E" w:rsidRPr="00281FA8" w:rsidRDefault="009C711F">
      <w:pPr>
        <w:spacing w:after="247"/>
        <w:ind w:left="-5" w:right="12"/>
        <w:rPr>
          <w:color w:val="auto"/>
        </w:rPr>
      </w:pPr>
      <w:r w:rsidRPr="00281FA8">
        <w:rPr>
          <w:color w:val="auto"/>
        </w:rPr>
        <w:t xml:space="preserve">The moment coefficient about the quarter-chord point is: </w:t>
      </w:r>
    </w:p>
    <w:p w:rsidR="009E342E" w:rsidRPr="00281FA8" w:rsidRDefault="009C711F">
      <w:pPr>
        <w:spacing w:after="219" w:line="259" w:lineRule="auto"/>
        <w:ind w:left="149" w:right="47"/>
        <w:rPr>
          <w:color w:val="auto"/>
        </w:rPr>
      </w:pPr>
      <w:r w:rsidRPr="00281FA8">
        <w:rPr>
          <w:i/>
          <w:color w:val="auto"/>
          <w:sz w:val="22"/>
        </w:rPr>
        <w:t xml:space="preserve">Cₘ = (1/(½ρ∞U²∞c²)) </w:t>
      </w:r>
      <w:r w:rsidRPr="00281FA8">
        <w:rPr>
          <w:rFonts w:ascii="Cambria Math" w:eastAsia="Cambria Math" w:hAnsi="Cambria Math" w:cs="Cambria Math"/>
          <w:color w:val="auto"/>
          <w:sz w:val="23"/>
        </w:rPr>
        <w:t>∮</w:t>
      </w:r>
      <w:r w:rsidRPr="00281FA8">
        <w:rPr>
          <w:i/>
          <w:color w:val="auto"/>
          <w:sz w:val="22"/>
        </w:rPr>
        <w:t>[airfoil] [(x-0.25</w:t>
      </w:r>
      <w:proofErr w:type="gramStart"/>
      <w:r w:rsidRPr="00281FA8">
        <w:rPr>
          <w:i/>
          <w:color w:val="auto"/>
          <w:sz w:val="22"/>
        </w:rPr>
        <w:t>c)(</w:t>
      </w:r>
      <w:proofErr w:type="spellStart"/>
      <w:proofErr w:type="gramEnd"/>
      <w:r w:rsidRPr="00281FA8">
        <w:rPr>
          <w:i/>
          <w:color w:val="auto"/>
          <w:sz w:val="22"/>
        </w:rPr>
        <w:t>pn</w:t>
      </w:r>
      <w:proofErr w:type="spellEnd"/>
      <w:r w:rsidRPr="00281FA8">
        <w:rPr>
          <w:i/>
          <w:color w:val="auto"/>
          <w:sz w:val="22"/>
        </w:rPr>
        <w:t>ᵧ + τₓᵧnₓ + τᵧᵧnᵧ) - y(</w:t>
      </w:r>
      <w:proofErr w:type="spellStart"/>
      <w:r w:rsidRPr="00281FA8">
        <w:rPr>
          <w:i/>
          <w:color w:val="auto"/>
          <w:sz w:val="22"/>
        </w:rPr>
        <w:t>pn</w:t>
      </w:r>
      <w:proofErr w:type="spellEnd"/>
      <w:r w:rsidRPr="00281FA8">
        <w:rPr>
          <w:i/>
          <w:color w:val="auto"/>
          <w:sz w:val="22"/>
        </w:rPr>
        <w:t>ₓ + τₓₓnₓ + τₓᵧnᵧ)]ds</w:t>
      </w:r>
      <w:r w:rsidRPr="00281FA8">
        <w:rPr>
          <w:color w:val="auto"/>
        </w:rPr>
        <w:t xml:space="preserve">     (47) </w:t>
      </w:r>
    </w:p>
    <w:p w:rsidR="009E342E" w:rsidRPr="00281FA8" w:rsidRDefault="009C711F">
      <w:pPr>
        <w:spacing w:after="275"/>
        <w:ind w:left="-5" w:right="12"/>
        <w:rPr>
          <w:color w:val="auto"/>
        </w:rPr>
      </w:pPr>
      <w:r w:rsidRPr="00281FA8">
        <w:rPr>
          <w:color w:val="auto"/>
        </w:rPr>
        <w:t xml:space="preserve">For theoretical inviscid flow around a symmetric airfoil at zero angle of attack, we expect: </w:t>
      </w:r>
    </w:p>
    <w:p w:rsidR="009E342E" w:rsidRPr="00281FA8" w:rsidRDefault="009C711F">
      <w:pPr>
        <w:numPr>
          <w:ilvl w:val="0"/>
          <w:numId w:val="3"/>
        </w:numPr>
        <w:spacing w:after="30"/>
        <w:ind w:right="12" w:hanging="360"/>
        <w:rPr>
          <w:color w:val="auto"/>
        </w:rPr>
      </w:pPr>
      <w:r w:rsidRPr="00281FA8">
        <w:rPr>
          <w:color w:val="auto"/>
        </w:rPr>
        <w:t xml:space="preserve">• Cₗ = 0 (no circulation) </w:t>
      </w:r>
    </w:p>
    <w:p w:rsidR="009E342E" w:rsidRPr="00281FA8" w:rsidRDefault="009C711F">
      <w:pPr>
        <w:numPr>
          <w:ilvl w:val="0"/>
          <w:numId w:val="3"/>
        </w:numPr>
        <w:spacing w:after="32"/>
        <w:ind w:right="12" w:hanging="360"/>
        <w:rPr>
          <w:color w:val="auto"/>
        </w:rPr>
      </w:pPr>
      <w:r w:rsidRPr="00281FA8">
        <w:rPr>
          <w:color w:val="auto"/>
        </w:rPr>
        <w:t>• Cₐ = 0 (</w:t>
      </w:r>
      <w:proofErr w:type="spellStart"/>
      <w:r w:rsidRPr="00281FA8">
        <w:rPr>
          <w:color w:val="auto"/>
        </w:rPr>
        <w:t>d'Alembert's</w:t>
      </w:r>
      <w:proofErr w:type="spellEnd"/>
      <w:r w:rsidRPr="00281FA8">
        <w:rPr>
          <w:color w:val="auto"/>
        </w:rPr>
        <w:t xml:space="preserve"> paradox) </w:t>
      </w:r>
    </w:p>
    <w:p w:rsidR="009E342E" w:rsidRPr="00281FA8" w:rsidRDefault="009C711F">
      <w:pPr>
        <w:numPr>
          <w:ilvl w:val="0"/>
          <w:numId w:val="3"/>
        </w:numPr>
        <w:ind w:right="12" w:hanging="360"/>
        <w:rPr>
          <w:color w:val="auto"/>
        </w:rPr>
      </w:pPr>
      <w:r w:rsidRPr="00281FA8">
        <w:rPr>
          <w:color w:val="auto"/>
        </w:rPr>
        <w:t xml:space="preserve">• Cₘ = 0 (symmetric loading) </w:t>
      </w:r>
    </w:p>
    <w:p w:rsidR="009E342E" w:rsidRPr="00281FA8" w:rsidRDefault="009C711F">
      <w:pPr>
        <w:spacing w:after="231"/>
        <w:ind w:left="-5" w:right="12"/>
        <w:rPr>
          <w:color w:val="auto"/>
        </w:rPr>
      </w:pPr>
      <w:r w:rsidRPr="00281FA8">
        <w:rPr>
          <w:color w:val="auto"/>
        </w:rPr>
        <w:lastRenderedPageBreak/>
        <w:t xml:space="preserve">However, for viscous flow, drag is non-zero due to viscous effects, and </w:t>
      </w:r>
      <w:r w:rsidRPr="00281FA8">
        <w:rPr>
          <w:color w:val="auto"/>
        </w:rPr>
        <w:t xml:space="preserve">small lift and moment may arise from numerical dissipation and discretization errors. </w:t>
      </w:r>
    </w:p>
    <w:p w:rsidR="009E342E" w:rsidRPr="009C711F" w:rsidRDefault="009C711F">
      <w:pPr>
        <w:pStyle w:val="Heading2"/>
        <w:ind w:left="-5"/>
        <w:rPr>
          <w:bCs/>
        </w:rPr>
      </w:pPr>
      <w:proofErr w:type="gramStart"/>
      <w:r w:rsidRPr="009C711F">
        <w:rPr>
          <w:bCs/>
        </w:rPr>
        <w:t>2.8  Verification</w:t>
      </w:r>
      <w:proofErr w:type="gramEnd"/>
      <w:r w:rsidRPr="009C711F">
        <w:rPr>
          <w:bCs/>
        </w:rPr>
        <w:t xml:space="preserve"> Cases </w:t>
      </w:r>
    </w:p>
    <w:p w:rsidR="009E342E" w:rsidRPr="00281FA8" w:rsidRDefault="009C711F">
      <w:pPr>
        <w:ind w:left="-5" w:right="12"/>
        <w:rPr>
          <w:color w:val="auto"/>
        </w:rPr>
      </w:pPr>
      <w:r w:rsidRPr="00281FA8">
        <w:rPr>
          <w:color w:val="auto"/>
        </w:rPr>
        <w:t>Before analyzing the NACA 0012, we</w:t>
      </w:r>
      <w:r>
        <w:rPr>
          <w:color w:val="auto"/>
        </w:rPr>
        <w:t xml:space="preserve"> will</w:t>
      </w:r>
      <w:r w:rsidRPr="00281FA8">
        <w:rPr>
          <w:color w:val="auto"/>
        </w:rPr>
        <w:t xml:space="preserve"> verify the DGSEM implementation using analytical solutions: </w:t>
      </w:r>
    </w:p>
    <w:p w:rsidR="009E342E" w:rsidRPr="009C711F" w:rsidRDefault="009C711F">
      <w:pPr>
        <w:pStyle w:val="Heading3"/>
        <w:ind w:left="-5"/>
        <w:rPr>
          <w:bCs/>
          <w:color w:val="auto"/>
        </w:rPr>
      </w:pPr>
      <w:proofErr w:type="gramStart"/>
      <w:r w:rsidRPr="009C711F">
        <w:rPr>
          <w:bCs/>
          <w:color w:val="auto"/>
        </w:rPr>
        <w:t>2.8.1  Isentropic</w:t>
      </w:r>
      <w:proofErr w:type="gramEnd"/>
      <w:r w:rsidRPr="009C711F">
        <w:rPr>
          <w:bCs/>
          <w:color w:val="auto"/>
        </w:rPr>
        <w:t xml:space="preserve"> Vortex </w:t>
      </w:r>
    </w:p>
    <w:p w:rsidR="009E342E" w:rsidRPr="00281FA8" w:rsidRDefault="009C711F">
      <w:pPr>
        <w:spacing w:after="253"/>
        <w:ind w:left="-5" w:right="12"/>
        <w:rPr>
          <w:color w:val="auto"/>
        </w:rPr>
      </w:pPr>
      <w:r w:rsidRPr="00281FA8">
        <w:rPr>
          <w:color w:val="auto"/>
        </w:rPr>
        <w:t>The two-</w:t>
      </w:r>
      <w:r w:rsidRPr="00281FA8">
        <w:rPr>
          <w:color w:val="auto"/>
        </w:rPr>
        <w:t xml:space="preserve">dimensional isentropic vortex provides an exact solution to the Euler equations with convection velocity </w:t>
      </w:r>
      <w:r w:rsidRPr="00281FA8">
        <w:rPr>
          <w:color w:val="auto"/>
        </w:rPr>
        <w:t xml:space="preserve">U = </w:t>
      </w:r>
      <w:proofErr w:type="gramStart"/>
      <w:r w:rsidRPr="00281FA8">
        <w:rPr>
          <w:color w:val="auto"/>
        </w:rPr>
        <w:t>1</w:t>
      </w:r>
      <w:r w:rsidR="00281FA8" w:rsidRPr="00281FA8">
        <w:rPr>
          <w:color w:val="auto"/>
        </w:rPr>
        <w:t xml:space="preserve"> </w:t>
      </w:r>
      <w:r w:rsidRPr="00281FA8">
        <w:rPr>
          <w:color w:val="auto"/>
        </w:rPr>
        <w:t>:</w:t>
      </w:r>
      <w:proofErr w:type="gramEnd"/>
      <w:r w:rsidRPr="00281FA8">
        <w:rPr>
          <w:color w:val="auto"/>
        </w:rPr>
        <w:t xml:space="preserve"> </w:t>
      </w:r>
    </w:p>
    <w:p w:rsidR="00281FA8" w:rsidRDefault="009C711F">
      <w:pPr>
        <w:spacing w:after="10" w:line="473" w:lineRule="auto"/>
        <w:ind w:left="1899" w:right="1892"/>
        <w:jc w:val="center"/>
        <w:rPr>
          <w:color w:val="auto"/>
        </w:rPr>
      </w:pPr>
      <w:r w:rsidRPr="00281FA8">
        <w:rPr>
          <w:i/>
          <w:color w:val="auto"/>
          <w:sz w:val="22"/>
        </w:rPr>
        <w:t>ρ(</w:t>
      </w:r>
      <w:proofErr w:type="spellStart"/>
      <w:proofErr w:type="gramStart"/>
      <w:r w:rsidRPr="00281FA8">
        <w:rPr>
          <w:i/>
          <w:color w:val="auto"/>
          <w:sz w:val="22"/>
        </w:rPr>
        <w:t>x,y</w:t>
      </w:r>
      <w:proofErr w:type="gramEnd"/>
      <w:r w:rsidRPr="00281FA8">
        <w:rPr>
          <w:i/>
          <w:color w:val="auto"/>
          <w:sz w:val="22"/>
        </w:rPr>
        <w:t>,t</w:t>
      </w:r>
      <w:proofErr w:type="spellEnd"/>
      <w:r w:rsidRPr="00281FA8">
        <w:rPr>
          <w:i/>
          <w:color w:val="auto"/>
          <w:sz w:val="22"/>
        </w:rPr>
        <w:t>) = [1 - ((γ-1)β²)/(8γπ²)e^(1-r²)]^(1/(γ-1))</w:t>
      </w:r>
      <w:r w:rsidRPr="00281FA8">
        <w:rPr>
          <w:color w:val="auto"/>
        </w:rPr>
        <w:t xml:space="preserve">     (48) </w:t>
      </w:r>
      <w:r w:rsidRPr="00281FA8">
        <w:rPr>
          <w:i/>
          <w:color w:val="auto"/>
          <w:sz w:val="22"/>
        </w:rPr>
        <w:t>u(</w:t>
      </w:r>
      <w:proofErr w:type="spellStart"/>
      <w:r w:rsidRPr="00281FA8">
        <w:rPr>
          <w:i/>
          <w:color w:val="auto"/>
          <w:sz w:val="22"/>
        </w:rPr>
        <w:t>x,y,t</w:t>
      </w:r>
      <w:proofErr w:type="spellEnd"/>
      <w:r w:rsidRPr="00281FA8">
        <w:rPr>
          <w:i/>
          <w:color w:val="auto"/>
          <w:sz w:val="22"/>
        </w:rPr>
        <w:t xml:space="preserve">) = 1 - (β/2π)(y - </w:t>
      </w:r>
      <w:proofErr w:type="spellStart"/>
      <w:r w:rsidRPr="00281FA8">
        <w:rPr>
          <w:i/>
          <w:color w:val="auto"/>
          <w:sz w:val="22"/>
        </w:rPr>
        <w:t>yc</w:t>
      </w:r>
      <w:proofErr w:type="spellEnd"/>
      <w:r w:rsidRPr="00281FA8">
        <w:rPr>
          <w:i/>
          <w:color w:val="auto"/>
          <w:sz w:val="22"/>
        </w:rPr>
        <w:t>)e^((1-r²)/2)</w:t>
      </w:r>
      <w:r w:rsidRPr="00281FA8">
        <w:rPr>
          <w:color w:val="auto"/>
        </w:rPr>
        <w:t xml:space="preserve">     (49) </w:t>
      </w:r>
    </w:p>
    <w:p w:rsidR="009E342E" w:rsidRPr="00281FA8" w:rsidRDefault="009C711F">
      <w:pPr>
        <w:spacing w:after="10" w:line="473" w:lineRule="auto"/>
        <w:ind w:left="1899" w:right="1892"/>
        <w:jc w:val="center"/>
        <w:rPr>
          <w:color w:val="auto"/>
        </w:rPr>
      </w:pPr>
      <w:r w:rsidRPr="00281FA8">
        <w:rPr>
          <w:i/>
          <w:color w:val="auto"/>
          <w:sz w:val="22"/>
        </w:rPr>
        <w:t>v(</w:t>
      </w:r>
      <w:proofErr w:type="spellStart"/>
      <w:proofErr w:type="gramStart"/>
      <w:r w:rsidRPr="00281FA8">
        <w:rPr>
          <w:i/>
          <w:color w:val="auto"/>
          <w:sz w:val="22"/>
        </w:rPr>
        <w:t>x,y</w:t>
      </w:r>
      <w:proofErr w:type="gramEnd"/>
      <w:r w:rsidRPr="00281FA8">
        <w:rPr>
          <w:i/>
          <w:color w:val="auto"/>
          <w:sz w:val="22"/>
        </w:rPr>
        <w:t>,t</w:t>
      </w:r>
      <w:proofErr w:type="spellEnd"/>
      <w:r w:rsidRPr="00281FA8">
        <w:rPr>
          <w:i/>
          <w:color w:val="auto"/>
          <w:sz w:val="22"/>
        </w:rPr>
        <w:t>) = (β/2π)(x</w:t>
      </w:r>
      <w:r w:rsidRPr="00281FA8">
        <w:rPr>
          <w:i/>
          <w:color w:val="auto"/>
          <w:sz w:val="22"/>
        </w:rPr>
        <w:t xml:space="preserve"> - xc)e^((1-r²)/2)</w:t>
      </w:r>
      <w:r w:rsidRPr="00281FA8">
        <w:rPr>
          <w:color w:val="auto"/>
        </w:rPr>
        <w:t xml:space="preserve">     (50) </w:t>
      </w:r>
    </w:p>
    <w:p w:rsidR="009E342E" w:rsidRPr="00281FA8" w:rsidRDefault="009C711F">
      <w:pPr>
        <w:spacing w:after="239" w:line="271" w:lineRule="auto"/>
        <w:ind w:left="14" w:right="2"/>
        <w:jc w:val="center"/>
        <w:rPr>
          <w:color w:val="auto"/>
        </w:rPr>
      </w:pPr>
      <w:r w:rsidRPr="00281FA8">
        <w:rPr>
          <w:i/>
          <w:color w:val="auto"/>
          <w:sz w:val="22"/>
        </w:rPr>
        <w:t>p(</w:t>
      </w:r>
      <w:proofErr w:type="spellStart"/>
      <w:proofErr w:type="gramStart"/>
      <w:r w:rsidRPr="00281FA8">
        <w:rPr>
          <w:i/>
          <w:color w:val="auto"/>
          <w:sz w:val="22"/>
        </w:rPr>
        <w:t>x,y</w:t>
      </w:r>
      <w:proofErr w:type="gramEnd"/>
      <w:r w:rsidRPr="00281FA8">
        <w:rPr>
          <w:i/>
          <w:color w:val="auto"/>
          <w:sz w:val="22"/>
        </w:rPr>
        <w:t>,t</w:t>
      </w:r>
      <w:proofErr w:type="spellEnd"/>
      <w:r w:rsidRPr="00281FA8">
        <w:rPr>
          <w:i/>
          <w:color w:val="auto"/>
          <w:sz w:val="22"/>
        </w:rPr>
        <w:t xml:space="preserve">) = </w:t>
      </w:r>
      <w:proofErr w:type="spellStart"/>
      <w:r w:rsidRPr="00281FA8">
        <w:rPr>
          <w:i/>
          <w:color w:val="auto"/>
          <w:sz w:val="22"/>
        </w:rPr>
        <w:t>ρ^γ</w:t>
      </w:r>
      <w:proofErr w:type="spellEnd"/>
      <w:r w:rsidRPr="00281FA8">
        <w:rPr>
          <w:color w:val="auto"/>
        </w:rPr>
        <w:t xml:space="preserve">     (51) </w:t>
      </w:r>
    </w:p>
    <w:p w:rsidR="009E342E" w:rsidRPr="00281FA8" w:rsidRDefault="009C711F">
      <w:pPr>
        <w:ind w:left="-5" w:right="12"/>
        <w:rPr>
          <w:color w:val="auto"/>
        </w:rPr>
      </w:pPr>
      <w:r w:rsidRPr="00281FA8">
        <w:rPr>
          <w:color w:val="auto"/>
        </w:rPr>
        <w:t xml:space="preserve">where r² = (x - xc - </w:t>
      </w:r>
      <w:proofErr w:type="gramStart"/>
      <w:r w:rsidRPr="00281FA8">
        <w:rPr>
          <w:color w:val="auto"/>
        </w:rPr>
        <w:t>t)²</w:t>
      </w:r>
      <w:proofErr w:type="gramEnd"/>
      <w:r w:rsidRPr="00281FA8">
        <w:rPr>
          <w:color w:val="auto"/>
        </w:rPr>
        <w:t xml:space="preserve"> + (y - </w:t>
      </w:r>
      <w:proofErr w:type="spellStart"/>
      <w:r w:rsidRPr="00281FA8">
        <w:rPr>
          <w:color w:val="auto"/>
        </w:rPr>
        <w:t>yc</w:t>
      </w:r>
      <w:proofErr w:type="spellEnd"/>
      <w:r w:rsidRPr="00281FA8">
        <w:rPr>
          <w:color w:val="auto"/>
        </w:rPr>
        <w:t xml:space="preserve">)², β = 5 is the vortex strength, and (xc, </w:t>
      </w:r>
      <w:proofErr w:type="spellStart"/>
      <w:r w:rsidRPr="00281FA8">
        <w:rPr>
          <w:color w:val="auto"/>
        </w:rPr>
        <w:t>yc</w:t>
      </w:r>
      <w:proofErr w:type="spellEnd"/>
      <w:r w:rsidRPr="00281FA8">
        <w:rPr>
          <w:color w:val="auto"/>
        </w:rPr>
        <w:t xml:space="preserve">) is the initial vortex center. The vortex </w:t>
      </w:r>
      <w:proofErr w:type="spellStart"/>
      <w:r w:rsidRPr="00281FA8">
        <w:rPr>
          <w:color w:val="auto"/>
        </w:rPr>
        <w:t>convects</w:t>
      </w:r>
      <w:proofErr w:type="spellEnd"/>
      <w:r w:rsidRPr="00281FA8">
        <w:rPr>
          <w:color w:val="auto"/>
        </w:rPr>
        <w:t xml:space="preserve"> with unit velocity in the x-direction. </w:t>
      </w:r>
    </w:p>
    <w:p w:rsidR="009E342E" w:rsidRPr="009C711F" w:rsidRDefault="009C711F">
      <w:pPr>
        <w:pStyle w:val="Heading3"/>
        <w:ind w:left="-5"/>
        <w:rPr>
          <w:bCs/>
          <w:color w:val="auto"/>
        </w:rPr>
      </w:pPr>
      <w:proofErr w:type="gramStart"/>
      <w:r w:rsidRPr="009C711F">
        <w:rPr>
          <w:bCs/>
          <w:color w:val="auto"/>
        </w:rPr>
        <w:t>2.8.2  Method</w:t>
      </w:r>
      <w:proofErr w:type="gramEnd"/>
      <w:r w:rsidRPr="009C711F">
        <w:rPr>
          <w:bCs/>
          <w:color w:val="auto"/>
        </w:rPr>
        <w:t xml:space="preserve"> of Manufactured S</w:t>
      </w:r>
      <w:r w:rsidRPr="009C711F">
        <w:rPr>
          <w:bCs/>
          <w:color w:val="auto"/>
        </w:rPr>
        <w:t xml:space="preserve">olutions </w:t>
      </w:r>
    </w:p>
    <w:p w:rsidR="009E342E" w:rsidRPr="00281FA8" w:rsidRDefault="009C711F">
      <w:pPr>
        <w:spacing w:after="251"/>
        <w:ind w:left="-5" w:right="12"/>
        <w:rPr>
          <w:color w:val="auto"/>
        </w:rPr>
      </w:pPr>
      <w:r w:rsidRPr="00281FA8">
        <w:rPr>
          <w:color w:val="auto"/>
        </w:rPr>
        <w:t>We also employ manufactured solutions of the form</w:t>
      </w:r>
      <w:r w:rsidRPr="00281FA8">
        <w:rPr>
          <w:color w:val="auto"/>
        </w:rPr>
        <w:t xml:space="preserve">: </w:t>
      </w:r>
    </w:p>
    <w:p w:rsidR="00281FA8" w:rsidRDefault="009C711F">
      <w:pPr>
        <w:spacing w:after="0" w:line="488" w:lineRule="auto"/>
        <w:ind w:left="2471" w:right="2403"/>
        <w:jc w:val="center"/>
        <w:rPr>
          <w:color w:val="auto"/>
        </w:rPr>
      </w:pPr>
      <w:r w:rsidRPr="00281FA8">
        <w:rPr>
          <w:i/>
          <w:color w:val="auto"/>
          <w:sz w:val="34"/>
          <w:vertAlign w:val="subscript"/>
        </w:rPr>
        <w:t>ρₑₓₐcₜ = 1 + 0.1sin(π</w:t>
      </w:r>
      <w:proofErr w:type="gramStart"/>
      <w:r w:rsidRPr="00281FA8">
        <w:rPr>
          <w:i/>
          <w:color w:val="auto"/>
          <w:sz w:val="34"/>
          <w:vertAlign w:val="subscript"/>
        </w:rPr>
        <w:t>x)cos</w:t>
      </w:r>
      <w:proofErr w:type="gramEnd"/>
      <w:r w:rsidRPr="00281FA8">
        <w:rPr>
          <w:i/>
          <w:color w:val="auto"/>
          <w:sz w:val="34"/>
          <w:vertAlign w:val="subscript"/>
        </w:rPr>
        <w:t>(πy)</w:t>
      </w:r>
      <w:r w:rsidRPr="00281FA8">
        <w:rPr>
          <w:color w:val="auto"/>
        </w:rPr>
        <w:t xml:space="preserve">     (52) </w:t>
      </w:r>
    </w:p>
    <w:p w:rsidR="009E342E" w:rsidRPr="00281FA8" w:rsidRDefault="009C711F">
      <w:pPr>
        <w:spacing w:after="0" w:line="488" w:lineRule="auto"/>
        <w:ind w:left="2471" w:right="2403"/>
        <w:jc w:val="center"/>
        <w:rPr>
          <w:color w:val="auto"/>
        </w:rPr>
      </w:pPr>
      <w:r w:rsidRPr="00281FA8">
        <w:rPr>
          <w:i/>
          <w:color w:val="auto"/>
          <w:sz w:val="22"/>
        </w:rPr>
        <w:t>uₑₓₐcₜ = sin(π</w:t>
      </w:r>
      <w:proofErr w:type="gramStart"/>
      <w:r w:rsidRPr="00281FA8">
        <w:rPr>
          <w:i/>
          <w:color w:val="auto"/>
          <w:sz w:val="22"/>
        </w:rPr>
        <w:t>x)cos</w:t>
      </w:r>
      <w:proofErr w:type="gramEnd"/>
      <w:r w:rsidRPr="00281FA8">
        <w:rPr>
          <w:i/>
          <w:color w:val="auto"/>
          <w:sz w:val="22"/>
        </w:rPr>
        <w:t>(πy)</w:t>
      </w:r>
      <w:r w:rsidRPr="00281FA8">
        <w:rPr>
          <w:color w:val="auto"/>
        </w:rPr>
        <w:t xml:space="preserve">     (53) </w:t>
      </w:r>
    </w:p>
    <w:p w:rsidR="009E342E" w:rsidRPr="00281FA8" w:rsidRDefault="009C711F">
      <w:pPr>
        <w:spacing w:after="257" w:line="271" w:lineRule="auto"/>
        <w:ind w:left="14" w:right="2"/>
        <w:jc w:val="center"/>
        <w:rPr>
          <w:color w:val="auto"/>
        </w:rPr>
      </w:pPr>
      <w:r w:rsidRPr="00281FA8">
        <w:rPr>
          <w:i/>
          <w:color w:val="auto"/>
          <w:sz w:val="22"/>
        </w:rPr>
        <w:t>vₑₓₐcₜ = -cos(π</w:t>
      </w:r>
      <w:proofErr w:type="gramStart"/>
      <w:r w:rsidRPr="00281FA8">
        <w:rPr>
          <w:i/>
          <w:color w:val="auto"/>
          <w:sz w:val="22"/>
        </w:rPr>
        <w:t>x)sin</w:t>
      </w:r>
      <w:proofErr w:type="gramEnd"/>
      <w:r w:rsidRPr="00281FA8">
        <w:rPr>
          <w:i/>
          <w:color w:val="auto"/>
          <w:sz w:val="22"/>
        </w:rPr>
        <w:t>(πy)</w:t>
      </w:r>
      <w:r w:rsidRPr="00281FA8">
        <w:rPr>
          <w:color w:val="auto"/>
        </w:rPr>
        <w:t xml:space="preserve">     (54) </w:t>
      </w:r>
    </w:p>
    <w:p w:rsidR="009E342E" w:rsidRPr="00281FA8" w:rsidRDefault="009C711F">
      <w:pPr>
        <w:pStyle w:val="Heading1"/>
        <w:spacing w:after="100"/>
        <w:ind w:left="2471" w:right="2464"/>
        <w:jc w:val="center"/>
        <w:rPr>
          <w:b w:val="0"/>
          <w:color w:val="auto"/>
        </w:rPr>
      </w:pPr>
      <w:r w:rsidRPr="00281FA8">
        <w:rPr>
          <w:rFonts w:ascii="Times New Roman" w:eastAsia="Times New Roman" w:hAnsi="Times New Roman" w:cs="Times New Roman"/>
          <w:b w:val="0"/>
          <w:i/>
          <w:color w:val="auto"/>
          <w:sz w:val="34"/>
          <w:vertAlign w:val="subscript"/>
        </w:rPr>
        <w:t>pₑₓₐ</w:t>
      </w:r>
      <w:r w:rsidRPr="00281FA8">
        <w:rPr>
          <w:rFonts w:ascii="Times New Roman" w:eastAsia="Times New Roman" w:hAnsi="Times New Roman" w:cs="Times New Roman"/>
          <w:b w:val="0"/>
          <w:i/>
          <w:color w:val="auto"/>
          <w:sz w:val="34"/>
          <w:vertAlign w:val="subscript"/>
        </w:rPr>
        <w:t>cₜ = 1 + 0.1cos(π</w:t>
      </w:r>
      <w:proofErr w:type="gramStart"/>
      <w:r w:rsidRPr="00281FA8">
        <w:rPr>
          <w:rFonts w:ascii="Times New Roman" w:eastAsia="Times New Roman" w:hAnsi="Times New Roman" w:cs="Times New Roman"/>
          <w:b w:val="0"/>
          <w:i/>
          <w:color w:val="auto"/>
          <w:sz w:val="34"/>
          <w:vertAlign w:val="subscript"/>
        </w:rPr>
        <w:t>x)sin</w:t>
      </w:r>
      <w:proofErr w:type="gramEnd"/>
      <w:r w:rsidRPr="00281FA8">
        <w:rPr>
          <w:rFonts w:ascii="Times New Roman" w:eastAsia="Times New Roman" w:hAnsi="Times New Roman" w:cs="Times New Roman"/>
          <w:b w:val="0"/>
          <w:i/>
          <w:color w:val="auto"/>
          <w:sz w:val="34"/>
          <w:vertAlign w:val="subscript"/>
        </w:rPr>
        <w:t>(πy)</w:t>
      </w:r>
      <w:r w:rsidRPr="00281FA8">
        <w:rPr>
          <w:rFonts w:ascii="Times New Roman" w:eastAsia="Times New Roman" w:hAnsi="Times New Roman" w:cs="Times New Roman"/>
          <w:b w:val="0"/>
          <w:color w:val="auto"/>
          <w:sz w:val="24"/>
        </w:rPr>
        <w:t xml:space="preserve">     (55) </w:t>
      </w:r>
    </w:p>
    <w:p w:rsidR="009E342E" w:rsidRPr="00281FA8" w:rsidRDefault="009C711F">
      <w:pPr>
        <w:spacing w:after="531"/>
        <w:ind w:left="-5" w:right="12"/>
        <w:rPr>
          <w:color w:val="auto"/>
        </w:rPr>
      </w:pPr>
      <w:r w:rsidRPr="00281FA8">
        <w:rPr>
          <w:color w:val="auto"/>
        </w:rPr>
        <w:t xml:space="preserve">The velocity field satisfies </w:t>
      </w:r>
      <w:r w:rsidRPr="00281FA8">
        <w:rPr>
          <w:rFonts w:ascii="Cambria Math" w:eastAsia="Cambria Math" w:hAnsi="Cambria Math" w:cs="Cambria Math"/>
          <w:color w:val="auto"/>
          <w:sz w:val="23"/>
        </w:rPr>
        <w:t>∇</w:t>
      </w:r>
      <w:r w:rsidRPr="00281FA8">
        <w:rPr>
          <w:i/>
          <w:color w:val="auto"/>
          <w:sz w:val="22"/>
        </w:rPr>
        <w:t>·</w:t>
      </w:r>
      <w:r w:rsidRPr="00281FA8">
        <w:rPr>
          <w:rFonts w:ascii="Cambria Math" w:eastAsia="Cambria Math" w:hAnsi="Cambria Math" w:cs="Cambria Math"/>
          <w:color w:val="auto"/>
          <w:sz w:val="23"/>
        </w:rPr>
        <w:t>𝐮</w:t>
      </w:r>
      <w:r w:rsidRPr="00281FA8">
        <w:rPr>
          <w:i/>
          <w:color w:val="auto"/>
          <w:sz w:val="22"/>
        </w:rPr>
        <w:t xml:space="preserve"> = 0</w:t>
      </w:r>
      <w:r w:rsidRPr="00281FA8">
        <w:rPr>
          <w:color w:val="auto"/>
        </w:rPr>
        <w:t xml:space="preserve"> (incompressible). The corresponding source terms are computed symbolically and added to the right-hand side of the governing equations to verify spatial accuracy for both inviscid a</w:t>
      </w:r>
      <w:r w:rsidRPr="00281FA8">
        <w:rPr>
          <w:color w:val="auto"/>
        </w:rPr>
        <w:t xml:space="preserve">nd viscous terms. This tests the solver's ability to handle arbitrary smooth solutions despite solving the compressible equations. </w:t>
      </w:r>
    </w:p>
    <w:p w:rsidR="009E342E" w:rsidRPr="009C711F" w:rsidRDefault="009C711F">
      <w:pPr>
        <w:pStyle w:val="Heading2"/>
        <w:spacing w:after="0"/>
        <w:ind w:left="-5"/>
        <w:rPr>
          <w:bCs/>
        </w:rPr>
      </w:pPr>
      <w:r w:rsidRPr="009C711F">
        <w:rPr>
          <w:bCs/>
        </w:rPr>
        <w:t xml:space="preserve">References </w:t>
      </w:r>
    </w:p>
    <w:p w:rsidR="009E342E" w:rsidRPr="00281FA8" w:rsidRDefault="009C711F" w:rsidP="00281FA8">
      <w:pPr>
        <w:ind w:left="-5" w:right="12"/>
        <w:rPr>
          <w:color w:val="auto"/>
        </w:rPr>
      </w:pPr>
      <w:r w:rsidRPr="00281FA8">
        <w:rPr>
          <w:color w:val="auto"/>
        </w:rPr>
        <w:t xml:space="preserve">[1] N. Gregory and C. L. O'Reilly, "Low-Speed Aerodynamic Characteristics of NACA 0012 </w:t>
      </w:r>
      <w:proofErr w:type="spellStart"/>
      <w:r w:rsidRPr="00281FA8">
        <w:rPr>
          <w:color w:val="auto"/>
        </w:rPr>
        <w:t>Aerofoil</w:t>
      </w:r>
      <w:proofErr w:type="spellEnd"/>
      <w:r w:rsidRPr="00281FA8">
        <w:rPr>
          <w:color w:val="auto"/>
        </w:rPr>
        <w:t xml:space="preserve"> Section, including the Effects of Upper-Surface Roughness Simulating Hoar Frost," Reports and Memoranda No. 3726, Aer</w:t>
      </w:r>
      <w:r w:rsidRPr="00281FA8">
        <w:rPr>
          <w:color w:val="auto"/>
        </w:rPr>
        <w:t xml:space="preserve">onautical Research Council, 1970. </w:t>
      </w:r>
    </w:p>
    <w:sectPr w:rsidR="009E342E" w:rsidRPr="00281FA8">
      <w:pgSz w:w="12240" w:h="15840"/>
      <w:pgMar w:top="1449" w:right="1799" w:bottom="144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756AA"/>
    <w:multiLevelType w:val="hybridMultilevel"/>
    <w:tmpl w:val="EDD481FC"/>
    <w:lvl w:ilvl="0" w:tplc="1B0C03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AE3D8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809F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0C70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E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0AAE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A0CC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1059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3A5D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473988"/>
    <w:multiLevelType w:val="hybridMultilevel"/>
    <w:tmpl w:val="B81698D8"/>
    <w:lvl w:ilvl="0" w:tplc="2E689292">
      <w:start w:val="21"/>
      <w:numFmt w:val="lowerLetter"/>
      <w:lvlText w:val="%1"/>
      <w:lvlJc w:val="left"/>
      <w:pPr>
        <w:ind w:left="181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7EF84E8E">
      <w:start w:val="1"/>
      <w:numFmt w:val="lowerLetter"/>
      <w:lvlText w:val="%2"/>
      <w:lvlJc w:val="left"/>
      <w:pPr>
        <w:ind w:left="441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16E800BE">
      <w:start w:val="1"/>
      <w:numFmt w:val="lowerRoman"/>
      <w:lvlText w:val="%3"/>
      <w:lvlJc w:val="left"/>
      <w:pPr>
        <w:ind w:left="513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B5BA1BAA">
      <w:start w:val="1"/>
      <w:numFmt w:val="decimal"/>
      <w:lvlText w:val="%4"/>
      <w:lvlJc w:val="left"/>
      <w:pPr>
        <w:ind w:left="585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A2E4B532">
      <w:start w:val="1"/>
      <w:numFmt w:val="lowerLetter"/>
      <w:lvlText w:val="%5"/>
      <w:lvlJc w:val="left"/>
      <w:pPr>
        <w:ind w:left="657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D116DFE6">
      <w:start w:val="1"/>
      <w:numFmt w:val="lowerRoman"/>
      <w:lvlText w:val="%6"/>
      <w:lvlJc w:val="left"/>
      <w:pPr>
        <w:ind w:left="729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3CD62BDC">
      <w:start w:val="1"/>
      <w:numFmt w:val="decimal"/>
      <w:lvlText w:val="%7"/>
      <w:lvlJc w:val="left"/>
      <w:pPr>
        <w:ind w:left="801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FFF889FE">
      <w:start w:val="1"/>
      <w:numFmt w:val="lowerLetter"/>
      <w:lvlText w:val="%8"/>
      <w:lvlJc w:val="left"/>
      <w:pPr>
        <w:ind w:left="873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57528108">
      <w:start w:val="1"/>
      <w:numFmt w:val="lowerRoman"/>
      <w:lvlText w:val="%9"/>
      <w:lvlJc w:val="left"/>
      <w:pPr>
        <w:ind w:left="945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444120"/>
    <w:multiLevelType w:val="hybridMultilevel"/>
    <w:tmpl w:val="620AA15A"/>
    <w:lvl w:ilvl="0" w:tplc="936291B4">
      <w:start w:val="4"/>
      <w:numFmt w:val="decimal"/>
      <w:lvlText w:val="%1"/>
      <w:lvlJc w:val="left"/>
      <w:pPr>
        <w:ind w:left="266"/>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49AE1494">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ECA61C56">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64F21F38">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215886C0">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DE64202E">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022EEF00">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5A26DD48">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B5F87C00">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3" w15:restartNumberingAfterBreak="0">
    <w:nsid w:val="464A4DBA"/>
    <w:multiLevelType w:val="hybridMultilevel"/>
    <w:tmpl w:val="21DEAD84"/>
    <w:lvl w:ilvl="0" w:tplc="432EB56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24CD9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3EBF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D604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462BD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3C517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58EE9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BC4C76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9ECCE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AD5A2B"/>
    <w:multiLevelType w:val="hybridMultilevel"/>
    <w:tmpl w:val="B4D863BA"/>
    <w:lvl w:ilvl="0" w:tplc="319ECF90">
      <w:start w:val="21"/>
      <w:numFmt w:val="lowerLetter"/>
      <w:lvlText w:val="%1"/>
      <w:lvlJc w:val="left"/>
      <w:pPr>
        <w:ind w:left="16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581A6B08">
      <w:start w:val="1"/>
      <w:numFmt w:val="lowerLetter"/>
      <w:lvlText w:val="%2"/>
      <w:lvlJc w:val="left"/>
      <w:pPr>
        <w:ind w:left="481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718699A0">
      <w:start w:val="1"/>
      <w:numFmt w:val="lowerRoman"/>
      <w:lvlText w:val="%3"/>
      <w:lvlJc w:val="left"/>
      <w:pPr>
        <w:ind w:left="553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20B641E8">
      <w:start w:val="1"/>
      <w:numFmt w:val="decimal"/>
      <w:lvlText w:val="%4"/>
      <w:lvlJc w:val="left"/>
      <w:pPr>
        <w:ind w:left="625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EC84499C">
      <w:start w:val="1"/>
      <w:numFmt w:val="lowerLetter"/>
      <w:lvlText w:val="%5"/>
      <w:lvlJc w:val="left"/>
      <w:pPr>
        <w:ind w:left="697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5270E33C">
      <w:start w:val="1"/>
      <w:numFmt w:val="lowerRoman"/>
      <w:lvlText w:val="%6"/>
      <w:lvlJc w:val="left"/>
      <w:pPr>
        <w:ind w:left="769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0928A972">
      <w:start w:val="1"/>
      <w:numFmt w:val="decimal"/>
      <w:lvlText w:val="%7"/>
      <w:lvlJc w:val="left"/>
      <w:pPr>
        <w:ind w:left="841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090C834A">
      <w:start w:val="1"/>
      <w:numFmt w:val="lowerLetter"/>
      <w:lvlText w:val="%8"/>
      <w:lvlJc w:val="left"/>
      <w:pPr>
        <w:ind w:left="913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3D34719E">
      <w:start w:val="1"/>
      <w:numFmt w:val="lowerRoman"/>
      <w:lvlText w:val="%9"/>
      <w:lvlJc w:val="left"/>
      <w:pPr>
        <w:ind w:left="985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42E"/>
    <w:rsid w:val="00281FA8"/>
    <w:rsid w:val="009C711F"/>
    <w:rsid w:val="009E342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4DE8"/>
  <w15:docId w15:val="{BF0B0079-59CC-421D-97FB-19E31ECA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7" w:line="268" w:lineRule="auto"/>
      <w:ind w:left="10" w:right="3"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rsid w:val="00281FA8"/>
    <w:pPr>
      <w:keepNext/>
      <w:keepLines/>
      <w:spacing w:after="1"/>
      <w:ind w:left="10" w:hanging="10"/>
      <w:outlineLvl w:val="1"/>
    </w:pPr>
    <w:rPr>
      <w:rFonts w:ascii="Calibri" w:eastAsia="Calibri" w:hAnsi="Calibri" w:cs="Calibri"/>
      <w:b/>
      <w:sz w:val="28"/>
    </w:rPr>
  </w:style>
  <w:style w:type="paragraph" w:styleId="Heading3">
    <w:name w:val="heading 3"/>
    <w:next w:val="Normal"/>
    <w:link w:val="Heading3Char"/>
    <w:uiPriority w:val="9"/>
    <w:unhideWhenUsed/>
    <w:qFormat/>
    <w:pPr>
      <w:keepNext/>
      <w:keepLines/>
      <w:spacing w:after="16"/>
      <w:ind w:left="10" w:hanging="10"/>
      <w:outlineLvl w:val="2"/>
    </w:pPr>
    <w:rPr>
      <w:rFonts w:ascii="Calibri" w:eastAsia="Calibri" w:hAnsi="Calibri" w:cs="Calibri"/>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4"/>
    </w:rPr>
  </w:style>
  <w:style w:type="character" w:customStyle="1" w:styleId="Heading2Char">
    <w:name w:val="Heading 2 Char"/>
    <w:link w:val="Heading2"/>
    <w:uiPriority w:val="9"/>
    <w:rsid w:val="00281FA8"/>
    <w:rPr>
      <w:rFonts w:ascii="Calibri" w:eastAsia="Calibri" w:hAnsi="Calibri" w:cs="Calibri"/>
      <w:b/>
      <w:sz w:val="28"/>
    </w:rPr>
  </w:style>
  <w:style w:type="character" w:customStyle="1" w:styleId="Heading1Char">
    <w:name w:val="Heading 1 Char"/>
    <w:link w:val="Heading1"/>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2030</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SHARMA</cp:lastModifiedBy>
  <cp:revision>2</cp:revision>
  <dcterms:created xsi:type="dcterms:W3CDTF">2026-02-26T01:37:00Z</dcterms:created>
  <dcterms:modified xsi:type="dcterms:W3CDTF">2026-02-26T01:37:00Z</dcterms:modified>
</cp:coreProperties>
</file>