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707" w:rsidRPr="005A55FB" w:rsidRDefault="00D91707" w:rsidP="00D91707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32"/>
          <w:szCs w:val="32"/>
          <w:lang w:eastAsia="en-IN"/>
        </w:rPr>
      </w:pPr>
      <w:bookmarkStart w:id="0" w:name="_GoBack"/>
      <w:bookmarkEnd w:id="0"/>
      <w:r w:rsidRPr="00D91707">
        <w:rPr>
          <w:rFonts w:ascii="Times New Roman" w:eastAsia="Times New Roman" w:hAnsi="Times New Roman" w:cs="Times New Roman"/>
          <w:b/>
          <w:bCs/>
          <w:color w:val="273239"/>
          <w:kern w:val="36"/>
          <w:sz w:val="32"/>
          <w:szCs w:val="32"/>
          <w:lang w:eastAsia="en-IN"/>
        </w:rPr>
        <w:t>Differences between Document and Window Objects</w:t>
      </w:r>
    </w:p>
    <w:p w:rsidR="00D91707" w:rsidRPr="005A55FB" w:rsidRDefault="00D91707" w:rsidP="00D91707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32"/>
          <w:szCs w:val="32"/>
          <w:lang w:eastAsia="en-IN"/>
        </w:rPr>
      </w:pPr>
    </w:p>
    <w:p w:rsidR="00D91707" w:rsidRPr="005A55FB" w:rsidRDefault="005A55FB" w:rsidP="00D91707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32"/>
          <w:szCs w:val="32"/>
          <w:lang w:eastAsia="en-IN"/>
        </w:rPr>
      </w:pPr>
      <w:r w:rsidRPr="005A55FB">
        <w:rPr>
          <w:rFonts w:ascii="Times New Roman" w:eastAsia="Times New Roman" w:hAnsi="Times New Roman" w:cs="Times New Roman"/>
          <w:b/>
          <w:bCs/>
          <w:color w:val="273239"/>
          <w:kern w:val="36"/>
          <w:sz w:val="32"/>
          <w:szCs w:val="32"/>
          <w:lang w:eastAsia="en-IN"/>
        </w:rPr>
        <w:t>Document Object:</w:t>
      </w:r>
    </w:p>
    <w:p w:rsidR="005A55FB" w:rsidRDefault="005A55FB" w:rsidP="00D9170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:rsidR="005A55FB" w:rsidRDefault="005A55FB" w:rsidP="00D91707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 xml:space="preserve">             </w:t>
      </w:r>
      <w:r w:rsidRPr="005A55F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The document object represent a web page that is loaded in the browser. By accessing the document object, we can access the element in the HTML page. With the help of document objects, w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e can add dynamic content to the</w:t>
      </w:r>
      <w:r w:rsidRPr="005A55F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web page. The document object can be accessed with a just</w:t>
      </w:r>
      <w:r w:rsidRPr="005A55FB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document.</w:t>
      </w:r>
      <w:r w:rsidRPr="005A55FB"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  <w:t xml:space="preserve">  </w:t>
      </w:r>
    </w:p>
    <w:p w:rsidR="005A55FB" w:rsidRDefault="005A55FB" w:rsidP="00D91707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</w:pPr>
    </w:p>
    <w:p w:rsidR="005A55FB" w:rsidRDefault="005A55FB" w:rsidP="00D91707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  <w:t>Syntax:</w:t>
      </w:r>
    </w:p>
    <w:p w:rsidR="005A55FB" w:rsidRDefault="005A55FB" w:rsidP="00D91707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  <w:t xml:space="preserve">          </w:t>
      </w:r>
    </w:p>
    <w:p w:rsidR="005A55FB" w:rsidRDefault="005A55FB" w:rsidP="00D91707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  <w:t xml:space="preserve">             </w:t>
      </w:r>
      <w:r w:rsidRPr="005A55FB"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highlight w:val="yellow"/>
          <w:lang w:eastAsia="en-IN"/>
        </w:rPr>
        <w:t>document.properties__name;</w:t>
      </w:r>
      <w:r w:rsidRPr="005A55FB"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  <w:t xml:space="preserve"> </w:t>
      </w:r>
    </w:p>
    <w:p w:rsidR="005A55FB" w:rsidRPr="00D91707" w:rsidRDefault="005A55FB" w:rsidP="00D91707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</w:pPr>
    </w:p>
    <w:p w:rsidR="00B45E6F" w:rsidRDefault="00B45E6F" w:rsidP="00D91707"/>
    <w:p w:rsidR="005A55FB" w:rsidRDefault="005A55FB" w:rsidP="00D91707">
      <w:pPr>
        <w:rPr>
          <w:rFonts w:ascii="Times New Roman" w:hAnsi="Times New Roman" w:cs="Times New Roman"/>
          <w:b/>
          <w:sz w:val="28"/>
          <w:szCs w:val="28"/>
        </w:rPr>
      </w:pPr>
      <w:r w:rsidRPr="005A55FB">
        <w:rPr>
          <w:rFonts w:ascii="Times New Roman" w:hAnsi="Times New Roman" w:cs="Times New Roman"/>
          <w:b/>
          <w:sz w:val="28"/>
          <w:szCs w:val="28"/>
        </w:rPr>
        <w:t>Window Object:</w:t>
      </w:r>
    </w:p>
    <w:p w:rsidR="005A55FB" w:rsidRDefault="005A55FB" w:rsidP="00D91707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5A55FB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Pr="005A55F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The window object is the topmost object of the DOM hierarchy. It represents a browser window or frame that displays the contents of the webpage. Whenever a window appears on the screen to display the contents of the document, the window object is created. </w:t>
      </w:r>
    </w:p>
    <w:p w:rsidR="005A55FB" w:rsidRDefault="005A55FB" w:rsidP="00D91707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5A55FB" w:rsidRDefault="005A55FB" w:rsidP="00D91707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Syntax: </w:t>
      </w:r>
      <w:proofErr w:type="spellStart"/>
      <w:r w:rsidRPr="005A55FB">
        <w:rPr>
          <w:rFonts w:ascii="Times New Roman" w:hAnsi="Times New Roman" w:cs="Times New Roman"/>
          <w:color w:val="273239"/>
          <w:spacing w:val="2"/>
          <w:sz w:val="28"/>
          <w:szCs w:val="28"/>
          <w:highlight w:val="yellow"/>
          <w:shd w:val="clear" w:color="auto" w:fill="FFFFFF"/>
        </w:rPr>
        <w:t>window.property_name</w:t>
      </w:r>
      <w:proofErr w:type="spellEnd"/>
      <w:r w:rsidRPr="005A55FB">
        <w:rPr>
          <w:rFonts w:ascii="Times New Roman" w:hAnsi="Times New Roman" w:cs="Times New Roman"/>
          <w:color w:val="273239"/>
          <w:spacing w:val="2"/>
          <w:sz w:val="28"/>
          <w:szCs w:val="28"/>
          <w:highlight w:val="yellow"/>
          <w:shd w:val="clear" w:color="auto" w:fill="FFFFFF"/>
        </w:rPr>
        <w:t>;</w:t>
      </w:r>
    </w:p>
    <w:p w:rsidR="003F491C" w:rsidRDefault="003F491C" w:rsidP="00D91707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3F491C" w:rsidRDefault="003F491C" w:rsidP="00D91707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5A55FB" w:rsidRDefault="005A55FB" w:rsidP="00D91707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5A55FB" w:rsidRDefault="005A55FB" w:rsidP="00D91707">
      <w:pPr>
        <w:rPr>
          <w:rStyle w:val="Strong"/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4E238C">
        <w:rPr>
          <w:rStyle w:val="Strong"/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Difference between document and window:</w:t>
      </w:r>
    </w:p>
    <w:tbl>
      <w:tblPr>
        <w:tblStyle w:val="TableGrid"/>
        <w:tblpPr w:leftFromText="180" w:rightFromText="180" w:vertAnchor="page" w:horzAnchor="margin" w:tblpY="1143"/>
        <w:tblW w:w="0" w:type="auto"/>
        <w:tblLook w:val="01A0" w:firstRow="1" w:lastRow="0" w:firstColumn="1" w:lastColumn="1" w:noHBand="0" w:noVBand="0"/>
      </w:tblPr>
      <w:tblGrid>
        <w:gridCol w:w="4508"/>
        <w:gridCol w:w="4508"/>
      </w:tblGrid>
      <w:tr w:rsidR="003F491C" w:rsidTr="003F491C">
        <w:trPr>
          <w:trHeight w:val="453"/>
        </w:trPr>
        <w:tc>
          <w:tcPr>
            <w:tcW w:w="4508" w:type="dxa"/>
            <w:tcBorders>
              <w:bottom w:val="thinThickSmallGap" w:sz="24" w:space="0" w:color="auto"/>
            </w:tcBorders>
            <w:shd w:val="clear" w:color="auto" w:fill="auto"/>
          </w:tcPr>
          <w:p w:rsidR="003F491C" w:rsidRPr="003F491C" w:rsidRDefault="003F491C" w:rsidP="003F491C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491C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lastRenderedPageBreak/>
              <w:t>Window</w:t>
            </w:r>
          </w:p>
          <w:p w:rsidR="003F491C" w:rsidRPr="004039B5" w:rsidRDefault="003F491C" w:rsidP="003F491C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08" w:type="dxa"/>
            <w:tcBorders>
              <w:bottom w:val="thinThickSmallGap" w:sz="24" w:space="0" w:color="auto"/>
            </w:tcBorders>
          </w:tcPr>
          <w:p w:rsidR="003F491C" w:rsidRPr="003F491C" w:rsidRDefault="003F491C" w:rsidP="003F491C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491C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Document</w:t>
            </w:r>
          </w:p>
          <w:p w:rsidR="003F491C" w:rsidRPr="004039B5" w:rsidRDefault="003F491C" w:rsidP="003F491C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F491C" w:rsidTr="003F491C">
        <w:trPr>
          <w:trHeight w:val="8640"/>
        </w:trPr>
        <w:tc>
          <w:tcPr>
            <w:tcW w:w="4508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auto"/>
          </w:tcPr>
          <w:p w:rsidR="003F491C" w:rsidRPr="003F491C" w:rsidRDefault="003F491C" w:rsidP="003F491C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F491C" w:rsidRPr="003F491C" w:rsidRDefault="003F491C" w:rsidP="003F49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9B5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represents a browser window or frame that display</w:t>
            </w:r>
            <w: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s the contents of the webpage. </w:t>
            </w:r>
          </w:p>
          <w:p w:rsidR="003F491C" w:rsidRPr="004039B5" w:rsidRDefault="003F491C" w:rsidP="003F49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is the very first Object that is loaded in the browser.</w:t>
            </w:r>
          </w:p>
          <w:p w:rsidR="003F491C" w:rsidRPr="003F491C" w:rsidRDefault="003F491C" w:rsidP="003F49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9B5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is the object of the browser.</w:t>
            </w:r>
          </w:p>
          <w:p w:rsidR="003F491C" w:rsidRPr="00941874" w:rsidRDefault="003F491C" w:rsidP="003F49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9B5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We can access the window from the window only. i.e. window.window.</w:t>
            </w:r>
          </w:p>
          <w:p w:rsidR="003F491C" w:rsidRPr="003F491C" w:rsidRDefault="003F491C" w:rsidP="003F49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Global objects, functions and variables of </w:t>
            </w:r>
            <w:proofErr w:type="spellStart"/>
            <w: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are members of the window object.</w:t>
            </w:r>
          </w:p>
          <w:p w:rsidR="003F491C" w:rsidRPr="003F491C" w:rsidRDefault="003F491C" w:rsidP="003F49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9B5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Properties of the window object cannot be accessed by the document object.</w:t>
            </w:r>
          </w:p>
          <w:p w:rsidR="003F491C" w:rsidRPr="003F491C" w:rsidRDefault="003F491C" w:rsidP="003F49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F491C">
              <w:rPr>
                <w:rFonts w:ascii="Times New Roman" w:hAnsi="Times New Roman" w:cs="Times New Roman"/>
                <w:sz w:val="28"/>
                <w:szCs w:val="28"/>
              </w:rPr>
              <w:t>The window is part of BOM, not DOM.</w:t>
            </w:r>
          </w:p>
          <w:p w:rsidR="003F491C" w:rsidRPr="004039B5" w:rsidRDefault="003F491C" w:rsidP="003F49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9B5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example:</w:t>
            </w:r>
          </w:p>
          <w:p w:rsidR="003F491C" w:rsidRPr="004039B5" w:rsidRDefault="003F491C" w:rsidP="003F491C">
            <w:pPr>
              <w:pStyle w:val="NormalWeb"/>
              <w:numPr>
                <w:ilvl w:val="1"/>
                <w:numId w:val="3"/>
              </w:numPr>
              <w:shd w:val="clear" w:color="auto" w:fill="FFFFFF"/>
              <w:spacing w:before="0" w:beforeAutospacing="0" w:after="150" w:afterAutospacing="0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  <w:proofErr w:type="spellStart"/>
            <w:r w:rsidRPr="004039B5">
              <w:rPr>
                <w:color w:val="273239"/>
                <w:spacing w:val="2"/>
                <w:sz w:val="28"/>
                <w:szCs w:val="28"/>
              </w:rPr>
              <w:t>window.innerHeight</w:t>
            </w:r>
            <w:proofErr w:type="spellEnd"/>
            <w:r w:rsidRPr="004039B5">
              <w:rPr>
                <w:color w:val="273239"/>
                <w:spacing w:val="2"/>
                <w:sz w:val="28"/>
                <w:szCs w:val="28"/>
              </w:rPr>
              <w:t xml:space="preserve"> : </w:t>
            </w:r>
          </w:p>
          <w:p w:rsidR="003F491C" w:rsidRPr="004039B5" w:rsidRDefault="003F491C" w:rsidP="003F491C">
            <w:pPr>
              <w:pStyle w:val="NormalWeb"/>
              <w:numPr>
                <w:ilvl w:val="1"/>
                <w:numId w:val="3"/>
              </w:numPr>
              <w:shd w:val="clear" w:color="auto" w:fill="FFFFFF"/>
              <w:spacing w:before="0" w:beforeAutospacing="0" w:after="150" w:afterAutospacing="0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  <w:r w:rsidRPr="004039B5">
              <w:rPr>
                <w:color w:val="273239"/>
                <w:spacing w:val="2"/>
                <w:sz w:val="28"/>
                <w:szCs w:val="28"/>
              </w:rPr>
              <w:t>will return  the height of the                  content area of the browser</w:t>
            </w:r>
          </w:p>
          <w:p w:rsidR="003F491C" w:rsidRPr="004039B5" w:rsidRDefault="003F491C" w:rsidP="003F491C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08" w:type="dxa"/>
            <w:tcBorders>
              <w:top w:val="thinThickSmallGap" w:sz="24" w:space="0" w:color="auto"/>
            </w:tcBorders>
          </w:tcPr>
          <w:p w:rsidR="003F491C" w:rsidRPr="00941874" w:rsidRDefault="003F491C" w:rsidP="003F49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F491C" w:rsidRPr="003F491C" w:rsidRDefault="003F491C" w:rsidP="003F49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9B5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represents any HTML document or web page that is loaded in the browser.</w:t>
            </w:r>
          </w:p>
          <w:p w:rsidR="003F491C" w:rsidRPr="004039B5" w:rsidRDefault="003F491C" w:rsidP="003F49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is loaded inside the window.</w:t>
            </w:r>
          </w:p>
          <w:p w:rsidR="003F491C" w:rsidRPr="003F491C" w:rsidRDefault="003F491C" w:rsidP="003F49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9B5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is the object of window property.</w:t>
            </w:r>
          </w:p>
          <w:p w:rsidR="003F491C" w:rsidRPr="003F491C" w:rsidRDefault="003F491C" w:rsidP="003F49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9B5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We can access the document from a window using the window. Document</w:t>
            </w:r>
          </w:p>
          <w:p w:rsidR="003F491C" w:rsidRPr="003F491C" w:rsidRDefault="003F491C" w:rsidP="003F49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All the tags, elements with attributes in HTML are part of the </w:t>
            </w:r>
            <w:proofErr w:type="spellStart"/>
            <w: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doucument</w:t>
            </w:r>
            <w:proofErr w:type="spellEnd"/>
            <w: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.</w:t>
            </w:r>
          </w:p>
          <w:p w:rsidR="003F491C" w:rsidRPr="003F491C" w:rsidRDefault="003F491C" w:rsidP="003F49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9B5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Properties of document objects such as title, body, cookies, </w:t>
            </w:r>
            <w:proofErr w:type="spellStart"/>
            <w:r w:rsidRPr="004039B5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etc</w:t>
            </w:r>
            <w:proofErr w:type="spellEnd"/>
            <w:r w:rsidRPr="004039B5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can also be accessed by a window like this window. </w:t>
            </w:r>
            <w:proofErr w:type="spellStart"/>
            <w:r w:rsidRPr="004039B5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document.title</w:t>
            </w:r>
            <w:proofErr w:type="spellEnd"/>
          </w:p>
          <w:p w:rsidR="003F491C" w:rsidRPr="004039B5" w:rsidRDefault="003F491C" w:rsidP="003F49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The document is part of BOM (browser object model ).</w:t>
            </w:r>
          </w:p>
          <w:p w:rsidR="003F491C" w:rsidRPr="004039B5" w:rsidRDefault="003F491C" w:rsidP="003F49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9B5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example:</w:t>
            </w:r>
          </w:p>
          <w:p w:rsidR="003F491C" w:rsidRPr="004039B5" w:rsidRDefault="003F491C" w:rsidP="003F491C">
            <w:pPr>
              <w:pStyle w:val="NormalWeb"/>
              <w:shd w:val="clear" w:color="auto" w:fill="FFFFFF"/>
              <w:spacing w:before="0" w:beforeAutospacing="0" w:after="150" w:afterAutospacing="0"/>
              <w:ind w:left="720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  <w:proofErr w:type="spellStart"/>
            <w:r w:rsidRPr="004039B5">
              <w:rPr>
                <w:color w:val="273239"/>
                <w:spacing w:val="2"/>
                <w:sz w:val="28"/>
                <w:szCs w:val="28"/>
              </w:rPr>
              <w:t>document.title</w:t>
            </w:r>
            <w:proofErr w:type="spellEnd"/>
            <w:r w:rsidRPr="004039B5">
              <w:rPr>
                <w:color w:val="273239"/>
                <w:spacing w:val="2"/>
                <w:sz w:val="28"/>
                <w:szCs w:val="28"/>
              </w:rPr>
              <w:t xml:space="preserve"> :  will return the</w:t>
            </w:r>
          </w:p>
          <w:p w:rsidR="003F491C" w:rsidRPr="004039B5" w:rsidRDefault="003F491C" w:rsidP="003F491C">
            <w:pPr>
              <w:pStyle w:val="NormalWeb"/>
              <w:shd w:val="clear" w:color="auto" w:fill="FFFFFF"/>
              <w:spacing w:before="0" w:beforeAutospacing="0" w:after="150" w:afterAutospacing="0"/>
              <w:ind w:left="720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  <w:r w:rsidRPr="004039B5">
              <w:rPr>
                <w:color w:val="273239"/>
                <w:spacing w:val="2"/>
                <w:sz w:val="28"/>
                <w:szCs w:val="28"/>
              </w:rPr>
              <w:t>title  of the document</w:t>
            </w:r>
          </w:p>
          <w:p w:rsidR="003F491C" w:rsidRPr="004039B5" w:rsidRDefault="003F491C" w:rsidP="003F491C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4E238C" w:rsidRPr="004039B5" w:rsidRDefault="004E238C" w:rsidP="004039B5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sectPr w:rsidR="004E238C" w:rsidRPr="00403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0441A"/>
    <w:multiLevelType w:val="hybridMultilevel"/>
    <w:tmpl w:val="307C8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55521"/>
    <w:multiLevelType w:val="hybridMultilevel"/>
    <w:tmpl w:val="1FFC75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4395A"/>
    <w:multiLevelType w:val="hybridMultilevel"/>
    <w:tmpl w:val="E1A639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07"/>
    <w:rsid w:val="003F491C"/>
    <w:rsid w:val="004039B5"/>
    <w:rsid w:val="004E238C"/>
    <w:rsid w:val="005A55FB"/>
    <w:rsid w:val="00941874"/>
    <w:rsid w:val="00B45E6F"/>
    <w:rsid w:val="00D91707"/>
    <w:rsid w:val="00E9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32974-868C-4D9A-B35C-0BD14B8C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17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7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5A55FB"/>
    <w:rPr>
      <w:b/>
      <w:bCs/>
    </w:rPr>
  </w:style>
  <w:style w:type="table" w:styleId="TableGrid">
    <w:name w:val="Table Grid"/>
    <w:basedOn w:val="TableNormal"/>
    <w:uiPriority w:val="39"/>
    <w:rsid w:val="004E2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E23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E23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E238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E23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E23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E23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E23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3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3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2022-08-12T16:01:00Z</dcterms:created>
  <dcterms:modified xsi:type="dcterms:W3CDTF">2022-08-12T16:01:00Z</dcterms:modified>
</cp:coreProperties>
</file>