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e599" w:space="0" w:sz="8" w:val="single"/>
          <w:left w:color="ffe599" w:space="0" w:sz="8" w:val="single"/>
          <w:bottom w:color="ffe599" w:space="0" w:sz="8" w:val="single"/>
          <w:right w:color="ffe599" w:space="0" w:sz="8" w:val="single"/>
          <w:insideH w:color="ffe599" w:space="0" w:sz="8" w:val="single"/>
          <w:insideV w:color="ffe599" w:space="0" w:sz="8" w:val="single"/>
        </w:tblBorders>
        <w:tblLayout w:type="fixed"/>
        <w:tblLook w:val="0600"/>
      </w:tblPr>
      <w:tblGrid>
        <w:gridCol w:w="2600"/>
        <w:gridCol w:w="8200"/>
        <w:tblGridChange w:id="0">
          <w:tblGrid>
            <w:gridCol w:w="2600"/>
            <w:gridCol w:w="8200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473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bookmarkStart w:colFirst="0" w:colLast="0" w:name="_7vdx20ug9zw5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United International University (UIU)</w:t>
            </w:r>
          </w:p>
          <w:p w:rsidR="00000000" w:rsidDel="00000000" w:rsidP="00000000" w:rsidRDefault="00000000" w:rsidRPr="00000000" w14:paraId="00000004">
            <w:pPr>
              <w:pStyle w:val="Heading2"/>
              <w:spacing w:line="240" w:lineRule="auto"/>
              <w:jc w:val="center"/>
              <w:rPr>
                <w:sz w:val="28"/>
                <w:szCs w:val="28"/>
              </w:rPr>
            </w:pPr>
            <w:bookmarkStart w:colFirst="0" w:colLast="0" w:name="_838quraqzlt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05">
            <w:pPr>
              <w:pStyle w:val="Heading3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qltv8hqybq6n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Trimester: Spring 2022</w:t>
            </w:r>
          </w:p>
          <w:p w:rsidR="00000000" w:rsidDel="00000000" w:rsidP="00000000" w:rsidRDefault="00000000" w:rsidRPr="00000000" w14:paraId="00000006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efevv2j6e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Name: | CSI 424 | Simulation &amp; Modeling Laboratory (Section A)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jjc8dzdva2w" w:id="4"/>
      <w:bookmarkEnd w:id="4"/>
      <w:r w:rsidDel="00000000" w:rsidR="00000000" w:rsidRPr="00000000">
        <w:rPr>
          <w:rtl w:val="0"/>
        </w:rPr>
        <w:t xml:space="preserve">Submission Guideline: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solve the problems in separate files (</w:t>
      </w:r>
      <w:r w:rsidDel="00000000" w:rsidR="00000000" w:rsidRPr="00000000">
        <w:rPr>
          <w:b w:val="1"/>
          <w:rtl w:val="0"/>
        </w:rPr>
        <w:t xml:space="preserve">One notebook/python file per task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 the python files</w:t>
      </w:r>
      <w:r w:rsidDel="00000000" w:rsidR="00000000" w:rsidRPr="00000000">
        <w:rPr>
          <w:rtl w:val="0"/>
        </w:rPr>
        <w:t xml:space="preserve"> as instructed in the class. (File -&gt; Download -&gt; Download .py)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and put all your python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folder with your 9 digit student ID.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 ZIP of the folder and </w:t>
      </w:r>
      <w:r w:rsidDel="00000000" w:rsidR="00000000" w:rsidRPr="00000000">
        <w:rPr>
          <w:b w:val="1"/>
          <w:rtl w:val="0"/>
        </w:rPr>
        <w:t xml:space="preserve">submit the .zip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do not copy codes from others/the internet. Each of the offline assignments will be evaluated with a viva. You must be able to explain your code. Also, we will run a copy checker on the submissions. Any plagiarism will be severely penalized.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Offline assignment 1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[5 marks] </w:t>
      </w:r>
      <w:r w:rsidDel="00000000" w:rsidR="00000000" w:rsidRPr="00000000">
        <w:rPr>
          <w:rtl w:val="0"/>
        </w:rPr>
        <w:t xml:space="preserve">Write a program that takes an integer input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Then it will input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which is a line containing some words. If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contains exactly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words, then it will do the following-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 the words in separate lines and wrap all the texts with a rectangle made of asterisks (*). Make sure the right border of your rectangle is straight.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 cup of 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********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*A     *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*cup   *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*of    *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*coffee*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Laughter is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*Laughter*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*is      *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*medicine*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 am 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Word count mismatch. Try again!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[Explanation: n is 4 but number of words in the given line is 3.]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[5 marks] </w:t>
      </w:r>
      <w:r w:rsidDel="00000000" w:rsidR="00000000" w:rsidRPr="00000000">
        <w:rPr>
          <w:rtl w:val="0"/>
        </w:rPr>
        <w:t xml:space="preserve">See the figure below. We will estimate the value of π using this figure.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474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Task a) </w:t>
      </w:r>
      <w:r w:rsidDel="00000000" w:rsidR="00000000" w:rsidRPr="00000000">
        <w:rPr>
          <w:rtl w:val="0"/>
        </w:rPr>
        <w:t xml:space="preserve">If we randomly sample a point from the inside of the blue rectangle, what is the probability that the point will be inside the circle? Express this value in terms of π (pi). [Find this analytically using pen and paper]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Task b)</w:t>
      </w:r>
      <w:r w:rsidDel="00000000" w:rsidR="00000000" w:rsidRPr="00000000">
        <w:rPr>
          <w:rtl w:val="0"/>
        </w:rPr>
        <w:t xml:space="preserve"> Simulate sampling 1000 data points and use the probability equation found from </w:t>
      </w:r>
      <w:r w:rsidDel="00000000" w:rsidR="00000000" w:rsidRPr="00000000">
        <w:rPr>
          <w:b w:val="1"/>
          <w:rtl w:val="0"/>
        </w:rPr>
        <w:t xml:space="preserve">Task a</w:t>
      </w:r>
      <w:r w:rsidDel="00000000" w:rsidR="00000000" w:rsidRPr="00000000">
        <w:rPr>
          <w:rtl w:val="0"/>
        </w:rPr>
        <w:t xml:space="preserve"> to estimate the value of π.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c) </w:t>
      </w:r>
      <w:r w:rsidDel="00000000" w:rsidR="00000000" w:rsidRPr="00000000">
        <w:rPr>
          <w:rtl w:val="0"/>
        </w:rPr>
        <w:t xml:space="preserve">Make a scatter plot with your sampled data points. Mark points inside the circle red and outside the circle green.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