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100.0" w:type="pct"/>
        <w:tblBorders>
          <w:top w:color="ffe599" w:space="0" w:sz="8" w:val="single"/>
          <w:left w:color="ffe599" w:space="0" w:sz="8" w:val="single"/>
          <w:bottom w:color="ffe599" w:space="0" w:sz="8" w:val="single"/>
          <w:right w:color="ffe599" w:space="0" w:sz="8" w:val="single"/>
          <w:insideH w:color="ffe599" w:space="0" w:sz="8" w:val="single"/>
          <w:insideV w:color="ffe599" w:space="0" w:sz="8" w:val="single"/>
        </w:tblBorders>
        <w:tblLayout w:type="fixed"/>
        <w:tblLook w:val="0600"/>
      </w:tblPr>
      <w:tblGrid>
        <w:gridCol w:w="2595"/>
        <w:gridCol w:w="7665"/>
        <w:tblGridChange w:id="0">
          <w:tblGrid>
            <w:gridCol w:w="2595"/>
            <w:gridCol w:w="7665"/>
          </w:tblGrid>
        </w:tblGridChange>
      </w:tblGrid>
      <w:tr>
        <w:trPr>
          <w:cantSplit w:val="0"/>
          <w:trHeight w:val="238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473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bookmarkStart w:colFirst="0" w:colLast="0" w:name="_7vdx20ug9zw5" w:id="0"/>
            <w:bookmarkEnd w:id="0"/>
            <w:r w:rsidDel="00000000" w:rsidR="00000000" w:rsidRPr="00000000">
              <w:rPr>
                <w:sz w:val="36"/>
                <w:szCs w:val="36"/>
                <w:rtl w:val="0"/>
              </w:rPr>
              <w:t xml:space="preserve">United International University (UIU)</w:t>
            </w:r>
          </w:p>
          <w:p w:rsidR="00000000" w:rsidDel="00000000" w:rsidP="00000000" w:rsidRDefault="00000000" w:rsidRPr="00000000" w14:paraId="00000004">
            <w:pPr>
              <w:pStyle w:val="Heading2"/>
              <w:spacing w:line="240" w:lineRule="auto"/>
              <w:jc w:val="center"/>
              <w:rPr>
                <w:sz w:val="28"/>
                <w:szCs w:val="28"/>
              </w:rPr>
            </w:pPr>
            <w:bookmarkStart w:colFirst="0" w:colLast="0" w:name="_838quraqzlt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Department of CSE</w:t>
            </w:r>
          </w:p>
          <w:p w:rsidR="00000000" w:rsidDel="00000000" w:rsidP="00000000" w:rsidRDefault="00000000" w:rsidRPr="00000000" w14:paraId="00000005">
            <w:pPr>
              <w:pStyle w:val="Heading3"/>
              <w:spacing w:line="240" w:lineRule="auto"/>
              <w:jc w:val="center"/>
              <w:rPr>
                <w:sz w:val="24"/>
                <w:szCs w:val="24"/>
              </w:rPr>
            </w:pPr>
            <w:bookmarkStart w:colFirst="0" w:colLast="0" w:name="_qltv8hqybq6n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Trimester: Spring 2022</w:t>
            </w:r>
          </w:p>
          <w:p w:rsidR="00000000" w:rsidDel="00000000" w:rsidP="00000000" w:rsidRDefault="00000000" w:rsidRPr="00000000" w14:paraId="00000006">
            <w:pPr>
              <w:pStyle w:val="Heading4"/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xbefevv2j6ed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Course Name: | CSI 424 | Simulation &amp; Modeling Laboratory (Section A)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3jjc8dzdva2w" w:id="4"/>
      <w:bookmarkEnd w:id="4"/>
      <w:r w:rsidDel="00000000" w:rsidR="00000000" w:rsidRPr="00000000">
        <w:rPr>
          <w:rtl w:val="0"/>
        </w:rPr>
        <w:t xml:space="preserve">Submission Guideline: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Please solve the problems in separate files (</w:t>
      </w:r>
      <w:r w:rsidDel="00000000" w:rsidR="00000000" w:rsidRPr="00000000">
        <w:rPr>
          <w:b w:val="1"/>
          <w:rtl w:val="0"/>
        </w:rPr>
        <w:t xml:space="preserve">One notebook/python file per task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Download the python files</w:t>
      </w:r>
      <w:r w:rsidDel="00000000" w:rsidR="00000000" w:rsidRPr="00000000">
        <w:rPr>
          <w:rtl w:val="0"/>
        </w:rPr>
        <w:t xml:space="preserve"> as instructed in the class. (File -&gt; Download -&gt; Download .py)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new </w:t>
      </w:r>
      <w:r w:rsidDel="00000000" w:rsidR="00000000" w:rsidRPr="00000000">
        <w:rPr>
          <w:b w:val="1"/>
          <w:rtl w:val="0"/>
        </w:rPr>
        <w:t xml:space="preserve">folder</w:t>
      </w:r>
      <w:r w:rsidDel="00000000" w:rsidR="00000000" w:rsidRPr="00000000">
        <w:rPr>
          <w:rtl w:val="0"/>
        </w:rPr>
        <w:t xml:space="preserve"> and put all your python files inside the folder.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Rename the folder with your 9 digit student ID.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a ZIP of the folder and </w:t>
      </w:r>
      <w:r w:rsidDel="00000000" w:rsidR="00000000" w:rsidRPr="00000000">
        <w:rPr>
          <w:b w:val="1"/>
          <w:rtl w:val="0"/>
        </w:rPr>
        <w:t xml:space="preserve">submit the .zip 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Please do not copy codes from others/the internet. Each of the offline assignments will be evaluated with a viva. You must be able to explain your code. Also, we will run a copy checker on the submissions. Any plagiarism will be severely penalized.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Offline assignment 2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[4 marks] </w:t>
      </w:r>
      <w:r w:rsidDel="00000000" w:rsidR="00000000" w:rsidRPr="00000000">
        <w:rPr>
          <w:rtl w:val="0"/>
        </w:rPr>
        <w:t xml:space="preserve">Use Monte Carlo method to </w:t>
      </w:r>
      <w:r w:rsidDel="00000000" w:rsidR="00000000" w:rsidRPr="00000000">
        <w:rPr>
          <w:b w:val="1"/>
          <w:rtl w:val="0"/>
        </w:rPr>
        <w:t xml:space="preserve">estimate the area</w:t>
      </w:r>
      <w:r w:rsidDel="00000000" w:rsidR="00000000" w:rsidRPr="00000000">
        <w:rPr>
          <w:rtl w:val="0"/>
        </w:rPr>
        <w:t xml:space="preserve"> of the shaded region. Also make a </w:t>
      </w:r>
      <w:r w:rsidDel="00000000" w:rsidR="00000000" w:rsidRPr="00000000">
        <w:rPr>
          <w:b w:val="1"/>
          <w:rtl w:val="0"/>
        </w:rPr>
        <w:t xml:space="preserve">scatter plot</w:t>
      </w:r>
      <w:r w:rsidDel="00000000" w:rsidR="00000000" w:rsidRPr="00000000">
        <w:rPr>
          <w:rtl w:val="0"/>
        </w:rPr>
        <w:t xml:space="preserve"> of your sample points as we did in our lecture.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471988" cy="367814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3678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[2 marks] </w:t>
      </w:r>
      <w:r w:rsidDel="00000000" w:rsidR="00000000" w:rsidRPr="00000000">
        <w:rPr>
          <w:rtl w:val="0"/>
        </w:rPr>
        <w:t xml:space="preserve">Use Monte Carlo integration to </w:t>
      </w:r>
      <w:r w:rsidDel="00000000" w:rsidR="00000000" w:rsidRPr="00000000">
        <w:rPr>
          <w:b w:val="1"/>
          <w:rtl w:val="0"/>
        </w:rPr>
        <w:t xml:space="preserve">estimate the integral</w:t>
      </w:r>
      <w:r w:rsidDel="00000000" w:rsidR="00000000" w:rsidRPr="00000000">
        <w:rPr>
          <w:rtl w:val="0"/>
        </w:rPr>
        <w:t xml:space="preserve"> of a function. Also </w:t>
      </w:r>
      <w:r w:rsidDel="00000000" w:rsidR="00000000" w:rsidRPr="00000000">
        <w:rPr>
          <w:b w:val="1"/>
          <w:rtl w:val="0"/>
        </w:rPr>
        <w:t xml:space="preserve">calculate the error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You have to solve only one of the following integration problems. The problem you need to solve is determined by the last digit of your student ID. For example: if your student ID is </w:t>
      </w:r>
      <w:r w:rsidDel="00000000" w:rsidR="00000000" w:rsidRPr="00000000">
        <w:rPr>
          <w:i w:val="1"/>
          <w:rtl w:val="0"/>
        </w:rPr>
        <w:t xml:space="preserve">01112345</w:t>
      </w:r>
      <w:r w:rsidDel="00000000" w:rsidR="00000000" w:rsidRPr="00000000">
        <w:rPr>
          <w:i w:val="1"/>
          <w:u w:val="single"/>
          <w:rtl w:val="0"/>
        </w:rPr>
        <w:t xml:space="preserve">6</w:t>
      </w:r>
      <w:r w:rsidDel="00000000" w:rsidR="00000000" w:rsidRPr="00000000">
        <w:rPr>
          <w:rtl w:val="0"/>
        </w:rPr>
        <w:t xml:space="preserve">, you will solve problem-6.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0"/>
        </w:rPr>
        <w:t xml:space="preserve">0.    </w:t>
      </w:r>
      <m:oMath>
        <m:nary>
          <m:naryPr>
            <m:chr m:val="∫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3x+2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lnx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 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2970" w:hanging="360"/>
        <w:rPr>
          <w:rFonts w:ascii="Calibri" w:cs="Calibri" w:eastAsia="Calibri" w:hAnsi="Calibri"/>
          <w:sz w:val="28"/>
          <w:szCs w:val="28"/>
        </w:rPr>
      </w:pPr>
      <m:oMath>
        <m:nary>
          <m:naryPr>
            <m:chr m:val="∫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-1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(3x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+2x)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dx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2970" w:hanging="360"/>
        <w:rPr>
          <w:rFonts w:ascii="Calibri" w:cs="Calibri" w:eastAsia="Calibri" w:hAnsi="Calibri"/>
          <w:sz w:val="28"/>
          <w:szCs w:val="28"/>
        </w:rPr>
      </w:pPr>
      <m:oMath>
        <m:nary>
          <m:naryPr>
            <m:chr m:val="∫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2xdx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76" w:lineRule="auto"/>
        <w:ind w:left="2970" w:hanging="360"/>
        <w:rPr>
          <w:rFonts w:ascii="Calibri" w:cs="Calibri" w:eastAsia="Calibri" w:hAnsi="Calibri"/>
          <w:sz w:val="28"/>
          <w:szCs w:val="28"/>
        </w:rPr>
      </w:pPr>
      <m:oMath>
        <m:nary>
          <m:naryPr>
            <m:chr m:val="∫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-1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76" w:lineRule="auto"/>
        <w:ind w:left="2970" w:hanging="360"/>
        <w:rPr>
          <w:rFonts w:ascii="Calibri" w:cs="Calibri" w:eastAsia="Calibri" w:hAnsi="Calibri"/>
          <w:sz w:val="28"/>
          <w:szCs w:val="28"/>
        </w:rPr>
      </w:pPr>
      <m:oMath>
        <m:nary>
          <m:naryPr>
            <m:chr m:val="∫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-2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p>
        </m:nary>
        <m:r>
          <w:rPr>
            <w:rFonts w:ascii="Cambria Math" w:cs="Cambria Math" w:eastAsia="Cambria Math" w:hAnsi="Cambria Math"/>
            <w:sz w:val="28"/>
            <w:szCs w:val="28"/>
          </w:rPr>
          <m:t xml:space="preserve">5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sinx 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76" w:lineRule="auto"/>
        <w:ind w:left="2970" w:hanging="360"/>
        <w:rPr>
          <w:rFonts w:ascii="Calibri" w:cs="Calibri" w:eastAsia="Calibri" w:hAnsi="Calibri"/>
          <w:sz w:val="28"/>
          <w:szCs w:val="28"/>
        </w:rPr>
      </w:pPr>
      <m:oMath>
        <m:nary>
          <m:naryPr>
            <m:chr m:val="∫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3x+1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76" w:lineRule="auto"/>
        <w:ind w:left="2970" w:hanging="360"/>
        <w:rPr>
          <w:rFonts w:ascii="Calibri" w:cs="Calibri" w:eastAsia="Calibri" w:hAnsi="Calibri"/>
          <w:sz w:val="28"/>
          <w:szCs w:val="28"/>
        </w:rPr>
      </w:pPr>
      <m:oMath>
        <m:nary>
          <m:naryPr>
            <m:chr m:val="∫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-1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nary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17+5x</m:t>
            </m:r>
          </m:e>
        </m:rad>
        <m:r>
          <w:rPr>
            <w:rFonts w:ascii="Cambria Math" w:cs="Cambria Math" w:eastAsia="Cambria Math" w:hAnsi="Cambria Math"/>
            <w:sz w:val="28"/>
            <w:szCs w:val="28"/>
          </w:rPr>
          <m:t xml:space="preserve">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2970" w:hanging="360"/>
        <w:rPr>
          <w:rFonts w:ascii="Calibri" w:cs="Calibri" w:eastAsia="Calibri" w:hAnsi="Calibri"/>
          <w:sz w:val="28"/>
          <w:szCs w:val="28"/>
        </w:rPr>
      </w:pPr>
      <m:oMath>
        <m:nary>
          <m:naryPr>
            <m:chr m:val="∫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+5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76" w:lineRule="auto"/>
        <w:ind w:left="2970" w:hanging="360"/>
        <w:rPr>
          <w:rFonts w:ascii="Cambria Math" w:cs="Cambria Math" w:eastAsia="Cambria Math" w:hAnsi="Cambria Math"/>
          <w:sz w:val="28"/>
          <w:szCs w:val="28"/>
        </w:rPr>
      </w:pPr>
      <m:oMath>
        <m:nary>
          <m:naryPr>
            <m:chr m:val="∫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8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+3</m:t>
            </m:r>
          </m:e>
        </m:rad>
        <m:r>
          <w:rPr>
            <w:rFonts w:ascii="Cambria Math" w:cs="Cambria Math" w:eastAsia="Cambria Math" w:hAnsi="Cambria Math"/>
            <w:sz w:val="28"/>
            <w:szCs w:val="28"/>
          </w:rPr>
          <m:t xml:space="preserve">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76" w:lineRule="auto"/>
        <w:ind w:left="2970" w:hanging="360"/>
        <w:rPr>
          <w:rFonts w:ascii="Cambria Math" w:cs="Cambria Math" w:eastAsia="Cambria Math" w:hAnsi="Cambria Math"/>
          <w:sz w:val="28"/>
          <w:szCs w:val="28"/>
        </w:rPr>
      </w:pPr>
      <m:oMath>
        <m:nary>
          <m:naryPr>
            <m:chr m:val="∫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5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p>
        </m:sSup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[4 marks] </w:t>
      </w:r>
      <w:r w:rsidDel="00000000" w:rsidR="00000000" w:rsidRPr="00000000">
        <w:rPr>
          <w:rtl w:val="0"/>
        </w:rPr>
        <w:t xml:space="preserve">Simulate Conway's game of life with a binary matrix of size (12,12) for 10 timestamps. Print the 2d array at each timestamp.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We will use 1 to denote an alive cell and 0 to denote a dead cell.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There are four simple rules in the Game of Life.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Each living cell with one or no neighbors alive dies, as if by solitude.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Each living cell with four or more neighbors alive dies, as if by overpopulation.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Each living cell with two or three neighbors alive survives.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Each dead cell with three neighbors alive becomes populated.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Initial grid (t=0)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t=2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000000000000</w:t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000000000000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000000000000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000000000000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000000</w:t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000000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000000000000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000000000000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000000000000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000000000000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000000000000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000000000000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000000000000</w:t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000000000000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000000000000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000000000000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000000000000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000000000000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000000000000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000000000000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000000000000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000000000000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000000000000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000000000000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000000000000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000000000000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000000000000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Generate results upto t=10.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81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