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অঁরি বেক্যরেলঅঁতোয়ান অঁরি বেক্যরেল[১] (ফরাসি ভাষায়: Antoine Henri Becquerel) (১৫ই ডিসেম্বর, ১৮৫২ - ২৫শে আগস্ট, ১৯০৮) একজন ফরাসি পদার্থবিদ। তিনি তেজস্ক্রিয়তা আবিষ্কার করেন। তাঁর নামানুসারে তেজস্ক্রিয়তার একটি এককের নাম রাখা হয়েছে বেকেরেল। তিনি ১৯০২ সালে পদার্থবিজ্ঞানে নোবেল পুরস্কার লাভ করেন।বেকেরেলের জন্ম হয় প্যারিসের এক বিজ্ঞানী পরিবারে। এই পরিবারে চার পুরুষ ধরে বিজ্ঞান চর্চা প্রচলিত ছিল। বেকেরেল ইকোল পলিটেকনিক এ বিজ্ঞান ও École des Ponts et Chaussées এ প্রকৌশল বিদ্যায় পড়াশোনা করেন।১৮৯২ খ্রীস্টাব্দে বেকেরেল তাঁর পরিবারের তৃতীয় ব্যক্তি হিসাবে ফ্রান্সের জাতীয় ন্যাচারেল হিস্ট্রি জাদুঘরে পদার্থবিদ্যার সম্মানিত আসনে অধিষ্টিত হন। ১৮৯৪ খ্রীস্টাব্দে তিনি ফরাসি সরকারের সেতু ও জনপথ বিভাগের প্রধান প্রকৌশলীর পদ লাভ করেন।১৮৯৬ খ্রীস্টাব্দে বেকেরেল ইউরেনিয়াম এর লবনের দ্যুতির উপর গবেষণা করার সময় ঘটনাচক্রে তেজস্ক্রিয়তা আবিষ্কার করেন। উইলহেল্ম রন্টজেন এর ব্যবহারিক পরীক্ষণ সম্পন্ন করতে গিয়ে বেকেরেল পটাসিয়াম ইউরেনাইল সালফেট নামক দ্যুতিময় খনিজ পদার্থকে আলোকচিত্রের প্লেটে লেপে দেন, এবং এর উপরে কালো বর্ণের আচ্ছাদন দেন, যাতে করে উজ্জ্বল সূর্যালোকে তিনি পরীক্ষা চালাতে পারেন। কিন্তু, আসল পরীক্ষণ চালাবার আগে বেকেরেল দেখতে পান যে, তাঁর আলোকচিত্রের প্লেটগুলো এক্সপোজ্‌ড, অর্থাৎ ব্যবহৃত হয়ে গেছে। এই ঘটনা হতে বেকেরেল তেজস্ক্রিয় বিকীরণ সংক্রান্ত বিষয়ে গবেষণা চালান। ১৯০৩ খ্রীস্টাব্দে তিনি তেজস্ক্রিয়তা আবিষ্কারের জন্য মারি ক্যুরি ও পিয়েরে কুরির সাথে পদার্থবিজ্ঞানে নোবেল পুরস্কার পান।১৯০৮ খ্রীস্টাব্দে, মৃত্যুর পূর্বে তিনি ফরাসি বিজ্ঞান একাডেমীর স্থায়ী সম্পাদক নির্বাচিত হন। ৫৫ বছর বয়সে তিনি লে ক্রয়সিক নামক স্থানে মৃত্যুবরণ করেন। তাঁর নামানুসারে তেজস্ক্রিয়তার এস্‌আই একক বেকেরেল (Bq) এর নামকরণ করা হয়। চাঁদ ও মঙ্গল গ্রহের দুইটি খাত (Crater) এর নাম ও তাঁর নামানুসারে রাখা হয়।
          <w:br/>
          <w:br/>
          অং সান (বর্মী ভাষায়: ; আ-ধ্ব-ব: bòʊdʒoʊʔ àʊn sʰán) (ফেব্রুয়ারি ১৩, ১৯১৫ – জুলাই ১৯, ১৯৪৭) মায়ানমারের স্বাধীনতা সংগ্রামের প্রধান নেতা ও সমরনায়ক।অং সান মায়ানমারের নাটমাউক শহরে জন্মগ্রহণ করেন। স্থানীয় বিদ্যালয়ে শিক্ষাগ্রহণ করেন ও মেধাবী ছাত্র হিসেবে ছাত্রজীবন সমাপ্ত করেন। তিনি রেঙ্গুন বিশ্ববিদ্যালয়ে পড়ার সময় রাজনীতিতে যোগ দেন। পরবর্তীতে তিনি 'অ্যান্টি ফ্যাশিস্ট পিপল্‌স ফ্রিডম লিগ' (Anti Fascist People's Freedom League, AFPFL) প্রতিষ্ঠা করেন। এই সংগঠনই মায়ানমারের স্বাধীনতা সংগ্রামে নেতৃত্ব দেয়।দ্বিতীয় বিশ্বযুদ্ধে মায়ানমারে জাপানি বিমান হামলা চলাকালীন সময়ে অং সান মায়ানমারের প্রতিরক্ষামন্ত্রী নিযুক্ত হন। ১৯৪৫ সালে তিনি মায়ানমারের জাতীয় সেনাবাহিনীর কমান্ডার নিযুক্ত হন এবং মিত্রবাহিনীর সাথে একাত্মতা ঘোষণা করেন। ১৯৪৭ সালে মায়ানমারের আইনসভার নির্বাচনে AFPL নিরঙ্কুশ সংখ্যাগরিষ্ঠতা অর্জন করে এবং দলটি মায়ানমারের পূর্ণ স্বাধীনতার ডাক দেয়। অং সান তখন মায়ানমারের অস্থায়ী সরকারের প্রধান ছিলেন।১৯৪৭ সালের ১৯শে জুলাই মায়ানমারের স্বাধীনতা-চুক্তি স্বাক্ষরের মাত্র ছয় মাস আগে আততায়ীর গুলিতে অং সান ও তাঁর কিছু গুরুত্বপূর্ণ সহযোগী নিহত হন। আজও মায়ানমারের জনগণ তাঁকে শ্রদ্ধাভরে স্মরণ করে এবং বগিয়োকে (জেনারেল) ডাকনামে তাঁকে ডেকে থাকে।অং সান নোবেল শান্তি পুরষ্কার বিজয়িনী অং সান সু কি-র পিতা।১৯১৩ সালে কেন্দ্রীয় বার্মার মাগওয়ে জেলার নাতমাউক শহরে আইনজীবী উ ফা এবং তাঁর স্ত্রী দাও সু-র স্বচ্ছল ও প্রভাবশালী পরিবারে অং সানের জন্ম হয়। অং সানের দাদার ভাই বো মিন ইয়াউং ১৮৮৬ সালে ব্রিটিশদের বিরুদ্ধে লড়েছিলেন। [১][২] অং সান নাতমাউকের বৌদ্ধ মন্দিরের স্কুলে প্রাথমিক শিক্ষা এবং ইয়েনাঙ্গিয়াউং হাই স্কুল থেকে মাধ্যমিক শিক্ষা লাভ করেন। [৩]অং সান ১৯৩৩ সালে রেঙ্গুন বিশ্ববিদ্যালয়ে যোগ দেন এবং শীঘ্রই একজন ছাত্র নেতায় পরিণত হন। তিনি রেঙ্গুন বিশ্ববিদ্যালয় ছাত্র ইউনিয়নের কার্যনির্বাহী সভায় নির্বাচিত হন এবং তাদের ম্যাগাজিন ওয়ে-র সম্পাদক হিসেবে কাজ করেন। [২]১৯৩৬ সালের ফেব্রুয়ারিতে অং সানের সম্পাদিত পত্রিকায় বেনামে একটি নিবন্ধ ছাপা হয়, যাতে বিশ্ববিদ্যালয়ের একজন প্রবীণ কর্মচারীর সমালোচনা করা হয়। অং সান লেখকের নাম উন্মোচন করতে অস্বীকৃতি জানালে তাঁকে বিশ্ববিদালয় থেকে বহিস্কারের হুমকি দেয়া হয়। এর পরিপ্রেক্ষিতে বিশ্ববিদ্যালয়ের ছাত্ররা ধর্মঘট ডাকে এবং বহিস্কারের হুমকি উঠিয়ে নেওয়া হয়। ১৯৩৮ সালে অং সান সর্ব-বার্মা ছাত্র ইউনিয়নের সভাপতি নির্বাচিত হন।[১][২] একই বছরে সরকার তাঁকে Rangoon University Act Amendment Committee-র ছাত্র প্রতিনিধির পদ দেয়।১৯৩৮ সালে অং সান ইংরেজি সাহিত্য, আধুনিক ইতিহাস ও রাষ্ট্রবিজ্ঞানে স্নাতক ডিগ্রী লাভ করেন ও আইন স্কুলে ভর্তি হন। ১৯৩৮-এর অক্টোবরে পড়াশোনা ছেড়ে দিয়ে তিনি জাতীয়তাবাদী আন্দোলনে পুরোমাত্রায় জড়িয়ে পড়েন। এই পর্যায়ে তিনি ছিলেন ব্রিটিশ ও উপনিবেশবাদের ঘোর বিরোধী। ১৯৪০ সালের অগাস্ট পর্যন্ত তিনি দেশব্যাপী অনেকগুলি ধর্মঘট সংগঠন করেন যেগুলি Htaung thoun ya byei ayeidawbon (বা ১৩০০ সালের বিপ্লব, বর্মী পঞ্জিকা অনুসারে) নামে পরিচিত ছিল।
          <w:br/>
          <w:br/>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2021-11-07T10:06:33+01:00</dcterms:created>
  <dcterms:modified xsi:type="dcterms:W3CDTF">2021-11-07T10:06:33+01:00</dcterms:modified>
</cp:coreProperties>
</file>

<file path=docProps/custom.xml><?xml version="1.0" encoding="utf-8"?>
<Properties xmlns="http://schemas.openxmlformats.org/officeDocument/2006/custom-properties" xmlns:vt="http://schemas.openxmlformats.org/officeDocument/2006/docPropsVTypes"/>
</file>