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2FCCCB">
      <w:pPr>
        <w:jc w:val="center"/>
        <w:rPr>
          <w:rFonts w:ascii="仿宋" w:hAnsi="仿宋"/>
          <w:b/>
          <w:sz w:val="44"/>
        </w:rPr>
      </w:pPr>
    </w:p>
    <w:p w14:paraId="4F7D72A0">
      <w:pPr>
        <w:jc w:val="center"/>
        <w:rPr>
          <w:rFonts w:ascii="仿宋" w:hAnsi="仿宋"/>
          <w:b/>
          <w:sz w:val="44"/>
        </w:rPr>
      </w:pPr>
    </w:p>
    <w:p w14:paraId="3848E666">
      <w:pPr>
        <w:jc w:val="center"/>
        <w:rPr>
          <w:rFonts w:ascii="仿宋" w:hAnsi="仿宋"/>
          <w:b/>
          <w:sz w:val="44"/>
        </w:rPr>
      </w:pPr>
    </w:p>
    <w:p w14:paraId="1ED2A60F">
      <w:pPr>
        <w:jc w:val="center"/>
        <w:rPr>
          <w:rFonts w:hint="default" w:ascii="黑体" w:hAnsi="黑体" w:eastAsia="黑体"/>
          <w:sz w:val="52"/>
          <w:szCs w:val="52"/>
          <w:lang w:val="en-US" w:eastAsia="zh-CN"/>
        </w:rPr>
      </w:pPr>
      <w:r>
        <w:rPr>
          <w:rFonts w:hint="eastAsia" w:ascii="黑体" w:hAnsi="黑体" w:eastAsia="黑体"/>
          <w:sz w:val="52"/>
          <w:szCs w:val="52"/>
          <w:lang w:val="en-US" w:eastAsia="zh-CN"/>
        </w:rPr>
        <w:t>一局对接链数优化</w:t>
      </w:r>
    </w:p>
    <w:p w14:paraId="39F580F3">
      <w:pPr>
        <w:jc w:val="center"/>
        <w:rPr>
          <w:rFonts w:ascii="黑体" w:hAnsi="黑体" w:eastAsia="黑体"/>
          <w:sz w:val="52"/>
          <w:szCs w:val="52"/>
        </w:rPr>
      </w:pPr>
      <w:r>
        <w:rPr>
          <w:rFonts w:hint="eastAsia" w:ascii="黑体" w:hAnsi="黑体" w:eastAsia="黑体"/>
          <w:sz w:val="52"/>
          <w:szCs w:val="52"/>
        </w:rPr>
        <w:t>需求文档</w:t>
      </w:r>
    </w:p>
    <w:p w14:paraId="592B5A08">
      <w:pPr>
        <w:jc w:val="center"/>
        <w:rPr>
          <w:rFonts w:ascii="黑体" w:hAnsi="黑体" w:eastAsia="黑体"/>
          <w:b/>
          <w:sz w:val="44"/>
        </w:rPr>
      </w:pPr>
    </w:p>
    <w:p w14:paraId="2FBBAB8E">
      <w:pPr>
        <w:jc w:val="center"/>
        <w:rPr>
          <w:rFonts w:ascii="黑体" w:hAnsi="黑体" w:eastAsia="黑体"/>
          <w:sz w:val="28"/>
        </w:rPr>
      </w:pPr>
    </w:p>
    <w:p w14:paraId="297C8F4B">
      <w:pPr>
        <w:jc w:val="center"/>
        <w:rPr>
          <w:rFonts w:ascii="黑体" w:hAnsi="黑体" w:eastAsia="黑体"/>
          <w:sz w:val="28"/>
        </w:rPr>
      </w:pPr>
    </w:p>
    <w:p w14:paraId="1852C8D6">
      <w:pPr>
        <w:jc w:val="center"/>
        <w:rPr>
          <w:rFonts w:ascii="黑体" w:hAnsi="黑体" w:eastAsia="黑体"/>
          <w:sz w:val="28"/>
        </w:rPr>
      </w:pPr>
    </w:p>
    <w:p w14:paraId="0C54F221">
      <w:pPr>
        <w:jc w:val="center"/>
        <w:rPr>
          <w:rFonts w:ascii="黑体" w:hAnsi="黑体" w:eastAsia="黑体"/>
          <w:sz w:val="28"/>
        </w:rPr>
      </w:pPr>
    </w:p>
    <w:p w14:paraId="441F6964">
      <w:pPr>
        <w:jc w:val="center"/>
        <w:rPr>
          <w:rFonts w:ascii="黑体" w:hAnsi="黑体" w:eastAsia="黑体"/>
          <w:sz w:val="28"/>
        </w:rPr>
      </w:pPr>
    </w:p>
    <w:p w14:paraId="1A1FC945">
      <w:pPr>
        <w:jc w:val="center"/>
        <w:rPr>
          <w:rFonts w:ascii="黑体" w:hAnsi="黑体" w:eastAsia="黑体"/>
          <w:sz w:val="28"/>
        </w:rPr>
      </w:pPr>
    </w:p>
    <w:p w14:paraId="7FE56316">
      <w:pPr>
        <w:jc w:val="center"/>
        <w:rPr>
          <w:rFonts w:ascii="黑体" w:hAnsi="黑体" w:eastAsia="黑体"/>
          <w:sz w:val="28"/>
        </w:rPr>
      </w:pPr>
    </w:p>
    <w:p w14:paraId="7CF37486">
      <w:pPr>
        <w:jc w:val="center"/>
        <w:rPr>
          <w:rFonts w:ascii="黑体" w:hAnsi="黑体" w:eastAsia="黑体"/>
          <w:sz w:val="28"/>
        </w:rPr>
      </w:pPr>
    </w:p>
    <w:p w14:paraId="44D9A776">
      <w:pPr>
        <w:jc w:val="center"/>
        <w:rPr>
          <w:rFonts w:ascii="黑体" w:hAnsi="黑体" w:eastAsia="黑体"/>
          <w:sz w:val="40"/>
        </w:rPr>
      </w:pPr>
    </w:p>
    <w:tbl>
      <w:tblPr>
        <w:tblStyle w:val="28"/>
        <w:tblW w:w="0" w:type="auto"/>
        <w:jc w:val="center"/>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Layout w:type="autofit"/>
        <w:tblCellMar>
          <w:top w:w="0" w:type="dxa"/>
          <w:left w:w="108" w:type="dxa"/>
          <w:bottom w:w="0" w:type="dxa"/>
          <w:right w:w="108" w:type="dxa"/>
        </w:tblCellMar>
      </w:tblPr>
      <w:tblGrid>
        <w:gridCol w:w="1353"/>
        <w:gridCol w:w="5014"/>
      </w:tblGrid>
      <w:tr w14:paraId="45F8B55B">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PrEx>
        <w:trPr>
          <w:jc w:val="center"/>
        </w:trPr>
        <w:tc>
          <w:tcPr>
            <w:tcW w:w="1353" w:type="dxa"/>
            <w:shd w:val="clear" w:color="auto" w:fill="F1F1F1" w:themeFill="background1" w:themeFillShade="F2"/>
          </w:tcPr>
          <w:p w14:paraId="3DBC17FF">
            <w:pPr>
              <w:jc w:val="center"/>
              <w:rPr>
                <w:rFonts w:ascii="黑体" w:hAnsi="黑体" w:eastAsia="黑体"/>
                <w:sz w:val="28"/>
              </w:rPr>
            </w:pPr>
            <w:r>
              <w:rPr>
                <w:rFonts w:hint="eastAsia" w:ascii="黑体" w:hAnsi="黑体" w:eastAsia="黑体"/>
                <w:sz w:val="28"/>
              </w:rPr>
              <w:t>版本</w:t>
            </w:r>
          </w:p>
        </w:tc>
        <w:tc>
          <w:tcPr>
            <w:tcW w:w="5014" w:type="dxa"/>
          </w:tcPr>
          <w:p w14:paraId="4E003387">
            <w:pPr>
              <w:jc w:val="center"/>
              <w:rPr>
                <w:rFonts w:hint="default" w:ascii="黑体" w:hAnsi="黑体" w:eastAsia="黑体"/>
                <w:sz w:val="28"/>
                <w:lang w:val="en-US" w:eastAsia="zh-CN"/>
              </w:rPr>
            </w:pPr>
            <w:r>
              <w:rPr>
                <w:rFonts w:hint="eastAsia" w:ascii="黑体" w:hAnsi="黑体" w:eastAsia="黑体"/>
                <w:sz w:val="28"/>
                <w:lang w:val="en-US" w:eastAsia="zh-CN"/>
              </w:rPr>
              <w:t>V0.1</w:t>
            </w:r>
          </w:p>
        </w:tc>
      </w:tr>
      <w:tr w14:paraId="3F04BD32">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PrEx>
        <w:trPr>
          <w:jc w:val="center"/>
        </w:trPr>
        <w:tc>
          <w:tcPr>
            <w:tcW w:w="1353" w:type="dxa"/>
            <w:shd w:val="clear" w:color="auto" w:fill="F1F1F1" w:themeFill="background1" w:themeFillShade="F2"/>
          </w:tcPr>
          <w:p w14:paraId="31334343">
            <w:pPr>
              <w:jc w:val="center"/>
              <w:rPr>
                <w:rFonts w:ascii="黑体" w:hAnsi="黑体" w:eastAsia="黑体"/>
                <w:sz w:val="28"/>
              </w:rPr>
            </w:pPr>
            <w:r>
              <w:rPr>
                <w:rFonts w:hint="eastAsia" w:ascii="黑体" w:hAnsi="黑体" w:eastAsia="黑体"/>
                <w:sz w:val="28"/>
              </w:rPr>
              <w:t>撰写人</w:t>
            </w:r>
          </w:p>
        </w:tc>
        <w:tc>
          <w:tcPr>
            <w:tcW w:w="5014" w:type="dxa"/>
          </w:tcPr>
          <w:p w14:paraId="45F9E21C">
            <w:pPr>
              <w:jc w:val="center"/>
              <w:rPr>
                <w:rFonts w:ascii="黑体" w:hAnsi="黑体" w:eastAsia="黑体"/>
                <w:sz w:val="28"/>
              </w:rPr>
            </w:pPr>
            <w:r>
              <w:rPr>
                <w:rFonts w:hint="eastAsia" w:ascii="黑体" w:hAnsi="黑体" w:eastAsia="黑体"/>
                <w:sz w:val="28"/>
              </w:rPr>
              <w:t>李威明</w:t>
            </w:r>
          </w:p>
        </w:tc>
      </w:tr>
      <w:tr w14:paraId="7E59D2BE">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PrEx>
        <w:trPr>
          <w:jc w:val="center"/>
        </w:trPr>
        <w:tc>
          <w:tcPr>
            <w:tcW w:w="1353" w:type="dxa"/>
            <w:shd w:val="clear" w:color="auto" w:fill="F1F1F1" w:themeFill="background1" w:themeFillShade="F2"/>
          </w:tcPr>
          <w:p w14:paraId="7DF1743F">
            <w:pPr>
              <w:jc w:val="center"/>
              <w:rPr>
                <w:rFonts w:ascii="黑体" w:hAnsi="黑体" w:eastAsia="黑体"/>
                <w:sz w:val="28"/>
              </w:rPr>
            </w:pPr>
            <w:r>
              <w:rPr>
                <w:rFonts w:hint="eastAsia" w:ascii="黑体" w:hAnsi="黑体" w:eastAsia="黑体"/>
                <w:sz w:val="28"/>
              </w:rPr>
              <w:t>类型</w:t>
            </w:r>
          </w:p>
        </w:tc>
        <w:tc>
          <w:tcPr>
            <w:tcW w:w="5014" w:type="dxa"/>
          </w:tcPr>
          <w:p w14:paraId="7BE2E03C">
            <w:pPr>
              <w:jc w:val="center"/>
              <w:rPr>
                <w:rFonts w:hint="default" w:ascii="黑体" w:hAnsi="黑体" w:eastAsia="黑体"/>
                <w:sz w:val="28"/>
                <w:lang w:val="en-US" w:eastAsia="zh-CN"/>
              </w:rPr>
            </w:pPr>
            <w:r>
              <w:rPr>
                <w:rFonts w:hint="eastAsia" w:ascii="黑体" w:hAnsi="黑体" w:eastAsia="黑体"/>
                <w:sz w:val="28"/>
                <w:lang w:val="en-US" w:eastAsia="zh-CN"/>
              </w:rPr>
              <w:t>系统对接</w:t>
            </w:r>
          </w:p>
        </w:tc>
      </w:tr>
      <w:tr w14:paraId="46FAED36">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PrEx>
        <w:trPr>
          <w:jc w:val="center"/>
        </w:trPr>
        <w:tc>
          <w:tcPr>
            <w:tcW w:w="1353" w:type="dxa"/>
            <w:shd w:val="clear" w:color="auto" w:fill="F1F1F1" w:themeFill="background1" w:themeFillShade="F2"/>
          </w:tcPr>
          <w:p w14:paraId="7B66F3C9">
            <w:pPr>
              <w:jc w:val="center"/>
              <w:rPr>
                <w:rFonts w:ascii="黑体" w:hAnsi="黑体" w:eastAsia="黑体"/>
                <w:sz w:val="28"/>
              </w:rPr>
            </w:pPr>
            <w:r>
              <w:rPr>
                <w:rFonts w:hint="eastAsia" w:ascii="黑体" w:hAnsi="黑体" w:eastAsia="黑体"/>
                <w:sz w:val="28"/>
              </w:rPr>
              <w:t>标签</w:t>
            </w:r>
          </w:p>
        </w:tc>
        <w:tc>
          <w:tcPr>
            <w:tcW w:w="5014" w:type="dxa"/>
          </w:tcPr>
          <w:p w14:paraId="4CC99E62">
            <w:pPr>
              <w:jc w:val="center"/>
              <w:rPr>
                <w:rFonts w:hint="default" w:ascii="黑体" w:hAnsi="黑体" w:eastAsia="黑体"/>
                <w:sz w:val="28"/>
                <w:lang w:val="en-US" w:eastAsia="zh-CN"/>
              </w:rPr>
            </w:pPr>
            <w:r>
              <w:rPr>
                <w:rFonts w:hint="eastAsia" w:ascii="黑体" w:hAnsi="黑体" w:eastAsia="黑体"/>
                <w:sz w:val="28"/>
                <w:lang w:val="en-US" w:eastAsia="zh-CN"/>
              </w:rPr>
              <w:t>链数、中建一局</w:t>
            </w:r>
          </w:p>
        </w:tc>
      </w:tr>
    </w:tbl>
    <w:p w14:paraId="12B2836F">
      <w:pPr>
        <w:jc w:val="center"/>
        <w:rPr>
          <w:rFonts w:ascii="仿宋" w:hAnsi="仿宋"/>
          <w:sz w:val="28"/>
        </w:rPr>
      </w:pPr>
    </w:p>
    <w:p w14:paraId="46DF6C97">
      <w:pPr>
        <w:jc w:val="center"/>
        <w:rPr>
          <w:rFonts w:ascii="仿宋" w:hAnsi="仿宋"/>
          <w:sz w:val="28"/>
        </w:rPr>
      </w:pPr>
    </w:p>
    <w:p w14:paraId="5050AD2C">
      <w:pPr>
        <w:jc w:val="center"/>
        <w:rPr>
          <w:rFonts w:ascii="仿宋" w:hAnsi="仿宋"/>
          <w:sz w:val="28"/>
        </w:rPr>
      </w:pPr>
    </w:p>
    <w:p w14:paraId="17141F89">
      <w:pPr>
        <w:jc w:val="center"/>
        <w:rPr>
          <w:rFonts w:ascii="仿宋" w:hAnsi="仿宋"/>
          <w:color w:val="767171" w:themeColor="background2" w:themeShade="80"/>
          <w:szCs w:val="21"/>
        </w:rPr>
      </w:pPr>
      <w:r>
        <w:rPr>
          <w:rFonts w:hint="eastAsia" w:ascii="黑体" w:hAnsi="黑体" w:eastAsia="黑体"/>
          <w:color w:val="767171" w:themeColor="background2" w:themeShade="80"/>
          <w:szCs w:val="21"/>
        </w:rPr>
        <w:t>中企</w:t>
      </w:r>
      <w:r>
        <w:rPr>
          <w:rFonts w:ascii="黑体" w:hAnsi="黑体" w:eastAsia="黑体"/>
          <w:color w:val="767171" w:themeColor="background2" w:themeShade="80"/>
          <w:szCs w:val="21"/>
        </w:rPr>
        <w:t>云链（</w:t>
      </w:r>
      <w:r>
        <w:rPr>
          <w:rFonts w:hint="eastAsia" w:ascii="黑体" w:hAnsi="黑体" w:eastAsia="黑体"/>
          <w:color w:val="767171" w:themeColor="background2" w:themeShade="80"/>
          <w:szCs w:val="21"/>
        </w:rPr>
        <w:t>北京</w:t>
      </w:r>
      <w:r>
        <w:rPr>
          <w:rFonts w:ascii="黑体" w:hAnsi="黑体" w:eastAsia="黑体"/>
          <w:color w:val="767171" w:themeColor="background2" w:themeShade="80"/>
          <w:szCs w:val="21"/>
        </w:rPr>
        <w:t>）</w:t>
      </w:r>
      <w:r>
        <w:rPr>
          <w:rFonts w:hint="eastAsia" w:ascii="黑体" w:hAnsi="黑体" w:eastAsia="黑体"/>
          <w:color w:val="767171" w:themeColor="background2" w:themeShade="80"/>
          <w:szCs w:val="21"/>
        </w:rPr>
        <w:t>金融</w:t>
      </w:r>
      <w:r>
        <w:rPr>
          <w:rFonts w:ascii="黑体" w:hAnsi="黑体" w:eastAsia="黑体"/>
          <w:color w:val="767171" w:themeColor="background2" w:themeShade="80"/>
          <w:szCs w:val="21"/>
        </w:rPr>
        <w:t>信息服务有限公司</w:t>
      </w:r>
    </w:p>
    <w:p w14:paraId="5D0AB7D5">
      <w:pPr>
        <w:rPr>
          <w:rFonts w:ascii="仿宋" w:hAnsi="仿宋"/>
          <w:b/>
          <w:sz w:val="22"/>
        </w:rPr>
      </w:pPr>
    </w:p>
    <w:p w14:paraId="46A4015C">
      <w:pPr>
        <w:jc w:val="center"/>
        <w:rPr>
          <w:rFonts w:ascii="黑体" w:hAnsi="黑体" w:eastAsia="黑体"/>
          <w:sz w:val="30"/>
          <w:szCs w:val="30"/>
        </w:rPr>
      </w:pPr>
      <w:r>
        <w:rPr>
          <w:rFonts w:hint="eastAsia" w:ascii="黑体" w:hAnsi="黑体" w:eastAsia="黑体"/>
          <w:sz w:val="30"/>
          <w:szCs w:val="30"/>
        </w:rPr>
        <w:t>文档控制</w:t>
      </w:r>
    </w:p>
    <w:p w14:paraId="1E7A01F8">
      <w:pPr>
        <w:rPr>
          <w:rFonts w:ascii="黑体" w:hAnsi="黑体" w:eastAsia="黑体"/>
          <w:szCs w:val="21"/>
        </w:rPr>
      </w:pPr>
      <w:r>
        <w:rPr>
          <w:rFonts w:ascii="黑体" w:hAnsi="黑体" w:eastAsia="黑体"/>
          <w:szCs w:val="21"/>
        </w:rPr>
        <w:t>需求方</w:t>
      </w:r>
    </w:p>
    <w:tbl>
      <w:tblPr>
        <w:tblStyle w:val="27"/>
        <w:tblW w:w="10469" w:type="dxa"/>
        <w:jc w:val="center"/>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Layout w:type="fixed"/>
        <w:tblCellMar>
          <w:top w:w="0" w:type="dxa"/>
          <w:left w:w="96" w:type="dxa"/>
          <w:bottom w:w="0" w:type="dxa"/>
          <w:right w:w="96" w:type="dxa"/>
        </w:tblCellMar>
      </w:tblPr>
      <w:tblGrid>
        <w:gridCol w:w="1562"/>
        <w:gridCol w:w="2268"/>
        <w:gridCol w:w="2409"/>
        <w:gridCol w:w="4230"/>
      </w:tblGrid>
      <w:tr w14:paraId="4DCF9AD9">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PrEx>
        <w:trPr>
          <w:cantSplit/>
          <w:tblHeader/>
          <w:jc w:val="center"/>
        </w:trPr>
        <w:tc>
          <w:tcPr>
            <w:tcW w:w="1562" w:type="dxa"/>
            <w:shd w:val="clear" w:color="auto" w:fill="F1F1F1" w:themeFill="background1" w:themeFillShade="F2"/>
            <w:tcMar>
              <w:left w:w="28" w:type="dxa"/>
              <w:right w:w="28" w:type="dxa"/>
            </w:tcMar>
          </w:tcPr>
          <w:p w14:paraId="4F8B7211">
            <w:pPr>
              <w:pStyle w:val="43"/>
              <w:jc w:val="center"/>
              <w:rPr>
                <w:rFonts w:ascii="黑体" w:hAnsi="黑体" w:eastAsia="黑体"/>
                <w:b w:val="0"/>
                <w:sz w:val="21"/>
                <w:szCs w:val="21"/>
              </w:rPr>
            </w:pPr>
            <w:r>
              <w:rPr>
                <w:rFonts w:ascii="黑体" w:hAnsi="黑体" w:eastAsia="黑体"/>
                <w:b w:val="0"/>
                <w:sz w:val="21"/>
                <w:szCs w:val="21"/>
              </w:rPr>
              <w:t>日期</w:t>
            </w:r>
          </w:p>
        </w:tc>
        <w:tc>
          <w:tcPr>
            <w:tcW w:w="2268" w:type="dxa"/>
            <w:shd w:val="clear" w:color="auto" w:fill="F1F1F1" w:themeFill="background1" w:themeFillShade="F2"/>
            <w:tcMar>
              <w:left w:w="28" w:type="dxa"/>
              <w:right w:w="28" w:type="dxa"/>
            </w:tcMar>
          </w:tcPr>
          <w:p w14:paraId="16A00889">
            <w:pPr>
              <w:pStyle w:val="43"/>
              <w:jc w:val="center"/>
              <w:rPr>
                <w:rFonts w:ascii="黑体" w:hAnsi="黑体" w:eastAsia="黑体"/>
                <w:b w:val="0"/>
                <w:sz w:val="21"/>
                <w:szCs w:val="21"/>
              </w:rPr>
            </w:pPr>
            <w:r>
              <w:rPr>
                <w:rFonts w:hint="eastAsia" w:ascii="黑体" w:hAnsi="黑体" w:eastAsia="黑体"/>
                <w:b w:val="0"/>
                <w:sz w:val="21"/>
                <w:szCs w:val="21"/>
              </w:rPr>
              <w:t>需求人</w:t>
            </w:r>
          </w:p>
        </w:tc>
        <w:tc>
          <w:tcPr>
            <w:tcW w:w="2409" w:type="dxa"/>
            <w:shd w:val="clear" w:color="auto" w:fill="F1F1F1" w:themeFill="background1" w:themeFillShade="F2"/>
          </w:tcPr>
          <w:p w14:paraId="399DAEC2">
            <w:pPr>
              <w:pStyle w:val="43"/>
              <w:jc w:val="center"/>
              <w:rPr>
                <w:rFonts w:ascii="黑体" w:hAnsi="黑体" w:eastAsia="黑体"/>
                <w:b w:val="0"/>
                <w:sz w:val="21"/>
                <w:szCs w:val="21"/>
              </w:rPr>
            </w:pPr>
            <w:r>
              <w:rPr>
                <w:rFonts w:ascii="黑体" w:hAnsi="黑体" w:eastAsia="黑体"/>
                <w:b w:val="0"/>
                <w:sz w:val="21"/>
                <w:szCs w:val="21"/>
              </w:rPr>
              <w:t>需求部门</w:t>
            </w:r>
          </w:p>
        </w:tc>
        <w:tc>
          <w:tcPr>
            <w:tcW w:w="4230" w:type="dxa"/>
            <w:shd w:val="clear" w:color="auto" w:fill="F1F1F1" w:themeFill="background1" w:themeFillShade="F2"/>
            <w:tcMar>
              <w:left w:w="28" w:type="dxa"/>
              <w:right w:w="28" w:type="dxa"/>
            </w:tcMar>
          </w:tcPr>
          <w:p w14:paraId="42CC6F9D">
            <w:pPr>
              <w:pStyle w:val="43"/>
              <w:jc w:val="center"/>
              <w:rPr>
                <w:rFonts w:ascii="黑体" w:hAnsi="黑体" w:eastAsia="黑体"/>
                <w:b w:val="0"/>
                <w:sz w:val="21"/>
                <w:szCs w:val="21"/>
              </w:rPr>
            </w:pPr>
            <w:r>
              <w:rPr>
                <w:rFonts w:hint="eastAsia" w:ascii="黑体" w:hAnsi="黑体" w:eastAsia="黑体"/>
                <w:b w:val="0"/>
                <w:sz w:val="21"/>
                <w:szCs w:val="21"/>
              </w:rPr>
              <w:t>说明</w:t>
            </w:r>
          </w:p>
        </w:tc>
      </w:tr>
      <w:tr w14:paraId="268E555D">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PrEx>
        <w:trPr>
          <w:cantSplit/>
          <w:jc w:val="center"/>
        </w:trPr>
        <w:tc>
          <w:tcPr>
            <w:tcW w:w="1562" w:type="dxa"/>
            <w:tcMar>
              <w:left w:w="28" w:type="dxa"/>
              <w:right w:w="28" w:type="dxa"/>
            </w:tcMar>
          </w:tcPr>
          <w:p w14:paraId="5BA5AE8F">
            <w:pPr>
              <w:pStyle w:val="44"/>
              <w:jc w:val="center"/>
              <w:rPr>
                <w:rFonts w:hint="default" w:ascii="黑体" w:hAnsi="黑体" w:eastAsia="黑体"/>
                <w:sz w:val="21"/>
                <w:szCs w:val="21"/>
                <w:lang w:val="en-US" w:eastAsia="zh-CN"/>
              </w:rPr>
            </w:pPr>
            <w:r>
              <w:rPr>
                <w:rFonts w:hint="eastAsia" w:ascii="黑体" w:hAnsi="黑体" w:eastAsia="黑体"/>
                <w:sz w:val="21"/>
                <w:szCs w:val="21"/>
                <w:lang w:val="en-US" w:eastAsia="zh-CN"/>
              </w:rPr>
              <w:t>2025/4/30</w:t>
            </w:r>
          </w:p>
        </w:tc>
        <w:tc>
          <w:tcPr>
            <w:tcW w:w="2268" w:type="dxa"/>
            <w:tcMar>
              <w:left w:w="28" w:type="dxa"/>
              <w:right w:w="28" w:type="dxa"/>
            </w:tcMar>
          </w:tcPr>
          <w:p w14:paraId="4C32F705">
            <w:pPr>
              <w:pStyle w:val="44"/>
              <w:jc w:val="center"/>
              <w:rPr>
                <w:rFonts w:hint="default" w:ascii="黑体" w:hAnsi="黑体" w:eastAsia="黑体"/>
                <w:sz w:val="21"/>
                <w:szCs w:val="21"/>
                <w:lang w:val="en-US" w:eastAsia="zh-CN"/>
              </w:rPr>
            </w:pPr>
            <w:r>
              <w:rPr>
                <w:rFonts w:hint="eastAsia" w:ascii="黑体" w:hAnsi="黑体" w:eastAsia="黑体"/>
                <w:sz w:val="21"/>
                <w:szCs w:val="21"/>
                <w:lang w:val="en-US" w:eastAsia="zh-CN"/>
              </w:rPr>
              <w:t>徐艺</w:t>
            </w:r>
          </w:p>
        </w:tc>
        <w:tc>
          <w:tcPr>
            <w:tcW w:w="2409" w:type="dxa"/>
          </w:tcPr>
          <w:p w14:paraId="0FDC8818">
            <w:pPr>
              <w:pStyle w:val="44"/>
              <w:jc w:val="center"/>
              <w:rPr>
                <w:rFonts w:hint="default" w:ascii="黑体" w:hAnsi="黑体" w:eastAsia="黑体"/>
                <w:sz w:val="21"/>
                <w:szCs w:val="21"/>
                <w:lang w:val="en-US" w:eastAsia="zh-CN"/>
              </w:rPr>
            </w:pPr>
            <w:r>
              <w:rPr>
                <w:rFonts w:hint="eastAsia" w:ascii="黑体" w:hAnsi="黑体" w:eastAsia="黑体"/>
                <w:sz w:val="21"/>
                <w:szCs w:val="21"/>
                <w:lang w:val="en-US" w:eastAsia="zh-CN"/>
              </w:rPr>
              <w:t>金融服务部</w:t>
            </w:r>
          </w:p>
        </w:tc>
        <w:tc>
          <w:tcPr>
            <w:tcW w:w="4230" w:type="dxa"/>
            <w:tcMar>
              <w:left w:w="28" w:type="dxa"/>
              <w:right w:w="28" w:type="dxa"/>
            </w:tcMar>
          </w:tcPr>
          <w:p w14:paraId="5B5F058C">
            <w:pPr>
              <w:pStyle w:val="44"/>
              <w:jc w:val="left"/>
              <w:rPr>
                <w:rFonts w:hint="default" w:ascii="黑体" w:hAnsi="黑体" w:eastAsia="黑体"/>
                <w:sz w:val="21"/>
                <w:szCs w:val="21"/>
                <w:lang w:val="en-US" w:eastAsia="zh-CN"/>
              </w:rPr>
            </w:pPr>
          </w:p>
        </w:tc>
      </w:tr>
    </w:tbl>
    <w:p w14:paraId="1300D5C9">
      <w:pPr>
        <w:rPr>
          <w:rFonts w:ascii="黑体" w:hAnsi="黑体" w:eastAsia="黑体"/>
          <w:szCs w:val="21"/>
        </w:rPr>
      </w:pPr>
    </w:p>
    <w:p w14:paraId="192FF32B">
      <w:pPr>
        <w:rPr>
          <w:rFonts w:ascii="黑体" w:hAnsi="黑体" w:eastAsia="黑体"/>
          <w:szCs w:val="21"/>
        </w:rPr>
      </w:pPr>
      <w:r>
        <w:rPr>
          <w:rFonts w:hint="eastAsia" w:ascii="黑体" w:hAnsi="黑体" w:eastAsia="黑体"/>
          <w:szCs w:val="21"/>
        </w:rPr>
        <w:t>版本记录</w:t>
      </w:r>
    </w:p>
    <w:tbl>
      <w:tblPr>
        <w:tblStyle w:val="27"/>
        <w:tblW w:w="10460" w:type="dxa"/>
        <w:jc w:val="center"/>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Layout w:type="fixed"/>
        <w:tblCellMar>
          <w:top w:w="0" w:type="dxa"/>
          <w:left w:w="96" w:type="dxa"/>
          <w:bottom w:w="0" w:type="dxa"/>
          <w:right w:w="96" w:type="dxa"/>
        </w:tblCellMar>
      </w:tblPr>
      <w:tblGrid>
        <w:gridCol w:w="1449"/>
        <w:gridCol w:w="1059"/>
        <w:gridCol w:w="851"/>
        <w:gridCol w:w="7101"/>
      </w:tblGrid>
      <w:tr w14:paraId="7F5E2DBE">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PrEx>
        <w:trPr>
          <w:cantSplit/>
          <w:trHeight w:val="694" w:hRule="exact"/>
          <w:tblHeader/>
          <w:jc w:val="center"/>
        </w:trPr>
        <w:tc>
          <w:tcPr>
            <w:tcW w:w="1449" w:type="dxa"/>
            <w:shd w:val="clear" w:color="auto" w:fill="F1F1F1" w:themeFill="background1" w:themeFillShade="F2"/>
            <w:tcMar>
              <w:left w:w="28" w:type="dxa"/>
              <w:right w:w="28" w:type="dxa"/>
            </w:tcMar>
            <w:vAlign w:val="center"/>
          </w:tcPr>
          <w:p w14:paraId="2F89138A">
            <w:pPr>
              <w:pStyle w:val="43"/>
              <w:jc w:val="center"/>
              <w:rPr>
                <w:rFonts w:ascii="黑体" w:hAnsi="黑体" w:eastAsia="黑体"/>
                <w:b w:val="0"/>
                <w:sz w:val="21"/>
                <w:szCs w:val="21"/>
              </w:rPr>
            </w:pPr>
            <w:r>
              <w:rPr>
                <w:rFonts w:ascii="黑体" w:hAnsi="黑体" w:eastAsia="黑体"/>
                <w:b w:val="0"/>
                <w:sz w:val="21"/>
                <w:szCs w:val="21"/>
              </w:rPr>
              <w:t>日期</w:t>
            </w:r>
          </w:p>
        </w:tc>
        <w:tc>
          <w:tcPr>
            <w:tcW w:w="1059" w:type="dxa"/>
            <w:shd w:val="clear" w:color="auto" w:fill="F1F1F1" w:themeFill="background1" w:themeFillShade="F2"/>
            <w:tcMar>
              <w:left w:w="28" w:type="dxa"/>
              <w:right w:w="28" w:type="dxa"/>
            </w:tcMar>
            <w:vAlign w:val="center"/>
          </w:tcPr>
          <w:p w14:paraId="05883C70">
            <w:pPr>
              <w:pStyle w:val="43"/>
              <w:jc w:val="center"/>
              <w:rPr>
                <w:rFonts w:ascii="黑体" w:hAnsi="黑体" w:eastAsia="黑体"/>
                <w:b w:val="0"/>
                <w:sz w:val="21"/>
                <w:szCs w:val="21"/>
              </w:rPr>
            </w:pPr>
            <w:r>
              <w:rPr>
                <w:rFonts w:hint="eastAsia" w:ascii="黑体" w:hAnsi="黑体" w:eastAsia="黑体"/>
                <w:b w:val="0"/>
                <w:sz w:val="21"/>
                <w:szCs w:val="21"/>
              </w:rPr>
              <w:t>撰写人</w:t>
            </w:r>
          </w:p>
        </w:tc>
        <w:tc>
          <w:tcPr>
            <w:tcW w:w="851" w:type="dxa"/>
            <w:shd w:val="clear" w:color="auto" w:fill="F1F1F1" w:themeFill="background1" w:themeFillShade="F2"/>
            <w:tcMar>
              <w:left w:w="28" w:type="dxa"/>
              <w:right w:w="28" w:type="dxa"/>
            </w:tcMar>
            <w:vAlign w:val="center"/>
          </w:tcPr>
          <w:p w14:paraId="6B5318EC">
            <w:pPr>
              <w:pStyle w:val="43"/>
              <w:jc w:val="center"/>
              <w:rPr>
                <w:rFonts w:ascii="黑体" w:hAnsi="黑体" w:eastAsia="黑体"/>
                <w:b w:val="0"/>
                <w:sz w:val="21"/>
                <w:szCs w:val="21"/>
              </w:rPr>
            </w:pPr>
            <w:r>
              <w:rPr>
                <w:rFonts w:ascii="黑体" w:hAnsi="黑体" w:eastAsia="黑体"/>
                <w:b w:val="0"/>
                <w:sz w:val="21"/>
                <w:szCs w:val="21"/>
              </w:rPr>
              <w:t>版本</w:t>
            </w:r>
          </w:p>
        </w:tc>
        <w:tc>
          <w:tcPr>
            <w:tcW w:w="7101" w:type="dxa"/>
            <w:shd w:val="clear" w:color="auto" w:fill="F1F1F1" w:themeFill="background1" w:themeFillShade="F2"/>
            <w:tcMar>
              <w:left w:w="28" w:type="dxa"/>
              <w:right w:w="28" w:type="dxa"/>
            </w:tcMar>
            <w:vAlign w:val="center"/>
          </w:tcPr>
          <w:p w14:paraId="6684CE1A">
            <w:pPr>
              <w:pStyle w:val="43"/>
              <w:jc w:val="center"/>
              <w:rPr>
                <w:rFonts w:ascii="黑体" w:hAnsi="黑体" w:eastAsia="黑体"/>
                <w:b w:val="0"/>
                <w:sz w:val="21"/>
                <w:szCs w:val="21"/>
              </w:rPr>
            </w:pPr>
            <w:r>
              <w:rPr>
                <w:rFonts w:hint="eastAsia" w:ascii="黑体" w:hAnsi="黑体" w:eastAsia="黑体"/>
                <w:b w:val="0"/>
                <w:sz w:val="21"/>
                <w:szCs w:val="21"/>
              </w:rPr>
              <w:t>变更说明</w:t>
            </w:r>
          </w:p>
        </w:tc>
      </w:tr>
      <w:tr w14:paraId="29CAFA20">
        <w:tblPrEx>
          <w:tbl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insideH w:val="single" w:color="7F7F7F" w:themeColor="background1" w:themeShade="80" w:sz="4" w:space="0"/>
            <w:insideV w:val="single" w:color="7F7F7F" w:themeColor="background1" w:themeShade="80" w:sz="4" w:space="0"/>
          </w:tblBorders>
        </w:tblPrEx>
        <w:trPr>
          <w:cantSplit/>
          <w:trHeight w:val="130" w:hRule="atLeast"/>
          <w:jc w:val="center"/>
        </w:trPr>
        <w:tc>
          <w:tcPr>
            <w:tcW w:w="1449" w:type="dxa"/>
            <w:tcMar>
              <w:left w:w="28" w:type="dxa"/>
              <w:right w:w="28" w:type="dxa"/>
            </w:tcMar>
            <w:vAlign w:val="center"/>
          </w:tcPr>
          <w:p w14:paraId="34670820">
            <w:pPr>
              <w:pStyle w:val="44"/>
              <w:spacing w:line="240" w:lineRule="auto"/>
              <w:jc w:val="center"/>
              <w:rPr>
                <w:rFonts w:hint="default" w:ascii="仿宋" w:hAnsi="仿宋" w:eastAsia="仿宋" w:cs="仿宋"/>
                <w:sz w:val="21"/>
                <w:szCs w:val="21"/>
                <w:lang w:val="en-US" w:eastAsia="zh-CN"/>
              </w:rPr>
            </w:pPr>
            <w:r>
              <w:rPr>
                <w:rFonts w:hint="eastAsia" w:ascii="仿宋" w:hAnsi="仿宋" w:eastAsia="仿宋" w:cs="仿宋"/>
                <w:sz w:val="21"/>
                <w:szCs w:val="21"/>
                <w:lang w:eastAsia="zh-CN"/>
              </w:rPr>
              <w:t>2025/4/30</w:t>
            </w:r>
          </w:p>
        </w:tc>
        <w:tc>
          <w:tcPr>
            <w:tcW w:w="1059" w:type="dxa"/>
            <w:tcMar>
              <w:left w:w="28" w:type="dxa"/>
              <w:right w:w="28" w:type="dxa"/>
            </w:tcMar>
            <w:vAlign w:val="center"/>
          </w:tcPr>
          <w:p w14:paraId="58BD3CE2">
            <w:pPr>
              <w:pStyle w:val="44"/>
              <w:spacing w:line="240" w:lineRule="auto"/>
              <w:jc w:val="center"/>
              <w:rPr>
                <w:rFonts w:hint="eastAsia" w:ascii="仿宋" w:hAnsi="仿宋" w:eastAsia="仿宋" w:cs="仿宋"/>
                <w:sz w:val="21"/>
                <w:szCs w:val="21"/>
              </w:rPr>
            </w:pPr>
            <w:r>
              <w:rPr>
                <w:rFonts w:hint="eastAsia" w:ascii="仿宋" w:hAnsi="仿宋" w:eastAsia="仿宋" w:cs="仿宋"/>
                <w:sz w:val="21"/>
                <w:szCs w:val="21"/>
              </w:rPr>
              <w:t>李威明</w:t>
            </w:r>
          </w:p>
        </w:tc>
        <w:tc>
          <w:tcPr>
            <w:tcW w:w="851" w:type="dxa"/>
            <w:tcMar>
              <w:left w:w="28" w:type="dxa"/>
              <w:right w:w="28" w:type="dxa"/>
            </w:tcMar>
            <w:vAlign w:val="center"/>
          </w:tcPr>
          <w:p w14:paraId="4178B91C">
            <w:pPr>
              <w:pStyle w:val="44"/>
              <w:spacing w:line="240" w:lineRule="auto"/>
              <w:jc w:val="center"/>
              <w:rPr>
                <w:rFonts w:hint="eastAsia" w:ascii="仿宋" w:hAnsi="仿宋" w:eastAsia="仿宋" w:cs="仿宋"/>
                <w:sz w:val="21"/>
                <w:szCs w:val="21"/>
                <w:lang w:val="en-US" w:eastAsia="zh-CN"/>
              </w:rPr>
            </w:pPr>
            <w:r>
              <w:rPr>
                <w:rFonts w:hint="eastAsia" w:ascii="仿宋" w:hAnsi="仿宋" w:eastAsia="仿宋" w:cs="仿宋"/>
                <w:sz w:val="21"/>
                <w:szCs w:val="21"/>
              </w:rPr>
              <w:t>V</w:t>
            </w:r>
            <w:r>
              <w:rPr>
                <w:rFonts w:hint="eastAsia" w:ascii="仿宋" w:hAnsi="仿宋" w:eastAsia="仿宋" w:cs="仿宋"/>
                <w:sz w:val="21"/>
                <w:szCs w:val="21"/>
                <w:lang w:val="en-US" w:eastAsia="zh-CN"/>
              </w:rPr>
              <w:t>0.1</w:t>
            </w:r>
          </w:p>
        </w:tc>
        <w:tc>
          <w:tcPr>
            <w:tcW w:w="7101" w:type="dxa"/>
            <w:shd w:val="clear" w:color="auto" w:fill="FFFFFF" w:themeFill="background1"/>
            <w:tcMar>
              <w:left w:w="28" w:type="dxa"/>
              <w:right w:w="28" w:type="dxa"/>
            </w:tcMar>
            <w:vAlign w:val="center"/>
          </w:tcPr>
          <w:p w14:paraId="3C203061">
            <w:pPr>
              <w:pStyle w:val="44"/>
              <w:spacing w:line="240" w:lineRule="auto"/>
              <w:rPr>
                <w:rFonts w:hint="eastAsia" w:ascii="仿宋" w:hAnsi="仿宋" w:eastAsia="仿宋" w:cs="仿宋"/>
                <w:color w:val="FF0000"/>
                <w:sz w:val="21"/>
                <w:szCs w:val="21"/>
              </w:rPr>
            </w:pPr>
            <w:r>
              <w:rPr>
                <w:rFonts w:hint="eastAsia" w:ascii="仿宋" w:hAnsi="仿宋" w:eastAsia="仿宋" w:cs="仿宋"/>
                <w:sz w:val="21"/>
                <w:szCs w:val="21"/>
              </w:rPr>
              <w:t>创建文档</w:t>
            </w:r>
          </w:p>
        </w:tc>
      </w:tr>
    </w:tbl>
    <w:p w14:paraId="7AF0C4E7">
      <w:pPr>
        <w:widowControl/>
        <w:spacing w:line="240" w:lineRule="auto"/>
        <w:jc w:val="left"/>
        <w:rPr>
          <w:rFonts w:ascii="仿宋" w:hAnsi="仿宋"/>
          <w:sz w:val="22"/>
        </w:rPr>
      </w:pPr>
      <w:r>
        <w:rPr>
          <w:rFonts w:ascii="仿宋" w:hAnsi="仿宋"/>
          <w:sz w:val="22"/>
        </w:rPr>
        <w:br w:type="page"/>
      </w:r>
    </w:p>
    <w:p w14:paraId="254A8CE0">
      <w:pPr>
        <w:jc w:val="center"/>
        <w:rPr>
          <w:rFonts w:ascii="仿宋" w:hAnsi="仿宋"/>
          <w:sz w:val="30"/>
          <w:szCs w:val="30"/>
        </w:rPr>
      </w:pPr>
      <w:r>
        <w:rPr>
          <w:rFonts w:ascii="仿宋" w:hAnsi="仿宋"/>
          <w:sz w:val="30"/>
          <w:szCs w:val="30"/>
        </w:rPr>
        <w:t>目录</w:t>
      </w:r>
    </w:p>
    <w:p w14:paraId="064F797D">
      <w:pPr>
        <w:pStyle w:val="17"/>
        <w:tabs>
          <w:tab w:val="right" w:leader="dot" w:pos="10466"/>
          <w:tab w:val="clear" w:pos="420"/>
          <w:tab w:val="clear" w:pos="851"/>
          <w:tab w:val="clear" w:pos="8296"/>
        </w:tabs>
      </w:pPr>
      <w:r>
        <w:fldChar w:fldCharType="begin"/>
      </w:r>
      <w:r>
        <w:instrText xml:space="preserve">TOC \o "1-3" \h \u </w:instrText>
      </w:r>
      <w:r>
        <w:fldChar w:fldCharType="separate"/>
      </w:r>
      <w:r>
        <w:fldChar w:fldCharType="begin"/>
      </w:r>
      <w:r>
        <w:instrText xml:space="preserve"> HYPERLINK \l _Toc1612198499 </w:instrText>
      </w:r>
      <w:r>
        <w:fldChar w:fldCharType="separate"/>
      </w:r>
      <w:r>
        <w:rPr>
          <w:rFonts w:hint="eastAsia" w:eastAsia="仿宋"/>
          <w:i w:val="0"/>
        </w:rPr>
        <w:t xml:space="preserve">第1章 </w:t>
      </w:r>
      <w:r>
        <w:rPr>
          <w:rFonts w:hint="eastAsia"/>
        </w:rPr>
        <w:t>项目介绍</w:t>
      </w:r>
      <w:r>
        <w:tab/>
      </w:r>
      <w:r>
        <w:fldChar w:fldCharType="begin"/>
      </w:r>
      <w:r>
        <w:instrText xml:space="preserve"> PAGEREF _Toc1612198499 \h </w:instrText>
      </w:r>
      <w:r>
        <w:fldChar w:fldCharType="separate"/>
      </w:r>
      <w:r>
        <w:t>4</w:t>
      </w:r>
      <w:r>
        <w:fldChar w:fldCharType="end"/>
      </w:r>
      <w:r>
        <w:fldChar w:fldCharType="end"/>
      </w:r>
    </w:p>
    <w:p w14:paraId="6EE0F50D">
      <w:pPr>
        <w:pStyle w:val="23"/>
        <w:tabs>
          <w:tab w:val="right" w:leader="dot" w:pos="10466"/>
          <w:tab w:val="clear" w:pos="840"/>
          <w:tab w:val="clear" w:pos="8296"/>
        </w:tabs>
      </w:pPr>
      <w:r>
        <w:fldChar w:fldCharType="begin"/>
      </w:r>
      <w:r>
        <w:instrText xml:space="preserve"> HYPERLINK \l _Toc1418998494 </w:instrText>
      </w:r>
      <w:r>
        <w:fldChar w:fldCharType="separate"/>
      </w:r>
      <w:r>
        <w:rPr>
          <w:rFonts w:hint="eastAsia" w:eastAsia="仿宋"/>
          <w:i w:val="0"/>
          <w:lang w:val="en-US" w:eastAsia="zh-CN"/>
        </w:rPr>
        <w:t xml:space="preserve">1.1 </w:t>
      </w:r>
      <w:r>
        <w:rPr>
          <w:rFonts w:hint="eastAsia"/>
          <w:lang w:val="en-US" w:eastAsia="zh-CN"/>
        </w:rPr>
        <w:t>需求</w:t>
      </w:r>
      <w:r>
        <w:rPr>
          <w:rFonts w:hint="eastAsia"/>
        </w:rPr>
        <w:t>背景</w:t>
      </w:r>
      <w:r>
        <w:tab/>
      </w:r>
      <w:r>
        <w:fldChar w:fldCharType="begin"/>
      </w:r>
      <w:r>
        <w:instrText xml:space="preserve"> PAGEREF _Toc1418998494 \h </w:instrText>
      </w:r>
      <w:r>
        <w:fldChar w:fldCharType="separate"/>
      </w:r>
      <w:r>
        <w:t>4</w:t>
      </w:r>
      <w:r>
        <w:fldChar w:fldCharType="end"/>
      </w:r>
      <w:r>
        <w:fldChar w:fldCharType="end"/>
      </w:r>
    </w:p>
    <w:p w14:paraId="0216C521">
      <w:pPr>
        <w:pStyle w:val="23"/>
        <w:tabs>
          <w:tab w:val="right" w:leader="dot" w:pos="10466"/>
          <w:tab w:val="clear" w:pos="840"/>
          <w:tab w:val="clear" w:pos="8296"/>
        </w:tabs>
      </w:pPr>
      <w:r>
        <w:fldChar w:fldCharType="begin"/>
      </w:r>
      <w:r>
        <w:instrText xml:space="preserve"> HYPERLINK \l _Toc1301788723 </w:instrText>
      </w:r>
      <w:r>
        <w:fldChar w:fldCharType="separate"/>
      </w:r>
      <w:r>
        <w:rPr>
          <w:rFonts w:hint="eastAsia" w:eastAsia="仿宋"/>
          <w:i w:val="0"/>
        </w:rPr>
        <w:t xml:space="preserve">1.2 </w:t>
      </w:r>
      <w:r>
        <w:rPr>
          <w:rFonts w:hint="eastAsia"/>
        </w:rPr>
        <w:t>建设目标</w:t>
      </w:r>
      <w:r>
        <w:rPr>
          <w:rFonts w:hint="eastAsia"/>
          <w:lang w:val="en-US" w:eastAsia="zh-CN"/>
        </w:rPr>
        <w:t>及路线</w:t>
      </w:r>
      <w:r>
        <w:tab/>
      </w:r>
      <w:r>
        <w:fldChar w:fldCharType="begin"/>
      </w:r>
      <w:r>
        <w:instrText xml:space="preserve"> PAGEREF _Toc1301788723 \h </w:instrText>
      </w:r>
      <w:r>
        <w:fldChar w:fldCharType="separate"/>
      </w:r>
      <w:r>
        <w:t>4</w:t>
      </w:r>
      <w:r>
        <w:fldChar w:fldCharType="end"/>
      </w:r>
      <w:r>
        <w:fldChar w:fldCharType="end"/>
      </w:r>
    </w:p>
    <w:p w14:paraId="50CD38A7">
      <w:pPr>
        <w:pStyle w:val="17"/>
        <w:tabs>
          <w:tab w:val="right" w:leader="dot" w:pos="10466"/>
          <w:tab w:val="clear" w:pos="420"/>
          <w:tab w:val="clear" w:pos="851"/>
          <w:tab w:val="clear" w:pos="8296"/>
        </w:tabs>
      </w:pPr>
      <w:r>
        <w:fldChar w:fldCharType="begin"/>
      </w:r>
      <w:r>
        <w:instrText xml:space="preserve"> HYPERLINK \l _Toc599671825 </w:instrText>
      </w:r>
      <w:r>
        <w:fldChar w:fldCharType="separate"/>
      </w:r>
      <w:r>
        <w:rPr>
          <w:rFonts w:hint="eastAsia" w:eastAsia="仿宋"/>
          <w:i w:val="0"/>
        </w:rPr>
        <w:t xml:space="preserve">第2章 </w:t>
      </w:r>
      <w:r>
        <w:rPr>
          <w:rFonts w:hint="eastAsia"/>
        </w:rPr>
        <w:t>整体说明</w:t>
      </w:r>
      <w:r>
        <w:tab/>
      </w:r>
      <w:r>
        <w:fldChar w:fldCharType="begin"/>
      </w:r>
      <w:r>
        <w:instrText xml:space="preserve"> PAGEREF _Toc599671825 \h </w:instrText>
      </w:r>
      <w:r>
        <w:fldChar w:fldCharType="separate"/>
      </w:r>
      <w:r>
        <w:t>4</w:t>
      </w:r>
      <w:r>
        <w:fldChar w:fldCharType="end"/>
      </w:r>
      <w:r>
        <w:fldChar w:fldCharType="end"/>
      </w:r>
    </w:p>
    <w:p w14:paraId="51ECF776">
      <w:pPr>
        <w:pStyle w:val="23"/>
        <w:tabs>
          <w:tab w:val="right" w:leader="dot" w:pos="10466"/>
          <w:tab w:val="clear" w:pos="840"/>
          <w:tab w:val="clear" w:pos="8296"/>
        </w:tabs>
      </w:pPr>
      <w:r>
        <w:fldChar w:fldCharType="begin"/>
      </w:r>
      <w:r>
        <w:instrText xml:space="preserve"> HYPERLINK \l _Toc543607404 </w:instrText>
      </w:r>
      <w:r>
        <w:fldChar w:fldCharType="separate"/>
      </w:r>
      <w:r>
        <w:rPr>
          <w:rFonts w:hint="eastAsia" w:eastAsia="仿宋"/>
          <w:i w:val="0"/>
        </w:rPr>
        <w:t xml:space="preserve">2.1 </w:t>
      </w:r>
      <w:r>
        <w:rPr>
          <w:rFonts w:hint="eastAsia"/>
        </w:rPr>
        <w:t>需求模型</w:t>
      </w:r>
      <w:r>
        <w:tab/>
      </w:r>
      <w:r>
        <w:fldChar w:fldCharType="begin"/>
      </w:r>
      <w:r>
        <w:instrText xml:space="preserve"> PAGEREF _Toc543607404 \h </w:instrText>
      </w:r>
      <w:r>
        <w:fldChar w:fldCharType="separate"/>
      </w:r>
      <w:r>
        <w:t>4</w:t>
      </w:r>
      <w:r>
        <w:fldChar w:fldCharType="end"/>
      </w:r>
      <w:r>
        <w:fldChar w:fldCharType="end"/>
      </w:r>
    </w:p>
    <w:p w14:paraId="10C8E69C">
      <w:pPr>
        <w:pStyle w:val="23"/>
        <w:tabs>
          <w:tab w:val="right" w:leader="dot" w:pos="10466"/>
          <w:tab w:val="clear" w:pos="840"/>
          <w:tab w:val="clear" w:pos="8296"/>
        </w:tabs>
      </w:pPr>
      <w:r>
        <w:fldChar w:fldCharType="begin"/>
      </w:r>
      <w:r>
        <w:instrText xml:space="preserve"> HYPERLINK \l _Toc1014204690 </w:instrText>
      </w:r>
      <w:r>
        <w:fldChar w:fldCharType="separate"/>
      </w:r>
      <w:r>
        <w:rPr>
          <w:rFonts w:hint="eastAsia" w:ascii="仿宋" w:hAnsi="仿宋" w:eastAsia="仿宋"/>
          <w:i w:val="0"/>
          <w:szCs w:val="21"/>
          <w:lang w:eastAsia="zh-CN"/>
        </w:rPr>
        <w:t xml:space="preserve">2.2 </w:t>
      </w:r>
      <w:r>
        <w:rPr>
          <w:rFonts w:hint="eastAsia"/>
        </w:rPr>
        <w:t>功能结构图</w:t>
      </w:r>
      <w:r>
        <w:tab/>
      </w:r>
      <w:r>
        <w:fldChar w:fldCharType="begin"/>
      </w:r>
      <w:r>
        <w:instrText xml:space="preserve"> PAGEREF _Toc1014204690 \h </w:instrText>
      </w:r>
      <w:r>
        <w:fldChar w:fldCharType="separate"/>
      </w:r>
      <w:r>
        <w:t>4</w:t>
      </w:r>
      <w:r>
        <w:fldChar w:fldCharType="end"/>
      </w:r>
      <w:r>
        <w:fldChar w:fldCharType="end"/>
      </w:r>
    </w:p>
    <w:p w14:paraId="67871026">
      <w:pPr>
        <w:pStyle w:val="23"/>
        <w:tabs>
          <w:tab w:val="right" w:leader="dot" w:pos="10466"/>
          <w:tab w:val="clear" w:pos="840"/>
          <w:tab w:val="clear" w:pos="8296"/>
        </w:tabs>
      </w:pPr>
      <w:r>
        <w:fldChar w:fldCharType="begin"/>
      </w:r>
      <w:r>
        <w:instrText xml:space="preserve"> HYPERLINK \l _Toc1160518591 </w:instrText>
      </w:r>
      <w:r>
        <w:fldChar w:fldCharType="separate"/>
      </w:r>
      <w:r>
        <w:rPr>
          <w:rFonts w:hint="eastAsia" w:ascii="仿宋" w:hAnsi="仿宋" w:eastAsia="仿宋"/>
          <w:i w:val="0"/>
          <w:szCs w:val="21"/>
        </w:rPr>
        <w:t xml:space="preserve">2.3 </w:t>
      </w:r>
      <w:r>
        <w:rPr>
          <w:rFonts w:hint="eastAsia"/>
        </w:rPr>
        <w:t>信息结构图</w:t>
      </w:r>
      <w:r>
        <w:tab/>
      </w:r>
      <w:r>
        <w:fldChar w:fldCharType="begin"/>
      </w:r>
      <w:r>
        <w:instrText xml:space="preserve"> PAGEREF _Toc1160518591 \h </w:instrText>
      </w:r>
      <w:r>
        <w:fldChar w:fldCharType="separate"/>
      </w:r>
      <w:r>
        <w:t>4</w:t>
      </w:r>
      <w:r>
        <w:fldChar w:fldCharType="end"/>
      </w:r>
      <w:r>
        <w:fldChar w:fldCharType="end"/>
      </w:r>
    </w:p>
    <w:p w14:paraId="7DAF740B">
      <w:pPr>
        <w:pStyle w:val="23"/>
        <w:tabs>
          <w:tab w:val="right" w:leader="dot" w:pos="10466"/>
          <w:tab w:val="clear" w:pos="840"/>
          <w:tab w:val="clear" w:pos="8296"/>
        </w:tabs>
      </w:pPr>
      <w:r>
        <w:fldChar w:fldCharType="begin"/>
      </w:r>
      <w:r>
        <w:instrText xml:space="preserve"> HYPERLINK \l _Toc1389476883 </w:instrText>
      </w:r>
      <w:r>
        <w:fldChar w:fldCharType="separate"/>
      </w:r>
      <w:r>
        <w:rPr>
          <w:rFonts w:hint="eastAsia" w:eastAsia="仿宋"/>
          <w:i w:val="0"/>
          <w:szCs w:val="21"/>
        </w:rPr>
        <w:t xml:space="preserve">2.4 </w:t>
      </w:r>
      <w:r>
        <w:rPr>
          <w:rFonts w:hint="eastAsia"/>
        </w:rPr>
        <w:t>项目范围</w:t>
      </w:r>
      <w:r>
        <w:tab/>
      </w:r>
      <w:r>
        <w:fldChar w:fldCharType="begin"/>
      </w:r>
      <w:r>
        <w:instrText xml:space="preserve"> PAGEREF _Toc1389476883 \h </w:instrText>
      </w:r>
      <w:r>
        <w:fldChar w:fldCharType="separate"/>
      </w:r>
      <w:r>
        <w:t>4</w:t>
      </w:r>
      <w:r>
        <w:fldChar w:fldCharType="end"/>
      </w:r>
      <w:r>
        <w:fldChar w:fldCharType="end"/>
      </w:r>
    </w:p>
    <w:p w14:paraId="065EDD51">
      <w:pPr>
        <w:pStyle w:val="12"/>
        <w:tabs>
          <w:tab w:val="right" w:leader="dot" w:pos="10466"/>
          <w:tab w:val="clear" w:pos="1260"/>
          <w:tab w:val="clear" w:pos="8296"/>
        </w:tabs>
      </w:pPr>
      <w:r>
        <w:fldChar w:fldCharType="begin"/>
      </w:r>
      <w:r>
        <w:instrText xml:space="preserve"> HYPERLINK \l _Toc1200795103 </w:instrText>
      </w:r>
      <w:r>
        <w:fldChar w:fldCharType="separate"/>
      </w:r>
      <w:r>
        <w:rPr>
          <w:rFonts w:hint="eastAsia" w:eastAsia="仿宋"/>
          <w:i w:val="0"/>
        </w:rPr>
        <w:t xml:space="preserve">2.4.1 </w:t>
      </w:r>
      <w:r>
        <w:rPr>
          <w:rFonts w:hint="eastAsia"/>
        </w:rPr>
        <w:t>新增功能</w:t>
      </w:r>
      <w:r>
        <w:tab/>
      </w:r>
      <w:r>
        <w:fldChar w:fldCharType="begin"/>
      </w:r>
      <w:r>
        <w:instrText xml:space="preserve"> PAGEREF _Toc1200795103 \h </w:instrText>
      </w:r>
      <w:r>
        <w:fldChar w:fldCharType="separate"/>
      </w:r>
      <w:r>
        <w:t>4</w:t>
      </w:r>
      <w:r>
        <w:fldChar w:fldCharType="end"/>
      </w:r>
      <w:r>
        <w:fldChar w:fldCharType="end"/>
      </w:r>
    </w:p>
    <w:p w14:paraId="65A49215">
      <w:pPr>
        <w:pStyle w:val="12"/>
        <w:tabs>
          <w:tab w:val="right" w:leader="dot" w:pos="10466"/>
          <w:tab w:val="clear" w:pos="1260"/>
          <w:tab w:val="clear" w:pos="8296"/>
        </w:tabs>
      </w:pPr>
      <w:r>
        <w:fldChar w:fldCharType="begin"/>
      </w:r>
      <w:r>
        <w:instrText xml:space="preserve"> HYPERLINK \l _Toc1859465262 </w:instrText>
      </w:r>
      <w:r>
        <w:fldChar w:fldCharType="separate"/>
      </w:r>
      <w:r>
        <w:rPr>
          <w:rFonts w:hint="eastAsia" w:eastAsia="仿宋"/>
          <w:i w:val="0"/>
        </w:rPr>
        <w:t xml:space="preserve">2.4.2 </w:t>
      </w:r>
      <w:r>
        <w:rPr>
          <w:rFonts w:hint="eastAsia"/>
        </w:rPr>
        <w:t>调整功能</w:t>
      </w:r>
      <w:r>
        <w:tab/>
      </w:r>
      <w:r>
        <w:fldChar w:fldCharType="begin"/>
      </w:r>
      <w:r>
        <w:instrText xml:space="preserve"> PAGEREF _Toc1859465262 \h </w:instrText>
      </w:r>
      <w:r>
        <w:fldChar w:fldCharType="separate"/>
      </w:r>
      <w:r>
        <w:t>4</w:t>
      </w:r>
      <w:r>
        <w:fldChar w:fldCharType="end"/>
      </w:r>
      <w:r>
        <w:fldChar w:fldCharType="end"/>
      </w:r>
    </w:p>
    <w:p w14:paraId="18DEF759">
      <w:pPr>
        <w:pStyle w:val="17"/>
        <w:tabs>
          <w:tab w:val="right" w:leader="dot" w:pos="10466"/>
          <w:tab w:val="clear" w:pos="420"/>
          <w:tab w:val="clear" w:pos="851"/>
          <w:tab w:val="clear" w:pos="8296"/>
        </w:tabs>
      </w:pPr>
      <w:r>
        <w:fldChar w:fldCharType="begin"/>
      </w:r>
      <w:r>
        <w:instrText xml:space="preserve"> HYPERLINK \l _Toc1850627290 </w:instrText>
      </w:r>
      <w:r>
        <w:fldChar w:fldCharType="separate"/>
      </w:r>
      <w:r>
        <w:rPr>
          <w:rFonts w:hint="eastAsia" w:eastAsia="仿宋"/>
          <w:i w:val="0"/>
        </w:rPr>
        <w:t xml:space="preserve">第3章 </w:t>
      </w:r>
      <w:r>
        <w:t>功能需求说明</w:t>
      </w:r>
      <w:r>
        <w:tab/>
      </w:r>
      <w:r>
        <w:fldChar w:fldCharType="begin"/>
      </w:r>
      <w:r>
        <w:instrText xml:space="preserve"> PAGEREF _Toc1850627290 \h </w:instrText>
      </w:r>
      <w:r>
        <w:fldChar w:fldCharType="separate"/>
      </w:r>
      <w:r>
        <w:t>4</w:t>
      </w:r>
      <w:r>
        <w:fldChar w:fldCharType="end"/>
      </w:r>
      <w:r>
        <w:fldChar w:fldCharType="end"/>
      </w:r>
    </w:p>
    <w:p w14:paraId="6DDEFB46">
      <w:pPr>
        <w:pStyle w:val="23"/>
        <w:tabs>
          <w:tab w:val="right" w:leader="dot" w:pos="10466"/>
          <w:tab w:val="clear" w:pos="840"/>
          <w:tab w:val="clear" w:pos="8296"/>
        </w:tabs>
      </w:pPr>
      <w:r>
        <w:fldChar w:fldCharType="begin"/>
      </w:r>
      <w:r>
        <w:instrText xml:space="preserve"> HYPERLINK \l _Toc1487203529 </w:instrText>
      </w:r>
      <w:r>
        <w:fldChar w:fldCharType="separate"/>
      </w:r>
      <w:r>
        <w:rPr>
          <w:rFonts w:hint="eastAsia" w:eastAsia="仿宋"/>
          <w:i w:val="0"/>
        </w:rPr>
        <w:t xml:space="preserve">3.1 </w:t>
      </w:r>
      <w:r>
        <w:rPr>
          <w:rFonts w:hint="eastAsia"/>
          <w:lang w:val="en-US" w:eastAsia="zh-CN"/>
        </w:rPr>
        <w:t>调整说明</w:t>
      </w:r>
      <w:r>
        <w:tab/>
      </w:r>
      <w:r>
        <w:fldChar w:fldCharType="begin"/>
      </w:r>
      <w:r>
        <w:instrText xml:space="preserve"> PAGEREF _Toc1487203529 \h </w:instrText>
      </w:r>
      <w:r>
        <w:fldChar w:fldCharType="separate"/>
      </w:r>
      <w:r>
        <w:t>4</w:t>
      </w:r>
      <w:r>
        <w:fldChar w:fldCharType="end"/>
      </w:r>
      <w:r>
        <w:fldChar w:fldCharType="end"/>
      </w:r>
    </w:p>
    <w:p w14:paraId="1A4B09DE">
      <w:r>
        <w:fldChar w:fldCharType="end"/>
      </w:r>
    </w:p>
    <w:p w14:paraId="2DCB90B1">
      <w:r>
        <w:rPr>
          <w:rFonts w:hint="eastAsia"/>
        </w:rPr>
        <w:br w:type="page"/>
      </w:r>
    </w:p>
    <w:p w14:paraId="561B745A">
      <w:pPr>
        <w:pStyle w:val="2"/>
      </w:pPr>
      <w:bookmarkStart w:id="0" w:name="_Toc24478"/>
      <w:r>
        <w:rPr>
          <w:rFonts w:hint="eastAsia"/>
          <w:lang w:val="en-US" w:eastAsia="zh-CN"/>
        </w:rPr>
        <w:t xml:space="preserve"> </w:t>
      </w:r>
      <w:bookmarkStart w:id="1" w:name="_Toc1612198499"/>
      <w:bookmarkStart w:id="2" w:name="_Toc11810"/>
      <w:bookmarkStart w:id="3" w:name="_Toc23713"/>
      <w:r>
        <w:rPr>
          <w:rFonts w:hint="eastAsia"/>
        </w:rPr>
        <w:t>项目介绍</w:t>
      </w:r>
      <w:bookmarkEnd w:id="0"/>
      <w:bookmarkEnd w:id="1"/>
      <w:bookmarkEnd w:id="2"/>
      <w:bookmarkEnd w:id="3"/>
    </w:p>
    <w:p w14:paraId="70DFAFEE">
      <w:pPr>
        <w:pStyle w:val="3"/>
        <w:rPr>
          <w:rFonts w:hint="eastAsia"/>
          <w:lang w:val="en-US" w:eastAsia="zh-CN"/>
        </w:rPr>
      </w:pPr>
      <w:r>
        <w:rPr>
          <w:rFonts w:hint="eastAsia"/>
        </w:rPr>
        <w:t xml:space="preserve"> </w:t>
      </w:r>
      <w:bookmarkStart w:id="4" w:name="_Toc23216"/>
      <w:bookmarkStart w:id="5" w:name="_Toc3935"/>
      <w:bookmarkStart w:id="6" w:name="_Toc23939"/>
      <w:bookmarkStart w:id="7" w:name="_Toc1418998494"/>
      <w:r>
        <w:rPr>
          <w:rFonts w:hint="eastAsia"/>
          <w:lang w:val="en-US" w:eastAsia="zh-CN"/>
        </w:rPr>
        <w:t>需求</w:t>
      </w:r>
      <w:r>
        <w:rPr>
          <w:rFonts w:hint="eastAsia"/>
        </w:rPr>
        <w:t>背景</w:t>
      </w:r>
      <w:bookmarkEnd w:id="4"/>
      <w:bookmarkEnd w:id="5"/>
      <w:bookmarkEnd w:id="6"/>
      <w:bookmarkEnd w:id="7"/>
      <w:bookmarkStart w:id="8" w:name="_Toc24238"/>
    </w:p>
    <w:p w14:paraId="4E8138CC">
      <w:pPr>
        <w:numPr>
          <w:ilvl w:val="0"/>
          <w:numId w:val="0"/>
        </w:numPr>
        <w:ind w:firstLine="420" w:firstLineChars="0"/>
        <w:rPr>
          <w:rFonts w:hint="default"/>
          <w:lang w:val="en-US" w:eastAsia="zh-CN"/>
        </w:rPr>
      </w:pPr>
      <w:r>
        <w:rPr>
          <w:rFonts w:hint="eastAsia"/>
          <w:lang w:val="en-US" w:eastAsia="zh-CN"/>
        </w:rPr>
        <w:t>一局对接链数的项目上线后，核心企业反馈，希望就已推送至平台的数据，在核心企业内部系统内修改部分信息（如额度信息）后，使用原业务编号再次推送至平台。就目前的接口校验逻辑，相同业务编号的业务数据不可重复推送。因而，需要结合核心企业需求，对接口的校验逻辑进行调整。</w:t>
      </w:r>
    </w:p>
    <w:p w14:paraId="211C1A0F">
      <w:pPr>
        <w:numPr>
          <w:ilvl w:val="0"/>
          <w:numId w:val="0"/>
        </w:numPr>
        <w:ind w:firstLine="420" w:firstLineChars="0"/>
        <w:rPr>
          <w:rFonts w:hint="eastAsia"/>
          <w:lang w:val="en-US" w:eastAsia="zh-CN"/>
        </w:rPr>
      </w:pPr>
    </w:p>
    <w:bookmarkEnd w:id="8"/>
    <w:p w14:paraId="2F90C410">
      <w:pPr>
        <w:pStyle w:val="3"/>
      </w:pPr>
      <w:r>
        <w:rPr>
          <w:rFonts w:hint="eastAsia"/>
        </w:rPr>
        <w:t xml:space="preserve"> </w:t>
      </w:r>
      <w:bookmarkStart w:id="9" w:name="_Toc13780"/>
      <w:bookmarkStart w:id="10" w:name="_Toc9605"/>
      <w:bookmarkStart w:id="11" w:name="_Toc10808"/>
      <w:bookmarkStart w:id="12" w:name="_Toc1301788723"/>
      <w:r>
        <w:rPr>
          <w:rFonts w:hint="eastAsia"/>
        </w:rPr>
        <w:t>建设目标</w:t>
      </w:r>
      <w:bookmarkEnd w:id="9"/>
      <w:r>
        <w:rPr>
          <w:rFonts w:hint="eastAsia"/>
          <w:lang w:val="en-US" w:eastAsia="zh-CN"/>
        </w:rPr>
        <w:t>及路线</w:t>
      </w:r>
      <w:bookmarkEnd w:id="10"/>
      <w:bookmarkEnd w:id="11"/>
      <w:bookmarkEnd w:id="12"/>
    </w:p>
    <w:p w14:paraId="40B6217A">
      <w:pPr>
        <w:numPr>
          <w:ilvl w:val="0"/>
          <w:numId w:val="0"/>
        </w:numPr>
        <w:ind w:leftChars="0" w:firstLine="420" w:firstLineChars="0"/>
        <w:rPr>
          <w:rFonts w:hint="eastAsia"/>
          <w:lang w:val="en-US" w:eastAsia="zh-CN"/>
        </w:rPr>
      </w:pPr>
      <w:bookmarkStart w:id="13" w:name="_Toc6443"/>
      <w:r>
        <w:rPr>
          <w:rFonts w:hint="eastAsia"/>
          <w:lang w:val="en-US" w:eastAsia="zh-CN"/>
        </w:rPr>
        <w:t>调整接口校验逻辑，兼容核心企业重推数据的场景。</w:t>
      </w:r>
    </w:p>
    <w:bookmarkEnd w:id="13"/>
    <w:p w14:paraId="69C66E41">
      <w:pPr>
        <w:pStyle w:val="2"/>
      </w:pPr>
      <w:r>
        <w:rPr>
          <w:rFonts w:hint="eastAsia"/>
        </w:rPr>
        <w:t xml:space="preserve"> </w:t>
      </w:r>
      <w:bookmarkStart w:id="14" w:name="_Toc9907"/>
      <w:bookmarkStart w:id="15" w:name="_Toc17369"/>
      <w:bookmarkStart w:id="16" w:name="_Toc23669"/>
      <w:bookmarkStart w:id="17" w:name="_Toc599671825"/>
      <w:r>
        <w:rPr>
          <w:rFonts w:hint="eastAsia"/>
        </w:rPr>
        <w:t>整体说明</w:t>
      </w:r>
      <w:bookmarkEnd w:id="14"/>
      <w:bookmarkEnd w:id="15"/>
      <w:bookmarkEnd w:id="16"/>
      <w:bookmarkEnd w:id="17"/>
    </w:p>
    <w:p w14:paraId="30720C05">
      <w:pPr>
        <w:pStyle w:val="3"/>
      </w:pPr>
      <w:r>
        <w:rPr>
          <w:rFonts w:hint="eastAsia"/>
        </w:rPr>
        <w:t xml:space="preserve"> </w:t>
      </w:r>
      <w:bookmarkStart w:id="18" w:name="_Toc9874"/>
      <w:bookmarkStart w:id="19" w:name="_Toc543607404"/>
      <w:bookmarkStart w:id="20" w:name="_Toc30142"/>
      <w:bookmarkStart w:id="21" w:name="_Toc4004"/>
      <w:r>
        <w:rPr>
          <w:rFonts w:hint="eastAsia"/>
        </w:rPr>
        <w:t>需求模型</w:t>
      </w:r>
      <w:bookmarkEnd w:id="18"/>
      <w:bookmarkEnd w:id="19"/>
      <w:bookmarkEnd w:id="20"/>
      <w:bookmarkEnd w:id="21"/>
    </w:p>
    <w:p w14:paraId="46BC4189">
      <w:pPr>
        <w:pStyle w:val="3"/>
        <w:rPr>
          <w:rFonts w:hint="eastAsia" w:ascii="仿宋" w:hAnsi="仿宋"/>
          <w:szCs w:val="21"/>
          <w:lang w:eastAsia="zh-CN"/>
        </w:rPr>
      </w:pPr>
      <w:r>
        <w:rPr>
          <w:rFonts w:hint="eastAsia"/>
        </w:rPr>
        <w:t xml:space="preserve"> </w:t>
      </w:r>
      <w:bookmarkStart w:id="22" w:name="_Toc16568"/>
      <w:bookmarkStart w:id="23" w:name="_Toc1014204690"/>
      <w:bookmarkStart w:id="24" w:name="_Toc20160"/>
      <w:bookmarkStart w:id="25" w:name="_Toc14261"/>
      <w:r>
        <w:rPr>
          <w:rFonts w:hint="eastAsia"/>
        </w:rPr>
        <w:t>功能结构图</w:t>
      </w:r>
      <w:bookmarkEnd w:id="22"/>
      <w:bookmarkEnd w:id="23"/>
      <w:bookmarkEnd w:id="24"/>
      <w:bookmarkEnd w:id="25"/>
    </w:p>
    <w:p w14:paraId="53C9B69E">
      <w:pPr>
        <w:pStyle w:val="3"/>
        <w:rPr>
          <w:rFonts w:ascii="仿宋" w:hAnsi="仿宋"/>
          <w:szCs w:val="21"/>
        </w:rPr>
      </w:pPr>
      <w:r>
        <w:rPr>
          <w:rFonts w:hint="eastAsia"/>
        </w:rPr>
        <w:t xml:space="preserve"> </w:t>
      </w:r>
      <w:bookmarkStart w:id="26" w:name="_Toc2642"/>
      <w:bookmarkStart w:id="27" w:name="_Toc3322"/>
      <w:bookmarkStart w:id="28" w:name="_Toc15169"/>
      <w:bookmarkStart w:id="29" w:name="_Toc1160518591"/>
      <w:r>
        <w:rPr>
          <w:rFonts w:hint="eastAsia"/>
        </w:rPr>
        <w:t>信息结构图</w:t>
      </w:r>
      <w:bookmarkEnd w:id="26"/>
      <w:bookmarkEnd w:id="27"/>
      <w:bookmarkEnd w:id="28"/>
      <w:bookmarkEnd w:id="29"/>
    </w:p>
    <w:p w14:paraId="243391F9">
      <w:pPr>
        <w:pStyle w:val="3"/>
        <w:rPr>
          <w:szCs w:val="21"/>
        </w:rPr>
      </w:pPr>
      <w:r>
        <w:rPr>
          <w:rFonts w:hint="eastAsia"/>
        </w:rPr>
        <w:t xml:space="preserve"> </w:t>
      </w:r>
      <w:bookmarkStart w:id="30" w:name="_Toc29006"/>
      <w:bookmarkStart w:id="31" w:name="_Toc17150"/>
      <w:bookmarkStart w:id="32" w:name="_Toc1389476883"/>
      <w:bookmarkStart w:id="33" w:name="_Toc29454"/>
      <w:r>
        <w:rPr>
          <w:rFonts w:hint="eastAsia"/>
        </w:rPr>
        <w:t>项目范围</w:t>
      </w:r>
      <w:bookmarkEnd w:id="30"/>
      <w:bookmarkEnd w:id="31"/>
      <w:bookmarkEnd w:id="32"/>
      <w:bookmarkEnd w:id="33"/>
    </w:p>
    <w:p w14:paraId="3AB4E67F">
      <w:pPr>
        <w:pStyle w:val="4"/>
      </w:pPr>
      <w:r>
        <w:rPr>
          <w:rFonts w:hint="eastAsia"/>
        </w:rPr>
        <w:t xml:space="preserve"> </w:t>
      </w:r>
      <w:bookmarkStart w:id="34" w:name="_Toc5283"/>
      <w:bookmarkStart w:id="35" w:name="_Toc10484"/>
      <w:bookmarkStart w:id="36" w:name="_Toc7273"/>
      <w:bookmarkStart w:id="37" w:name="_Toc1200795103"/>
      <w:r>
        <w:rPr>
          <w:rFonts w:hint="eastAsia"/>
        </w:rPr>
        <w:t>新增功能</w:t>
      </w:r>
      <w:bookmarkEnd w:id="34"/>
      <w:bookmarkEnd w:id="35"/>
      <w:bookmarkEnd w:id="36"/>
      <w:bookmarkEnd w:id="37"/>
    </w:p>
    <w:p w14:paraId="1866D8BA">
      <w:pPr>
        <w:pStyle w:val="4"/>
      </w:pPr>
      <w:r>
        <w:rPr>
          <w:rFonts w:hint="eastAsia"/>
        </w:rPr>
        <w:t xml:space="preserve"> </w:t>
      </w:r>
      <w:bookmarkStart w:id="38" w:name="_Toc1859465262"/>
      <w:bookmarkStart w:id="39" w:name="_Toc13521"/>
      <w:bookmarkStart w:id="40" w:name="_Toc13184"/>
      <w:bookmarkStart w:id="41" w:name="_Toc17699"/>
      <w:r>
        <w:rPr>
          <w:rFonts w:hint="eastAsia"/>
        </w:rPr>
        <w:t>调整功能</w:t>
      </w:r>
      <w:bookmarkEnd w:id="38"/>
      <w:bookmarkEnd w:id="39"/>
      <w:bookmarkEnd w:id="40"/>
      <w:bookmarkEnd w:id="41"/>
    </w:p>
    <w:p w14:paraId="403FD785">
      <w:pPr>
        <w:ind w:firstLine="420" w:firstLineChars="0"/>
        <w:rPr>
          <w:rFonts w:hint="eastAsia"/>
          <w:lang w:val="en-US" w:eastAsia="zh-CN"/>
        </w:rPr>
      </w:pPr>
      <w:bookmarkStart w:id="42" w:name="_Toc25713"/>
    </w:p>
    <w:p w14:paraId="0F4C848A">
      <w:pPr>
        <w:pStyle w:val="2"/>
      </w:pPr>
      <w:bookmarkStart w:id="43" w:name="_Toc1850627290"/>
      <w:bookmarkStart w:id="44" w:name="_Toc9233"/>
      <w:bookmarkStart w:id="45" w:name="_Toc5824"/>
      <w:r>
        <w:t>功能需求说明</w:t>
      </w:r>
      <w:bookmarkEnd w:id="42"/>
      <w:bookmarkEnd w:id="43"/>
      <w:bookmarkEnd w:id="44"/>
      <w:bookmarkEnd w:id="45"/>
    </w:p>
    <w:p w14:paraId="36361C68">
      <w:pPr>
        <w:pStyle w:val="3"/>
        <w:bidi w:val="0"/>
        <w:ind w:left="425" w:leftChars="0" w:hanging="425" w:firstLineChars="0"/>
      </w:pPr>
      <w:r>
        <w:rPr>
          <w:rFonts w:hint="eastAsia"/>
        </w:rPr>
        <w:t xml:space="preserve"> </w:t>
      </w:r>
      <w:r>
        <w:rPr>
          <w:rFonts w:hint="eastAsia"/>
          <w:lang w:val="en-US" w:eastAsia="zh-CN"/>
        </w:rPr>
        <w:t>接口校验规则调整</w:t>
      </w:r>
    </w:p>
    <w:p w14:paraId="10879EED">
      <w:pPr>
        <w:pStyle w:val="4"/>
        <w:keepNext/>
        <w:keepLines/>
        <w:pageBreakBefore w:val="0"/>
        <w:widowControl w:val="0"/>
        <w:kinsoku/>
        <w:wordWrap/>
        <w:overflowPunct/>
        <w:topLinePunct w:val="0"/>
        <w:autoSpaceDE/>
        <w:autoSpaceDN/>
        <w:bidi w:val="0"/>
        <w:adjustRightInd/>
        <w:snapToGrid/>
        <w:ind w:left="425" w:leftChars="0" w:hanging="425" w:firstLineChars="0"/>
        <w:textAlignment w:val="auto"/>
        <w:rPr>
          <w:rFonts w:hint="default"/>
          <w:lang w:val="en-US" w:eastAsia="zh-CN"/>
        </w:rPr>
      </w:pPr>
      <w:r>
        <w:rPr>
          <w:rFonts w:hint="eastAsia"/>
          <w:lang w:val="en-US" w:eastAsia="zh-CN"/>
        </w:rPr>
        <w:t xml:space="preserve"> 调整说明</w:t>
      </w:r>
    </w:p>
    <w:p w14:paraId="44EDE2A5">
      <w:pPr>
        <w:ind w:firstLine="420" w:firstLineChars="0"/>
        <w:rPr>
          <w:rFonts w:hint="default"/>
          <w:lang w:val="en-US" w:eastAsia="zh-CN"/>
        </w:rPr>
      </w:pPr>
      <w:r>
        <w:rPr>
          <w:rFonts w:hint="eastAsia"/>
          <w:lang w:val="en-US" w:eastAsia="zh-CN"/>
        </w:rPr>
        <w:t>本期对【确权业务申请】接口中关于bizSerialNo的校验规则进行调整，调整后的校验规则为：</w:t>
      </w:r>
    </w:p>
    <w:tbl>
      <w:tblPr>
        <w:tblStyle w:val="2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87"/>
        <w:gridCol w:w="1493"/>
        <w:gridCol w:w="1636"/>
        <w:gridCol w:w="1135"/>
        <w:gridCol w:w="2667"/>
        <w:gridCol w:w="3089"/>
      </w:tblGrid>
      <w:tr w14:paraId="2AE0A7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90" w:hRule="atLeast"/>
        </w:trPr>
        <w:tc>
          <w:tcPr>
            <w:tcW w:w="487" w:type="dxa"/>
            <w:tcBorders>
              <w:top w:val="single" w:color="000000" w:sz="4" w:space="0"/>
              <w:left w:val="single" w:color="000000" w:sz="4" w:space="0"/>
              <w:bottom w:val="single" w:color="000000" w:sz="4" w:space="0"/>
              <w:right w:val="single" w:color="000000" w:sz="4" w:space="0"/>
              <w:tl2br w:val="nil"/>
            </w:tcBorders>
            <w:shd w:val="clear" w:color="auto" w:fill="F1F1F1" w:themeFill="background1" w:themeFillShade="F2"/>
            <w:tcMar>
              <w:top w:w="80" w:type="dxa"/>
              <w:left w:w="80" w:type="dxa"/>
              <w:bottom w:w="80" w:type="dxa"/>
              <w:right w:w="80" w:type="dxa"/>
            </w:tcMar>
            <w:vAlign w:val="center"/>
          </w:tcPr>
          <w:p w14:paraId="7A9DD822">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rPr>
                <w:rFonts w:hint="default" w:ascii="仿宋" w:hAnsi="仿宋" w:cs="仿宋"/>
                <w:b/>
                <w:sz w:val="18"/>
                <w:szCs w:val="18"/>
                <w:lang w:val="en-US" w:eastAsia="zh-CN"/>
              </w:rPr>
            </w:pPr>
            <w:r>
              <w:rPr>
                <w:rFonts w:hint="eastAsia" w:ascii="仿宋" w:hAnsi="仿宋" w:cs="仿宋"/>
                <w:b/>
                <w:sz w:val="18"/>
                <w:szCs w:val="18"/>
                <w:lang w:val="en-US" w:eastAsia="zh-CN"/>
              </w:rPr>
              <w:t>序号</w:t>
            </w:r>
          </w:p>
        </w:tc>
        <w:tc>
          <w:tcPr>
            <w:tcW w:w="1493" w:type="dxa"/>
            <w:tcBorders>
              <w:top w:val="single" w:color="000000" w:sz="4" w:space="0"/>
              <w:left w:val="single" w:color="000000" w:sz="4" w:space="0"/>
              <w:bottom w:val="single" w:color="000000" w:sz="4" w:space="0"/>
              <w:right w:val="single" w:color="000000" w:sz="4" w:space="0"/>
              <w:tl2br w:val="nil"/>
            </w:tcBorders>
            <w:shd w:val="clear" w:color="auto" w:fill="F1F1F1" w:themeFill="background1" w:themeFillShade="F2"/>
            <w:tcMar>
              <w:top w:w="80" w:type="dxa"/>
              <w:left w:w="80" w:type="dxa"/>
              <w:bottom w:w="80" w:type="dxa"/>
              <w:right w:w="80" w:type="dxa"/>
            </w:tcMar>
            <w:vAlign w:val="center"/>
          </w:tcPr>
          <w:p w14:paraId="083BF01B">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rPr>
                <w:rFonts w:hint="eastAsia" w:ascii="仿宋" w:hAnsi="仿宋" w:cs="仿宋"/>
                <w:b/>
                <w:sz w:val="18"/>
                <w:szCs w:val="18"/>
                <w:lang w:val="en-US" w:eastAsia="zh-CN"/>
              </w:rPr>
            </w:pPr>
            <w:r>
              <w:rPr>
                <w:rFonts w:hint="eastAsia" w:ascii="仿宋" w:hAnsi="仿宋" w:cs="仿宋"/>
                <w:b/>
                <w:sz w:val="18"/>
                <w:szCs w:val="18"/>
                <w:lang w:val="en-US" w:eastAsia="zh-CN"/>
              </w:rPr>
              <w:t>接口名称</w:t>
            </w:r>
          </w:p>
        </w:tc>
        <w:tc>
          <w:tcPr>
            <w:tcW w:w="1636"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Mar>
              <w:top w:w="80" w:type="dxa"/>
              <w:left w:w="80" w:type="dxa"/>
              <w:bottom w:w="80" w:type="dxa"/>
              <w:right w:w="80" w:type="dxa"/>
            </w:tcMar>
            <w:vAlign w:val="center"/>
          </w:tcPr>
          <w:p w14:paraId="6A0C6313">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rPr>
                <w:rFonts w:hint="eastAsia" w:ascii="仿宋" w:hAnsi="仿宋" w:cs="仿宋"/>
                <w:b/>
                <w:sz w:val="18"/>
                <w:szCs w:val="18"/>
                <w:lang w:val="en-US" w:eastAsia="zh-CN"/>
              </w:rPr>
            </w:pPr>
            <w:r>
              <w:rPr>
                <w:rFonts w:hint="eastAsia" w:ascii="仿宋" w:hAnsi="仿宋" w:cs="仿宋"/>
                <w:b/>
                <w:sz w:val="18"/>
                <w:szCs w:val="18"/>
                <w:lang w:val="en-US" w:eastAsia="zh-CN"/>
              </w:rPr>
              <w:t>隶属服务</w:t>
            </w:r>
          </w:p>
        </w:tc>
        <w:tc>
          <w:tcPr>
            <w:tcW w:w="1135"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Mar>
              <w:top w:w="80" w:type="dxa"/>
              <w:left w:w="80" w:type="dxa"/>
              <w:bottom w:w="80" w:type="dxa"/>
              <w:right w:w="80" w:type="dxa"/>
            </w:tcMar>
            <w:vAlign w:val="center"/>
          </w:tcPr>
          <w:p w14:paraId="4CF43E41">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rPr>
                <w:rFonts w:hint="eastAsia" w:ascii="仿宋" w:hAnsi="仿宋" w:cs="仿宋"/>
                <w:b/>
                <w:sz w:val="18"/>
                <w:szCs w:val="18"/>
                <w:lang w:val="en-US" w:eastAsia="zh-CN"/>
              </w:rPr>
            </w:pPr>
            <w:r>
              <w:rPr>
                <w:rFonts w:hint="eastAsia" w:ascii="仿宋" w:hAnsi="仿宋" w:cs="仿宋"/>
                <w:b/>
                <w:sz w:val="18"/>
                <w:szCs w:val="18"/>
                <w:lang w:val="en-US" w:eastAsia="zh-CN"/>
              </w:rPr>
              <w:t>校验点</w:t>
            </w:r>
          </w:p>
        </w:tc>
        <w:tc>
          <w:tcPr>
            <w:tcW w:w="2667"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Mar>
              <w:top w:w="80" w:type="dxa"/>
              <w:left w:w="80" w:type="dxa"/>
              <w:bottom w:w="80" w:type="dxa"/>
              <w:right w:w="80" w:type="dxa"/>
            </w:tcMar>
            <w:vAlign w:val="center"/>
          </w:tcPr>
          <w:p w14:paraId="6C7E7748">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rPr>
                <w:rFonts w:hint="eastAsia" w:ascii="仿宋" w:hAnsi="仿宋" w:cs="仿宋"/>
                <w:b/>
                <w:sz w:val="18"/>
                <w:szCs w:val="18"/>
                <w:lang w:val="en-US" w:eastAsia="zh-CN"/>
              </w:rPr>
            </w:pPr>
            <w:r>
              <w:rPr>
                <w:rFonts w:hint="eastAsia" w:ascii="仿宋" w:hAnsi="仿宋" w:cs="仿宋"/>
                <w:b/>
                <w:sz w:val="18"/>
                <w:szCs w:val="18"/>
                <w:lang w:val="en-US" w:eastAsia="zh-CN"/>
              </w:rPr>
              <w:t>逻辑</w:t>
            </w:r>
          </w:p>
        </w:tc>
        <w:tc>
          <w:tcPr>
            <w:tcW w:w="3089" w:type="dxa"/>
            <w:tcBorders>
              <w:top w:val="single" w:color="000000" w:sz="4" w:space="0"/>
              <w:left w:val="single" w:color="000000" w:sz="4" w:space="0"/>
              <w:bottom w:val="single" w:color="000000" w:sz="4" w:space="0"/>
              <w:right w:val="single" w:color="000000" w:sz="4" w:space="0"/>
            </w:tcBorders>
            <w:shd w:val="clear" w:color="auto" w:fill="F1F1F1" w:themeFill="background1" w:themeFillShade="F2"/>
            <w:tcMar>
              <w:top w:w="80" w:type="dxa"/>
              <w:left w:w="80" w:type="dxa"/>
              <w:bottom w:w="80" w:type="dxa"/>
              <w:right w:w="80" w:type="dxa"/>
            </w:tcMar>
            <w:vAlign w:val="center"/>
          </w:tcPr>
          <w:p w14:paraId="1B7D2400">
            <w:pPr>
              <w:keepNext w:val="0"/>
              <w:keepLines w:val="0"/>
              <w:pageBreakBefore w:val="0"/>
              <w:widowControl w:val="0"/>
              <w:kinsoku/>
              <w:wordWrap/>
              <w:overflowPunct/>
              <w:topLinePunct w:val="0"/>
              <w:autoSpaceDE/>
              <w:autoSpaceDN/>
              <w:bidi w:val="0"/>
              <w:adjustRightInd/>
              <w:snapToGrid/>
              <w:spacing w:line="240" w:lineRule="auto"/>
              <w:ind w:left="0" w:leftChars="0"/>
              <w:jc w:val="center"/>
              <w:textAlignment w:val="auto"/>
              <w:rPr>
                <w:rFonts w:hint="eastAsia" w:ascii="仿宋" w:hAnsi="仿宋" w:cs="仿宋"/>
                <w:b/>
                <w:sz w:val="18"/>
                <w:szCs w:val="18"/>
                <w:lang w:val="en-US" w:eastAsia="zh-CN"/>
              </w:rPr>
            </w:pPr>
            <w:r>
              <w:rPr>
                <w:rFonts w:hint="eastAsia" w:ascii="仿宋" w:hAnsi="仿宋" w:cs="仿宋"/>
                <w:b/>
                <w:sz w:val="18"/>
                <w:szCs w:val="18"/>
                <w:lang w:val="en-US" w:eastAsia="zh-CN"/>
              </w:rPr>
              <w:t>错误提示</w:t>
            </w:r>
          </w:p>
        </w:tc>
      </w:tr>
      <w:tr w14:paraId="35FD40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90" w:hRule="atLeast"/>
        </w:trPr>
        <w:tc>
          <w:tcPr>
            <w:tcW w:w="48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14:paraId="413A6D27">
            <w:pPr>
              <w:keepNext w:val="0"/>
              <w:keepLines w:val="0"/>
              <w:widowControl/>
              <w:suppressLineNumbers w:val="0"/>
              <w:spacing w:line="240" w:lineRule="auto"/>
              <w:jc w:val="center"/>
              <w:textAlignment w:val="center"/>
              <w:rPr>
                <w:rFonts w:hint="default" w:ascii="仿宋" w:hAnsi="仿宋" w:cs="仿宋"/>
                <w:b w:val="0"/>
                <w:i w:val="0"/>
                <w:iCs w:val="0"/>
                <w:color w:val="000000"/>
                <w:kern w:val="2"/>
                <w:sz w:val="18"/>
                <w:szCs w:val="18"/>
                <w:u w:val="none"/>
                <w:lang w:val="en-US" w:eastAsia="zh-CN" w:bidi="ar-SA"/>
              </w:rPr>
            </w:pPr>
            <w:r>
              <w:rPr>
                <w:rFonts w:hint="eastAsia" w:ascii="仿宋" w:hAnsi="仿宋" w:cs="仿宋"/>
                <w:b w:val="0"/>
                <w:i w:val="0"/>
                <w:iCs w:val="0"/>
                <w:color w:val="000000"/>
                <w:kern w:val="2"/>
                <w:sz w:val="18"/>
                <w:szCs w:val="18"/>
                <w:u w:val="none"/>
                <w:lang w:val="en-US" w:eastAsia="zh-CN" w:bidi="ar-SA"/>
              </w:rPr>
              <w:t>1</w:t>
            </w:r>
          </w:p>
        </w:tc>
        <w:tc>
          <w:tcPr>
            <w:tcW w:w="1493"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14:paraId="1C406AF2">
            <w:pPr>
              <w:keepNext w:val="0"/>
              <w:keepLines w:val="0"/>
              <w:widowControl/>
              <w:suppressLineNumbers w:val="0"/>
              <w:spacing w:line="240" w:lineRule="auto"/>
              <w:jc w:val="center"/>
              <w:textAlignment w:val="center"/>
              <w:rPr>
                <w:rFonts w:hint="eastAsia" w:ascii="仿宋" w:hAnsi="仿宋" w:eastAsia="仿宋" w:cs="仿宋"/>
                <w:b w:val="0"/>
                <w:i w:val="0"/>
                <w:iCs w:val="0"/>
                <w:color w:val="000000"/>
                <w:kern w:val="2"/>
                <w:sz w:val="18"/>
                <w:szCs w:val="18"/>
                <w:u w:val="none"/>
                <w:lang w:val="en-US" w:eastAsia="zh-CN" w:bidi="ar-SA"/>
              </w:rPr>
            </w:pPr>
            <w:r>
              <w:rPr>
                <w:rFonts w:hint="eastAsia" w:ascii="仿宋" w:hAnsi="仿宋" w:cs="仿宋"/>
                <w:b w:val="0"/>
                <w:i w:val="0"/>
                <w:iCs w:val="0"/>
                <w:color w:val="000000"/>
                <w:kern w:val="2"/>
                <w:sz w:val="18"/>
                <w:szCs w:val="18"/>
                <w:u w:val="none"/>
                <w:lang w:val="en-US" w:eastAsia="zh-CN" w:bidi="ar-SA"/>
              </w:rPr>
              <w:t>确权业务申请</w:t>
            </w:r>
          </w:p>
        </w:tc>
        <w:tc>
          <w:tcPr>
            <w:tcW w:w="1636"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14:paraId="7541A522">
            <w:pPr>
              <w:keepNext w:val="0"/>
              <w:keepLines w:val="0"/>
              <w:widowControl/>
              <w:suppressLineNumbers w:val="0"/>
              <w:spacing w:line="240" w:lineRule="auto"/>
              <w:jc w:val="center"/>
              <w:textAlignment w:val="center"/>
              <w:rPr>
                <w:rFonts w:hint="eastAsia" w:ascii="仿宋" w:hAnsi="仿宋" w:eastAsia="仿宋" w:cs="仿宋"/>
                <w:b w:val="0"/>
                <w:i w:val="0"/>
                <w:iCs w:val="0"/>
                <w:color w:val="000000"/>
                <w:kern w:val="2"/>
                <w:sz w:val="18"/>
                <w:szCs w:val="18"/>
                <w:u w:val="none"/>
                <w:lang w:val="en-US" w:eastAsia="zh-CN" w:bidi="ar-SA"/>
              </w:rPr>
            </w:pPr>
            <w:r>
              <w:rPr>
                <w:rFonts w:hint="eastAsia" w:ascii="仿宋" w:hAnsi="仿宋" w:cs="仿宋"/>
                <w:b w:val="0"/>
                <w:i w:val="0"/>
                <w:iCs w:val="0"/>
                <w:color w:val="000000"/>
                <w:kern w:val="2"/>
                <w:sz w:val="18"/>
                <w:szCs w:val="18"/>
                <w:u w:val="none"/>
                <w:lang w:val="en-US" w:eastAsia="zh-CN" w:bidi="ar-SA"/>
              </w:rPr>
              <w:t>zqyl-data-open</w:t>
            </w:r>
          </w:p>
        </w:tc>
        <w:tc>
          <w:tcPr>
            <w:tcW w:w="1135"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14:paraId="73B89E3F">
            <w:pPr>
              <w:keepNext w:val="0"/>
              <w:keepLines w:val="0"/>
              <w:widowControl/>
              <w:suppressLineNumbers w:val="0"/>
              <w:spacing w:line="240" w:lineRule="auto"/>
              <w:jc w:val="center"/>
              <w:textAlignment w:val="center"/>
              <w:rPr>
                <w:rFonts w:hint="eastAsia" w:ascii="仿宋" w:hAnsi="仿宋" w:eastAsia="仿宋" w:cs="仿宋"/>
                <w:b w:val="0"/>
                <w:i w:val="0"/>
                <w:iCs w:val="0"/>
                <w:color w:val="000000"/>
                <w:kern w:val="2"/>
                <w:sz w:val="18"/>
                <w:szCs w:val="18"/>
                <w:u w:val="none"/>
                <w:lang w:val="en-US" w:eastAsia="zh-CN" w:bidi="ar-SA"/>
              </w:rPr>
            </w:pPr>
            <w:r>
              <w:rPr>
                <w:rFonts w:hint="eastAsia" w:ascii="仿宋" w:hAnsi="仿宋" w:cs="仿宋"/>
                <w:b w:val="0"/>
                <w:i w:val="0"/>
                <w:iCs w:val="0"/>
                <w:color w:val="000000"/>
                <w:kern w:val="2"/>
                <w:sz w:val="18"/>
                <w:szCs w:val="18"/>
                <w:u w:val="none"/>
                <w:lang w:val="en-US" w:eastAsia="zh-CN" w:bidi="ar-SA"/>
              </w:rPr>
              <w:t>入参校验</w:t>
            </w:r>
          </w:p>
        </w:tc>
        <w:tc>
          <w:tcPr>
            <w:tcW w:w="2667"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14:paraId="3D145E4B">
            <w:pPr>
              <w:keepNext w:val="0"/>
              <w:keepLines w:val="0"/>
              <w:widowControl/>
              <w:suppressLineNumbers w:val="0"/>
              <w:spacing w:line="240" w:lineRule="auto"/>
              <w:jc w:val="left"/>
              <w:textAlignment w:val="center"/>
              <w:rPr>
                <w:rFonts w:hint="eastAsia" w:ascii="仿宋" w:hAnsi="仿宋" w:eastAsia="仿宋" w:cs="仿宋"/>
                <w:b w:val="0"/>
                <w:i w:val="0"/>
                <w:iCs w:val="0"/>
                <w:color w:val="000000"/>
                <w:kern w:val="2"/>
                <w:sz w:val="18"/>
                <w:szCs w:val="18"/>
                <w:u w:val="none"/>
                <w:lang w:val="en-US" w:eastAsia="zh-CN" w:bidi="ar-SA"/>
              </w:rPr>
            </w:pPr>
            <w:r>
              <w:rPr>
                <w:rFonts w:hint="eastAsia" w:ascii="仿宋" w:hAnsi="仿宋" w:cs="仿宋"/>
                <w:b w:val="0"/>
                <w:i w:val="0"/>
                <w:iCs w:val="0"/>
                <w:color w:val="000000"/>
                <w:kern w:val="2"/>
                <w:sz w:val="18"/>
                <w:szCs w:val="18"/>
                <w:u w:val="none"/>
                <w:lang w:val="en-US" w:eastAsia="zh-CN" w:bidi="ar-SA"/>
              </w:rPr>
              <w:t>bizSerialNo不可与已成功推送的非“已作废”、“已删除”状态的链数业务数据对应的bizSerialNo成功记录重复</w:t>
            </w:r>
          </w:p>
        </w:tc>
        <w:tc>
          <w:tcPr>
            <w:tcW w:w="3089"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vAlign w:val="center"/>
          </w:tcPr>
          <w:p w14:paraId="64738F9A">
            <w:pPr>
              <w:keepNext w:val="0"/>
              <w:keepLines w:val="0"/>
              <w:widowControl/>
              <w:suppressLineNumbers w:val="0"/>
              <w:spacing w:line="240" w:lineRule="auto"/>
              <w:jc w:val="left"/>
              <w:textAlignment w:val="center"/>
              <w:rPr>
                <w:rFonts w:hint="eastAsia" w:ascii="仿宋" w:hAnsi="仿宋" w:eastAsia="仿宋" w:cs="仿宋"/>
                <w:b w:val="0"/>
                <w:i w:val="0"/>
                <w:iCs w:val="0"/>
                <w:color w:val="000000"/>
                <w:kern w:val="2"/>
                <w:sz w:val="18"/>
                <w:szCs w:val="18"/>
                <w:u w:val="none"/>
                <w:lang w:val="en-US" w:eastAsia="zh-CN" w:bidi="ar-SA"/>
              </w:rPr>
            </w:pPr>
            <w:r>
              <w:rPr>
                <w:rFonts w:hint="eastAsia" w:ascii="仿宋" w:hAnsi="仿宋" w:eastAsia="仿宋" w:cs="仿宋"/>
                <w:b w:val="0"/>
                <w:i w:val="0"/>
                <w:iCs w:val="0"/>
                <w:color w:val="000000"/>
                <w:kern w:val="2"/>
                <w:sz w:val="18"/>
                <w:szCs w:val="18"/>
                <w:u w:val="none"/>
                <w:lang w:val="en-US" w:eastAsia="zh-CN" w:bidi="ar-SA"/>
              </w:rPr>
              <w:t>bizSerialNo已存在，请先登录平台</w:t>
            </w:r>
            <w:r>
              <w:rPr>
                <w:rFonts w:hint="eastAsia" w:ascii="仿宋" w:hAnsi="仿宋" w:cs="仿宋"/>
                <w:b w:val="0"/>
                <w:i w:val="0"/>
                <w:iCs w:val="0"/>
                <w:color w:val="000000"/>
                <w:kern w:val="2"/>
                <w:sz w:val="18"/>
                <w:szCs w:val="18"/>
                <w:u w:val="none"/>
                <w:lang w:val="en-US" w:eastAsia="zh-CN" w:bidi="ar-SA"/>
              </w:rPr>
              <w:t>进行</w:t>
            </w:r>
            <w:r>
              <w:rPr>
                <w:rFonts w:hint="eastAsia" w:ascii="仿宋" w:hAnsi="仿宋" w:eastAsia="仿宋" w:cs="仿宋"/>
                <w:b w:val="0"/>
                <w:i w:val="0"/>
                <w:iCs w:val="0"/>
                <w:color w:val="000000"/>
                <w:kern w:val="2"/>
                <w:sz w:val="18"/>
                <w:szCs w:val="18"/>
                <w:u w:val="none"/>
                <w:lang w:val="en-US" w:eastAsia="zh-CN" w:bidi="ar-SA"/>
              </w:rPr>
              <w:t>作废/删除。</w:t>
            </w:r>
          </w:p>
        </w:tc>
      </w:tr>
    </w:tbl>
    <w:p w14:paraId="3888D61F">
      <w:pPr>
        <w:rPr>
          <w:rFonts w:hint="default"/>
          <w:lang w:val="en-US" w:eastAsia="zh-CN"/>
        </w:rPr>
      </w:pPr>
    </w:p>
    <w:p w14:paraId="7DC98147">
      <w:pPr>
        <w:pStyle w:val="3"/>
        <w:bidi w:val="0"/>
        <w:ind w:left="425" w:leftChars="0" w:hanging="425" w:firstLineChars="0"/>
      </w:pPr>
      <w:r>
        <w:rPr>
          <w:rFonts w:hint="eastAsia"/>
        </w:rPr>
        <w:t xml:space="preserve"> </w:t>
      </w:r>
      <w:r>
        <w:rPr>
          <w:rFonts w:hint="eastAsia"/>
          <w:lang w:val="en-US" w:eastAsia="zh-CN"/>
        </w:rPr>
        <w:t>链数额度功能调整</w:t>
      </w:r>
    </w:p>
    <w:p w14:paraId="06AF9207">
      <w:pPr>
        <w:pStyle w:val="4"/>
        <w:keepNext/>
        <w:keepLines/>
        <w:pageBreakBefore w:val="0"/>
        <w:widowControl w:val="0"/>
        <w:kinsoku/>
        <w:wordWrap/>
        <w:overflowPunct/>
        <w:topLinePunct w:val="0"/>
        <w:autoSpaceDE/>
        <w:autoSpaceDN/>
        <w:bidi w:val="0"/>
        <w:adjustRightInd/>
        <w:snapToGrid/>
        <w:ind w:left="425" w:leftChars="0" w:hanging="425" w:firstLineChars="0"/>
        <w:textAlignment w:val="auto"/>
        <w:rPr>
          <w:rFonts w:hint="default"/>
          <w:lang w:val="en-US" w:eastAsia="zh-CN"/>
        </w:rPr>
      </w:pPr>
      <w:r>
        <w:rPr>
          <w:rFonts w:hint="eastAsia"/>
          <w:lang w:val="en-US" w:eastAsia="zh-CN"/>
        </w:rPr>
        <w:t xml:space="preserve"> 调整说明</w:t>
      </w:r>
    </w:p>
    <w:p w14:paraId="0ABFB056">
      <w:pPr>
        <w:ind w:firstLine="420" w:firstLineChars="0"/>
        <w:rPr>
          <w:rFonts w:hint="eastAsia"/>
          <w:lang w:val="en-US" w:eastAsia="zh-CN"/>
        </w:rPr>
      </w:pPr>
      <w:r>
        <w:rPr>
          <w:rFonts w:hint="eastAsia"/>
          <w:lang w:val="en-US" w:eastAsia="zh-CN"/>
        </w:rPr>
        <w:t>本期，对原“链数额度”功能做如下调整：</w:t>
      </w:r>
    </w:p>
    <w:p w14:paraId="14343AD4">
      <w:pPr>
        <w:numPr>
          <w:ilvl w:val="0"/>
          <w:numId w:val="8"/>
        </w:numPr>
        <w:ind w:left="845" w:leftChars="0" w:hanging="425" w:firstLineChars="0"/>
        <w:rPr>
          <w:rFonts w:hint="default"/>
          <w:lang w:val="en-US" w:eastAsia="zh-CN"/>
        </w:rPr>
      </w:pPr>
      <w:r>
        <w:rPr>
          <w:rFonts w:hint="eastAsia"/>
          <w:lang w:val="en-US" w:eastAsia="zh-CN"/>
        </w:rPr>
        <w:t>功能名称由“链数额度”变更为“额度管理”；</w:t>
      </w:r>
    </w:p>
    <w:p w14:paraId="112004DA">
      <w:pPr>
        <w:numPr>
          <w:ilvl w:val="0"/>
          <w:numId w:val="8"/>
        </w:numPr>
        <w:ind w:left="845" w:leftChars="0" w:hanging="425" w:firstLineChars="0"/>
        <w:rPr>
          <w:rFonts w:hint="default"/>
          <w:lang w:val="en-US" w:eastAsia="zh-CN"/>
        </w:rPr>
      </w:pPr>
      <w:r>
        <w:rPr>
          <w:rFonts w:hint="eastAsia"/>
          <w:lang w:val="en-US" w:eastAsia="zh-CN"/>
        </w:rPr>
        <w:t>页面右上方新增“组织单元额度”按钮，当且仅当当前登录企业为多组织企业时展示该按钮。用户点击“组织单元额度”按钮，则跳转至“组织单元额度”列表页。</w:t>
      </w:r>
    </w:p>
    <w:p w14:paraId="4A2658D2">
      <w:pPr>
        <w:numPr>
          <w:ilvl w:val="0"/>
          <w:numId w:val="8"/>
        </w:numPr>
        <w:ind w:left="845" w:leftChars="0" w:hanging="425" w:firstLineChars="0"/>
        <w:rPr>
          <w:rFonts w:hint="default"/>
          <w:lang w:val="en-US" w:eastAsia="zh-CN"/>
        </w:rPr>
      </w:pPr>
      <w:r>
        <w:rPr>
          <w:rFonts w:hint="eastAsia"/>
          <w:lang w:val="en-US" w:eastAsia="zh-CN"/>
        </w:rPr>
        <w:t>列表新增字段“额度类型”，置于“额度名称”之后，若为链数额度则取值为“链数额度”。</w:t>
      </w:r>
    </w:p>
    <w:p w14:paraId="06799925">
      <w:pPr>
        <w:ind w:firstLine="420" w:firstLineChars="0"/>
      </w:pPr>
      <w:r>
        <w:drawing>
          <wp:inline distT="0" distB="0" distL="114300" distR="114300">
            <wp:extent cx="4679950" cy="3467100"/>
            <wp:effectExtent l="0" t="0" r="1905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679950" cy="3467100"/>
                    </a:xfrm>
                    <a:prstGeom prst="rect">
                      <a:avLst/>
                    </a:prstGeom>
                    <a:noFill/>
                    <a:ln>
                      <a:noFill/>
                    </a:ln>
                  </pic:spPr>
                </pic:pic>
              </a:graphicData>
            </a:graphic>
          </wp:inline>
        </w:drawing>
      </w:r>
    </w:p>
    <w:p w14:paraId="6B1917A7">
      <w:bookmarkStart w:id="46" w:name="_GoBack"/>
      <w:bookmarkEnd w:id="46"/>
    </w:p>
    <w:p w14:paraId="2D5E3759">
      <w:pPr>
        <w:pStyle w:val="3"/>
        <w:bidi w:val="0"/>
        <w:ind w:left="425" w:leftChars="0" w:hanging="425" w:firstLineChars="0"/>
      </w:pPr>
      <w:r>
        <w:rPr>
          <w:rFonts w:hint="eastAsia"/>
          <w:lang w:val="en-US" w:eastAsia="zh-CN"/>
        </w:rPr>
        <w:t xml:space="preserve"> 新增组织单元额度功能</w:t>
      </w:r>
    </w:p>
    <w:p w14:paraId="7FE0FE50">
      <w:pPr>
        <w:pStyle w:val="4"/>
        <w:keepNext/>
        <w:keepLines/>
        <w:pageBreakBefore w:val="0"/>
        <w:widowControl w:val="0"/>
        <w:kinsoku/>
        <w:wordWrap/>
        <w:overflowPunct/>
        <w:topLinePunct w:val="0"/>
        <w:autoSpaceDE/>
        <w:autoSpaceDN/>
        <w:bidi w:val="0"/>
        <w:adjustRightInd/>
        <w:snapToGrid/>
        <w:ind w:left="425" w:leftChars="0" w:hanging="425" w:firstLineChars="0"/>
        <w:textAlignment w:val="auto"/>
        <w:rPr>
          <w:rFonts w:hint="default"/>
          <w:lang w:val="en-US" w:eastAsia="zh-CN"/>
        </w:rPr>
      </w:pPr>
      <w:r>
        <w:rPr>
          <w:rFonts w:hint="eastAsia"/>
          <w:lang w:val="en-US" w:eastAsia="zh-CN"/>
        </w:rPr>
        <w:t xml:space="preserve"> 调整说明</w:t>
      </w:r>
    </w:p>
    <w:p w14:paraId="33B2EF37">
      <w:pPr>
        <w:ind w:firstLine="420" w:firstLineChars="0"/>
        <w:rPr>
          <w:rFonts w:hint="default"/>
          <w:lang w:val="en-US" w:eastAsia="zh-CN"/>
        </w:rPr>
      </w:pPr>
      <w:r>
        <w:rPr>
          <w:rFonts w:hint="eastAsia"/>
          <w:lang w:val="en-US" w:eastAsia="zh-CN"/>
        </w:rPr>
        <w:t>本期在核心企业侧链数额度功能下，新增“组织单元额度”列表页。支持用户查询当前登录企业下的具体组织单元的链数额度、云信额度明细。</w:t>
      </w:r>
    </w:p>
    <w:p w14:paraId="77F256D2">
      <w:pPr>
        <w:ind w:firstLine="420" w:firstLineChars="0"/>
        <w:rPr>
          <w:rFonts w:hint="eastAsia"/>
          <w:lang w:val="en-US" w:eastAsia="zh-CN"/>
        </w:rPr>
      </w:pPr>
      <w:r>
        <w:rPr>
          <w:rFonts w:hint="eastAsia"/>
          <w:lang w:val="en-US" w:eastAsia="zh-CN"/>
        </w:rPr>
        <w:t>具体如下：</w:t>
      </w:r>
    </w:p>
    <w:p w14:paraId="7EEE7D98">
      <w:pPr>
        <w:numPr>
          <w:ilvl w:val="0"/>
          <w:numId w:val="9"/>
        </w:numPr>
        <w:ind w:left="425" w:leftChars="0" w:hanging="425" w:firstLineChars="0"/>
        <w:rPr>
          <w:rFonts w:hint="eastAsia"/>
          <w:lang w:val="en-US" w:eastAsia="zh-CN"/>
        </w:rPr>
      </w:pPr>
      <w:r>
        <w:rPr>
          <w:rFonts w:hint="eastAsia"/>
          <w:lang w:val="en-US" w:eastAsia="zh-CN"/>
        </w:rPr>
        <w:t>交互说明：</w:t>
      </w:r>
    </w:p>
    <w:p w14:paraId="15ACC989">
      <w:pPr>
        <w:ind w:firstLine="420" w:firstLineChars="0"/>
      </w:pPr>
      <w:r>
        <w:drawing>
          <wp:inline distT="0" distB="0" distL="114300" distR="114300">
            <wp:extent cx="4679950" cy="3617595"/>
            <wp:effectExtent l="0" t="0" r="1905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679950" cy="3617595"/>
                    </a:xfrm>
                    <a:prstGeom prst="rect">
                      <a:avLst/>
                    </a:prstGeom>
                    <a:noFill/>
                    <a:ln>
                      <a:noFill/>
                    </a:ln>
                  </pic:spPr>
                </pic:pic>
              </a:graphicData>
            </a:graphic>
          </wp:inline>
        </w:drawing>
      </w:r>
    </w:p>
    <w:p w14:paraId="39102DE8">
      <w:pPr>
        <w:ind w:firstLine="420" w:firstLineChars="0"/>
        <w:rPr>
          <w:rFonts w:hint="eastAsia" w:eastAsia="仿宋"/>
          <w:lang w:eastAsia="zh-CN"/>
        </w:rPr>
      </w:pPr>
      <w:r>
        <w:rPr>
          <w:rFonts w:hint="eastAsia"/>
          <w:lang w:eastAsia="zh-CN"/>
        </w:rPr>
        <w:t>（</w:t>
      </w:r>
      <w:r>
        <w:rPr>
          <w:rFonts w:hint="eastAsia"/>
          <w:lang w:val="en-US" w:eastAsia="zh-CN"/>
        </w:rPr>
        <w:t>页面入口：用户点击“额度管理”列表页右上角的“组织单元额度”按钮，跳转至该页面。</w:t>
      </w:r>
      <w:r>
        <w:rPr>
          <w:rFonts w:hint="eastAsia"/>
          <w:lang w:eastAsia="zh-CN"/>
        </w:rPr>
        <w:t>）</w:t>
      </w:r>
    </w:p>
    <w:p w14:paraId="53B9712C">
      <w:pPr>
        <w:numPr>
          <w:ilvl w:val="1"/>
          <w:numId w:val="10"/>
        </w:numPr>
        <w:rPr>
          <w:rFonts w:hint="default"/>
          <w:lang w:val="en-US" w:eastAsia="zh-CN"/>
        </w:rPr>
      </w:pPr>
      <w:r>
        <w:rPr>
          <w:rFonts w:hint="eastAsia"/>
          <w:lang w:val="en-US" w:eastAsia="zh-CN"/>
        </w:rPr>
        <w:t>返回：用户点击返回，返回至“额度管理”列表页。</w:t>
      </w:r>
    </w:p>
    <w:p w14:paraId="2BFA6EC6">
      <w:pPr>
        <w:numPr>
          <w:ilvl w:val="1"/>
          <w:numId w:val="10"/>
        </w:numPr>
        <w:rPr>
          <w:rFonts w:hint="default"/>
          <w:lang w:val="en-US" w:eastAsia="zh-CN"/>
        </w:rPr>
      </w:pPr>
      <w:r>
        <w:rPr>
          <w:rFonts w:hint="eastAsia"/>
          <w:lang w:val="en-US" w:eastAsia="zh-CN"/>
        </w:rPr>
        <w:t>导出：点击导出，将列表中用户筛选后的数据以xls文件格式导出至本地。</w:t>
      </w:r>
    </w:p>
    <w:p w14:paraId="4BF9A49B">
      <w:pPr>
        <w:numPr>
          <w:ilvl w:val="1"/>
          <w:numId w:val="10"/>
        </w:numPr>
        <w:rPr>
          <w:rFonts w:hint="default"/>
          <w:lang w:val="en-US" w:eastAsia="zh-CN"/>
        </w:rPr>
      </w:pPr>
      <w:r>
        <w:rPr>
          <w:rFonts w:hint="default"/>
          <w:lang w:val="en-US" w:eastAsia="zh-CN"/>
        </w:rPr>
        <w:t>列表筛选：用户确定筛选条件后，点击查询按钮，按照用户确定的筛选条件对列表进行筛选；点击重置，列表恢复至未筛选状态。</w:t>
      </w:r>
    </w:p>
    <w:p w14:paraId="216E57C8">
      <w:pPr>
        <w:numPr>
          <w:ilvl w:val="0"/>
          <w:numId w:val="9"/>
        </w:numPr>
        <w:ind w:left="425" w:leftChars="0" w:hanging="425" w:firstLineChars="0"/>
        <w:rPr>
          <w:rFonts w:hint="eastAsia"/>
          <w:lang w:val="en-US" w:eastAsia="zh-CN"/>
        </w:rPr>
      </w:pPr>
      <w:r>
        <w:rPr>
          <w:rFonts w:hint="eastAsia"/>
          <w:lang w:val="en-US" w:eastAsia="zh-CN"/>
        </w:rPr>
        <w:t>功能说明：</w:t>
      </w:r>
    </w:p>
    <w:p w14:paraId="618383DD">
      <w:pPr>
        <w:numPr>
          <w:numId w:val="0"/>
        </w:numPr>
        <w:ind w:firstLine="420" w:firstLineChars="0"/>
        <w:rPr>
          <w:rFonts w:hint="default"/>
          <w:lang w:val="en-US" w:eastAsia="zh-CN"/>
        </w:rPr>
      </w:pPr>
      <w:r>
        <w:rPr>
          <w:rFonts w:hint="eastAsia"/>
          <w:lang w:val="en-US" w:eastAsia="zh-CN"/>
        </w:rPr>
        <w:t>列表需展示分配至当前登录企业下所有组织单元的链数额度和云信额度明细。页面载入时，默认展示分配至各组织单元的链数额度明细；若用户将额度类型切换为“云信额度”，则需要展示分配至各组织单元的云信额度明细；若用户将额度类型切换为“全部”，则需要展示分配至各组织单元的链数和云信额度明细。</w:t>
      </w:r>
    </w:p>
    <w:p w14:paraId="1945B764">
      <w:pPr>
        <w:numPr>
          <w:ilvl w:val="0"/>
          <w:numId w:val="9"/>
        </w:numPr>
        <w:ind w:left="425" w:leftChars="0" w:hanging="425" w:firstLineChars="0"/>
        <w:rPr>
          <w:rFonts w:hint="eastAsia"/>
          <w:lang w:val="en-US" w:eastAsia="zh-CN"/>
        </w:rPr>
      </w:pPr>
      <w:r>
        <w:rPr>
          <w:rFonts w:hint="eastAsia"/>
          <w:lang w:val="en-US" w:eastAsia="zh-CN"/>
        </w:rPr>
        <w:t>字段说明：</w:t>
      </w:r>
    </w:p>
    <w:p w14:paraId="1FB6EFD2">
      <w:pPr>
        <w:numPr>
          <w:ilvl w:val="1"/>
          <w:numId w:val="11"/>
        </w:numPr>
        <w:ind w:left="840" w:leftChars="0" w:hanging="420" w:firstLineChars="0"/>
        <w:rPr>
          <w:rFonts w:hint="eastAsia"/>
          <w:b w:val="0"/>
          <w:bCs w:val="0"/>
          <w:lang w:val="en-US" w:eastAsia="zh-CN"/>
        </w:rPr>
      </w:pPr>
      <w:r>
        <w:rPr>
          <w:rFonts w:hint="eastAsia"/>
          <w:b w:val="0"/>
          <w:bCs w:val="0"/>
          <w:lang w:val="en-US" w:eastAsia="zh-CN"/>
        </w:rPr>
        <w:t>筛选字段：</w:t>
      </w:r>
    </w:p>
    <w:tbl>
      <w:tblPr>
        <w:tblStyle w:val="2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71"/>
        <w:gridCol w:w="1523"/>
        <w:gridCol w:w="1410"/>
        <w:gridCol w:w="819"/>
        <w:gridCol w:w="1104"/>
        <w:gridCol w:w="771"/>
        <w:gridCol w:w="4380"/>
      </w:tblGrid>
      <w:tr w14:paraId="30E491C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671" w:type="dxa"/>
            <w:shd w:val="clear" w:color="auto" w:fill="F1F1F1" w:themeFill="background1" w:themeFillShade="F2"/>
          </w:tcPr>
          <w:p w14:paraId="469B2991">
            <w:pPr>
              <w:jc w:val="center"/>
              <w:rPr>
                <w:rFonts w:ascii="仿宋" w:hAnsi="仿宋"/>
                <w:szCs w:val="21"/>
              </w:rPr>
            </w:pPr>
            <w:r>
              <w:rPr>
                <w:rFonts w:hint="eastAsia" w:ascii="仿宋" w:hAnsi="仿宋"/>
                <w:b/>
                <w:szCs w:val="21"/>
              </w:rPr>
              <w:t>序号</w:t>
            </w:r>
          </w:p>
        </w:tc>
        <w:tc>
          <w:tcPr>
            <w:tcW w:w="1523" w:type="dxa"/>
            <w:shd w:val="clear" w:color="auto" w:fill="F1F1F1" w:themeFill="background1" w:themeFillShade="F2"/>
          </w:tcPr>
          <w:p w14:paraId="6AF7C6A5">
            <w:pPr>
              <w:jc w:val="center"/>
              <w:rPr>
                <w:rFonts w:ascii="仿宋" w:hAnsi="仿宋"/>
                <w:szCs w:val="21"/>
              </w:rPr>
            </w:pPr>
            <w:r>
              <w:rPr>
                <w:rFonts w:hint="eastAsia" w:ascii="仿宋" w:hAnsi="仿宋"/>
                <w:b/>
                <w:szCs w:val="21"/>
              </w:rPr>
              <w:t>字段名</w:t>
            </w:r>
          </w:p>
        </w:tc>
        <w:tc>
          <w:tcPr>
            <w:tcW w:w="1410" w:type="dxa"/>
            <w:shd w:val="clear" w:color="auto" w:fill="F1F1F1" w:themeFill="background1" w:themeFillShade="F2"/>
          </w:tcPr>
          <w:p w14:paraId="51B014F8">
            <w:pPr>
              <w:jc w:val="center"/>
              <w:rPr>
                <w:rFonts w:ascii="仿宋" w:hAnsi="仿宋"/>
                <w:b/>
                <w:szCs w:val="21"/>
              </w:rPr>
            </w:pPr>
            <w:r>
              <w:rPr>
                <w:rFonts w:hint="eastAsia" w:ascii="仿宋" w:hAnsi="仿宋"/>
                <w:b/>
                <w:szCs w:val="21"/>
              </w:rPr>
              <w:t>类型格式</w:t>
            </w:r>
          </w:p>
        </w:tc>
        <w:tc>
          <w:tcPr>
            <w:tcW w:w="819" w:type="dxa"/>
            <w:shd w:val="clear" w:color="auto" w:fill="F1F1F1" w:themeFill="background1" w:themeFillShade="F2"/>
          </w:tcPr>
          <w:p w14:paraId="760AF90A">
            <w:pPr>
              <w:jc w:val="center"/>
              <w:rPr>
                <w:rFonts w:ascii="仿宋" w:hAnsi="仿宋"/>
                <w:b/>
                <w:szCs w:val="21"/>
              </w:rPr>
            </w:pPr>
            <w:r>
              <w:rPr>
                <w:rFonts w:hint="eastAsia" w:ascii="仿宋" w:hAnsi="仿宋"/>
                <w:b/>
                <w:szCs w:val="21"/>
              </w:rPr>
              <w:t>长度</w:t>
            </w:r>
          </w:p>
        </w:tc>
        <w:tc>
          <w:tcPr>
            <w:tcW w:w="1104" w:type="dxa"/>
            <w:shd w:val="clear" w:color="auto" w:fill="F1F1F1" w:themeFill="background1" w:themeFillShade="F2"/>
          </w:tcPr>
          <w:p w14:paraId="3546F0B1">
            <w:pPr>
              <w:jc w:val="center"/>
              <w:rPr>
                <w:rFonts w:ascii="仿宋" w:hAnsi="仿宋"/>
                <w:b/>
                <w:szCs w:val="21"/>
              </w:rPr>
            </w:pPr>
            <w:r>
              <w:rPr>
                <w:rFonts w:hint="eastAsia" w:ascii="仿宋" w:hAnsi="仿宋"/>
                <w:b/>
                <w:szCs w:val="21"/>
              </w:rPr>
              <w:t>默认值</w:t>
            </w:r>
          </w:p>
        </w:tc>
        <w:tc>
          <w:tcPr>
            <w:tcW w:w="771" w:type="dxa"/>
            <w:shd w:val="clear" w:color="auto" w:fill="F1F1F1" w:themeFill="background1" w:themeFillShade="F2"/>
          </w:tcPr>
          <w:p w14:paraId="12326A9B">
            <w:pPr>
              <w:jc w:val="center"/>
              <w:rPr>
                <w:rFonts w:ascii="仿宋" w:hAnsi="仿宋"/>
                <w:b/>
                <w:szCs w:val="21"/>
              </w:rPr>
            </w:pPr>
            <w:r>
              <w:rPr>
                <w:rFonts w:hint="eastAsia" w:ascii="仿宋" w:hAnsi="仿宋"/>
                <w:b/>
                <w:szCs w:val="21"/>
              </w:rPr>
              <w:t>必填</w:t>
            </w:r>
          </w:p>
        </w:tc>
        <w:tc>
          <w:tcPr>
            <w:tcW w:w="4380" w:type="dxa"/>
            <w:shd w:val="clear" w:color="auto" w:fill="F1F1F1" w:themeFill="background1" w:themeFillShade="F2"/>
          </w:tcPr>
          <w:p w14:paraId="797551D5">
            <w:pPr>
              <w:jc w:val="center"/>
              <w:rPr>
                <w:rFonts w:ascii="仿宋" w:hAnsi="仿宋"/>
                <w:szCs w:val="21"/>
              </w:rPr>
            </w:pPr>
            <w:r>
              <w:rPr>
                <w:rFonts w:hint="eastAsia" w:ascii="仿宋" w:hAnsi="仿宋"/>
                <w:b/>
                <w:szCs w:val="21"/>
              </w:rPr>
              <w:t>规则</w:t>
            </w:r>
          </w:p>
        </w:tc>
      </w:tr>
      <w:tr w14:paraId="30F495A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52" w:hRule="atLeast"/>
        </w:trPr>
        <w:tc>
          <w:tcPr>
            <w:tcW w:w="671" w:type="dxa"/>
            <w:shd w:val="clear" w:color="auto" w:fill="auto"/>
            <w:vAlign w:val="top"/>
          </w:tcPr>
          <w:p w14:paraId="133A5D2B">
            <w:pPr>
              <w:jc w:val="center"/>
              <w:rPr>
                <w:rFonts w:ascii="仿宋" w:hAnsi="仿宋" w:eastAsia="仿宋" w:cstheme="minorBidi"/>
                <w:kern w:val="2"/>
                <w:sz w:val="21"/>
                <w:szCs w:val="21"/>
                <w:lang w:val="en-US" w:eastAsia="zh-CN" w:bidi="ar-SA"/>
              </w:rPr>
            </w:pPr>
            <w:r>
              <w:rPr>
                <w:rFonts w:hint="eastAsia" w:ascii="仿宋" w:hAnsi="仿宋"/>
                <w:szCs w:val="21"/>
              </w:rPr>
              <w:t>1</w:t>
            </w:r>
          </w:p>
        </w:tc>
        <w:tc>
          <w:tcPr>
            <w:tcW w:w="1523" w:type="dxa"/>
            <w:shd w:val="clear" w:color="auto" w:fill="auto"/>
          </w:tcPr>
          <w:p w14:paraId="654BC4AA">
            <w:pPr>
              <w:jc w:val="center"/>
              <w:rPr>
                <w:rFonts w:hint="default" w:ascii="仿宋" w:hAnsi="仿宋" w:eastAsia="仿宋"/>
                <w:szCs w:val="21"/>
                <w:lang w:val="en-US" w:eastAsia="zh-CN"/>
              </w:rPr>
            </w:pPr>
            <w:r>
              <w:rPr>
                <w:rFonts w:hint="eastAsia" w:ascii="仿宋" w:hAnsi="仿宋"/>
                <w:szCs w:val="21"/>
                <w:lang w:val="en-US" w:eastAsia="zh-CN"/>
              </w:rPr>
              <w:t>组织单元名称</w:t>
            </w:r>
          </w:p>
        </w:tc>
        <w:tc>
          <w:tcPr>
            <w:tcW w:w="1410" w:type="dxa"/>
            <w:shd w:val="clear" w:color="auto" w:fill="auto"/>
          </w:tcPr>
          <w:p w14:paraId="73A6E644">
            <w:pPr>
              <w:jc w:val="center"/>
              <w:rPr>
                <w:rFonts w:ascii="仿宋" w:hAnsi="仿宋"/>
                <w:szCs w:val="21"/>
              </w:rPr>
            </w:pPr>
            <w:r>
              <w:rPr>
                <w:rFonts w:hint="eastAsia" w:ascii="仿宋" w:hAnsi="仿宋"/>
                <w:szCs w:val="21"/>
              </w:rPr>
              <w:t>文本输入框</w:t>
            </w:r>
          </w:p>
        </w:tc>
        <w:tc>
          <w:tcPr>
            <w:tcW w:w="819" w:type="dxa"/>
            <w:shd w:val="clear" w:color="auto" w:fill="auto"/>
          </w:tcPr>
          <w:p w14:paraId="31F3026D">
            <w:pPr>
              <w:jc w:val="center"/>
              <w:rPr>
                <w:rFonts w:hint="eastAsia" w:ascii="仿宋" w:hAnsi="仿宋" w:eastAsia="仿宋"/>
                <w:szCs w:val="21"/>
                <w:lang w:val="en-US" w:eastAsia="zh-CN"/>
              </w:rPr>
            </w:pPr>
            <w:r>
              <w:rPr>
                <w:rFonts w:hint="eastAsia" w:ascii="仿宋" w:hAnsi="仿宋"/>
                <w:szCs w:val="21"/>
                <w:lang w:val="en-US" w:eastAsia="zh-CN"/>
              </w:rPr>
              <w:t>-</w:t>
            </w:r>
          </w:p>
        </w:tc>
        <w:tc>
          <w:tcPr>
            <w:tcW w:w="1104" w:type="dxa"/>
            <w:shd w:val="clear" w:color="auto" w:fill="auto"/>
          </w:tcPr>
          <w:p w14:paraId="65A1025D">
            <w:pPr>
              <w:jc w:val="center"/>
              <w:rPr>
                <w:rFonts w:ascii="仿宋" w:hAnsi="仿宋"/>
                <w:szCs w:val="21"/>
              </w:rPr>
            </w:pPr>
            <w:r>
              <w:rPr>
                <w:rFonts w:hint="eastAsia" w:ascii="仿宋" w:hAnsi="仿宋"/>
                <w:szCs w:val="21"/>
              </w:rPr>
              <w:t>-</w:t>
            </w:r>
          </w:p>
        </w:tc>
        <w:tc>
          <w:tcPr>
            <w:tcW w:w="771" w:type="dxa"/>
            <w:shd w:val="clear" w:color="auto" w:fill="auto"/>
          </w:tcPr>
          <w:p w14:paraId="607F9BE4">
            <w:pPr>
              <w:jc w:val="center"/>
              <w:rPr>
                <w:rFonts w:hint="eastAsia" w:ascii="仿宋" w:hAnsi="仿宋" w:eastAsia="仿宋"/>
                <w:szCs w:val="21"/>
                <w:lang w:eastAsia="zh-CN"/>
              </w:rPr>
            </w:pPr>
            <w:r>
              <w:rPr>
                <w:rFonts w:hint="eastAsia" w:ascii="仿宋" w:hAnsi="仿宋"/>
                <w:szCs w:val="21"/>
                <w:lang w:val="en-US" w:eastAsia="zh-CN"/>
              </w:rPr>
              <w:t>-</w:t>
            </w:r>
          </w:p>
        </w:tc>
        <w:tc>
          <w:tcPr>
            <w:tcW w:w="4380" w:type="dxa"/>
            <w:shd w:val="clear" w:color="auto" w:fill="auto"/>
          </w:tcPr>
          <w:p w14:paraId="1224481A">
            <w:pPr>
              <w:rPr>
                <w:rFonts w:hint="default" w:ascii="仿宋" w:hAnsi="仿宋" w:eastAsia="仿宋"/>
                <w:szCs w:val="21"/>
                <w:lang w:val="en-US" w:eastAsia="zh-CN"/>
              </w:rPr>
            </w:pPr>
            <w:r>
              <w:rPr>
                <w:rFonts w:hint="eastAsia" w:ascii="仿宋" w:hAnsi="仿宋"/>
                <w:szCs w:val="21"/>
                <w:lang w:val="en-US" w:eastAsia="zh-CN"/>
              </w:rPr>
              <w:t>模糊搜索</w:t>
            </w:r>
          </w:p>
        </w:tc>
      </w:tr>
      <w:tr w14:paraId="2184D68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52" w:hRule="atLeast"/>
        </w:trPr>
        <w:tc>
          <w:tcPr>
            <w:tcW w:w="671" w:type="dxa"/>
            <w:shd w:val="clear" w:color="auto" w:fill="auto"/>
            <w:vAlign w:val="top"/>
          </w:tcPr>
          <w:p w14:paraId="6B999A4F">
            <w:pPr>
              <w:jc w:val="center"/>
              <w:rPr>
                <w:rFonts w:hint="eastAsia" w:ascii="仿宋" w:hAnsi="仿宋" w:eastAsia="仿宋"/>
                <w:szCs w:val="21"/>
                <w:lang w:val="en-US" w:eastAsia="zh-CN"/>
              </w:rPr>
            </w:pPr>
            <w:r>
              <w:rPr>
                <w:rFonts w:hint="eastAsia" w:ascii="仿宋" w:hAnsi="仿宋"/>
                <w:szCs w:val="21"/>
                <w:lang w:val="en-US" w:eastAsia="zh-CN"/>
              </w:rPr>
              <w:t>2</w:t>
            </w:r>
          </w:p>
        </w:tc>
        <w:tc>
          <w:tcPr>
            <w:tcW w:w="1523" w:type="dxa"/>
            <w:shd w:val="clear" w:color="auto" w:fill="auto"/>
            <w:vAlign w:val="top"/>
          </w:tcPr>
          <w:p w14:paraId="4293272A">
            <w:pPr>
              <w:jc w:val="center"/>
              <w:rPr>
                <w:rFonts w:hint="default" w:ascii="仿宋" w:hAnsi="仿宋" w:eastAsia="仿宋" w:cstheme="minorBidi"/>
                <w:kern w:val="2"/>
                <w:sz w:val="21"/>
                <w:szCs w:val="21"/>
                <w:lang w:val="en-US" w:eastAsia="zh-CN" w:bidi="ar-SA"/>
              </w:rPr>
            </w:pPr>
            <w:r>
              <w:rPr>
                <w:rFonts w:hint="eastAsia" w:ascii="仿宋" w:hAnsi="仿宋" w:cstheme="minorBidi"/>
                <w:kern w:val="2"/>
                <w:sz w:val="21"/>
                <w:szCs w:val="21"/>
                <w:lang w:val="en-US" w:eastAsia="zh-CN" w:bidi="ar-SA"/>
              </w:rPr>
              <w:t>额度名称</w:t>
            </w:r>
          </w:p>
        </w:tc>
        <w:tc>
          <w:tcPr>
            <w:tcW w:w="1410" w:type="dxa"/>
            <w:shd w:val="clear" w:color="auto" w:fill="auto"/>
            <w:vAlign w:val="top"/>
          </w:tcPr>
          <w:p w14:paraId="57C80D98">
            <w:pPr>
              <w:jc w:val="center"/>
              <w:rPr>
                <w:rFonts w:hint="eastAsia" w:ascii="仿宋" w:hAnsi="仿宋" w:eastAsia="仿宋" w:cstheme="minorBidi"/>
                <w:kern w:val="2"/>
                <w:sz w:val="21"/>
                <w:szCs w:val="21"/>
                <w:lang w:val="en-US" w:eastAsia="zh-CN" w:bidi="ar-SA"/>
              </w:rPr>
            </w:pPr>
            <w:r>
              <w:rPr>
                <w:rFonts w:hint="eastAsia" w:ascii="仿宋" w:hAnsi="仿宋"/>
                <w:szCs w:val="21"/>
              </w:rPr>
              <w:t>文本输入框</w:t>
            </w:r>
          </w:p>
        </w:tc>
        <w:tc>
          <w:tcPr>
            <w:tcW w:w="819" w:type="dxa"/>
            <w:shd w:val="clear" w:color="auto" w:fill="auto"/>
            <w:vAlign w:val="top"/>
          </w:tcPr>
          <w:p w14:paraId="7AA1BFB4">
            <w:pPr>
              <w:jc w:val="center"/>
              <w:rPr>
                <w:rFonts w:hint="eastAsia" w:ascii="仿宋" w:hAnsi="仿宋" w:eastAsia="仿宋" w:cstheme="minorBidi"/>
                <w:kern w:val="2"/>
                <w:sz w:val="21"/>
                <w:szCs w:val="21"/>
                <w:lang w:val="en-US" w:eastAsia="zh-CN" w:bidi="ar-SA"/>
              </w:rPr>
            </w:pPr>
            <w:r>
              <w:rPr>
                <w:rFonts w:hint="eastAsia" w:ascii="仿宋" w:hAnsi="仿宋"/>
                <w:szCs w:val="21"/>
                <w:lang w:val="en-US" w:eastAsia="zh-CN"/>
              </w:rPr>
              <w:t>-</w:t>
            </w:r>
          </w:p>
        </w:tc>
        <w:tc>
          <w:tcPr>
            <w:tcW w:w="1104" w:type="dxa"/>
            <w:shd w:val="clear" w:color="auto" w:fill="auto"/>
            <w:vAlign w:val="top"/>
          </w:tcPr>
          <w:p w14:paraId="21696B64">
            <w:pPr>
              <w:jc w:val="center"/>
              <w:rPr>
                <w:rFonts w:hint="eastAsia" w:ascii="仿宋" w:hAnsi="仿宋" w:eastAsia="仿宋" w:cstheme="minorBidi"/>
                <w:kern w:val="2"/>
                <w:sz w:val="21"/>
                <w:szCs w:val="21"/>
                <w:lang w:val="en-US" w:eastAsia="zh-CN" w:bidi="ar-SA"/>
              </w:rPr>
            </w:pPr>
            <w:r>
              <w:rPr>
                <w:rFonts w:hint="eastAsia" w:ascii="仿宋" w:hAnsi="仿宋"/>
                <w:szCs w:val="21"/>
              </w:rPr>
              <w:t>-</w:t>
            </w:r>
          </w:p>
        </w:tc>
        <w:tc>
          <w:tcPr>
            <w:tcW w:w="771" w:type="dxa"/>
            <w:shd w:val="clear" w:color="auto" w:fill="auto"/>
            <w:vAlign w:val="top"/>
          </w:tcPr>
          <w:p w14:paraId="7DBE671A">
            <w:pPr>
              <w:jc w:val="center"/>
              <w:rPr>
                <w:rFonts w:hint="eastAsia" w:ascii="仿宋" w:hAnsi="仿宋" w:eastAsia="仿宋" w:cstheme="minorBidi"/>
                <w:kern w:val="2"/>
                <w:sz w:val="21"/>
                <w:szCs w:val="21"/>
                <w:lang w:val="en-US" w:eastAsia="zh-CN" w:bidi="ar-SA"/>
              </w:rPr>
            </w:pPr>
            <w:r>
              <w:rPr>
                <w:rFonts w:hint="eastAsia" w:ascii="仿宋" w:hAnsi="仿宋"/>
                <w:szCs w:val="21"/>
                <w:lang w:val="en-US" w:eastAsia="zh-CN"/>
              </w:rPr>
              <w:t>-</w:t>
            </w:r>
          </w:p>
        </w:tc>
        <w:tc>
          <w:tcPr>
            <w:tcW w:w="4380" w:type="dxa"/>
            <w:shd w:val="clear" w:color="auto" w:fill="auto"/>
            <w:vAlign w:val="top"/>
          </w:tcPr>
          <w:p w14:paraId="15CCB338">
            <w:pPr>
              <w:rPr>
                <w:rFonts w:hint="eastAsia" w:ascii="仿宋" w:hAnsi="仿宋" w:eastAsia="仿宋" w:cstheme="minorBidi"/>
                <w:kern w:val="2"/>
                <w:sz w:val="21"/>
                <w:szCs w:val="21"/>
                <w:lang w:val="en-US" w:eastAsia="zh-CN" w:bidi="ar-SA"/>
              </w:rPr>
            </w:pPr>
            <w:r>
              <w:rPr>
                <w:rFonts w:hint="eastAsia" w:ascii="仿宋" w:hAnsi="仿宋"/>
                <w:szCs w:val="21"/>
                <w:lang w:val="en-US" w:eastAsia="zh-CN"/>
              </w:rPr>
              <w:t>模糊搜索</w:t>
            </w:r>
          </w:p>
        </w:tc>
      </w:tr>
      <w:tr w14:paraId="7422F19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52" w:hRule="atLeast"/>
        </w:trPr>
        <w:tc>
          <w:tcPr>
            <w:tcW w:w="671" w:type="dxa"/>
            <w:shd w:val="clear" w:color="auto" w:fill="auto"/>
            <w:vAlign w:val="top"/>
          </w:tcPr>
          <w:p w14:paraId="620A0727">
            <w:pPr>
              <w:jc w:val="center"/>
              <w:rPr>
                <w:rFonts w:hint="default" w:ascii="仿宋" w:hAnsi="仿宋"/>
                <w:szCs w:val="21"/>
                <w:lang w:val="en-US" w:eastAsia="zh-CN"/>
              </w:rPr>
            </w:pPr>
            <w:r>
              <w:rPr>
                <w:rFonts w:hint="eastAsia" w:ascii="仿宋" w:hAnsi="仿宋"/>
                <w:szCs w:val="21"/>
                <w:lang w:val="en-US" w:eastAsia="zh-CN"/>
              </w:rPr>
              <w:t>3</w:t>
            </w:r>
          </w:p>
        </w:tc>
        <w:tc>
          <w:tcPr>
            <w:tcW w:w="1523" w:type="dxa"/>
            <w:shd w:val="clear" w:color="auto" w:fill="auto"/>
            <w:vAlign w:val="top"/>
          </w:tcPr>
          <w:p w14:paraId="44598E2B">
            <w:pPr>
              <w:jc w:val="center"/>
              <w:rPr>
                <w:rFonts w:hint="default" w:ascii="仿宋" w:hAnsi="仿宋" w:cstheme="minorBidi"/>
                <w:kern w:val="2"/>
                <w:sz w:val="21"/>
                <w:szCs w:val="21"/>
                <w:lang w:val="en-US" w:eastAsia="zh-CN" w:bidi="ar-SA"/>
              </w:rPr>
            </w:pPr>
            <w:r>
              <w:rPr>
                <w:rFonts w:hint="eastAsia" w:ascii="仿宋" w:hAnsi="仿宋" w:cstheme="minorBidi"/>
                <w:kern w:val="2"/>
                <w:sz w:val="21"/>
                <w:szCs w:val="21"/>
                <w:lang w:val="en-US" w:eastAsia="zh-CN" w:bidi="ar-SA"/>
              </w:rPr>
              <w:t>额度类型</w:t>
            </w:r>
          </w:p>
        </w:tc>
        <w:tc>
          <w:tcPr>
            <w:tcW w:w="1410" w:type="dxa"/>
            <w:shd w:val="clear" w:color="auto" w:fill="auto"/>
            <w:vAlign w:val="top"/>
          </w:tcPr>
          <w:p w14:paraId="61746E5A">
            <w:pPr>
              <w:jc w:val="center"/>
              <w:rPr>
                <w:rFonts w:hint="default" w:ascii="仿宋" w:hAnsi="仿宋" w:eastAsia="仿宋"/>
                <w:szCs w:val="21"/>
                <w:lang w:val="en-US" w:eastAsia="zh-CN"/>
              </w:rPr>
            </w:pPr>
            <w:r>
              <w:rPr>
                <w:rFonts w:hint="eastAsia" w:ascii="仿宋" w:hAnsi="仿宋"/>
                <w:szCs w:val="21"/>
                <w:lang w:val="en-US" w:eastAsia="zh-CN"/>
              </w:rPr>
              <w:t>下拉列表</w:t>
            </w:r>
          </w:p>
        </w:tc>
        <w:tc>
          <w:tcPr>
            <w:tcW w:w="819" w:type="dxa"/>
            <w:shd w:val="clear" w:color="auto" w:fill="auto"/>
            <w:vAlign w:val="top"/>
          </w:tcPr>
          <w:p w14:paraId="75FD726E">
            <w:pPr>
              <w:jc w:val="center"/>
              <w:rPr>
                <w:rFonts w:hint="default" w:ascii="仿宋" w:hAnsi="仿宋"/>
                <w:szCs w:val="21"/>
                <w:lang w:val="en-US" w:eastAsia="zh-CN"/>
              </w:rPr>
            </w:pPr>
            <w:r>
              <w:rPr>
                <w:rFonts w:hint="eastAsia" w:ascii="仿宋" w:hAnsi="仿宋"/>
                <w:szCs w:val="21"/>
                <w:lang w:val="en-US" w:eastAsia="zh-CN"/>
              </w:rPr>
              <w:t>-</w:t>
            </w:r>
          </w:p>
        </w:tc>
        <w:tc>
          <w:tcPr>
            <w:tcW w:w="1104" w:type="dxa"/>
            <w:shd w:val="clear" w:color="auto" w:fill="auto"/>
            <w:vAlign w:val="top"/>
          </w:tcPr>
          <w:p w14:paraId="4A5530A1">
            <w:pPr>
              <w:jc w:val="center"/>
              <w:rPr>
                <w:rFonts w:hint="default" w:ascii="仿宋" w:hAnsi="仿宋" w:eastAsia="仿宋"/>
                <w:szCs w:val="21"/>
                <w:lang w:val="en-US" w:eastAsia="zh-CN"/>
              </w:rPr>
            </w:pPr>
            <w:r>
              <w:rPr>
                <w:rFonts w:hint="eastAsia" w:ascii="仿宋" w:hAnsi="仿宋"/>
                <w:szCs w:val="21"/>
                <w:lang w:val="en-US" w:eastAsia="zh-CN"/>
              </w:rPr>
              <w:t>链数额度</w:t>
            </w:r>
          </w:p>
        </w:tc>
        <w:tc>
          <w:tcPr>
            <w:tcW w:w="771" w:type="dxa"/>
            <w:shd w:val="clear" w:color="auto" w:fill="auto"/>
            <w:vAlign w:val="top"/>
          </w:tcPr>
          <w:p w14:paraId="7E345C4F">
            <w:pPr>
              <w:jc w:val="center"/>
              <w:rPr>
                <w:rFonts w:hint="default" w:ascii="仿宋" w:hAnsi="仿宋"/>
                <w:szCs w:val="21"/>
                <w:lang w:val="en-US" w:eastAsia="zh-CN"/>
              </w:rPr>
            </w:pPr>
            <w:r>
              <w:rPr>
                <w:rFonts w:hint="eastAsia" w:ascii="仿宋" w:hAnsi="仿宋"/>
                <w:szCs w:val="21"/>
                <w:lang w:val="en-US" w:eastAsia="zh-CN"/>
              </w:rPr>
              <w:t>-</w:t>
            </w:r>
          </w:p>
        </w:tc>
        <w:tc>
          <w:tcPr>
            <w:tcW w:w="4380" w:type="dxa"/>
            <w:shd w:val="clear" w:color="auto" w:fill="auto"/>
            <w:vAlign w:val="top"/>
          </w:tcPr>
          <w:p w14:paraId="7C7C0789">
            <w:pPr>
              <w:rPr>
                <w:rFonts w:hint="default" w:ascii="仿宋" w:hAnsi="仿宋"/>
                <w:szCs w:val="21"/>
                <w:lang w:val="en-US" w:eastAsia="zh-CN"/>
              </w:rPr>
            </w:pPr>
            <w:r>
              <w:rPr>
                <w:rFonts w:hint="eastAsia" w:ascii="仿宋" w:hAnsi="仿宋"/>
                <w:szCs w:val="21"/>
                <w:lang w:val="en-US" w:eastAsia="zh-CN"/>
              </w:rPr>
              <w:t>下拉选项：链数额度、云信额度、全部</w:t>
            </w:r>
          </w:p>
        </w:tc>
      </w:tr>
    </w:tbl>
    <w:p w14:paraId="621DEE9B">
      <w:pPr>
        <w:numPr>
          <w:ilvl w:val="1"/>
          <w:numId w:val="11"/>
        </w:numPr>
        <w:ind w:left="840" w:leftChars="0" w:hanging="420" w:firstLineChars="0"/>
        <w:rPr>
          <w:rFonts w:hint="eastAsia"/>
          <w:b w:val="0"/>
          <w:bCs w:val="0"/>
          <w:lang w:val="en-US" w:eastAsia="zh-CN"/>
        </w:rPr>
      </w:pPr>
      <w:r>
        <w:rPr>
          <w:rFonts w:hint="eastAsia"/>
          <w:b w:val="0"/>
          <w:bCs w:val="0"/>
          <w:lang w:val="en-US" w:eastAsia="zh-CN"/>
        </w:rPr>
        <w:t>汇总字段：</w:t>
      </w:r>
    </w:p>
    <w:tbl>
      <w:tblPr>
        <w:tblStyle w:val="2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05"/>
        <w:gridCol w:w="1701"/>
        <w:gridCol w:w="1192"/>
        <w:gridCol w:w="7082"/>
      </w:tblGrid>
      <w:tr w14:paraId="6749381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705" w:type="dxa"/>
            <w:shd w:val="clear" w:color="auto" w:fill="F1F1F1" w:themeFill="background1" w:themeFillShade="F2"/>
          </w:tcPr>
          <w:p w14:paraId="58E7D265">
            <w:pPr>
              <w:jc w:val="center"/>
              <w:rPr>
                <w:rFonts w:ascii="仿宋" w:hAnsi="仿宋"/>
                <w:szCs w:val="21"/>
              </w:rPr>
            </w:pPr>
            <w:r>
              <w:rPr>
                <w:rFonts w:hint="eastAsia" w:ascii="仿宋" w:hAnsi="仿宋"/>
                <w:b/>
                <w:szCs w:val="21"/>
              </w:rPr>
              <w:t>序号</w:t>
            </w:r>
          </w:p>
        </w:tc>
        <w:tc>
          <w:tcPr>
            <w:tcW w:w="1701" w:type="dxa"/>
            <w:shd w:val="clear" w:color="auto" w:fill="F1F1F1" w:themeFill="background1" w:themeFillShade="F2"/>
          </w:tcPr>
          <w:p w14:paraId="084B091C">
            <w:pPr>
              <w:jc w:val="center"/>
              <w:rPr>
                <w:rFonts w:ascii="仿宋" w:hAnsi="仿宋"/>
                <w:szCs w:val="21"/>
              </w:rPr>
            </w:pPr>
            <w:r>
              <w:rPr>
                <w:rFonts w:hint="eastAsia" w:ascii="仿宋" w:hAnsi="仿宋"/>
                <w:b/>
                <w:szCs w:val="21"/>
              </w:rPr>
              <w:t>字段名</w:t>
            </w:r>
          </w:p>
        </w:tc>
        <w:tc>
          <w:tcPr>
            <w:tcW w:w="1192" w:type="dxa"/>
            <w:shd w:val="clear" w:color="auto" w:fill="F1F1F1" w:themeFill="background1" w:themeFillShade="F2"/>
          </w:tcPr>
          <w:p w14:paraId="583989BC">
            <w:pPr>
              <w:jc w:val="center"/>
              <w:rPr>
                <w:rFonts w:ascii="仿宋" w:hAnsi="仿宋"/>
                <w:b/>
                <w:szCs w:val="21"/>
              </w:rPr>
            </w:pPr>
            <w:r>
              <w:rPr>
                <w:rFonts w:hint="eastAsia" w:ascii="仿宋" w:hAnsi="仿宋"/>
                <w:b/>
                <w:szCs w:val="21"/>
              </w:rPr>
              <w:t>类型格式</w:t>
            </w:r>
          </w:p>
        </w:tc>
        <w:tc>
          <w:tcPr>
            <w:tcW w:w="7082" w:type="dxa"/>
            <w:shd w:val="clear" w:color="auto" w:fill="F1F1F1" w:themeFill="background1" w:themeFillShade="F2"/>
          </w:tcPr>
          <w:p w14:paraId="55CF75A2">
            <w:pPr>
              <w:jc w:val="center"/>
              <w:rPr>
                <w:rFonts w:ascii="仿宋" w:hAnsi="仿宋"/>
                <w:szCs w:val="21"/>
              </w:rPr>
            </w:pPr>
            <w:r>
              <w:rPr>
                <w:rFonts w:hint="eastAsia" w:ascii="仿宋" w:hAnsi="仿宋"/>
                <w:b/>
                <w:szCs w:val="21"/>
              </w:rPr>
              <w:t>规则</w:t>
            </w:r>
          </w:p>
        </w:tc>
      </w:tr>
      <w:tr w14:paraId="4A1A491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52" w:hRule="atLeast"/>
        </w:trPr>
        <w:tc>
          <w:tcPr>
            <w:tcW w:w="705" w:type="dxa"/>
            <w:shd w:val="clear" w:color="auto" w:fill="auto"/>
          </w:tcPr>
          <w:p w14:paraId="3FE36E54">
            <w:pPr>
              <w:jc w:val="center"/>
              <w:rPr>
                <w:rFonts w:ascii="仿宋" w:hAnsi="仿宋"/>
                <w:szCs w:val="21"/>
              </w:rPr>
            </w:pPr>
            <w:r>
              <w:rPr>
                <w:rFonts w:hint="eastAsia" w:ascii="仿宋" w:hAnsi="仿宋"/>
                <w:szCs w:val="21"/>
              </w:rPr>
              <w:t>1</w:t>
            </w:r>
          </w:p>
        </w:tc>
        <w:tc>
          <w:tcPr>
            <w:tcW w:w="1701" w:type="dxa"/>
            <w:shd w:val="clear" w:color="auto" w:fill="auto"/>
          </w:tcPr>
          <w:p w14:paraId="1F681D96">
            <w:pPr>
              <w:jc w:val="center"/>
              <w:rPr>
                <w:rFonts w:hint="default" w:ascii="仿宋" w:hAnsi="仿宋" w:eastAsia="仿宋"/>
                <w:szCs w:val="21"/>
                <w:lang w:val="en-US" w:eastAsia="zh-CN"/>
              </w:rPr>
            </w:pPr>
            <w:r>
              <w:rPr>
                <w:rFonts w:hint="eastAsia" w:ascii="仿宋" w:hAnsi="仿宋"/>
                <w:szCs w:val="21"/>
                <w:lang w:val="en-US" w:eastAsia="zh-CN"/>
              </w:rPr>
              <w:t>总额度（元）</w:t>
            </w:r>
          </w:p>
        </w:tc>
        <w:tc>
          <w:tcPr>
            <w:tcW w:w="1192" w:type="dxa"/>
            <w:shd w:val="clear" w:color="auto" w:fill="auto"/>
          </w:tcPr>
          <w:p w14:paraId="1541A3FF">
            <w:pPr>
              <w:jc w:val="center"/>
              <w:rPr>
                <w:rFonts w:hint="default" w:ascii="仿宋" w:hAnsi="仿宋" w:eastAsia="仿宋"/>
                <w:szCs w:val="21"/>
                <w:lang w:val="en-US" w:eastAsia="zh-CN"/>
              </w:rPr>
            </w:pPr>
            <w:r>
              <w:rPr>
                <w:rFonts w:hint="eastAsia" w:ascii="仿宋" w:hAnsi="仿宋"/>
                <w:szCs w:val="21"/>
                <w:lang w:val="en-US" w:eastAsia="zh-CN"/>
              </w:rPr>
              <w:t>数值</w:t>
            </w:r>
          </w:p>
        </w:tc>
        <w:tc>
          <w:tcPr>
            <w:tcW w:w="7082" w:type="dxa"/>
            <w:shd w:val="clear" w:color="auto" w:fill="auto"/>
          </w:tcPr>
          <w:p w14:paraId="16EF7475">
            <w:pPr>
              <w:rPr>
                <w:rFonts w:hint="default" w:ascii="仿宋" w:hAnsi="仿宋" w:eastAsia="仿宋"/>
                <w:szCs w:val="21"/>
                <w:lang w:val="en-US" w:eastAsia="zh-CN"/>
              </w:rPr>
            </w:pPr>
            <w:r>
              <w:rPr>
                <w:rFonts w:hint="eastAsia" w:ascii="仿宋" w:hAnsi="仿宋"/>
                <w:szCs w:val="21"/>
                <w:lang w:val="en-US" w:eastAsia="zh-CN"/>
              </w:rPr>
              <w:t>满足筛选条件的列表数据的“已分配额度（元）”之和</w:t>
            </w:r>
          </w:p>
        </w:tc>
      </w:tr>
      <w:tr w14:paraId="4E7271B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52" w:hRule="atLeast"/>
        </w:trPr>
        <w:tc>
          <w:tcPr>
            <w:tcW w:w="705" w:type="dxa"/>
            <w:shd w:val="clear" w:color="auto" w:fill="auto"/>
          </w:tcPr>
          <w:p w14:paraId="6174D68B">
            <w:pPr>
              <w:jc w:val="center"/>
              <w:rPr>
                <w:rFonts w:hint="eastAsia" w:ascii="仿宋" w:hAnsi="仿宋" w:eastAsia="仿宋"/>
                <w:szCs w:val="21"/>
                <w:lang w:val="en-US" w:eastAsia="zh-CN"/>
              </w:rPr>
            </w:pPr>
            <w:r>
              <w:rPr>
                <w:rFonts w:hint="eastAsia" w:ascii="仿宋" w:hAnsi="仿宋"/>
                <w:szCs w:val="21"/>
                <w:lang w:val="en-US" w:eastAsia="zh-CN"/>
              </w:rPr>
              <w:t>2</w:t>
            </w:r>
          </w:p>
        </w:tc>
        <w:tc>
          <w:tcPr>
            <w:tcW w:w="1701" w:type="dxa"/>
            <w:shd w:val="clear" w:color="auto" w:fill="auto"/>
          </w:tcPr>
          <w:p w14:paraId="779DC985">
            <w:pPr>
              <w:jc w:val="center"/>
              <w:rPr>
                <w:rFonts w:hint="default" w:ascii="仿宋" w:hAnsi="仿宋"/>
                <w:szCs w:val="21"/>
                <w:lang w:val="en-US" w:eastAsia="zh-CN"/>
              </w:rPr>
            </w:pPr>
            <w:r>
              <w:rPr>
                <w:rFonts w:hint="eastAsia" w:ascii="仿宋" w:hAnsi="仿宋"/>
                <w:szCs w:val="21"/>
                <w:lang w:val="en-US" w:eastAsia="zh-CN"/>
              </w:rPr>
              <w:t>已用额度（元）</w:t>
            </w:r>
          </w:p>
        </w:tc>
        <w:tc>
          <w:tcPr>
            <w:tcW w:w="1192" w:type="dxa"/>
            <w:shd w:val="clear" w:color="auto" w:fill="auto"/>
          </w:tcPr>
          <w:p w14:paraId="3BAE3C07">
            <w:pPr>
              <w:jc w:val="center"/>
              <w:rPr>
                <w:rFonts w:hint="default" w:ascii="仿宋" w:hAnsi="仿宋"/>
                <w:szCs w:val="21"/>
                <w:lang w:val="en-US" w:eastAsia="zh-CN"/>
              </w:rPr>
            </w:pPr>
            <w:r>
              <w:rPr>
                <w:rFonts w:hint="eastAsia" w:ascii="仿宋" w:hAnsi="仿宋"/>
                <w:szCs w:val="21"/>
                <w:lang w:val="en-US" w:eastAsia="zh-CN"/>
              </w:rPr>
              <w:t>数值</w:t>
            </w:r>
          </w:p>
        </w:tc>
        <w:tc>
          <w:tcPr>
            <w:tcW w:w="7082" w:type="dxa"/>
            <w:shd w:val="clear" w:color="auto" w:fill="auto"/>
          </w:tcPr>
          <w:p w14:paraId="3DE00018">
            <w:pPr>
              <w:rPr>
                <w:rFonts w:hint="default" w:ascii="仿宋" w:hAnsi="仿宋" w:eastAsia="仿宋"/>
                <w:szCs w:val="21"/>
                <w:lang w:val="en-US" w:eastAsia="zh-CN"/>
              </w:rPr>
            </w:pPr>
            <w:r>
              <w:rPr>
                <w:rFonts w:hint="eastAsia" w:ascii="仿宋" w:hAnsi="仿宋"/>
                <w:szCs w:val="21"/>
                <w:lang w:val="en-US" w:eastAsia="zh-CN"/>
              </w:rPr>
              <w:t>满足筛选条件的列表数据的“已用额度（元）”之和</w:t>
            </w:r>
          </w:p>
        </w:tc>
      </w:tr>
      <w:tr w14:paraId="0DE15AA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52" w:hRule="atLeast"/>
        </w:trPr>
        <w:tc>
          <w:tcPr>
            <w:tcW w:w="705" w:type="dxa"/>
            <w:shd w:val="clear" w:color="auto" w:fill="auto"/>
          </w:tcPr>
          <w:p w14:paraId="78B2008B">
            <w:pPr>
              <w:jc w:val="center"/>
              <w:rPr>
                <w:rFonts w:hint="default" w:ascii="仿宋" w:hAnsi="仿宋"/>
                <w:szCs w:val="21"/>
                <w:lang w:val="en-US" w:eastAsia="zh-CN"/>
              </w:rPr>
            </w:pPr>
            <w:r>
              <w:rPr>
                <w:rFonts w:hint="eastAsia" w:ascii="仿宋" w:hAnsi="仿宋"/>
                <w:szCs w:val="21"/>
                <w:lang w:val="en-US" w:eastAsia="zh-CN"/>
              </w:rPr>
              <w:t>3</w:t>
            </w:r>
          </w:p>
        </w:tc>
        <w:tc>
          <w:tcPr>
            <w:tcW w:w="1701" w:type="dxa"/>
            <w:shd w:val="clear" w:color="auto" w:fill="auto"/>
          </w:tcPr>
          <w:p w14:paraId="5655370C">
            <w:pPr>
              <w:jc w:val="center"/>
              <w:rPr>
                <w:rFonts w:hint="default" w:ascii="仿宋" w:hAnsi="仿宋"/>
                <w:szCs w:val="21"/>
                <w:lang w:val="en-US" w:eastAsia="zh-CN"/>
              </w:rPr>
            </w:pPr>
            <w:r>
              <w:rPr>
                <w:rFonts w:hint="eastAsia" w:ascii="仿宋" w:hAnsi="仿宋"/>
                <w:szCs w:val="21"/>
                <w:lang w:val="en-US" w:eastAsia="zh-CN"/>
              </w:rPr>
              <w:t>可用额度（元）</w:t>
            </w:r>
          </w:p>
        </w:tc>
        <w:tc>
          <w:tcPr>
            <w:tcW w:w="1192" w:type="dxa"/>
            <w:shd w:val="clear" w:color="auto" w:fill="auto"/>
          </w:tcPr>
          <w:p w14:paraId="7ED48AAF">
            <w:pPr>
              <w:jc w:val="center"/>
              <w:rPr>
                <w:rFonts w:hint="default" w:ascii="仿宋" w:hAnsi="仿宋"/>
                <w:szCs w:val="21"/>
                <w:lang w:val="en-US" w:eastAsia="zh-CN"/>
              </w:rPr>
            </w:pPr>
            <w:r>
              <w:rPr>
                <w:rFonts w:hint="eastAsia" w:ascii="仿宋" w:hAnsi="仿宋"/>
                <w:szCs w:val="21"/>
                <w:lang w:val="en-US" w:eastAsia="zh-CN"/>
              </w:rPr>
              <w:t>数值</w:t>
            </w:r>
          </w:p>
        </w:tc>
        <w:tc>
          <w:tcPr>
            <w:tcW w:w="7082" w:type="dxa"/>
            <w:shd w:val="clear" w:color="auto" w:fill="auto"/>
          </w:tcPr>
          <w:p w14:paraId="5A751239">
            <w:pPr>
              <w:rPr>
                <w:rFonts w:hint="default" w:ascii="仿宋" w:hAnsi="仿宋" w:eastAsia="仿宋"/>
                <w:szCs w:val="21"/>
                <w:lang w:val="en-US" w:eastAsia="zh-CN"/>
              </w:rPr>
            </w:pPr>
            <w:r>
              <w:rPr>
                <w:rFonts w:hint="eastAsia" w:ascii="仿宋" w:hAnsi="仿宋"/>
                <w:szCs w:val="21"/>
                <w:lang w:val="en-US" w:eastAsia="zh-CN"/>
              </w:rPr>
              <w:t>满足筛选条件的列表数据的“可用额度（元）”之和</w:t>
            </w:r>
          </w:p>
        </w:tc>
      </w:tr>
    </w:tbl>
    <w:p w14:paraId="7489A539">
      <w:pPr>
        <w:numPr>
          <w:numId w:val="0"/>
        </w:numPr>
        <w:spacing w:line="240" w:lineRule="auto"/>
        <w:rPr>
          <w:rFonts w:hint="default"/>
          <w:b w:val="0"/>
          <w:bCs w:val="0"/>
          <w:lang w:val="en-US" w:eastAsia="zh-CN"/>
        </w:rPr>
      </w:pPr>
      <w:r>
        <w:rPr>
          <w:rFonts w:hint="eastAsia"/>
          <w:b w:val="0"/>
          <w:bCs w:val="0"/>
          <w:lang w:val="en-US" w:eastAsia="zh-CN"/>
        </w:rPr>
        <w:t>备注：筛选条件更新后，汇总值需要同步更新计算。</w:t>
      </w:r>
    </w:p>
    <w:p w14:paraId="7D3F0E7B">
      <w:pPr>
        <w:numPr>
          <w:ilvl w:val="1"/>
          <w:numId w:val="11"/>
        </w:numPr>
        <w:ind w:left="840" w:leftChars="0" w:hanging="420" w:firstLineChars="0"/>
        <w:rPr>
          <w:rFonts w:hint="eastAsia"/>
          <w:b w:val="0"/>
          <w:bCs w:val="0"/>
          <w:lang w:val="en-US" w:eastAsia="zh-CN"/>
        </w:rPr>
      </w:pPr>
      <w:r>
        <w:rPr>
          <w:rFonts w:hint="eastAsia"/>
          <w:b w:val="0"/>
          <w:bCs w:val="0"/>
          <w:lang w:val="en-US" w:eastAsia="zh-CN"/>
        </w:rPr>
        <w:t>列表字段：</w:t>
      </w:r>
    </w:p>
    <w:tbl>
      <w:tblPr>
        <w:tblStyle w:val="2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05"/>
        <w:gridCol w:w="1701"/>
        <w:gridCol w:w="1192"/>
        <w:gridCol w:w="7082"/>
      </w:tblGrid>
      <w:tr w14:paraId="4DF67233">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705" w:type="dxa"/>
            <w:shd w:val="clear" w:color="auto" w:fill="F1F1F1" w:themeFill="background1" w:themeFillShade="F2"/>
          </w:tcPr>
          <w:p w14:paraId="592D3BE9">
            <w:pPr>
              <w:jc w:val="center"/>
              <w:rPr>
                <w:rFonts w:ascii="仿宋" w:hAnsi="仿宋"/>
                <w:szCs w:val="21"/>
              </w:rPr>
            </w:pPr>
            <w:r>
              <w:rPr>
                <w:rFonts w:hint="eastAsia" w:ascii="仿宋" w:hAnsi="仿宋"/>
                <w:b/>
                <w:szCs w:val="21"/>
              </w:rPr>
              <w:t>序号</w:t>
            </w:r>
          </w:p>
        </w:tc>
        <w:tc>
          <w:tcPr>
            <w:tcW w:w="1701" w:type="dxa"/>
            <w:shd w:val="clear" w:color="auto" w:fill="F1F1F1" w:themeFill="background1" w:themeFillShade="F2"/>
          </w:tcPr>
          <w:p w14:paraId="2010C249">
            <w:pPr>
              <w:jc w:val="center"/>
              <w:rPr>
                <w:rFonts w:ascii="仿宋" w:hAnsi="仿宋"/>
                <w:szCs w:val="21"/>
              </w:rPr>
            </w:pPr>
            <w:r>
              <w:rPr>
                <w:rFonts w:hint="eastAsia" w:ascii="仿宋" w:hAnsi="仿宋"/>
                <w:b/>
                <w:szCs w:val="21"/>
              </w:rPr>
              <w:t>字段名</w:t>
            </w:r>
          </w:p>
        </w:tc>
        <w:tc>
          <w:tcPr>
            <w:tcW w:w="1192" w:type="dxa"/>
            <w:shd w:val="clear" w:color="auto" w:fill="F1F1F1" w:themeFill="background1" w:themeFillShade="F2"/>
          </w:tcPr>
          <w:p w14:paraId="613D102E">
            <w:pPr>
              <w:jc w:val="center"/>
              <w:rPr>
                <w:rFonts w:ascii="仿宋" w:hAnsi="仿宋"/>
                <w:b/>
                <w:szCs w:val="21"/>
              </w:rPr>
            </w:pPr>
            <w:r>
              <w:rPr>
                <w:rFonts w:hint="eastAsia" w:ascii="仿宋" w:hAnsi="仿宋"/>
                <w:b/>
                <w:szCs w:val="21"/>
              </w:rPr>
              <w:t>类型格式</w:t>
            </w:r>
          </w:p>
        </w:tc>
        <w:tc>
          <w:tcPr>
            <w:tcW w:w="7082" w:type="dxa"/>
            <w:shd w:val="clear" w:color="auto" w:fill="F1F1F1" w:themeFill="background1" w:themeFillShade="F2"/>
          </w:tcPr>
          <w:p w14:paraId="054B3A07">
            <w:pPr>
              <w:jc w:val="center"/>
              <w:rPr>
                <w:rFonts w:ascii="仿宋" w:hAnsi="仿宋"/>
                <w:szCs w:val="21"/>
              </w:rPr>
            </w:pPr>
            <w:r>
              <w:rPr>
                <w:rFonts w:hint="eastAsia" w:ascii="仿宋" w:hAnsi="仿宋"/>
                <w:b/>
                <w:szCs w:val="21"/>
              </w:rPr>
              <w:t>规则</w:t>
            </w:r>
          </w:p>
        </w:tc>
      </w:tr>
      <w:tr w14:paraId="7230F39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52" w:hRule="atLeast"/>
        </w:trPr>
        <w:tc>
          <w:tcPr>
            <w:tcW w:w="705" w:type="dxa"/>
            <w:shd w:val="clear" w:color="auto" w:fill="auto"/>
          </w:tcPr>
          <w:p w14:paraId="5A052194">
            <w:pPr>
              <w:jc w:val="center"/>
              <w:rPr>
                <w:rFonts w:ascii="仿宋" w:hAnsi="仿宋"/>
                <w:szCs w:val="21"/>
              </w:rPr>
            </w:pPr>
            <w:r>
              <w:rPr>
                <w:rFonts w:hint="eastAsia" w:ascii="仿宋" w:hAnsi="仿宋"/>
                <w:szCs w:val="21"/>
              </w:rPr>
              <w:t>1</w:t>
            </w:r>
          </w:p>
        </w:tc>
        <w:tc>
          <w:tcPr>
            <w:tcW w:w="1701" w:type="dxa"/>
            <w:shd w:val="clear" w:color="auto" w:fill="auto"/>
          </w:tcPr>
          <w:p w14:paraId="4371F10A">
            <w:pPr>
              <w:jc w:val="center"/>
              <w:rPr>
                <w:rFonts w:hint="default" w:ascii="仿宋" w:hAnsi="仿宋" w:eastAsia="仿宋"/>
                <w:szCs w:val="21"/>
                <w:lang w:val="en-US" w:eastAsia="zh-CN"/>
              </w:rPr>
            </w:pPr>
            <w:r>
              <w:rPr>
                <w:rFonts w:hint="eastAsia" w:ascii="仿宋" w:hAnsi="仿宋"/>
                <w:szCs w:val="21"/>
                <w:lang w:val="en-US" w:eastAsia="zh-CN"/>
              </w:rPr>
              <w:t>组织单元名称</w:t>
            </w:r>
          </w:p>
        </w:tc>
        <w:tc>
          <w:tcPr>
            <w:tcW w:w="1192" w:type="dxa"/>
            <w:shd w:val="clear" w:color="auto" w:fill="auto"/>
          </w:tcPr>
          <w:p w14:paraId="6B748FBA">
            <w:pPr>
              <w:jc w:val="center"/>
              <w:rPr>
                <w:rFonts w:hint="default" w:ascii="仿宋" w:hAnsi="仿宋" w:eastAsia="仿宋"/>
                <w:szCs w:val="21"/>
                <w:lang w:val="en-US" w:eastAsia="zh-CN"/>
              </w:rPr>
            </w:pPr>
            <w:r>
              <w:rPr>
                <w:rFonts w:hint="eastAsia" w:ascii="仿宋" w:hAnsi="仿宋"/>
                <w:szCs w:val="21"/>
                <w:lang w:val="en-US" w:eastAsia="zh-CN"/>
              </w:rPr>
              <w:t>字符串</w:t>
            </w:r>
          </w:p>
        </w:tc>
        <w:tc>
          <w:tcPr>
            <w:tcW w:w="7082" w:type="dxa"/>
            <w:shd w:val="clear" w:color="auto" w:fill="auto"/>
          </w:tcPr>
          <w:p w14:paraId="25F29035">
            <w:pPr>
              <w:rPr>
                <w:rFonts w:ascii="仿宋" w:hAnsi="仿宋"/>
                <w:szCs w:val="21"/>
              </w:rPr>
            </w:pPr>
          </w:p>
        </w:tc>
      </w:tr>
      <w:tr w14:paraId="7D12AF3C">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52" w:hRule="atLeast"/>
        </w:trPr>
        <w:tc>
          <w:tcPr>
            <w:tcW w:w="705" w:type="dxa"/>
            <w:shd w:val="clear" w:color="auto" w:fill="auto"/>
          </w:tcPr>
          <w:p w14:paraId="7625570A">
            <w:pPr>
              <w:jc w:val="center"/>
              <w:rPr>
                <w:rFonts w:hint="eastAsia" w:ascii="仿宋" w:hAnsi="仿宋" w:eastAsia="仿宋"/>
                <w:szCs w:val="21"/>
                <w:lang w:val="en-US" w:eastAsia="zh-CN"/>
              </w:rPr>
            </w:pPr>
            <w:r>
              <w:rPr>
                <w:rFonts w:hint="eastAsia" w:ascii="仿宋" w:hAnsi="仿宋"/>
                <w:szCs w:val="21"/>
                <w:lang w:val="en-US" w:eastAsia="zh-CN"/>
              </w:rPr>
              <w:t>2</w:t>
            </w:r>
          </w:p>
        </w:tc>
        <w:tc>
          <w:tcPr>
            <w:tcW w:w="1701" w:type="dxa"/>
            <w:shd w:val="clear" w:color="auto" w:fill="auto"/>
          </w:tcPr>
          <w:p w14:paraId="05F7D507">
            <w:pPr>
              <w:jc w:val="center"/>
              <w:rPr>
                <w:rFonts w:hint="default" w:ascii="仿宋" w:hAnsi="仿宋"/>
                <w:szCs w:val="21"/>
                <w:lang w:val="en-US" w:eastAsia="zh-CN"/>
              </w:rPr>
            </w:pPr>
            <w:r>
              <w:rPr>
                <w:rFonts w:hint="eastAsia" w:ascii="仿宋" w:hAnsi="仿宋"/>
                <w:szCs w:val="21"/>
                <w:lang w:val="en-US" w:eastAsia="zh-CN"/>
              </w:rPr>
              <w:t>额度名称</w:t>
            </w:r>
          </w:p>
        </w:tc>
        <w:tc>
          <w:tcPr>
            <w:tcW w:w="1192" w:type="dxa"/>
            <w:shd w:val="clear" w:color="auto" w:fill="auto"/>
          </w:tcPr>
          <w:p w14:paraId="15AF159C">
            <w:pPr>
              <w:jc w:val="center"/>
              <w:rPr>
                <w:rFonts w:hint="default" w:ascii="仿宋" w:hAnsi="仿宋"/>
                <w:szCs w:val="21"/>
                <w:lang w:val="en-US" w:eastAsia="zh-CN"/>
              </w:rPr>
            </w:pPr>
            <w:r>
              <w:rPr>
                <w:rFonts w:hint="eastAsia" w:ascii="仿宋" w:hAnsi="仿宋"/>
                <w:szCs w:val="21"/>
                <w:lang w:val="en-US" w:eastAsia="zh-CN"/>
              </w:rPr>
              <w:t>字符串</w:t>
            </w:r>
          </w:p>
        </w:tc>
        <w:tc>
          <w:tcPr>
            <w:tcW w:w="7082" w:type="dxa"/>
            <w:shd w:val="clear" w:color="auto" w:fill="auto"/>
          </w:tcPr>
          <w:p w14:paraId="6E797E4C">
            <w:pPr>
              <w:rPr>
                <w:rFonts w:ascii="仿宋" w:hAnsi="仿宋"/>
                <w:szCs w:val="21"/>
              </w:rPr>
            </w:pPr>
          </w:p>
        </w:tc>
      </w:tr>
      <w:tr w14:paraId="54D9B4D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52" w:hRule="atLeast"/>
        </w:trPr>
        <w:tc>
          <w:tcPr>
            <w:tcW w:w="705" w:type="dxa"/>
            <w:shd w:val="clear" w:color="auto" w:fill="auto"/>
          </w:tcPr>
          <w:p w14:paraId="16A047B5">
            <w:pPr>
              <w:jc w:val="center"/>
              <w:rPr>
                <w:rFonts w:hint="default" w:ascii="仿宋" w:hAnsi="仿宋"/>
                <w:szCs w:val="21"/>
                <w:lang w:val="en-US" w:eastAsia="zh-CN"/>
              </w:rPr>
            </w:pPr>
            <w:r>
              <w:rPr>
                <w:rFonts w:hint="eastAsia" w:ascii="仿宋" w:hAnsi="仿宋"/>
                <w:szCs w:val="21"/>
                <w:lang w:val="en-US" w:eastAsia="zh-CN"/>
              </w:rPr>
              <w:t>3</w:t>
            </w:r>
          </w:p>
        </w:tc>
        <w:tc>
          <w:tcPr>
            <w:tcW w:w="1701" w:type="dxa"/>
            <w:shd w:val="clear" w:color="auto" w:fill="auto"/>
          </w:tcPr>
          <w:p w14:paraId="6322786E">
            <w:pPr>
              <w:jc w:val="center"/>
              <w:rPr>
                <w:rFonts w:hint="default" w:ascii="仿宋" w:hAnsi="仿宋"/>
                <w:szCs w:val="21"/>
                <w:lang w:val="en-US" w:eastAsia="zh-CN"/>
              </w:rPr>
            </w:pPr>
            <w:r>
              <w:rPr>
                <w:rFonts w:hint="eastAsia" w:ascii="仿宋" w:hAnsi="仿宋"/>
                <w:szCs w:val="21"/>
                <w:lang w:val="en-US" w:eastAsia="zh-CN"/>
              </w:rPr>
              <w:t>额度类型</w:t>
            </w:r>
          </w:p>
        </w:tc>
        <w:tc>
          <w:tcPr>
            <w:tcW w:w="1192" w:type="dxa"/>
            <w:shd w:val="clear" w:color="auto" w:fill="auto"/>
          </w:tcPr>
          <w:p w14:paraId="05E46A88">
            <w:pPr>
              <w:jc w:val="center"/>
              <w:rPr>
                <w:rFonts w:hint="default" w:ascii="仿宋" w:hAnsi="仿宋"/>
                <w:szCs w:val="21"/>
                <w:lang w:val="en-US" w:eastAsia="zh-CN"/>
              </w:rPr>
            </w:pPr>
            <w:r>
              <w:rPr>
                <w:rFonts w:hint="eastAsia" w:ascii="仿宋" w:hAnsi="仿宋"/>
                <w:szCs w:val="21"/>
                <w:lang w:val="en-US" w:eastAsia="zh-CN"/>
              </w:rPr>
              <w:t>字符串</w:t>
            </w:r>
          </w:p>
        </w:tc>
        <w:tc>
          <w:tcPr>
            <w:tcW w:w="7082" w:type="dxa"/>
            <w:shd w:val="clear" w:color="auto" w:fill="auto"/>
          </w:tcPr>
          <w:p w14:paraId="29E898E0">
            <w:pPr>
              <w:rPr>
                <w:rFonts w:ascii="仿宋" w:hAnsi="仿宋"/>
                <w:szCs w:val="21"/>
              </w:rPr>
            </w:pPr>
          </w:p>
        </w:tc>
      </w:tr>
      <w:tr w14:paraId="347DCCF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52" w:hRule="atLeast"/>
        </w:trPr>
        <w:tc>
          <w:tcPr>
            <w:tcW w:w="705" w:type="dxa"/>
            <w:shd w:val="clear" w:color="auto" w:fill="auto"/>
          </w:tcPr>
          <w:p w14:paraId="0B99D194">
            <w:pPr>
              <w:jc w:val="center"/>
              <w:rPr>
                <w:rFonts w:hint="default" w:ascii="仿宋" w:hAnsi="仿宋"/>
                <w:szCs w:val="21"/>
                <w:lang w:val="en-US" w:eastAsia="zh-CN"/>
              </w:rPr>
            </w:pPr>
            <w:r>
              <w:rPr>
                <w:rFonts w:hint="eastAsia" w:ascii="仿宋" w:hAnsi="仿宋"/>
                <w:szCs w:val="21"/>
                <w:lang w:val="en-US" w:eastAsia="zh-CN"/>
              </w:rPr>
              <w:t>4</w:t>
            </w:r>
          </w:p>
        </w:tc>
        <w:tc>
          <w:tcPr>
            <w:tcW w:w="1701" w:type="dxa"/>
            <w:shd w:val="clear" w:color="auto" w:fill="auto"/>
          </w:tcPr>
          <w:p w14:paraId="2352CCB1">
            <w:pPr>
              <w:jc w:val="center"/>
              <w:rPr>
                <w:rFonts w:hint="default" w:ascii="仿宋" w:hAnsi="仿宋"/>
                <w:szCs w:val="21"/>
                <w:lang w:val="en-US" w:eastAsia="zh-CN"/>
              </w:rPr>
            </w:pPr>
            <w:r>
              <w:rPr>
                <w:rFonts w:hint="eastAsia" w:ascii="仿宋" w:hAnsi="仿宋"/>
                <w:szCs w:val="21"/>
                <w:lang w:val="en-US" w:eastAsia="zh-CN"/>
              </w:rPr>
              <w:t>已分配额度（元）</w:t>
            </w:r>
          </w:p>
        </w:tc>
        <w:tc>
          <w:tcPr>
            <w:tcW w:w="1192" w:type="dxa"/>
            <w:shd w:val="clear" w:color="auto" w:fill="auto"/>
          </w:tcPr>
          <w:p w14:paraId="2CF176E7">
            <w:pPr>
              <w:jc w:val="center"/>
              <w:rPr>
                <w:rFonts w:hint="eastAsia" w:ascii="仿宋" w:hAnsi="仿宋"/>
                <w:szCs w:val="21"/>
                <w:lang w:val="en-US" w:eastAsia="zh-CN"/>
              </w:rPr>
            </w:pPr>
            <w:r>
              <w:rPr>
                <w:rFonts w:hint="eastAsia" w:ascii="仿宋" w:hAnsi="仿宋"/>
                <w:szCs w:val="21"/>
                <w:lang w:val="en-US" w:eastAsia="zh-CN"/>
              </w:rPr>
              <w:t>数值</w:t>
            </w:r>
          </w:p>
        </w:tc>
        <w:tc>
          <w:tcPr>
            <w:tcW w:w="7082" w:type="dxa"/>
            <w:shd w:val="clear" w:color="auto" w:fill="auto"/>
          </w:tcPr>
          <w:p w14:paraId="4BFD31E3">
            <w:pPr>
              <w:rPr>
                <w:rFonts w:ascii="仿宋" w:hAnsi="仿宋"/>
                <w:szCs w:val="21"/>
              </w:rPr>
            </w:pPr>
          </w:p>
        </w:tc>
      </w:tr>
      <w:tr w14:paraId="16E4C85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52" w:hRule="atLeast"/>
        </w:trPr>
        <w:tc>
          <w:tcPr>
            <w:tcW w:w="705" w:type="dxa"/>
            <w:shd w:val="clear" w:color="auto" w:fill="auto"/>
          </w:tcPr>
          <w:p w14:paraId="52F5B93A">
            <w:pPr>
              <w:jc w:val="center"/>
              <w:rPr>
                <w:rFonts w:hint="default" w:ascii="仿宋" w:hAnsi="仿宋"/>
                <w:szCs w:val="21"/>
                <w:lang w:val="en-US" w:eastAsia="zh-CN"/>
              </w:rPr>
            </w:pPr>
            <w:r>
              <w:rPr>
                <w:rFonts w:hint="eastAsia" w:ascii="仿宋" w:hAnsi="仿宋"/>
                <w:szCs w:val="21"/>
                <w:lang w:val="en-US" w:eastAsia="zh-CN"/>
              </w:rPr>
              <w:t>5</w:t>
            </w:r>
          </w:p>
        </w:tc>
        <w:tc>
          <w:tcPr>
            <w:tcW w:w="1701" w:type="dxa"/>
            <w:shd w:val="clear" w:color="auto" w:fill="auto"/>
          </w:tcPr>
          <w:p w14:paraId="34B1CB07">
            <w:pPr>
              <w:jc w:val="center"/>
              <w:rPr>
                <w:rFonts w:hint="default" w:ascii="仿宋" w:hAnsi="仿宋"/>
                <w:szCs w:val="21"/>
                <w:lang w:val="en-US" w:eastAsia="zh-CN"/>
              </w:rPr>
            </w:pPr>
            <w:r>
              <w:rPr>
                <w:rFonts w:hint="eastAsia" w:ascii="仿宋" w:hAnsi="仿宋"/>
                <w:szCs w:val="21"/>
                <w:lang w:val="en-US" w:eastAsia="zh-CN"/>
              </w:rPr>
              <w:t>已用额度（元）</w:t>
            </w:r>
          </w:p>
        </w:tc>
        <w:tc>
          <w:tcPr>
            <w:tcW w:w="1192" w:type="dxa"/>
            <w:shd w:val="clear" w:color="auto" w:fill="auto"/>
          </w:tcPr>
          <w:p w14:paraId="2FE7009C">
            <w:pPr>
              <w:jc w:val="center"/>
              <w:rPr>
                <w:rFonts w:hint="eastAsia" w:ascii="仿宋" w:hAnsi="仿宋"/>
                <w:szCs w:val="21"/>
                <w:lang w:val="en-US" w:eastAsia="zh-CN"/>
              </w:rPr>
            </w:pPr>
            <w:r>
              <w:rPr>
                <w:rFonts w:hint="eastAsia" w:ascii="仿宋" w:hAnsi="仿宋"/>
                <w:szCs w:val="21"/>
                <w:lang w:val="en-US" w:eastAsia="zh-CN"/>
              </w:rPr>
              <w:t>数值</w:t>
            </w:r>
          </w:p>
        </w:tc>
        <w:tc>
          <w:tcPr>
            <w:tcW w:w="7082" w:type="dxa"/>
            <w:shd w:val="clear" w:color="auto" w:fill="auto"/>
          </w:tcPr>
          <w:p w14:paraId="0E3F7980">
            <w:pPr>
              <w:rPr>
                <w:rFonts w:ascii="仿宋" w:hAnsi="仿宋"/>
                <w:szCs w:val="21"/>
              </w:rPr>
            </w:pPr>
          </w:p>
        </w:tc>
      </w:tr>
      <w:tr w14:paraId="701D208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452" w:hRule="atLeast"/>
        </w:trPr>
        <w:tc>
          <w:tcPr>
            <w:tcW w:w="705" w:type="dxa"/>
            <w:shd w:val="clear" w:color="auto" w:fill="auto"/>
          </w:tcPr>
          <w:p w14:paraId="46BB5E62">
            <w:pPr>
              <w:jc w:val="center"/>
              <w:rPr>
                <w:rFonts w:hint="default" w:ascii="仿宋" w:hAnsi="仿宋"/>
                <w:szCs w:val="21"/>
                <w:lang w:val="en-US" w:eastAsia="zh-CN"/>
              </w:rPr>
            </w:pPr>
            <w:r>
              <w:rPr>
                <w:rFonts w:hint="eastAsia" w:ascii="仿宋" w:hAnsi="仿宋"/>
                <w:szCs w:val="21"/>
                <w:lang w:val="en-US" w:eastAsia="zh-CN"/>
              </w:rPr>
              <w:t>6</w:t>
            </w:r>
          </w:p>
        </w:tc>
        <w:tc>
          <w:tcPr>
            <w:tcW w:w="1701" w:type="dxa"/>
            <w:shd w:val="clear" w:color="auto" w:fill="auto"/>
          </w:tcPr>
          <w:p w14:paraId="25CE4833">
            <w:pPr>
              <w:jc w:val="center"/>
              <w:rPr>
                <w:rFonts w:hint="default" w:ascii="仿宋" w:hAnsi="仿宋"/>
                <w:szCs w:val="21"/>
                <w:lang w:val="en-US" w:eastAsia="zh-CN"/>
              </w:rPr>
            </w:pPr>
            <w:r>
              <w:rPr>
                <w:rFonts w:hint="eastAsia" w:ascii="仿宋" w:hAnsi="仿宋"/>
                <w:szCs w:val="21"/>
                <w:lang w:val="en-US" w:eastAsia="zh-CN"/>
              </w:rPr>
              <w:t>可用额度（元）</w:t>
            </w:r>
          </w:p>
        </w:tc>
        <w:tc>
          <w:tcPr>
            <w:tcW w:w="1192" w:type="dxa"/>
            <w:shd w:val="clear" w:color="auto" w:fill="auto"/>
          </w:tcPr>
          <w:p w14:paraId="5DB63DA7">
            <w:pPr>
              <w:jc w:val="center"/>
              <w:rPr>
                <w:rFonts w:hint="default" w:ascii="仿宋" w:hAnsi="仿宋"/>
                <w:szCs w:val="21"/>
                <w:lang w:val="en-US" w:eastAsia="zh-CN"/>
              </w:rPr>
            </w:pPr>
            <w:r>
              <w:rPr>
                <w:rFonts w:hint="eastAsia" w:ascii="仿宋" w:hAnsi="仿宋"/>
                <w:szCs w:val="21"/>
                <w:lang w:val="en-US" w:eastAsia="zh-CN"/>
              </w:rPr>
              <w:t>数值</w:t>
            </w:r>
          </w:p>
        </w:tc>
        <w:tc>
          <w:tcPr>
            <w:tcW w:w="7082" w:type="dxa"/>
            <w:shd w:val="clear" w:color="auto" w:fill="auto"/>
          </w:tcPr>
          <w:p w14:paraId="5C2AA9A3">
            <w:pPr>
              <w:rPr>
                <w:rFonts w:ascii="仿宋" w:hAnsi="仿宋"/>
                <w:szCs w:val="21"/>
              </w:rPr>
            </w:pPr>
          </w:p>
        </w:tc>
      </w:tr>
    </w:tbl>
    <w:p w14:paraId="6B43B540">
      <w:pPr>
        <w:numPr>
          <w:ilvl w:val="0"/>
          <w:numId w:val="0"/>
        </w:numPr>
        <w:spacing w:line="240" w:lineRule="auto"/>
        <w:rPr>
          <w:rFonts w:hint="default"/>
          <w:b w:val="0"/>
          <w:bCs w:val="0"/>
          <w:lang w:val="en-US" w:eastAsia="zh-CN"/>
        </w:rPr>
      </w:pPr>
      <w:r>
        <w:rPr>
          <w:rFonts w:hint="eastAsia"/>
          <w:b w:val="0"/>
          <w:bCs w:val="0"/>
          <w:lang w:val="en-US" w:eastAsia="zh-CN"/>
        </w:rPr>
        <w:t>备注：列表默认按照组织单元名称为主要关键字、额度类型为次要关键字降序排列。</w:t>
      </w:r>
    </w:p>
    <w:p w14:paraId="37B3E4BA">
      <w:pPr>
        <w:ind w:firstLine="420" w:firstLineChars="0"/>
        <w:rPr>
          <w:rFonts w:hint="default"/>
          <w:lang w:val="en-US" w:eastAsia="zh-CN"/>
        </w:rPr>
      </w:pPr>
    </w:p>
    <w:sectPr>
      <w:footnotePr>
        <w:numFmt w:val="decimalEnclosedCircleChinese"/>
      </w:footnote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
    <w:altName w:val="方正仿宋_GBK"/>
    <w:panose1 w:val="02010609060101010101"/>
    <w:charset w:val="86"/>
    <w:family w:val="auto"/>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200001FF" w:csb1="00000000"/>
  </w:font>
  <w:font w:name="Book Antiqua">
    <w:altName w:val="苹方-简"/>
    <w:panose1 w:val="02040602050305030304"/>
    <w:charset w:val="00"/>
    <w:family w:val="roman"/>
    <w:pitch w:val="default"/>
    <w:sig w:usb0="00000000" w:usb1="00000000" w:usb2="00000000" w:usb3="00000000" w:csb0="2000009F" w:csb1="DFD7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仿宋">
    <w:altName w:val="方正仿宋_GBK"/>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F6030"/>
    <w:multiLevelType w:val="multilevel"/>
    <w:tmpl w:val="A1BF6030"/>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B6A81214"/>
    <w:multiLevelType w:val="multilevel"/>
    <w:tmpl w:val="B6A81214"/>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4136064"/>
    <w:multiLevelType w:val="singleLevel"/>
    <w:tmpl w:val="F4136064"/>
    <w:lvl w:ilvl="0" w:tentative="0">
      <w:start w:val="1"/>
      <w:numFmt w:val="decimal"/>
      <w:lvlText w:val="%1)"/>
      <w:lvlJc w:val="left"/>
      <w:pPr>
        <w:tabs>
          <w:tab w:val="left" w:pos="420"/>
        </w:tabs>
        <w:ind w:left="845" w:hanging="425"/>
      </w:pPr>
      <w:rPr>
        <w:rFonts w:hint="default"/>
      </w:rPr>
    </w:lvl>
  </w:abstractNum>
  <w:abstractNum w:abstractNumId="3">
    <w:nsid w:val="FFFDF8C2"/>
    <w:multiLevelType w:val="multilevel"/>
    <w:tmpl w:val="FFFDF8C2"/>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0D0A5DE5"/>
    <w:multiLevelType w:val="multilevel"/>
    <w:tmpl w:val="0D0A5DE5"/>
    <w:lvl w:ilvl="0" w:tentative="0">
      <w:start w:val="1"/>
      <w:numFmt w:val="decimal"/>
      <w:pStyle w:val="53"/>
      <w:lvlText w:val="1.6.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4824812"/>
    <w:multiLevelType w:val="multilevel"/>
    <w:tmpl w:val="24824812"/>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pStyle w:val="19"/>
      <w:lvlText w:val="%4.5.1.1"/>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26007B2F"/>
    <w:multiLevelType w:val="multilevel"/>
    <w:tmpl w:val="26007B2F"/>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pStyle w:val="42"/>
      <w:lvlText w:val="%1.%2.%3."/>
      <w:lvlJc w:val="left"/>
      <w:pPr>
        <w:tabs>
          <w:tab w:val="left" w:pos="851"/>
        </w:tabs>
        <w:ind w:left="851" w:hanging="709"/>
      </w:pPr>
      <w:rPr>
        <w:rFonts w:hint="eastAsia"/>
        <w:sz w:val="24"/>
        <w:szCs w:val="24"/>
      </w:rPr>
    </w:lvl>
    <w:lvl w:ilvl="3" w:tentative="0">
      <w:start w:val="1"/>
      <w:numFmt w:val="decimal"/>
      <w:lvlText w:val="%1.%2.%3.%4."/>
      <w:lvlJc w:val="left"/>
      <w:pPr>
        <w:tabs>
          <w:tab w:val="left" w:pos="993"/>
        </w:tabs>
        <w:ind w:left="993"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7">
    <w:nsid w:val="32483674"/>
    <w:multiLevelType w:val="multilevel"/>
    <w:tmpl w:val="32483674"/>
    <w:lvl w:ilvl="0" w:tentative="0">
      <w:start w:val="1"/>
      <w:numFmt w:val="decimal"/>
      <w:pStyle w:val="48"/>
      <w:lvlText w:val="%1.5.1.2"/>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6234C82"/>
    <w:multiLevelType w:val="multilevel"/>
    <w:tmpl w:val="56234C82"/>
    <w:lvl w:ilvl="0" w:tentative="0">
      <w:start w:val="1"/>
      <w:numFmt w:val="decimal"/>
      <w:lvlText w:val="%1."/>
      <w:lvlJc w:val="left"/>
      <w:pPr>
        <w:ind w:left="900" w:hanging="4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bullet"/>
      <w:pStyle w:val="20"/>
      <w:lvlText w:val=""/>
      <w:lvlJc w:val="left"/>
      <w:pPr>
        <w:ind w:left="2160" w:hanging="420"/>
      </w:pPr>
      <w:rPr>
        <w:rFonts w:hint="default" w:ascii="Wingdings" w:hAnsi="Wingdings"/>
      </w:r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6D511033"/>
    <w:multiLevelType w:val="multilevel"/>
    <w:tmpl w:val="6D511033"/>
    <w:lvl w:ilvl="0" w:tentative="0">
      <w:start w:val="1"/>
      <w:numFmt w:val="decimal"/>
      <w:pStyle w:val="50"/>
      <w:lvlText w:val="1.5.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F207A03"/>
    <w:multiLevelType w:val="multilevel"/>
    <w:tmpl w:val="6F207A03"/>
    <w:lvl w:ilvl="0" w:tentative="0">
      <w:start w:val="1"/>
      <w:numFmt w:val="decimal"/>
      <w:pStyle w:val="2"/>
      <w:lvlText w:val="第%1章"/>
      <w:lvlJc w:val="left"/>
      <w:pPr>
        <w:ind w:left="425" w:hanging="425"/>
      </w:pPr>
      <w:rPr>
        <w:rFonts w:hint="eastAsia" w:eastAsia="仿宋"/>
        <w:b/>
        <w:i w:val="0"/>
        <w:sz w:val="24"/>
      </w:rPr>
    </w:lvl>
    <w:lvl w:ilvl="1" w:tentative="0">
      <w:start w:val="1"/>
      <w:numFmt w:val="decimal"/>
      <w:pStyle w:val="3"/>
      <w:lvlText w:val="%1.%2"/>
      <w:lvlJc w:val="left"/>
      <w:pPr>
        <w:ind w:left="425" w:hanging="425"/>
      </w:pPr>
      <w:rPr>
        <w:rFonts w:hint="eastAsia" w:eastAsia="仿宋"/>
        <w:b/>
        <w:i w:val="0"/>
        <w:sz w:val="24"/>
      </w:rPr>
    </w:lvl>
    <w:lvl w:ilvl="2" w:tentative="0">
      <w:start w:val="1"/>
      <w:numFmt w:val="decimal"/>
      <w:pStyle w:val="4"/>
      <w:lvlText w:val="%1.%2.%3"/>
      <w:lvlJc w:val="left"/>
      <w:pPr>
        <w:ind w:left="425" w:hanging="425"/>
      </w:pPr>
      <w:rPr>
        <w:rFonts w:hint="eastAsia" w:eastAsia="仿宋"/>
        <w:b/>
        <w:i w:val="0"/>
        <w:sz w:val="24"/>
      </w:rPr>
    </w:lvl>
    <w:lvl w:ilvl="3" w:tentative="0">
      <w:start w:val="1"/>
      <w:numFmt w:val="decimal"/>
      <w:pStyle w:val="5"/>
      <w:lvlText w:val="%1.%2.%3.%4"/>
      <w:lvlJc w:val="left"/>
      <w:pPr>
        <w:ind w:left="425" w:hanging="425"/>
      </w:pPr>
      <w:rPr>
        <w:rFonts w:hint="eastAsia" w:eastAsia="仿宋"/>
        <w:b/>
        <w:i w:val="0"/>
        <w:sz w:val="24"/>
      </w:rPr>
    </w:lvl>
    <w:lvl w:ilvl="4" w:tentative="0">
      <w:start w:val="1"/>
      <w:numFmt w:val="decimal"/>
      <w:lvlText w:val="%1.%2.%3.%4.%5"/>
      <w:lvlJc w:val="left"/>
      <w:pPr>
        <w:ind w:left="425" w:hanging="425"/>
      </w:pPr>
      <w:rPr>
        <w:rFonts w:hint="eastAsia" w:ascii="仿宋" w:hAnsi="仿宋" w:eastAsia="仿宋"/>
        <w:b/>
        <w:i w:val="0"/>
        <w:sz w:val="24"/>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10"/>
  </w:num>
  <w:num w:numId="2">
    <w:abstractNumId w:val="5"/>
  </w:num>
  <w:num w:numId="3">
    <w:abstractNumId w:val="8"/>
  </w:num>
  <w:num w:numId="4">
    <w:abstractNumId w:val="6"/>
  </w:num>
  <w:num w:numId="5">
    <w:abstractNumId w:val="7"/>
  </w:num>
  <w:num w:numId="6">
    <w:abstractNumId w:val="9"/>
  </w:num>
  <w:num w:numId="7">
    <w:abstractNumId w:val="4"/>
  </w:num>
  <w:num w:numId="8">
    <w:abstractNumId w:val="2"/>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lkZjI1MWVlNmY4ZjkwZjhkZmM2Y2ZiZDJjMzVkODgifQ=="/>
  </w:docVars>
  <w:rsids>
    <w:rsidRoot w:val="00147E44"/>
    <w:rsid w:val="00001873"/>
    <w:rsid w:val="000019C3"/>
    <w:rsid w:val="00001DD8"/>
    <w:rsid w:val="00003D8E"/>
    <w:rsid w:val="00005A58"/>
    <w:rsid w:val="00007287"/>
    <w:rsid w:val="000078ED"/>
    <w:rsid w:val="00010475"/>
    <w:rsid w:val="00010496"/>
    <w:rsid w:val="0001179C"/>
    <w:rsid w:val="00012501"/>
    <w:rsid w:val="00013484"/>
    <w:rsid w:val="00013F3E"/>
    <w:rsid w:val="00015ACB"/>
    <w:rsid w:val="00016C97"/>
    <w:rsid w:val="0001705F"/>
    <w:rsid w:val="000172D8"/>
    <w:rsid w:val="00017585"/>
    <w:rsid w:val="00017C4E"/>
    <w:rsid w:val="00021444"/>
    <w:rsid w:val="0002206E"/>
    <w:rsid w:val="000238B6"/>
    <w:rsid w:val="00024002"/>
    <w:rsid w:val="000247DD"/>
    <w:rsid w:val="00025547"/>
    <w:rsid w:val="00025650"/>
    <w:rsid w:val="00025A67"/>
    <w:rsid w:val="00025F64"/>
    <w:rsid w:val="00026ADE"/>
    <w:rsid w:val="00027FF3"/>
    <w:rsid w:val="000302D2"/>
    <w:rsid w:val="00030BF6"/>
    <w:rsid w:val="000312C5"/>
    <w:rsid w:val="000312C6"/>
    <w:rsid w:val="00031B4C"/>
    <w:rsid w:val="00032B86"/>
    <w:rsid w:val="0003569A"/>
    <w:rsid w:val="00035989"/>
    <w:rsid w:val="0003624B"/>
    <w:rsid w:val="00037099"/>
    <w:rsid w:val="00042B9A"/>
    <w:rsid w:val="000434C2"/>
    <w:rsid w:val="00043E4F"/>
    <w:rsid w:val="00043EB3"/>
    <w:rsid w:val="00043EDA"/>
    <w:rsid w:val="0004491F"/>
    <w:rsid w:val="00044E0B"/>
    <w:rsid w:val="00045690"/>
    <w:rsid w:val="00050127"/>
    <w:rsid w:val="00050CB7"/>
    <w:rsid w:val="0005505C"/>
    <w:rsid w:val="0005606E"/>
    <w:rsid w:val="000602E9"/>
    <w:rsid w:val="00061FA2"/>
    <w:rsid w:val="00062AD8"/>
    <w:rsid w:val="000657FC"/>
    <w:rsid w:val="000661C0"/>
    <w:rsid w:val="00066780"/>
    <w:rsid w:val="00067A8D"/>
    <w:rsid w:val="0007041F"/>
    <w:rsid w:val="00076AA2"/>
    <w:rsid w:val="00077566"/>
    <w:rsid w:val="00077A7C"/>
    <w:rsid w:val="000801BB"/>
    <w:rsid w:val="000808D1"/>
    <w:rsid w:val="00082D74"/>
    <w:rsid w:val="000837FD"/>
    <w:rsid w:val="00083B41"/>
    <w:rsid w:val="000848C4"/>
    <w:rsid w:val="00085D97"/>
    <w:rsid w:val="00085EF1"/>
    <w:rsid w:val="0008666B"/>
    <w:rsid w:val="00090503"/>
    <w:rsid w:val="00094B48"/>
    <w:rsid w:val="0009500A"/>
    <w:rsid w:val="000962E5"/>
    <w:rsid w:val="00097267"/>
    <w:rsid w:val="00097CD0"/>
    <w:rsid w:val="000A3C62"/>
    <w:rsid w:val="000A3E3D"/>
    <w:rsid w:val="000A535D"/>
    <w:rsid w:val="000A6864"/>
    <w:rsid w:val="000A6986"/>
    <w:rsid w:val="000B19EC"/>
    <w:rsid w:val="000B1A46"/>
    <w:rsid w:val="000B2328"/>
    <w:rsid w:val="000B3CD0"/>
    <w:rsid w:val="000B57DE"/>
    <w:rsid w:val="000B760F"/>
    <w:rsid w:val="000B7C91"/>
    <w:rsid w:val="000B7D84"/>
    <w:rsid w:val="000C06B2"/>
    <w:rsid w:val="000C07EE"/>
    <w:rsid w:val="000C1E12"/>
    <w:rsid w:val="000C2D62"/>
    <w:rsid w:val="000C58E4"/>
    <w:rsid w:val="000C5EF1"/>
    <w:rsid w:val="000C656C"/>
    <w:rsid w:val="000C79AD"/>
    <w:rsid w:val="000D1036"/>
    <w:rsid w:val="000D2AA9"/>
    <w:rsid w:val="000D385F"/>
    <w:rsid w:val="000D41B3"/>
    <w:rsid w:val="000D469F"/>
    <w:rsid w:val="000D52FA"/>
    <w:rsid w:val="000D7992"/>
    <w:rsid w:val="000E0AAC"/>
    <w:rsid w:val="000E34C3"/>
    <w:rsid w:val="000E3DD4"/>
    <w:rsid w:val="000E3FCC"/>
    <w:rsid w:val="000E50A6"/>
    <w:rsid w:val="000E532A"/>
    <w:rsid w:val="000F1330"/>
    <w:rsid w:val="000F39E1"/>
    <w:rsid w:val="000F3C6D"/>
    <w:rsid w:val="000F4009"/>
    <w:rsid w:val="000F4663"/>
    <w:rsid w:val="000F49FD"/>
    <w:rsid w:val="000F4F23"/>
    <w:rsid w:val="000F706F"/>
    <w:rsid w:val="000F7863"/>
    <w:rsid w:val="00100A56"/>
    <w:rsid w:val="00101A67"/>
    <w:rsid w:val="00102C6E"/>
    <w:rsid w:val="001032B9"/>
    <w:rsid w:val="00104CFB"/>
    <w:rsid w:val="001050D6"/>
    <w:rsid w:val="001052AD"/>
    <w:rsid w:val="00105967"/>
    <w:rsid w:val="001063F5"/>
    <w:rsid w:val="00107E84"/>
    <w:rsid w:val="00110D20"/>
    <w:rsid w:val="00113094"/>
    <w:rsid w:val="00113FD4"/>
    <w:rsid w:val="001146A4"/>
    <w:rsid w:val="00114EB6"/>
    <w:rsid w:val="00115A59"/>
    <w:rsid w:val="00115F5F"/>
    <w:rsid w:val="0011768B"/>
    <w:rsid w:val="00117F2D"/>
    <w:rsid w:val="00121D2F"/>
    <w:rsid w:val="00122702"/>
    <w:rsid w:val="001240C0"/>
    <w:rsid w:val="00127030"/>
    <w:rsid w:val="00127BE1"/>
    <w:rsid w:val="00133BEE"/>
    <w:rsid w:val="0013630F"/>
    <w:rsid w:val="0014239C"/>
    <w:rsid w:val="00147E2B"/>
    <w:rsid w:val="00147E44"/>
    <w:rsid w:val="00147FCF"/>
    <w:rsid w:val="001522D9"/>
    <w:rsid w:val="00152629"/>
    <w:rsid w:val="001555FE"/>
    <w:rsid w:val="00155FD1"/>
    <w:rsid w:val="00156E51"/>
    <w:rsid w:val="001607EE"/>
    <w:rsid w:val="00161A36"/>
    <w:rsid w:val="00161B20"/>
    <w:rsid w:val="00162578"/>
    <w:rsid w:val="00162A29"/>
    <w:rsid w:val="00162E69"/>
    <w:rsid w:val="001651E0"/>
    <w:rsid w:val="00166B1C"/>
    <w:rsid w:val="00166BB3"/>
    <w:rsid w:val="00167F57"/>
    <w:rsid w:val="00170877"/>
    <w:rsid w:val="00171EA5"/>
    <w:rsid w:val="001722C2"/>
    <w:rsid w:val="00172F9E"/>
    <w:rsid w:val="0017522D"/>
    <w:rsid w:val="00175A66"/>
    <w:rsid w:val="0017674B"/>
    <w:rsid w:val="00176956"/>
    <w:rsid w:val="00177D0B"/>
    <w:rsid w:val="00181872"/>
    <w:rsid w:val="00182409"/>
    <w:rsid w:val="001863C8"/>
    <w:rsid w:val="00186B7E"/>
    <w:rsid w:val="001870AC"/>
    <w:rsid w:val="0019120C"/>
    <w:rsid w:val="001939F5"/>
    <w:rsid w:val="00195F4F"/>
    <w:rsid w:val="0019667B"/>
    <w:rsid w:val="00197943"/>
    <w:rsid w:val="001A0256"/>
    <w:rsid w:val="001A1E77"/>
    <w:rsid w:val="001A3D9C"/>
    <w:rsid w:val="001A79E3"/>
    <w:rsid w:val="001B109B"/>
    <w:rsid w:val="001B1A28"/>
    <w:rsid w:val="001B1B8A"/>
    <w:rsid w:val="001B2865"/>
    <w:rsid w:val="001B32AD"/>
    <w:rsid w:val="001B3CF3"/>
    <w:rsid w:val="001B456F"/>
    <w:rsid w:val="001B630F"/>
    <w:rsid w:val="001C2A95"/>
    <w:rsid w:val="001C5712"/>
    <w:rsid w:val="001C67A8"/>
    <w:rsid w:val="001C7112"/>
    <w:rsid w:val="001C7DC6"/>
    <w:rsid w:val="001D15A6"/>
    <w:rsid w:val="001D24A9"/>
    <w:rsid w:val="001D3D15"/>
    <w:rsid w:val="001D546C"/>
    <w:rsid w:val="001D57D7"/>
    <w:rsid w:val="001D682B"/>
    <w:rsid w:val="001D6903"/>
    <w:rsid w:val="001E0071"/>
    <w:rsid w:val="001E103F"/>
    <w:rsid w:val="001E2535"/>
    <w:rsid w:val="001E28A8"/>
    <w:rsid w:val="001E2EE6"/>
    <w:rsid w:val="001E3A66"/>
    <w:rsid w:val="001E3D1D"/>
    <w:rsid w:val="001E4073"/>
    <w:rsid w:val="001E4A62"/>
    <w:rsid w:val="001E563B"/>
    <w:rsid w:val="001E5778"/>
    <w:rsid w:val="001F086E"/>
    <w:rsid w:val="001F1CA1"/>
    <w:rsid w:val="001F2ABC"/>
    <w:rsid w:val="001F2CED"/>
    <w:rsid w:val="001F33C0"/>
    <w:rsid w:val="001F3703"/>
    <w:rsid w:val="001F445E"/>
    <w:rsid w:val="001F48EA"/>
    <w:rsid w:val="001F594B"/>
    <w:rsid w:val="001F67F2"/>
    <w:rsid w:val="001F6DB7"/>
    <w:rsid w:val="001F7465"/>
    <w:rsid w:val="001F786A"/>
    <w:rsid w:val="001F7E1F"/>
    <w:rsid w:val="001F7E69"/>
    <w:rsid w:val="0020043E"/>
    <w:rsid w:val="002004BF"/>
    <w:rsid w:val="00201D3D"/>
    <w:rsid w:val="00202AF2"/>
    <w:rsid w:val="00204300"/>
    <w:rsid w:val="00212A9D"/>
    <w:rsid w:val="00215B00"/>
    <w:rsid w:val="002160CE"/>
    <w:rsid w:val="00217A97"/>
    <w:rsid w:val="0022091C"/>
    <w:rsid w:val="0022094F"/>
    <w:rsid w:val="00220B7A"/>
    <w:rsid w:val="00222781"/>
    <w:rsid w:val="0022296F"/>
    <w:rsid w:val="00222976"/>
    <w:rsid w:val="00222F14"/>
    <w:rsid w:val="00223088"/>
    <w:rsid w:val="00223606"/>
    <w:rsid w:val="00223D81"/>
    <w:rsid w:val="00224116"/>
    <w:rsid w:val="00224B94"/>
    <w:rsid w:val="00227771"/>
    <w:rsid w:val="00230ADD"/>
    <w:rsid w:val="00230E25"/>
    <w:rsid w:val="00231F8E"/>
    <w:rsid w:val="00232CDA"/>
    <w:rsid w:val="00234424"/>
    <w:rsid w:val="0023512C"/>
    <w:rsid w:val="002360B1"/>
    <w:rsid w:val="002361DD"/>
    <w:rsid w:val="00236C24"/>
    <w:rsid w:val="002401AF"/>
    <w:rsid w:val="00240C79"/>
    <w:rsid w:val="00240E12"/>
    <w:rsid w:val="002434F5"/>
    <w:rsid w:val="00244D19"/>
    <w:rsid w:val="002463AA"/>
    <w:rsid w:val="00247F52"/>
    <w:rsid w:val="00250F38"/>
    <w:rsid w:val="00252635"/>
    <w:rsid w:val="00253066"/>
    <w:rsid w:val="002538F4"/>
    <w:rsid w:val="00253A21"/>
    <w:rsid w:val="0025437D"/>
    <w:rsid w:val="00254EDA"/>
    <w:rsid w:val="002555BF"/>
    <w:rsid w:val="002605AB"/>
    <w:rsid w:val="00261CAD"/>
    <w:rsid w:val="00265357"/>
    <w:rsid w:val="0026582A"/>
    <w:rsid w:val="002659E7"/>
    <w:rsid w:val="002667A6"/>
    <w:rsid w:val="0027016A"/>
    <w:rsid w:val="00270E11"/>
    <w:rsid w:val="0027454C"/>
    <w:rsid w:val="0027589F"/>
    <w:rsid w:val="002760FE"/>
    <w:rsid w:val="00280915"/>
    <w:rsid w:val="002816EA"/>
    <w:rsid w:val="00281DCE"/>
    <w:rsid w:val="00282ACE"/>
    <w:rsid w:val="00282FE6"/>
    <w:rsid w:val="00283A44"/>
    <w:rsid w:val="002841D6"/>
    <w:rsid w:val="00285754"/>
    <w:rsid w:val="00285F78"/>
    <w:rsid w:val="002862D5"/>
    <w:rsid w:val="00286B94"/>
    <w:rsid w:val="00287185"/>
    <w:rsid w:val="00290A33"/>
    <w:rsid w:val="002921B8"/>
    <w:rsid w:val="0029293D"/>
    <w:rsid w:val="00294239"/>
    <w:rsid w:val="00294BDE"/>
    <w:rsid w:val="00294BDF"/>
    <w:rsid w:val="002951F1"/>
    <w:rsid w:val="0029525E"/>
    <w:rsid w:val="00296F88"/>
    <w:rsid w:val="0029747A"/>
    <w:rsid w:val="00297721"/>
    <w:rsid w:val="002A079A"/>
    <w:rsid w:val="002A1452"/>
    <w:rsid w:val="002A27B8"/>
    <w:rsid w:val="002A5937"/>
    <w:rsid w:val="002A7EF7"/>
    <w:rsid w:val="002A7FC7"/>
    <w:rsid w:val="002B1500"/>
    <w:rsid w:val="002B1795"/>
    <w:rsid w:val="002B1E69"/>
    <w:rsid w:val="002B29F3"/>
    <w:rsid w:val="002B3951"/>
    <w:rsid w:val="002B6234"/>
    <w:rsid w:val="002C0139"/>
    <w:rsid w:val="002C34FA"/>
    <w:rsid w:val="002C45E6"/>
    <w:rsid w:val="002C5076"/>
    <w:rsid w:val="002C64B6"/>
    <w:rsid w:val="002C6A40"/>
    <w:rsid w:val="002C6B0F"/>
    <w:rsid w:val="002C6F0A"/>
    <w:rsid w:val="002C7026"/>
    <w:rsid w:val="002C7D11"/>
    <w:rsid w:val="002D02A7"/>
    <w:rsid w:val="002D02B8"/>
    <w:rsid w:val="002D031B"/>
    <w:rsid w:val="002D07F2"/>
    <w:rsid w:val="002D20F7"/>
    <w:rsid w:val="002D2F24"/>
    <w:rsid w:val="002D36DF"/>
    <w:rsid w:val="002D4C0E"/>
    <w:rsid w:val="002D5DF2"/>
    <w:rsid w:val="002D602B"/>
    <w:rsid w:val="002D6CBA"/>
    <w:rsid w:val="002E0019"/>
    <w:rsid w:val="002E252F"/>
    <w:rsid w:val="002E2898"/>
    <w:rsid w:val="002E42EA"/>
    <w:rsid w:val="002E574D"/>
    <w:rsid w:val="002E5919"/>
    <w:rsid w:val="002E76E2"/>
    <w:rsid w:val="002E7A1B"/>
    <w:rsid w:val="002E7EB5"/>
    <w:rsid w:val="002F24C4"/>
    <w:rsid w:val="002F3872"/>
    <w:rsid w:val="002F3917"/>
    <w:rsid w:val="002F443F"/>
    <w:rsid w:val="002F4931"/>
    <w:rsid w:val="002F5484"/>
    <w:rsid w:val="002F6052"/>
    <w:rsid w:val="002F6296"/>
    <w:rsid w:val="002F6568"/>
    <w:rsid w:val="002F65D5"/>
    <w:rsid w:val="002F7C60"/>
    <w:rsid w:val="0030068C"/>
    <w:rsid w:val="003038C7"/>
    <w:rsid w:val="00304DDB"/>
    <w:rsid w:val="00305201"/>
    <w:rsid w:val="00310B16"/>
    <w:rsid w:val="00311A3B"/>
    <w:rsid w:val="003123F7"/>
    <w:rsid w:val="00312476"/>
    <w:rsid w:val="003129A1"/>
    <w:rsid w:val="0031354C"/>
    <w:rsid w:val="00314454"/>
    <w:rsid w:val="00314AA6"/>
    <w:rsid w:val="003153E7"/>
    <w:rsid w:val="00315B71"/>
    <w:rsid w:val="00316AD8"/>
    <w:rsid w:val="00316DE9"/>
    <w:rsid w:val="003176B8"/>
    <w:rsid w:val="003177CE"/>
    <w:rsid w:val="00321098"/>
    <w:rsid w:val="003216B1"/>
    <w:rsid w:val="003236BD"/>
    <w:rsid w:val="00323C4E"/>
    <w:rsid w:val="00323E4E"/>
    <w:rsid w:val="003306A2"/>
    <w:rsid w:val="00331232"/>
    <w:rsid w:val="003316AF"/>
    <w:rsid w:val="00331966"/>
    <w:rsid w:val="003338F8"/>
    <w:rsid w:val="0033442D"/>
    <w:rsid w:val="003352B3"/>
    <w:rsid w:val="003353A7"/>
    <w:rsid w:val="00335D65"/>
    <w:rsid w:val="00336D1B"/>
    <w:rsid w:val="00337147"/>
    <w:rsid w:val="00337D13"/>
    <w:rsid w:val="0034156C"/>
    <w:rsid w:val="003424EC"/>
    <w:rsid w:val="00343183"/>
    <w:rsid w:val="003452DE"/>
    <w:rsid w:val="003474D5"/>
    <w:rsid w:val="0035085D"/>
    <w:rsid w:val="00353486"/>
    <w:rsid w:val="003545C2"/>
    <w:rsid w:val="003548D4"/>
    <w:rsid w:val="00355876"/>
    <w:rsid w:val="0035786B"/>
    <w:rsid w:val="00357C51"/>
    <w:rsid w:val="0036121A"/>
    <w:rsid w:val="003613B0"/>
    <w:rsid w:val="0036246D"/>
    <w:rsid w:val="00363F91"/>
    <w:rsid w:val="003669A2"/>
    <w:rsid w:val="00366DB7"/>
    <w:rsid w:val="00372179"/>
    <w:rsid w:val="00372451"/>
    <w:rsid w:val="0037290B"/>
    <w:rsid w:val="00372FD0"/>
    <w:rsid w:val="0037356E"/>
    <w:rsid w:val="00374BBF"/>
    <w:rsid w:val="00375846"/>
    <w:rsid w:val="00380F5F"/>
    <w:rsid w:val="00384683"/>
    <w:rsid w:val="0038668E"/>
    <w:rsid w:val="00386A52"/>
    <w:rsid w:val="00391075"/>
    <w:rsid w:val="00391B10"/>
    <w:rsid w:val="003927A0"/>
    <w:rsid w:val="0039282C"/>
    <w:rsid w:val="00393238"/>
    <w:rsid w:val="00394078"/>
    <w:rsid w:val="0039597D"/>
    <w:rsid w:val="00395D85"/>
    <w:rsid w:val="0039630D"/>
    <w:rsid w:val="00397228"/>
    <w:rsid w:val="003A2A6F"/>
    <w:rsid w:val="003A4791"/>
    <w:rsid w:val="003A4F8E"/>
    <w:rsid w:val="003A7DD3"/>
    <w:rsid w:val="003B281B"/>
    <w:rsid w:val="003B6149"/>
    <w:rsid w:val="003B6691"/>
    <w:rsid w:val="003B724C"/>
    <w:rsid w:val="003C0185"/>
    <w:rsid w:val="003C2568"/>
    <w:rsid w:val="003C37AE"/>
    <w:rsid w:val="003C45DD"/>
    <w:rsid w:val="003C56F1"/>
    <w:rsid w:val="003C5C23"/>
    <w:rsid w:val="003D0E15"/>
    <w:rsid w:val="003D173B"/>
    <w:rsid w:val="003D29D4"/>
    <w:rsid w:val="003D3345"/>
    <w:rsid w:val="003D4BBC"/>
    <w:rsid w:val="003D623A"/>
    <w:rsid w:val="003D7124"/>
    <w:rsid w:val="003D7C08"/>
    <w:rsid w:val="003E033D"/>
    <w:rsid w:val="003E0698"/>
    <w:rsid w:val="003E147E"/>
    <w:rsid w:val="003E1D6B"/>
    <w:rsid w:val="003E3119"/>
    <w:rsid w:val="003E614B"/>
    <w:rsid w:val="003E72FC"/>
    <w:rsid w:val="003E731F"/>
    <w:rsid w:val="003F057F"/>
    <w:rsid w:val="003F5C3E"/>
    <w:rsid w:val="003F6BDD"/>
    <w:rsid w:val="003F6EB0"/>
    <w:rsid w:val="003F7DC0"/>
    <w:rsid w:val="00400206"/>
    <w:rsid w:val="004009D8"/>
    <w:rsid w:val="0040101B"/>
    <w:rsid w:val="00401688"/>
    <w:rsid w:val="0040190C"/>
    <w:rsid w:val="00401B6F"/>
    <w:rsid w:val="00401DE7"/>
    <w:rsid w:val="00402B1B"/>
    <w:rsid w:val="00403D7A"/>
    <w:rsid w:val="00403FF6"/>
    <w:rsid w:val="004040D2"/>
    <w:rsid w:val="0040616F"/>
    <w:rsid w:val="00411300"/>
    <w:rsid w:val="004117D2"/>
    <w:rsid w:val="004139C5"/>
    <w:rsid w:val="00413E29"/>
    <w:rsid w:val="004142F9"/>
    <w:rsid w:val="0041457D"/>
    <w:rsid w:val="004145DD"/>
    <w:rsid w:val="0041575A"/>
    <w:rsid w:val="004172CD"/>
    <w:rsid w:val="00423034"/>
    <w:rsid w:val="004247D4"/>
    <w:rsid w:val="0042559E"/>
    <w:rsid w:val="0043133F"/>
    <w:rsid w:val="004336F0"/>
    <w:rsid w:val="00435A56"/>
    <w:rsid w:val="004365D3"/>
    <w:rsid w:val="004434DB"/>
    <w:rsid w:val="004444C4"/>
    <w:rsid w:val="004451CD"/>
    <w:rsid w:val="004453D6"/>
    <w:rsid w:val="004461CD"/>
    <w:rsid w:val="00446670"/>
    <w:rsid w:val="00446C1F"/>
    <w:rsid w:val="00447400"/>
    <w:rsid w:val="004476A0"/>
    <w:rsid w:val="00450F76"/>
    <w:rsid w:val="00451899"/>
    <w:rsid w:val="0045195D"/>
    <w:rsid w:val="00452C70"/>
    <w:rsid w:val="00454119"/>
    <w:rsid w:val="00455680"/>
    <w:rsid w:val="00455E89"/>
    <w:rsid w:val="00456FDD"/>
    <w:rsid w:val="004610F3"/>
    <w:rsid w:val="00462FB7"/>
    <w:rsid w:val="004632B0"/>
    <w:rsid w:val="00463AE5"/>
    <w:rsid w:val="00464A5F"/>
    <w:rsid w:val="00465079"/>
    <w:rsid w:val="00465985"/>
    <w:rsid w:val="004707A9"/>
    <w:rsid w:val="00470849"/>
    <w:rsid w:val="004722C2"/>
    <w:rsid w:val="00474777"/>
    <w:rsid w:val="00476E63"/>
    <w:rsid w:val="00484DE7"/>
    <w:rsid w:val="004864B2"/>
    <w:rsid w:val="0048652E"/>
    <w:rsid w:val="004907F4"/>
    <w:rsid w:val="00491F46"/>
    <w:rsid w:val="00492E93"/>
    <w:rsid w:val="00494065"/>
    <w:rsid w:val="00495935"/>
    <w:rsid w:val="004968FD"/>
    <w:rsid w:val="00496F7F"/>
    <w:rsid w:val="004A06AB"/>
    <w:rsid w:val="004A0907"/>
    <w:rsid w:val="004A1DB1"/>
    <w:rsid w:val="004A264B"/>
    <w:rsid w:val="004A5923"/>
    <w:rsid w:val="004A59D4"/>
    <w:rsid w:val="004A5B89"/>
    <w:rsid w:val="004A7AAA"/>
    <w:rsid w:val="004B02CA"/>
    <w:rsid w:val="004B037F"/>
    <w:rsid w:val="004B0728"/>
    <w:rsid w:val="004B100A"/>
    <w:rsid w:val="004B1538"/>
    <w:rsid w:val="004B37D6"/>
    <w:rsid w:val="004B5919"/>
    <w:rsid w:val="004B6913"/>
    <w:rsid w:val="004B7968"/>
    <w:rsid w:val="004C0C89"/>
    <w:rsid w:val="004C3058"/>
    <w:rsid w:val="004C37F7"/>
    <w:rsid w:val="004C5104"/>
    <w:rsid w:val="004C5D26"/>
    <w:rsid w:val="004C7787"/>
    <w:rsid w:val="004C7889"/>
    <w:rsid w:val="004D0C9B"/>
    <w:rsid w:val="004D17D0"/>
    <w:rsid w:val="004D3377"/>
    <w:rsid w:val="004D3BB9"/>
    <w:rsid w:val="004D58DA"/>
    <w:rsid w:val="004D5BCA"/>
    <w:rsid w:val="004D61C6"/>
    <w:rsid w:val="004D7932"/>
    <w:rsid w:val="004E027B"/>
    <w:rsid w:val="004E0FAA"/>
    <w:rsid w:val="004E173D"/>
    <w:rsid w:val="004E2148"/>
    <w:rsid w:val="004E2E01"/>
    <w:rsid w:val="004E3F7E"/>
    <w:rsid w:val="004E436A"/>
    <w:rsid w:val="004E506D"/>
    <w:rsid w:val="004E5F30"/>
    <w:rsid w:val="004E7E79"/>
    <w:rsid w:val="004E7FDF"/>
    <w:rsid w:val="004F1543"/>
    <w:rsid w:val="004F1CE7"/>
    <w:rsid w:val="004F241E"/>
    <w:rsid w:val="004F36A0"/>
    <w:rsid w:val="004F3A70"/>
    <w:rsid w:val="004F3B16"/>
    <w:rsid w:val="004F4023"/>
    <w:rsid w:val="004F5736"/>
    <w:rsid w:val="004F5D4B"/>
    <w:rsid w:val="004F5EC6"/>
    <w:rsid w:val="004F6020"/>
    <w:rsid w:val="004F62FF"/>
    <w:rsid w:val="004F74A9"/>
    <w:rsid w:val="004F77B1"/>
    <w:rsid w:val="004F7806"/>
    <w:rsid w:val="004F7C4F"/>
    <w:rsid w:val="00500091"/>
    <w:rsid w:val="0050094A"/>
    <w:rsid w:val="005014F9"/>
    <w:rsid w:val="00502C00"/>
    <w:rsid w:val="005031B0"/>
    <w:rsid w:val="0050653D"/>
    <w:rsid w:val="00506C9F"/>
    <w:rsid w:val="00507A79"/>
    <w:rsid w:val="00510848"/>
    <w:rsid w:val="00511D84"/>
    <w:rsid w:val="005121E8"/>
    <w:rsid w:val="00513ACD"/>
    <w:rsid w:val="005165A3"/>
    <w:rsid w:val="00517693"/>
    <w:rsid w:val="00520E19"/>
    <w:rsid w:val="005212E8"/>
    <w:rsid w:val="0052593E"/>
    <w:rsid w:val="00525EEF"/>
    <w:rsid w:val="005263F1"/>
    <w:rsid w:val="005302F9"/>
    <w:rsid w:val="00534A42"/>
    <w:rsid w:val="00535037"/>
    <w:rsid w:val="005363D0"/>
    <w:rsid w:val="0054038E"/>
    <w:rsid w:val="005409E7"/>
    <w:rsid w:val="00540D40"/>
    <w:rsid w:val="0054125D"/>
    <w:rsid w:val="00543FFF"/>
    <w:rsid w:val="00544BF5"/>
    <w:rsid w:val="00546032"/>
    <w:rsid w:val="005462D5"/>
    <w:rsid w:val="00546A7E"/>
    <w:rsid w:val="00547A16"/>
    <w:rsid w:val="00547BD5"/>
    <w:rsid w:val="00550E0B"/>
    <w:rsid w:val="00551199"/>
    <w:rsid w:val="005524DA"/>
    <w:rsid w:val="005529AC"/>
    <w:rsid w:val="005530E3"/>
    <w:rsid w:val="005546D8"/>
    <w:rsid w:val="00554A23"/>
    <w:rsid w:val="00554DF5"/>
    <w:rsid w:val="00556EC0"/>
    <w:rsid w:val="00561227"/>
    <w:rsid w:val="0056165D"/>
    <w:rsid w:val="00563F1E"/>
    <w:rsid w:val="00564F35"/>
    <w:rsid w:val="00566593"/>
    <w:rsid w:val="00566EC2"/>
    <w:rsid w:val="00567F7E"/>
    <w:rsid w:val="00570846"/>
    <w:rsid w:val="005710A1"/>
    <w:rsid w:val="005720B7"/>
    <w:rsid w:val="005759D0"/>
    <w:rsid w:val="00577D97"/>
    <w:rsid w:val="00582155"/>
    <w:rsid w:val="00583DC3"/>
    <w:rsid w:val="005846CF"/>
    <w:rsid w:val="00585528"/>
    <w:rsid w:val="00586B63"/>
    <w:rsid w:val="00587508"/>
    <w:rsid w:val="00590163"/>
    <w:rsid w:val="00590738"/>
    <w:rsid w:val="00590BA0"/>
    <w:rsid w:val="00596CB2"/>
    <w:rsid w:val="0059743D"/>
    <w:rsid w:val="005A32E9"/>
    <w:rsid w:val="005A5B64"/>
    <w:rsid w:val="005A7317"/>
    <w:rsid w:val="005A74C0"/>
    <w:rsid w:val="005B07B1"/>
    <w:rsid w:val="005B1936"/>
    <w:rsid w:val="005B2CFE"/>
    <w:rsid w:val="005B3058"/>
    <w:rsid w:val="005B588F"/>
    <w:rsid w:val="005B624A"/>
    <w:rsid w:val="005B6300"/>
    <w:rsid w:val="005B636B"/>
    <w:rsid w:val="005B64A5"/>
    <w:rsid w:val="005C1189"/>
    <w:rsid w:val="005C2DE8"/>
    <w:rsid w:val="005C2F43"/>
    <w:rsid w:val="005C2F81"/>
    <w:rsid w:val="005C4413"/>
    <w:rsid w:val="005C44CF"/>
    <w:rsid w:val="005C50DD"/>
    <w:rsid w:val="005C7273"/>
    <w:rsid w:val="005C7FDE"/>
    <w:rsid w:val="005D048F"/>
    <w:rsid w:val="005D07B0"/>
    <w:rsid w:val="005D1130"/>
    <w:rsid w:val="005D2767"/>
    <w:rsid w:val="005D3AFB"/>
    <w:rsid w:val="005D53A7"/>
    <w:rsid w:val="005D5A7E"/>
    <w:rsid w:val="005D6E4A"/>
    <w:rsid w:val="005D70D6"/>
    <w:rsid w:val="005E37F2"/>
    <w:rsid w:val="005E388C"/>
    <w:rsid w:val="005E450C"/>
    <w:rsid w:val="005E4F5F"/>
    <w:rsid w:val="005E6632"/>
    <w:rsid w:val="005F0A76"/>
    <w:rsid w:val="005F413E"/>
    <w:rsid w:val="005F614D"/>
    <w:rsid w:val="00600E41"/>
    <w:rsid w:val="00601582"/>
    <w:rsid w:val="00601D3B"/>
    <w:rsid w:val="00602537"/>
    <w:rsid w:val="006027D8"/>
    <w:rsid w:val="006028AA"/>
    <w:rsid w:val="0060612C"/>
    <w:rsid w:val="006067DA"/>
    <w:rsid w:val="006106E1"/>
    <w:rsid w:val="006107FA"/>
    <w:rsid w:val="006111BB"/>
    <w:rsid w:val="00611470"/>
    <w:rsid w:val="006119C9"/>
    <w:rsid w:val="00612F1F"/>
    <w:rsid w:val="00613C6A"/>
    <w:rsid w:val="00614A24"/>
    <w:rsid w:val="00616847"/>
    <w:rsid w:val="00620414"/>
    <w:rsid w:val="00621786"/>
    <w:rsid w:val="00621CCD"/>
    <w:rsid w:val="006238C4"/>
    <w:rsid w:val="00623A49"/>
    <w:rsid w:val="00624492"/>
    <w:rsid w:val="00625BC5"/>
    <w:rsid w:val="006266C1"/>
    <w:rsid w:val="00626D63"/>
    <w:rsid w:val="00630785"/>
    <w:rsid w:val="00630FF9"/>
    <w:rsid w:val="006316D5"/>
    <w:rsid w:val="00633AA3"/>
    <w:rsid w:val="00633D96"/>
    <w:rsid w:val="006345D9"/>
    <w:rsid w:val="0063555C"/>
    <w:rsid w:val="00637BE6"/>
    <w:rsid w:val="0064163E"/>
    <w:rsid w:val="00642A05"/>
    <w:rsid w:val="00642B81"/>
    <w:rsid w:val="006435B0"/>
    <w:rsid w:val="00644C4A"/>
    <w:rsid w:val="0064672B"/>
    <w:rsid w:val="00651A33"/>
    <w:rsid w:val="006532A6"/>
    <w:rsid w:val="00655D0E"/>
    <w:rsid w:val="00656262"/>
    <w:rsid w:val="00656E5F"/>
    <w:rsid w:val="0065759D"/>
    <w:rsid w:val="00657C06"/>
    <w:rsid w:val="00660A88"/>
    <w:rsid w:val="00661A83"/>
    <w:rsid w:val="00661C2D"/>
    <w:rsid w:val="006628B6"/>
    <w:rsid w:val="00662F67"/>
    <w:rsid w:val="00664C94"/>
    <w:rsid w:val="00665F4C"/>
    <w:rsid w:val="0066648E"/>
    <w:rsid w:val="00667188"/>
    <w:rsid w:val="00667918"/>
    <w:rsid w:val="00667F81"/>
    <w:rsid w:val="00671A80"/>
    <w:rsid w:val="00671F56"/>
    <w:rsid w:val="0067292B"/>
    <w:rsid w:val="00672CE7"/>
    <w:rsid w:val="006742B3"/>
    <w:rsid w:val="0067717E"/>
    <w:rsid w:val="0067724A"/>
    <w:rsid w:val="00680967"/>
    <w:rsid w:val="00680FFC"/>
    <w:rsid w:val="006832E6"/>
    <w:rsid w:val="00683D10"/>
    <w:rsid w:val="00685F64"/>
    <w:rsid w:val="006868CE"/>
    <w:rsid w:val="00687E10"/>
    <w:rsid w:val="00690152"/>
    <w:rsid w:val="00690A14"/>
    <w:rsid w:val="0069119A"/>
    <w:rsid w:val="00695B1E"/>
    <w:rsid w:val="00697356"/>
    <w:rsid w:val="00697875"/>
    <w:rsid w:val="006A0724"/>
    <w:rsid w:val="006A1B48"/>
    <w:rsid w:val="006A2455"/>
    <w:rsid w:val="006A2711"/>
    <w:rsid w:val="006A4DB4"/>
    <w:rsid w:val="006A5B19"/>
    <w:rsid w:val="006A5BC7"/>
    <w:rsid w:val="006A7228"/>
    <w:rsid w:val="006A7B17"/>
    <w:rsid w:val="006A7E9C"/>
    <w:rsid w:val="006B0AC7"/>
    <w:rsid w:val="006B19D9"/>
    <w:rsid w:val="006B3C20"/>
    <w:rsid w:val="006B3CF7"/>
    <w:rsid w:val="006B3DEE"/>
    <w:rsid w:val="006B5AB9"/>
    <w:rsid w:val="006B5B0E"/>
    <w:rsid w:val="006B5CB8"/>
    <w:rsid w:val="006B6601"/>
    <w:rsid w:val="006B720A"/>
    <w:rsid w:val="006C0DB1"/>
    <w:rsid w:val="006C1917"/>
    <w:rsid w:val="006C20E7"/>
    <w:rsid w:val="006C2F6E"/>
    <w:rsid w:val="006C4741"/>
    <w:rsid w:val="006C4C18"/>
    <w:rsid w:val="006C75CE"/>
    <w:rsid w:val="006D03C2"/>
    <w:rsid w:val="006D2628"/>
    <w:rsid w:val="006D2AA6"/>
    <w:rsid w:val="006D2F9A"/>
    <w:rsid w:val="006D37E3"/>
    <w:rsid w:val="006D3DA2"/>
    <w:rsid w:val="006D3DA4"/>
    <w:rsid w:val="006D461C"/>
    <w:rsid w:val="006D541D"/>
    <w:rsid w:val="006D6DD3"/>
    <w:rsid w:val="006E299D"/>
    <w:rsid w:val="006E3F52"/>
    <w:rsid w:val="006E3FFB"/>
    <w:rsid w:val="006E5AC9"/>
    <w:rsid w:val="006F1786"/>
    <w:rsid w:val="006F2718"/>
    <w:rsid w:val="006F4C95"/>
    <w:rsid w:val="006F5983"/>
    <w:rsid w:val="006F7254"/>
    <w:rsid w:val="006F7D44"/>
    <w:rsid w:val="00700A1B"/>
    <w:rsid w:val="00700F1A"/>
    <w:rsid w:val="007036D4"/>
    <w:rsid w:val="007041B0"/>
    <w:rsid w:val="00706FBF"/>
    <w:rsid w:val="00707505"/>
    <w:rsid w:val="00711016"/>
    <w:rsid w:val="00712B76"/>
    <w:rsid w:val="00713150"/>
    <w:rsid w:val="00713393"/>
    <w:rsid w:val="00715A32"/>
    <w:rsid w:val="00715EB2"/>
    <w:rsid w:val="00722B95"/>
    <w:rsid w:val="00723952"/>
    <w:rsid w:val="00723FE1"/>
    <w:rsid w:val="00724ABD"/>
    <w:rsid w:val="00725F80"/>
    <w:rsid w:val="00727120"/>
    <w:rsid w:val="00730314"/>
    <w:rsid w:val="0073136C"/>
    <w:rsid w:val="00731E1E"/>
    <w:rsid w:val="00732399"/>
    <w:rsid w:val="00733B65"/>
    <w:rsid w:val="00734834"/>
    <w:rsid w:val="007352F6"/>
    <w:rsid w:val="00735637"/>
    <w:rsid w:val="0073677F"/>
    <w:rsid w:val="007414DC"/>
    <w:rsid w:val="00741566"/>
    <w:rsid w:val="00741618"/>
    <w:rsid w:val="00741653"/>
    <w:rsid w:val="00742606"/>
    <w:rsid w:val="007428A2"/>
    <w:rsid w:val="00745B84"/>
    <w:rsid w:val="0074706C"/>
    <w:rsid w:val="00750E6E"/>
    <w:rsid w:val="00751BD9"/>
    <w:rsid w:val="00753161"/>
    <w:rsid w:val="00753676"/>
    <w:rsid w:val="00755260"/>
    <w:rsid w:val="00756945"/>
    <w:rsid w:val="00760379"/>
    <w:rsid w:val="0076315E"/>
    <w:rsid w:val="007635AE"/>
    <w:rsid w:val="00764DF4"/>
    <w:rsid w:val="0076655A"/>
    <w:rsid w:val="00766644"/>
    <w:rsid w:val="00766E7E"/>
    <w:rsid w:val="00767663"/>
    <w:rsid w:val="00774327"/>
    <w:rsid w:val="007751F2"/>
    <w:rsid w:val="00775A8B"/>
    <w:rsid w:val="007768CF"/>
    <w:rsid w:val="00776F77"/>
    <w:rsid w:val="007773F4"/>
    <w:rsid w:val="007817BC"/>
    <w:rsid w:val="0078367E"/>
    <w:rsid w:val="00783970"/>
    <w:rsid w:val="00783C60"/>
    <w:rsid w:val="00785444"/>
    <w:rsid w:val="00786274"/>
    <w:rsid w:val="00786A53"/>
    <w:rsid w:val="007872B8"/>
    <w:rsid w:val="00787E0E"/>
    <w:rsid w:val="0079070E"/>
    <w:rsid w:val="00791A7F"/>
    <w:rsid w:val="00792405"/>
    <w:rsid w:val="0079272A"/>
    <w:rsid w:val="0079314B"/>
    <w:rsid w:val="00793611"/>
    <w:rsid w:val="007954E4"/>
    <w:rsid w:val="007961C3"/>
    <w:rsid w:val="00797FCB"/>
    <w:rsid w:val="007A0656"/>
    <w:rsid w:val="007A1105"/>
    <w:rsid w:val="007A2554"/>
    <w:rsid w:val="007A2B48"/>
    <w:rsid w:val="007A3111"/>
    <w:rsid w:val="007B056F"/>
    <w:rsid w:val="007B0C8E"/>
    <w:rsid w:val="007B2FD5"/>
    <w:rsid w:val="007B3E3C"/>
    <w:rsid w:val="007B4D93"/>
    <w:rsid w:val="007B5388"/>
    <w:rsid w:val="007B7A19"/>
    <w:rsid w:val="007C09DC"/>
    <w:rsid w:val="007C1A32"/>
    <w:rsid w:val="007C1B42"/>
    <w:rsid w:val="007C2DD1"/>
    <w:rsid w:val="007C2E65"/>
    <w:rsid w:val="007C3524"/>
    <w:rsid w:val="007C4041"/>
    <w:rsid w:val="007C4382"/>
    <w:rsid w:val="007C4978"/>
    <w:rsid w:val="007C61B5"/>
    <w:rsid w:val="007D0347"/>
    <w:rsid w:val="007D4F07"/>
    <w:rsid w:val="007D5ED4"/>
    <w:rsid w:val="007D5F56"/>
    <w:rsid w:val="007E0AF5"/>
    <w:rsid w:val="007E155A"/>
    <w:rsid w:val="007E1D05"/>
    <w:rsid w:val="007E2146"/>
    <w:rsid w:val="007E2495"/>
    <w:rsid w:val="007E35EA"/>
    <w:rsid w:val="007E4218"/>
    <w:rsid w:val="007E458B"/>
    <w:rsid w:val="007E494D"/>
    <w:rsid w:val="007E5FAC"/>
    <w:rsid w:val="007E7E14"/>
    <w:rsid w:val="007F05F9"/>
    <w:rsid w:val="007F0A49"/>
    <w:rsid w:val="007F17E5"/>
    <w:rsid w:val="007F57C8"/>
    <w:rsid w:val="007F5CFF"/>
    <w:rsid w:val="007F71E2"/>
    <w:rsid w:val="007F7D3E"/>
    <w:rsid w:val="008001FB"/>
    <w:rsid w:val="00800B94"/>
    <w:rsid w:val="00801504"/>
    <w:rsid w:val="00801B62"/>
    <w:rsid w:val="00803356"/>
    <w:rsid w:val="00806453"/>
    <w:rsid w:val="00807C00"/>
    <w:rsid w:val="00812210"/>
    <w:rsid w:val="008125B9"/>
    <w:rsid w:val="00812D53"/>
    <w:rsid w:val="008140C7"/>
    <w:rsid w:val="00815736"/>
    <w:rsid w:val="00817306"/>
    <w:rsid w:val="00817EF4"/>
    <w:rsid w:val="00822393"/>
    <w:rsid w:val="008229A5"/>
    <w:rsid w:val="0082303A"/>
    <w:rsid w:val="00826719"/>
    <w:rsid w:val="008275FE"/>
    <w:rsid w:val="008315EF"/>
    <w:rsid w:val="00832588"/>
    <w:rsid w:val="0083366C"/>
    <w:rsid w:val="00834834"/>
    <w:rsid w:val="00834C85"/>
    <w:rsid w:val="00835133"/>
    <w:rsid w:val="00836C41"/>
    <w:rsid w:val="008371A0"/>
    <w:rsid w:val="00837B52"/>
    <w:rsid w:val="0084084E"/>
    <w:rsid w:val="00841BD0"/>
    <w:rsid w:val="008428E4"/>
    <w:rsid w:val="00845E99"/>
    <w:rsid w:val="00847362"/>
    <w:rsid w:val="00847BCE"/>
    <w:rsid w:val="00847F3D"/>
    <w:rsid w:val="00850B81"/>
    <w:rsid w:val="00854A42"/>
    <w:rsid w:val="00854C1D"/>
    <w:rsid w:val="00854D52"/>
    <w:rsid w:val="008559A0"/>
    <w:rsid w:val="008564B2"/>
    <w:rsid w:val="008617D7"/>
    <w:rsid w:val="00863C31"/>
    <w:rsid w:val="0086482E"/>
    <w:rsid w:val="00865527"/>
    <w:rsid w:val="00867171"/>
    <w:rsid w:val="0087041E"/>
    <w:rsid w:val="0087245D"/>
    <w:rsid w:val="008725EB"/>
    <w:rsid w:val="008729EB"/>
    <w:rsid w:val="0087623D"/>
    <w:rsid w:val="00876A49"/>
    <w:rsid w:val="00877018"/>
    <w:rsid w:val="00877196"/>
    <w:rsid w:val="008802B8"/>
    <w:rsid w:val="00882042"/>
    <w:rsid w:val="00882964"/>
    <w:rsid w:val="0088333F"/>
    <w:rsid w:val="008870A6"/>
    <w:rsid w:val="0089071B"/>
    <w:rsid w:val="0089198F"/>
    <w:rsid w:val="00892600"/>
    <w:rsid w:val="008932B7"/>
    <w:rsid w:val="008950B8"/>
    <w:rsid w:val="0089549E"/>
    <w:rsid w:val="00895772"/>
    <w:rsid w:val="00895C07"/>
    <w:rsid w:val="008964B8"/>
    <w:rsid w:val="008A02AA"/>
    <w:rsid w:val="008A13FE"/>
    <w:rsid w:val="008A26C1"/>
    <w:rsid w:val="008A3BCC"/>
    <w:rsid w:val="008A4AE7"/>
    <w:rsid w:val="008A4FEC"/>
    <w:rsid w:val="008A7A58"/>
    <w:rsid w:val="008A7BD6"/>
    <w:rsid w:val="008A7C60"/>
    <w:rsid w:val="008B2459"/>
    <w:rsid w:val="008B5845"/>
    <w:rsid w:val="008B5FEB"/>
    <w:rsid w:val="008B7CA8"/>
    <w:rsid w:val="008B7CBE"/>
    <w:rsid w:val="008C1229"/>
    <w:rsid w:val="008C183B"/>
    <w:rsid w:val="008C1E30"/>
    <w:rsid w:val="008C2CC1"/>
    <w:rsid w:val="008C3A66"/>
    <w:rsid w:val="008C41E4"/>
    <w:rsid w:val="008C507D"/>
    <w:rsid w:val="008C5913"/>
    <w:rsid w:val="008C659E"/>
    <w:rsid w:val="008C7C29"/>
    <w:rsid w:val="008D016A"/>
    <w:rsid w:val="008D4636"/>
    <w:rsid w:val="008D5791"/>
    <w:rsid w:val="008D5DDE"/>
    <w:rsid w:val="008D5F4E"/>
    <w:rsid w:val="008E10DC"/>
    <w:rsid w:val="008E1800"/>
    <w:rsid w:val="008E2E26"/>
    <w:rsid w:val="008E3D20"/>
    <w:rsid w:val="008E5862"/>
    <w:rsid w:val="008E6A6E"/>
    <w:rsid w:val="008E6D61"/>
    <w:rsid w:val="008E73C0"/>
    <w:rsid w:val="008E7ED3"/>
    <w:rsid w:val="008F13E9"/>
    <w:rsid w:val="008F4410"/>
    <w:rsid w:val="008F6DBE"/>
    <w:rsid w:val="008F74AF"/>
    <w:rsid w:val="008F7591"/>
    <w:rsid w:val="008F7BF7"/>
    <w:rsid w:val="0090104D"/>
    <w:rsid w:val="00901E63"/>
    <w:rsid w:val="009020B1"/>
    <w:rsid w:val="00903D68"/>
    <w:rsid w:val="0090527B"/>
    <w:rsid w:val="0090542B"/>
    <w:rsid w:val="009054A3"/>
    <w:rsid w:val="00905E42"/>
    <w:rsid w:val="00906CCB"/>
    <w:rsid w:val="00907487"/>
    <w:rsid w:val="009104B8"/>
    <w:rsid w:val="00910B46"/>
    <w:rsid w:val="009116A9"/>
    <w:rsid w:val="00913742"/>
    <w:rsid w:val="00915239"/>
    <w:rsid w:val="00916B8D"/>
    <w:rsid w:val="00923D4B"/>
    <w:rsid w:val="00926C8B"/>
    <w:rsid w:val="009279CF"/>
    <w:rsid w:val="00930BB4"/>
    <w:rsid w:val="00931DD6"/>
    <w:rsid w:val="0093611F"/>
    <w:rsid w:val="009361DF"/>
    <w:rsid w:val="00936540"/>
    <w:rsid w:val="009374B9"/>
    <w:rsid w:val="009424E6"/>
    <w:rsid w:val="00945DCE"/>
    <w:rsid w:val="0094616B"/>
    <w:rsid w:val="00950AA0"/>
    <w:rsid w:val="00950FD4"/>
    <w:rsid w:val="009512CA"/>
    <w:rsid w:val="00951C98"/>
    <w:rsid w:val="0095204D"/>
    <w:rsid w:val="009524A1"/>
    <w:rsid w:val="00953ADE"/>
    <w:rsid w:val="009566FA"/>
    <w:rsid w:val="00956E23"/>
    <w:rsid w:val="00961817"/>
    <w:rsid w:val="00962FD9"/>
    <w:rsid w:val="00963DCF"/>
    <w:rsid w:val="009641FD"/>
    <w:rsid w:val="009653CE"/>
    <w:rsid w:val="00972847"/>
    <w:rsid w:val="00972B6D"/>
    <w:rsid w:val="00973D1A"/>
    <w:rsid w:val="00974363"/>
    <w:rsid w:val="009754E6"/>
    <w:rsid w:val="00975677"/>
    <w:rsid w:val="00976651"/>
    <w:rsid w:val="00976BB0"/>
    <w:rsid w:val="009778D2"/>
    <w:rsid w:val="00980191"/>
    <w:rsid w:val="009826BE"/>
    <w:rsid w:val="00982A94"/>
    <w:rsid w:val="009833E0"/>
    <w:rsid w:val="0098344E"/>
    <w:rsid w:val="00983992"/>
    <w:rsid w:val="0098423B"/>
    <w:rsid w:val="00984B73"/>
    <w:rsid w:val="009855F7"/>
    <w:rsid w:val="0098681D"/>
    <w:rsid w:val="00986BA8"/>
    <w:rsid w:val="0098796A"/>
    <w:rsid w:val="00992981"/>
    <w:rsid w:val="0099324F"/>
    <w:rsid w:val="00993788"/>
    <w:rsid w:val="00996505"/>
    <w:rsid w:val="00996607"/>
    <w:rsid w:val="00997A1B"/>
    <w:rsid w:val="009A12CC"/>
    <w:rsid w:val="009A3204"/>
    <w:rsid w:val="009A4273"/>
    <w:rsid w:val="009A43DF"/>
    <w:rsid w:val="009A4510"/>
    <w:rsid w:val="009A6364"/>
    <w:rsid w:val="009A660C"/>
    <w:rsid w:val="009A6A8A"/>
    <w:rsid w:val="009A6D0B"/>
    <w:rsid w:val="009B0695"/>
    <w:rsid w:val="009B1E6D"/>
    <w:rsid w:val="009B2DB8"/>
    <w:rsid w:val="009B3EEF"/>
    <w:rsid w:val="009B63DD"/>
    <w:rsid w:val="009B6994"/>
    <w:rsid w:val="009B7560"/>
    <w:rsid w:val="009B75BD"/>
    <w:rsid w:val="009C010A"/>
    <w:rsid w:val="009C1079"/>
    <w:rsid w:val="009C1E62"/>
    <w:rsid w:val="009C3AA3"/>
    <w:rsid w:val="009C4992"/>
    <w:rsid w:val="009C4B19"/>
    <w:rsid w:val="009C50DD"/>
    <w:rsid w:val="009C5A27"/>
    <w:rsid w:val="009C623B"/>
    <w:rsid w:val="009C7DB8"/>
    <w:rsid w:val="009D1F4A"/>
    <w:rsid w:val="009D2918"/>
    <w:rsid w:val="009D54CA"/>
    <w:rsid w:val="009D604B"/>
    <w:rsid w:val="009D673A"/>
    <w:rsid w:val="009D75B6"/>
    <w:rsid w:val="009D7CAF"/>
    <w:rsid w:val="009D7CF3"/>
    <w:rsid w:val="009E0930"/>
    <w:rsid w:val="009E2E89"/>
    <w:rsid w:val="009E3566"/>
    <w:rsid w:val="009E3F85"/>
    <w:rsid w:val="009E6271"/>
    <w:rsid w:val="009E712A"/>
    <w:rsid w:val="009F0DCE"/>
    <w:rsid w:val="009F3FF5"/>
    <w:rsid w:val="009F43BE"/>
    <w:rsid w:val="009F5ABA"/>
    <w:rsid w:val="009F5DF2"/>
    <w:rsid w:val="009F5F37"/>
    <w:rsid w:val="009F71DA"/>
    <w:rsid w:val="00A009F2"/>
    <w:rsid w:val="00A010E6"/>
    <w:rsid w:val="00A03BCB"/>
    <w:rsid w:val="00A043C2"/>
    <w:rsid w:val="00A06408"/>
    <w:rsid w:val="00A10D4A"/>
    <w:rsid w:val="00A10F98"/>
    <w:rsid w:val="00A11032"/>
    <w:rsid w:val="00A12761"/>
    <w:rsid w:val="00A1474A"/>
    <w:rsid w:val="00A162DF"/>
    <w:rsid w:val="00A16836"/>
    <w:rsid w:val="00A16FE6"/>
    <w:rsid w:val="00A20D2F"/>
    <w:rsid w:val="00A215B7"/>
    <w:rsid w:val="00A216EA"/>
    <w:rsid w:val="00A21B90"/>
    <w:rsid w:val="00A258E2"/>
    <w:rsid w:val="00A25B56"/>
    <w:rsid w:val="00A25DEF"/>
    <w:rsid w:val="00A263D2"/>
    <w:rsid w:val="00A26C24"/>
    <w:rsid w:val="00A272FF"/>
    <w:rsid w:val="00A27E92"/>
    <w:rsid w:val="00A302B7"/>
    <w:rsid w:val="00A31046"/>
    <w:rsid w:val="00A3216A"/>
    <w:rsid w:val="00A32840"/>
    <w:rsid w:val="00A32907"/>
    <w:rsid w:val="00A36369"/>
    <w:rsid w:val="00A36DBD"/>
    <w:rsid w:val="00A3735F"/>
    <w:rsid w:val="00A40FCE"/>
    <w:rsid w:val="00A4191B"/>
    <w:rsid w:val="00A41966"/>
    <w:rsid w:val="00A4296A"/>
    <w:rsid w:val="00A4300D"/>
    <w:rsid w:val="00A43D3A"/>
    <w:rsid w:val="00A43E1A"/>
    <w:rsid w:val="00A44387"/>
    <w:rsid w:val="00A44A32"/>
    <w:rsid w:val="00A454CB"/>
    <w:rsid w:val="00A456E4"/>
    <w:rsid w:val="00A4655D"/>
    <w:rsid w:val="00A47E4E"/>
    <w:rsid w:val="00A5295B"/>
    <w:rsid w:val="00A5433E"/>
    <w:rsid w:val="00A555E4"/>
    <w:rsid w:val="00A578C5"/>
    <w:rsid w:val="00A57B3F"/>
    <w:rsid w:val="00A57F28"/>
    <w:rsid w:val="00A61321"/>
    <w:rsid w:val="00A61637"/>
    <w:rsid w:val="00A6253D"/>
    <w:rsid w:val="00A63BC2"/>
    <w:rsid w:val="00A6428E"/>
    <w:rsid w:val="00A6536F"/>
    <w:rsid w:val="00A71404"/>
    <w:rsid w:val="00A72C49"/>
    <w:rsid w:val="00A752BB"/>
    <w:rsid w:val="00A767E1"/>
    <w:rsid w:val="00A775C9"/>
    <w:rsid w:val="00A77C71"/>
    <w:rsid w:val="00A77EA5"/>
    <w:rsid w:val="00A816D8"/>
    <w:rsid w:val="00A817FC"/>
    <w:rsid w:val="00A81827"/>
    <w:rsid w:val="00A81ED2"/>
    <w:rsid w:val="00A82255"/>
    <w:rsid w:val="00A823D9"/>
    <w:rsid w:val="00A8449E"/>
    <w:rsid w:val="00A84970"/>
    <w:rsid w:val="00A8788F"/>
    <w:rsid w:val="00A90398"/>
    <w:rsid w:val="00A91737"/>
    <w:rsid w:val="00A91A51"/>
    <w:rsid w:val="00A94665"/>
    <w:rsid w:val="00A9658C"/>
    <w:rsid w:val="00A9782D"/>
    <w:rsid w:val="00AA1C17"/>
    <w:rsid w:val="00AA1FC3"/>
    <w:rsid w:val="00AA27F3"/>
    <w:rsid w:val="00AA3CC6"/>
    <w:rsid w:val="00AA5953"/>
    <w:rsid w:val="00AA6359"/>
    <w:rsid w:val="00AA771E"/>
    <w:rsid w:val="00AB0135"/>
    <w:rsid w:val="00AB02A0"/>
    <w:rsid w:val="00AB4F5A"/>
    <w:rsid w:val="00AB6EAE"/>
    <w:rsid w:val="00AB7285"/>
    <w:rsid w:val="00AB7507"/>
    <w:rsid w:val="00AB772F"/>
    <w:rsid w:val="00AB7B61"/>
    <w:rsid w:val="00AB7D71"/>
    <w:rsid w:val="00AC0F03"/>
    <w:rsid w:val="00AC3E26"/>
    <w:rsid w:val="00AC40A7"/>
    <w:rsid w:val="00AC5BB0"/>
    <w:rsid w:val="00AC6600"/>
    <w:rsid w:val="00AC6F59"/>
    <w:rsid w:val="00AC718D"/>
    <w:rsid w:val="00AC79E4"/>
    <w:rsid w:val="00AD5A00"/>
    <w:rsid w:val="00AD5A6E"/>
    <w:rsid w:val="00AD60DC"/>
    <w:rsid w:val="00AD7C3B"/>
    <w:rsid w:val="00AE1B01"/>
    <w:rsid w:val="00AE20F5"/>
    <w:rsid w:val="00AE51B7"/>
    <w:rsid w:val="00AE6040"/>
    <w:rsid w:val="00AE7692"/>
    <w:rsid w:val="00AE77A7"/>
    <w:rsid w:val="00AF2686"/>
    <w:rsid w:val="00AF6992"/>
    <w:rsid w:val="00AF721D"/>
    <w:rsid w:val="00B007A1"/>
    <w:rsid w:val="00B07E29"/>
    <w:rsid w:val="00B11770"/>
    <w:rsid w:val="00B12062"/>
    <w:rsid w:val="00B12ACE"/>
    <w:rsid w:val="00B12BA5"/>
    <w:rsid w:val="00B16257"/>
    <w:rsid w:val="00B16846"/>
    <w:rsid w:val="00B16FDC"/>
    <w:rsid w:val="00B17EE1"/>
    <w:rsid w:val="00B202F9"/>
    <w:rsid w:val="00B20699"/>
    <w:rsid w:val="00B20F2D"/>
    <w:rsid w:val="00B227E7"/>
    <w:rsid w:val="00B24DF2"/>
    <w:rsid w:val="00B26F65"/>
    <w:rsid w:val="00B2777F"/>
    <w:rsid w:val="00B30072"/>
    <w:rsid w:val="00B30BC4"/>
    <w:rsid w:val="00B31861"/>
    <w:rsid w:val="00B32A1F"/>
    <w:rsid w:val="00B33157"/>
    <w:rsid w:val="00B333D8"/>
    <w:rsid w:val="00B336B7"/>
    <w:rsid w:val="00B34771"/>
    <w:rsid w:val="00B347DB"/>
    <w:rsid w:val="00B34AC2"/>
    <w:rsid w:val="00B34DFE"/>
    <w:rsid w:val="00B35867"/>
    <w:rsid w:val="00B36569"/>
    <w:rsid w:val="00B36955"/>
    <w:rsid w:val="00B41439"/>
    <w:rsid w:val="00B42DD2"/>
    <w:rsid w:val="00B438F1"/>
    <w:rsid w:val="00B43D96"/>
    <w:rsid w:val="00B43E3B"/>
    <w:rsid w:val="00B4448F"/>
    <w:rsid w:val="00B447AE"/>
    <w:rsid w:val="00B447F9"/>
    <w:rsid w:val="00B45D9C"/>
    <w:rsid w:val="00B46340"/>
    <w:rsid w:val="00B47518"/>
    <w:rsid w:val="00B47C65"/>
    <w:rsid w:val="00B51090"/>
    <w:rsid w:val="00B52593"/>
    <w:rsid w:val="00B52780"/>
    <w:rsid w:val="00B5352C"/>
    <w:rsid w:val="00B541A1"/>
    <w:rsid w:val="00B54548"/>
    <w:rsid w:val="00B54AA6"/>
    <w:rsid w:val="00B56B2D"/>
    <w:rsid w:val="00B56FE9"/>
    <w:rsid w:val="00B577B5"/>
    <w:rsid w:val="00B579CB"/>
    <w:rsid w:val="00B61EEC"/>
    <w:rsid w:val="00B6236B"/>
    <w:rsid w:val="00B639A3"/>
    <w:rsid w:val="00B65BA2"/>
    <w:rsid w:val="00B65C86"/>
    <w:rsid w:val="00B70FC4"/>
    <w:rsid w:val="00B71148"/>
    <w:rsid w:val="00B72440"/>
    <w:rsid w:val="00B7246A"/>
    <w:rsid w:val="00B75C8D"/>
    <w:rsid w:val="00B76005"/>
    <w:rsid w:val="00B7616D"/>
    <w:rsid w:val="00B8076C"/>
    <w:rsid w:val="00B83E87"/>
    <w:rsid w:val="00B84B1C"/>
    <w:rsid w:val="00B850A3"/>
    <w:rsid w:val="00B864E0"/>
    <w:rsid w:val="00B87689"/>
    <w:rsid w:val="00B8776A"/>
    <w:rsid w:val="00B87975"/>
    <w:rsid w:val="00B9066C"/>
    <w:rsid w:val="00B90BE0"/>
    <w:rsid w:val="00B91B61"/>
    <w:rsid w:val="00B92C23"/>
    <w:rsid w:val="00B92CBB"/>
    <w:rsid w:val="00BA0866"/>
    <w:rsid w:val="00BA0CDB"/>
    <w:rsid w:val="00BA13F2"/>
    <w:rsid w:val="00BA2A58"/>
    <w:rsid w:val="00BA6DE6"/>
    <w:rsid w:val="00BA743F"/>
    <w:rsid w:val="00BB03FC"/>
    <w:rsid w:val="00BB6317"/>
    <w:rsid w:val="00BB6880"/>
    <w:rsid w:val="00BB6FD3"/>
    <w:rsid w:val="00BB7BBA"/>
    <w:rsid w:val="00BC0673"/>
    <w:rsid w:val="00BC0D12"/>
    <w:rsid w:val="00BC1B54"/>
    <w:rsid w:val="00BC208D"/>
    <w:rsid w:val="00BC2E34"/>
    <w:rsid w:val="00BC35A3"/>
    <w:rsid w:val="00BC3CDA"/>
    <w:rsid w:val="00BC4449"/>
    <w:rsid w:val="00BC4BCA"/>
    <w:rsid w:val="00BC4C0D"/>
    <w:rsid w:val="00BC5318"/>
    <w:rsid w:val="00BC6FB7"/>
    <w:rsid w:val="00BC75B2"/>
    <w:rsid w:val="00BC7698"/>
    <w:rsid w:val="00BD07B8"/>
    <w:rsid w:val="00BD09A8"/>
    <w:rsid w:val="00BD1727"/>
    <w:rsid w:val="00BD420B"/>
    <w:rsid w:val="00BD517B"/>
    <w:rsid w:val="00BE3326"/>
    <w:rsid w:val="00BE42AE"/>
    <w:rsid w:val="00BE655A"/>
    <w:rsid w:val="00BE7183"/>
    <w:rsid w:val="00BE7ADC"/>
    <w:rsid w:val="00BF04D9"/>
    <w:rsid w:val="00BF3DFC"/>
    <w:rsid w:val="00BF506A"/>
    <w:rsid w:val="00BF5D40"/>
    <w:rsid w:val="00BF683C"/>
    <w:rsid w:val="00C01C6E"/>
    <w:rsid w:val="00C0454F"/>
    <w:rsid w:val="00C04C8E"/>
    <w:rsid w:val="00C05F39"/>
    <w:rsid w:val="00C05FD6"/>
    <w:rsid w:val="00C0646C"/>
    <w:rsid w:val="00C0681B"/>
    <w:rsid w:val="00C06BCE"/>
    <w:rsid w:val="00C06BE0"/>
    <w:rsid w:val="00C12A61"/>
    <w:rsid w:val="00C138BC"/>
    <w:rsid w:val="00C13EA4"/>
    <w:rsid w:val="00C1422A"/>
    <w:rsid w:val="00C14674"/>
    <w:rsid w:val="00C14BAA"/>
    <w:rsid w:val="00C16838"/>
    <w:rsid w:val="00C1793F"/>
    <w:rsid w:val="00C22405"/>
    <w:rsid w:val="00C226B3"/>
    <w:rsid w:val="00C25FF1"/>
    <w:rsid w:val="00C2738A"/>
    <w:rsid w:val="00C31BB4"/>
    <w:rsid w:val="00C32648"/>
    <w:rsid w:val="00C32B1B"/>
    <w:rsid w:val="00C33B3D"/>
    <w:rsid w:val="00C3401D"/>
    <w:rsid w:val="00C371F5"/>
    <w:rsid w:val="00C372D0"/>
    <w:rsid w:val="00C37698"/>
    <w:rsid w:val="00C41147"/>
    <w:rsid w:val="00C41501"/>
    <w:rsid w:val="00C41A60"/>
    <w:rsid w:val="00C42CA2"/>
    <w:rsid w:val="00C43143"/>
    <w:rsid w:val="00C4634B"/>
    <w:rsid w:val="00C46602"/>
    <w:rsid w:val="00C46A18"/>
    <w:rsid w:val="00C5197F"/>
    <w:rsid w:val="00C5234A"/>
    <w:rsid w:val="00C52913"/>
    <w:rsid w:val="00C52E78"/>
    <w:rsid w:val="00C54BDD"/>
    <w:rsid w:val="00C5679B"/>
    <w:rsid w:val="00C5764B"/>
    <w:rsid w:val="00C629E1"/>
    <w:rsid w:val="00C62A7C"/>
    <w:rsid w:val="00C63F93"/>
    <w:rsid w:val="00C645CB"/>
    <w:rsid w:val="00C64E6C"/>
    <w:rsid w:val="00C6508A"/>
    <w:rsid w:val="00C70FEE"/>
    <w:rsid w:val="00C71A21"/>
    <w:rsid w:val="00C72076"/>
    <w:rsid w:val="00C73C5B"/>
    <w:rsid w:val="00C75108"/>
    <w:rsid w:val="00C751AF"/>
    <w:rsid w:val="00C75F83"/>
    <w:rsid w:val="00C815CD"/>
    <w:rsid w:val="00C81D1B"/>
    <w:rsid w:val="00C81E06"/>
    <w:rsid w:val="00C82415"/>
    <w:rsid w:val="00C82D3B"/>
    <w:rsid w:val="00C8360E"/>
    <w:rsid w:val="00C86A64"/>
    <w:rsid w:val="00C87B3A"/>
    <w:rsid w:val="00C9057B"/>
    <w:rsid w:val="00C91A74"/>
    <w:rsid w:val="00C931A6"/>
    <w:rsid w:val="00C945E9"/>
    <w:rsid w:val="00C948A7"/>
    <w:rsid w:val="00C94E2E"/>
    <w:rsid w:val="00C95244"/>
    <w:rsid w:val="00C9558F"/>
    <w:rsid w:val="00C95A1A"/>
    <w:rsid w:val="00C95F60"/>
    <w:rsid w:val="00C96E27"/>
    <w:rsid w:val="00C972EA"/>
    <w:rsid w:val="00CA00AA"/>
    <w:rsid w:val="00CA1771"/>
    <w:rsid w:val="00CA1AAA"/>
    <w:rsid w:val="00CA341C"/>
    <w:rsid w:val="00CA5C21"/>
    <w:rsid w:val="00CA63BD"/>
    <w:rsid w:val="00CA6703"/>
    <w:rsid w:val="00CB0371"/>
    <w:rsid w:val="00CB17E6"/>
    <w:rsid w:val="00CB3503"/>
    <w:rsid w:val="00CB50A0"/>
    <w:rsid w:val="00CB5A73"/>
    <w:rsid w:val="00CB5CA3"/>
    <w:rsid w:val="00CB6841"/>
    <w:rsid w:val="00CB7088"/>
    <w:rsid w:val="00CC0BE4"/>
    <w:rsid w:val="00CC510B"/>
    <w:rsid w:val="00CC6353"/>
    <w:rsid w:val="00CC63AA"/>
    <w:rsid w:val="00CD0147"/>
    <w:rsid w:val="00CD0602"/>
    <w:rsid w:val="00CD3EE3"/>
    <w:rsid w:val="00CD40C7"/>
    <w:rsid w:val="00CD76F5"/>
    <w:rsid w:val="00CE0A86"/>
    <w:rsid w:val="00CE1708"/>
    <w:rsid w:val="00CE1AC3"/>
    <w:rsid w:val="00CE2473"/>
    <w:rsid w:val="00CE63C1"/>
    <w:rsid w:val="00CE7070"/>
    <w:rsid w:val="00CF2279"/>
    <w:rsid w:val="00CF61BA"/>
    <w:rsid w:val="00D016BD"/>
    <w:rsid w:val="00D0179E"/>
    <w:rsid w:val="00D01A5C"/>
    <w:rsid w:val="00D0284F"/>
    <w:rsid w:val="00D03DA0"/>
    <w:rsid w:val="00D050F1"/>
    <w:rsid w:val="00D069BF"/>
    <w:rsid w:val="00D075FB"/>
    <w:rsid w:val="00D111CD"/>
    <w:rsid w:val="00D12896"/>
    <w:rsid w:val="00D17F9A"/>
    <w:rsid w:val="00D20256"/>
    <w:rsid w:val="00D21312"/>
    <w:rsid w:val="00D21869"/>
    <w:rsid w:val="00D21ADA"/>
    <w:rsid w:val="00D22249"/>
    <w:rsid w:val="00D248BE"/>
    <w:rsid w:val="00D254F2"/>
    <w:rsid w:val="00D25DC3"/>
    <w:rsid w:val="00D268CB"/>
    <w:rsid w:val="00D26AD9"/>
    <w:rsid w:val="00D3026F"/>
    <w:rsid w:val="00D3054F"/>
    <w:rsid w:val="00D32C6E"/>
    <w:rsid w:val="00D34E22"/>
    <w:rsid w:val="00D34EDF"/>
    <w:rsid w:val="00D35834"/>
    <w:rsid w:val="00D368DA"/>
    <w:rsid w:val="00D36AA3"/>
    <w:rsid w:val="00D37B2C"/>
    <w:rsid w:val="00D401DF"/>
    <w:rsid w:val="00D406FE"/>
    <w:rsid w:val="00D409BF"/>
    <w:rsid w:val="00D40AB3"/>
    <w:rsid w:val="00D40F72"/>
    <w:rsid w:val="00D41C7E"/>
    <w:rsid w:val="00D4210F"/>
    <w:rsid w:val="00D42337"/>
    <w:rsid w:val="00D43417"/>
    <w:rsid w:val="00D4654E"/>
    <w:rsid w:val="00D473BE"/>
    <w:rsid w:val="00D473F8"/>
    <w:rsid w:val="00D475FB"/>
    <w:rsid w:val="00D47AA2"/>
    <w:rsid w:val="00D47E73"/>
    <w:rsid w:val="00D501D2"/>
    <w:rsid w:val="00D511A8"/>
    <w:rsid w:val="00D52798"/>
    <w:rsid w:val="00D5568B"/>
    <w:rsid w:val="00D56B05"/>
    <w:rsid w:val="00D61FB9"/>
    <w:rsid w:val="00D6439B"/>
    <w:rsid w:val="00D66C85"/>
    <w:rsid w:val="00D66C86"/>
    <w:rsid w:val="00D70DA9"/>
    <w:rsid w:val="00D70F29"/>
    <w:rsid w:val="00D76C72"/>
    <w:rsid w:val="00D77BC9"/>
    <w:rsid w:val="00D80AC0"/>
    <w:rsid w:val="00D81390"/>
    <w:rsid w:val="00D82169"/>
    <w:rsid w:val="00D8216F"/>
    <w:rsid w:val="00D82E19"/>
    <w:rsid w:val="00D837F8"/>
    <w:rsid w:val="00D83A3D"/>
    <w:rsid w:val="00D9029E"/>
    <w:rsid w:val="00D906B2"/>
    <w:rsid w:val="00D9273C"/>
    <w:rsid w:val="00D92F4F"/>
    <w:rsid w:val="00D93808"/>
    <w:rsid w:val="00D94D77"/>
    <w:rsid w:val="00D956C9"/>
    <w:rsid w:val="00D95ADA"/>
    <w:rsid w:val="00D95AEC"/>
    <w:rsid w:val="00DA0C1D"/>
    <w:rsid w:val="00DA58F2"/>
    <w:rsid w:val="00DA59E3"/>
    <w:rsid w:val="00DA7406"/>
    <w:rsid w:val="00DA79AD"/>
    <w:rsid w:val="00DB0430"/>
    <w:rsid w:val="00DB1C42"/>
    <w:rsid w:val="00DB3516"/>
    <w:rsid w:val="00DB3F0F"/>
    <w:rsid w:val="00DB4DC0"/>
    <w:rsid w:val="00DB703C"/>
    <w:rsid w:val="00DB706C"/>
    <w:rsid w:val="00DC0866"/>
    <w:rsid w:val="00DC153D"/>
    <w:rsid w:val="00DC1BF9"/>
    <w:rsid w:val="00DC32F8"/>
    <w:rsid w:val="00DC5198"/>
    <w:rsid w:val="00DC5971"/>
    <w:rsid w:val="00DC64DE"/>
    <w:rsid w:val="00DC75D8"/>
    <w:rsid w:val="00DD0361"/>
    <w:rsid w:val="00DD0458"/>
    <w:rsid w:val="00DD0919"/>
    <w:rsid w:val="00DD0D23"/>
    <w:rsid w:val="00DD25D6"/>
    <w:rsid w:val="00DD4D42"/>
    <w:rsid w:val="00DD5E1C"/>
    <w:rsid w:val="00DD6AB2"/>
    <w:rsid w:val="00DD6BFF"/>
    <w:rsid w:val="00DD6C6D"/>
    <w:rsid w:val="00DE2009"/>
    <w:rsid w:val="00DE4047"/>
    <w:rsid w:val="00DE4087"/>
    <w:rsid w:val="00DE5741"/>
    <w:rsid w:val="00DF0762"/>
    <w:rsid w:val="00DF084E"/>
    <w:rsid w:val="00DF22FD"/>
    <w:rsid w:val="00DF2F7D"/>
    <w:rsid w:val="00DF45E7"/>
    <w:rsid w:val="00DF568B"/>
    <w:rsid w:val="00DF73CA"/>
    <w:rsid w:val="00DF7D89"/>
    <w:rsid w:val="00E0034D"/>
    <w:rsid w:val="00E00591"/>
    <w:rsid w:val="00E00F5A"/>
    <w:rsid w:val="00E01BBF"/>
    <w:rsid w:val="00E03D8E"/>
    <w:rsid w:val="00E03F46"/>
    <w:rsid w:val="00E041F0"/>
    <w:rsid w:val="00E078C4"/>
    <w:rsid w:val="00E12BF3"/>
    <w:rsid w:val="00E13934"/>
    <w:rsid w:val="00E13C45"/>
    <w:rsid w:val="00E144E4"/>
    <w:rsid w:val="00E16529"/>
    <w:rsid w:val="00E16980"/>
    <w:rsid w:val="00E22B63"/>
    <w:rsid w:val="00E22FFB"/>
    <w:rsid w:val="00E2336B"/>
    <w:rsid w:val="00E23698"/>
    <w:rsid w:val="00E25C61"/>
    <w:rsid w:val="00E26EAA"/>
    <w:rsid w:val="00E27213"/>
    <w:rsid w:val="00E3025E"/>
    <w:rsid w:val="00E3199E"/>
    <w:rsid w:val="00E327E2"/>
    <w:rsid w:val="00E33374"/>
    <w:rsid w:val="00E3394A"/>
    <w:rsid w:val="00E3455C"/>
    <w:rsid w:val="00E34CFD"/>
    <w:rsid w:val="00E352C2"/>
    <w:rsid w:val="00E35769"/>
    <w:rsid w:val="00E40889"/>
    <w:rsid w:val="00E411F2"/>
    <w:rsid w:val="00E41A4A"/>
    <w:rsid w:val="00E41D35"/>
    <w:rsid w:val="00E42542"/>
    <w:rsid w:val="00E434DC"/>
    <w:rsid w:val="00E437C4"/>
    <w:rsid w:val="00E43F03"/>
    <w:rsid w:val="00E4664C"/>
    <w:rsid w:val="00E479AA"/>
    <w:rsid w:val="00E50C91"/>
    <w:rsid w:val="00E512D8"/>
    <w:rsid w:val="00E52266"/>
    <w:rsid w:val="00E54A13"/>
    <w:rsid w:val="00E54DF3"/>
    <w:rsid w:val="00E552CD"/>
    <w:rsid w:val="00E56180"/>
    <w:rsid w:val="00E56594"/>
    <w:rsid w:val="00E618D8"/>
    <w:rsid w:val="00E620C9"/>
    <w:rsid w:val="00E718D5"/>
    <w:rsid w:val="00E71E16"/>
    <w:rsid w:val="00E723F9"/>
    <w:rsid w:val="00E7377F"/>
    <w:rsid w:val="00E737EA"/>
    <w:rsid w:val="00E73B6A"/>
    <w:rsid w:val="00E73D24"/>
    <w:rsid w:val="00E77945"/>
    <w:rsid w:val="00E77D91"/>
    <w:rsid w:val="00E77E71"/>
    <w:rsid w:val="00E82A5C"/>
    <w:rsid w:val="00E85873"/>
    <w:rsid w:val="00E85A02"/>
    <w:rsid w:val="00E903CC"/>
    <w:rsid w:val="00E903DE"/>
    <w:rsid w:val="00E90519"/>
    <w:rsid w:val="00E93DB4"/>
    <w:rsid w:val="00E95BEE"/>
    <w:rsid w:val="00E9719F"/>
    <w:rsid w:val="00EA09E9"/>
    <w:rsid w:val="00EA0AAD"/>
    <w:rsid w:val="00EA0DE7"/>
    <w:rsid w:val="00EA1515"/>
    <w:rsid w:val="00EA2131"/>
    <w:rsid w:val="00EA22DB"/>
    <w:rsid w:val="00EA3074"/>
    <w:rsid w:val="00EA487C"/>
    <w:rsid w:val="00EA6CCE"/>
    <w:rsid w:val="00EB13C0"/>
    <w:rsid w:val="00EB51B4"/>
    <w:rsid w:val="00EB66A0"/>
    <w:rsid w:val="00EB74CD"/>
    <w:rsid w:val="00EC0E8B"/>
    <w:rsid w:val="00EC1E99"/>
    <w:rsid w:val="00EC1EC1"/>
    <w:rsid w:val="00EC4621"/>
    <w:rsid w:val="00EC4FF1"/>
    <w:rsid w:val="00EC5051"/>
    <w:rsid w:val="00EC69C6"/>
    <w:rsid w:val="00EC7338"/>
    <w:rsid w:val="00ED1FCE"/>
    <w:rsid w:val="00ED26C7"/>
    <w:rsid w:val="00ED38A8"/>
    <w:rsid w:val="00ED4345"/>
    <w:rsid w:val="00ED55C1"/>
    <w:rsid w:val="00EE0153"/>
    <w:rsid w:val="00EE30F3"/>
    <w:rsid w:val="00EE4BC3"/>
    <w:rsid w:val="00EE4C1F"/>
    <w:rsid w:val="00EE5A81"/>
    <w:rsid w:val="00EE728F"/>
    <w:rsid w:val="00EF0464"/>
    <w:rsid w:val="00EF15E5"/>
    <w:rsid w:val="00EF1DD5"/>
    <w:rsid w:val="00EF33BC"/>
    <w:rsid w:val="00EF3572"/>
    <w:rsid w:val="00EF3C65"/>
    <w:rsid w:val="00EF4834"/>
    <w:rsid w:val="00EF530F"/>
    <w:rsid w:val="00EF5360"/>
    <w:rsid w:val="00EF641A"/>
    <w:rsid w:val="00EF74A3"/>
    <w:rsid w:val="00EF7E35"/>
    <w:rsid w:val="00F008E0"/>
    <w:rsid w:val="00F01DCC"/>
    <w:rsid w:val="00F04056"/>
    <w:rsid w:val="00F056DE"/>
    <w:rsid w:val="00F05792"/>
    <w:rsid w:val="00F05DD6"/>
    <w:rsid w:val="00F0647C"/>
    <w:rsid w:val="00F07050"/>
    <w:rsid w:val="00F07AA9"/>
    <w:rsid w:val="00F1035F"/>
    <w:rsid w:val="00F10F63"/>
    <w:rsid w:val="00F11002"/>
    <w:rsid w:val="00F135CF"/>
    <w:rsid w:val="00F1708D"/>
    <w:rsid w:val="00F17279"/>
    <w:rsid w:val="00F17412"/>
    <w:rsid w:val="00F17436"/>
    <w:rsid w:val="00F176B0"/>
    <w:rsid w:val="00F204A3"/>
    <w:rsid w:val="00F2119E"/>
    <w:rsid w:val="00F2141F"/>
    <w:rsid w:val="00F21796"/>
    <w:rsid w:val="00F23C99"/>
    <w:rsid w:val="00F2506C"/>
    <w:rsid w:val="00F256A2"/>
    <w:rsid w:val="00F25BD2"/>
    <w:rsid w:val="00F27EA5"/>
    <w:rsid w:val="00F31CE2"/>
    <w:rsid w:val="00F3234C"/>
    <w:rsid w:val="00F326CE"/>
    <w:rsid w:val="00F33FB3"/>
    <w:rsid w:val="00F345E7"/>
    <w:rsid w:val="00F35C81"/>
    <w:rsid w:val="00F36A1F"/>
    <w:rsid w:val="00F37136"/>
    <w:rsid w:val="00F372FF"/>
    <w:rsid w:val="00F4011B"/>
    <w:rsid w:val="00F414EF"/>
    <w:rsid w:val="00F417AD"/>
    <w:rsid w:val="00F423D8"/>
    <w:rsid w:val="00F4257C"/>
    <w:rsid w:val="00F42C57"/>
    <w:rsid w:val="00F42CCA"/>
    <w:rsid w:val="00F44BFF"/>
    <w:rsid w:val="00F453FA"/>
    <w:rsid w:val="00F4589A"/>
    <w:rsid w:val="00F46D83"/>
    <w:rsid w:val="00F5252F"/>
    <w:rsid w:val="00F52B66"/>
    <w:rsid w:val="00F54325"/>
    <w:rsid w:val="00F5495B"/>
    <w:rsid w:val="00F54C96"/>
    <w:rsid w:val="00F54FC3"/>
    <w:rsid w:val="00F5566F"/>
    <w:rsid w:val="00F55D4C"/>
    <w:rsid w:val="00F56BC0"/>
    <w:rsid w:val="00F57FCD"/>
    <w:rsid w:val="00F61689"/>
    <w:rsid w:val="00F637B2"/>
    <w:rsid w:val="00F6505D"/>
    <w:rsid w:val="00F66450"/>
    <w:rsid w:val="00F670B2"/>
    <w:rsid w:val="00F700BD"/>
    <w:rsid w:val="00F71F75"/>
    <w:rsid w:val="00F73989"/>
    <w:rsid w:val="00F7497F"/>
    <w:rsid w:val="00F749FA"/>
    <w:rsid w:val="00F74BDA"/>
    <w:rsid w:val="00F755D3"/>
    <w:rsid w:val="00F759B3"/>
    <w:rsid w:val="00F7639D"/>
    <w:rsid w:val="00F76E6A"/>
    <w:rsid w:val="00F7735A"/>
    <w:rsid w:val="00F77C65"/>
    <w:rsid w:val="00F813BF"/>
    <w:rsid w:val="00F81798"/>
    <w:rsid w:val="00F82D44"/>
    <w:rsid w:val="00F83991"/>
    <w:rsid w:val="00F84C2C"/>
    <w:rsid w:val="00F91591"/>
    <w:rsid w:val="00F91955"/>
    <w:rsid w:val="00F927EE"/>
    <w:rsid w:val="00F933C1"/>
    <w:rsid w:val="00F951D7"/>
    <w:rsid w:val="00F964D4"/>
    <w:rsid w:val="00F97F36"/>
    <w:rsid w:val="00FA0C14"/>
    <w:rsid w:val="00FA1335"/>
    <w:rsid w:val="00FA3695"/>
    <w:rsid w:val="00FA3ADA"/>
    <w:rsid w:val="00FA40EC"/>
    <w:rsid w:val="00FA55D7"/>
    <w:rsid w:val="00FA72B5"/>
    <w:rsid w:val="00FB06B4"/>
    <w:rsid w:val="00FB1424"/>
    <w:rsid w:val="00FB1836"/>
    <w:rsid w:val="00FB1E3D"/>
    <w:rsid w:val="00FB4EF4"/>
    <w:rsid w:val="00FC2471"/>
    <w:rsid w:val="00FC2F77"/>
    <w:rsid w:val="00FC354C"/>
    <w:rsid w:val="00FC3FED"/>
    <w:rsid w:val="00FC45BC"/>
    <w:rsid w:val="00FC54A1"/>
    <w:rsid w:val="00FD0D4D"/>
    <w:rsid w:val="00FD4038"/>
    <w:rsid w:val="00FD5222"/>
    <w:rsid w:val="00FD52BB"/>
    <w:rsid w:val="00FD7613"/>
    <w:rsid w:val="00FD7D2B"/>
    <w:rsid w:val="00FE00D0"/>
    <w:rsid w:val="00FE2986"/>
    <w:rsid w:val="00FE2FFF"/>
    <w:rsid w:val="00FE3797"/>
    <w:rsid w:val="00FE3B21"/>
    <w:rsid w:val="00FE3D6A"/>
    <w:rsid w:val="00FE5543"/>
    <w:rsid w:val="00FE566D"/>
    <w:rsid w:val="00FE5F54"/>
    <w:rsid w:val="00FF03EB"/>
    <w:rsid w:val="00FF12EB"/>
    <w:rsid w:val="00FF1B5F"/>
    <w:rsid w:val="00FF3524"/>
    <w:rsid w:val="00FF4A3F"/>
    <w:rsid w:val="00FF5FB9"/>
    <w:rsid w:val="00FF656B"/>
    <w:rsid w:val="01687703"/>
    <w:rsid w:val="018172EC"/>
    <w:rsid w:val="01AD14BF"/>
    <w:rsid w:val="01AE3368"/>
    <w:rsid w:val="01DF6566"/>
    <w:rsid w:val="01E46D89"/>
    <w:rsid w:val="021B7CF5"/>
    <w:rsid w:val="022E505B"/>
    <w:rsid w:val="02947028"/>
    <w:rsid w:val="02AA3216"/>
    <w:rsid w:val="02C33438"/>
    <w:rsid w:val="02DF53A2"/>
    <w:rsid w:val="02F079B0"/>
    <w:rsid w:val="02F462E2"/>
    <w:rsid w:val="032D2C36"/>
    <w:rsid w:val="03CA0493"/>
    <w:rsid w:val="04277401"/>
    <w:rsid w:val="043D5797"/>
    <w:rsid w:val="04633783"/>
    <w:rsid w:val="046D395F"/>
    <w:rsid w:val="04975D0B"/>
    <w:rsid w:val="04DD5CF7"/>
    <w:rsid w:val="04E377CC"/>
    <w:rsid w:val="04E47912"/>
    <w:rsid w:val="04FF212C"/>
    <w:rsid w:val="053022E6"/>
    <w:rsid w:val="058F1702"/>
    <w:rsid w:val="05EF5465"/>
    <w:rsid w:val="063E62DD"/>
    <w:rsid w:val="07707B5F"/>
    <w:rsid w:val="077C75BE"/>
    <w:rsid w:val="07A94663"/>
    <w:rsid w:val="08444A26"/>
    <w:rsid w:val="0869106B"/>
    <w:rsid w:val="088C1F29"/>
    <w:rsid w:val="08B06CCB"/>
    <w:rsid w:val="08CB7BA1"/>
    <w:rsid w:val="09642C78"/>
    <w:rsid w:val="09874099"/>
    <w:rsid w:val="09AF1F98"/>
    <w:rsid w:val="0A093EE7"/>
    <w:rsid w:val="0A1421D6"/>
    <w:rsid w:val="0AC5646A"/>
    <w:rsid w:val="0B1A3C3D"/>
    <w:rsid w:val="0B220922"/>
    <w:rsid w:val="0B5253F7"/>
    <w:rsid w:val="0BA47589"/>
    <w:rsid w:val="0BB81F66"/>
    <w:rsid w:val="0BCC3BF0"/>
    <w:rsid w:val="0BE34556"/>
    <w:rsid w:val="0BEC2B89"/>
    <w:rsid w:val="0C067B6D"/>
    <w:rsid w:val="0C85560D"/>
    <w:rsid w:val="0C937D2A"/>
    <w:rsid w:val="0D305579"/>
    <w:rsid w:val="0D8607E9"/>
    <w:rsid w:val="0DD836F5"/>
    <w:rsid w:val="0DED3F7D"/>
    <w:rsid w:val="0E341099"/>
    <w:rsid w:val="0E4866E4"/>
    <w:rsid w:val="0E50137D"/>
    <w:rsid w:val="0EB707AC"/>
    <w:rsid w:val="0F0D2FDB"/>
    <w:rsid w:val="0F2729AB"/>
    <w:rsid w:val="0F3E048F"/>
    <w:rsid w:val="0F9176C8"/>
    <w:rsid w:val="0F9235C5"/>
    <w:rsid w:val="10152804"/>
    <w:rsid w:val="10A411B6"/>
    <w:rsid w:val="10B55319"/>
    <w:rsid w:val="10CB3022"/>
    <w:rsid w:val="10F4581E"/>
    <w:rsid w:val="1108690A"/>
    <w:rsid w:val="112B7C66"/>
    <w:rsid w:val="113D2012"/>
    <w:rsid w:val="114566DD"/>
    <w:rsid w:val="117369EA"/>
    <w:rsid w:val="11CC4FCF"/>
    <w:rsid w:val="11E708B9"/>
    <w:rsid w:val="1230601B"/>
    <w:rsid w:val="12312154"/>
    <w:rsid w:val="123C58FA"/>
    <w:rsid w:val="12725801"/>
    <w:rsid w:val="12906AB9"/>
    <w:rsid w:val="12CB4E8E"/>
    <w:rsid w:val="12D227D3"/>
    <w:rsid w:val="12ED5CBA"/>
    <w:rsid w:val="12FA7C84"/>
    <w:rsid w:val="135D14AC"/>
    <w:rsid w:val="139D51F7"/>
    <w:rsid w:val="13A83B12"/>
    <w:rsid w:val="14366080"/>
    <w:rsid w:val="148E5241"/>
    <w:rsid w:val="14A349E2"/>
    <w:rsid w:val="14B02E00"/>
    <w:rsid w:val="14D13E9C"/>
    <w:rsid w:val="154D172E"/>
    <w:rsid w:val="15B50D11"/>
    <w:rsid w:val="16453EDD"/>
    <w:rsid w:val="16B94831"/>
    <w:rsid w:val="16EA51D6"/>
    <w:rsid w:val="17476818"/>
    <w:rsid w:val="17547EAE"/>
    <w:rsid w:val="17683939"/>
    <w:rsid w:val="18004CFB"/>
    <w:rsid w:val="182606CD"/>
    <w:rsid w:val="18903742"/>
    <w:rsid w:val="18AC4201"/>
    <w:rsid w:val="18AC5CCF"/>
    <w:rsid w:val="19142554"/>
    <w:rsid w:val="19330EA6"/>
    <w:rsid w:val="193340AF"/>
    <w:rsid w:val="196B7938"/>
    <w:rsid w:val="19C122CC"/>
    <w:rsid w:val="19FA202D"/>
    <w:rsid w:val="19FA641A"/>
    <w:rsid w:val="1A0758B3"/>
    <w:rsid w:val="1A2479DB"/>
    <w:rsid w:val="1A3B77F9"/>
    <w:rsid w:val="1A9D0669"/>
    <w:rsid w:val="1AE72984"/>
    <w:rsid w:val="1B3B0280"/>
    <w:rsid w:val="1B5E3E72"/>
    <w:rsid w:val="1B65639F"/>
    <w:rsid w:val="1B751DA0"/>
    <w:rsid w:val="1B8B42D7"/>
    <w:rsid w:val="1BB64A2F"/>
    <w:rsid w:val="1BE30E8C"/>
    <w:rsid w:val="1C081F0D"/>
    <w:rsid w:val="1C277732"/>
    <w:rsid w:val="1C2D4C78"/>
    <w:rsid w:val="1C4F5895"/>
    <w:rsid w:val="1C9E6B83"/>
    <w:rsid w:val="1CEA0FCA"/>
    <w:rsid w:val="1CED60A0"/>
    <w:rsid w:val="1D4414A2"/>
    <w:rsid w:val="1D8D7182"/>
    <w:rsid w:val="1DD032AC"/>
    <w:rsid w:val="1DEE1608"/>
    <w:rsid w:val="1E2A7DC2"/>
    <w:rsid w:val="1E620FE5"/>
    <w:rsid w:val="1E75302A"/>
    <w:rsid w:val="1E870B02"/>
    <w:rsid w:val="1E985F4D"/>
    <w:rsid w:val="1EB27058"/>
    <w:rsid w:val="1EB970E0"/>
    <w:rsid w:val="1ED50EB7"/>
    <w:rsid w:val="1EFF33C6"/>
    <w:rsid w:val="1F387521"/>
    <w:rsid w:val="1FCF6E73"/>
    <w:rsid w:val="200F101E"/>
    <w:rsid w:val="202366CA"/>
    <w:rsid w:val="20264ABE"/>
    <w:rsid w:val="2090287B"/>
    <w:rsid w:val="209371A1"/>
    <w:rsid w:val="20A32995"/>
    <w:rsid w:val="20CD4B72"/>
    <w:rsid w:val="20D65D44"/>
    <w:rsid w:val="21270774"/>
    <w:rsid w:val="219339A2"/>
    <w:rsid w:val="22381493"/>
    <w:rsid w:val="22552B73"/>
    <w:rsid w:val="22FC32E5"/>
    <w:rsid w:val="23076924"/>
    <w:rsid w:val="237D4C9F"/>
    <w:rsid w:val="239B0E1A"/>
    <w:rsid w:val="23A7718E"/>
    <w:rsid w:val="23F54E2E"/>
    <w:rsid w:val="24284DA4"/>
    <w:rsid w:val="24934363"/>
    <w:rsid w:val="249E72AA"/>
    <w:rsid w:val="24DC6C83"/>
    <w:rsid w:val="2532395C"/>
    <w:rsid w:val="253C6E16"/>
    <w:rsid w:val="25AA5AFE"/>
    <w:rsid w:val="25DB26A8"/>
    <w:rsid w:val="26415CA9"/>
    <w:rsid w:val="26621681"/>
    <w:rsid w:val="26C41100"/>
    <w:rsid w:val="26D42FC1"/>
    <w:rsid w:val="26D52B4B"/>
    <w:rsid w:val="26FE397C"/>
    <w:rsid w:val="272710C5"/>
    <w:rsid w:val="273E7286"/>
    <w:rsid w:val="27910EB2"/>
    <w:rsid w:val="27945FB5"/>
    <w:rsid w:val="27957DF9"/>
    <w:rsid w:val="27D879DC"/>
    <w:rsid w:val="28076883"/>
    <w:rsid w:val="28401DF5"/>
    <w:rsid w:val="28477476"/>
    <w:rsid w:val="28583480"/>
    <w:rsid w:val="286E65D7"/>
    <w:rsid w:val="28DC615D"/>
    <w:rsid w:val="29251FEE"/>
    <w:rsid w:val="293715E5"/>
    <w:rsid w:val="299157AC"/>
    <w:rsid w:val="299A0CE6"/>
    <w:rsid w:val="29AE668D"/>
    <w:rsid w:val="29E84620"/>
    <w:rsid w:val="2ABF1892"/>
    <w:rsid w:val="2AF74609"/>
    <w:rsid w:val="2AFB7AF8"/>
    <w:rsid w:val="2B0025D7"/>
    <w:rsid w:val="2B06694B"/>
    <w:rsid w:val="2B1B2A8A"/>
    <w:rsid w:val="2B563C5F"/>
    <w:rsid w:val="2B5E72FD"/>
    <w:rsid w:val="2BCF1FA9"/>
    <w:rsid w:val="2BF37A45"/>
    <w:rsid w:val="2C030609"/>
    <w:rsid w:val="2C7005B7"/>
    <w:rsid w:val="2C8066BB"/>
    <w:rsid w:val="2CAE1BBE"/>
    <w:rsid w:val="2CF33E56"/>
    <w:rsid w:val="2D0C338A"/>
    <w:rsid w:val="2D384C14"/>
    <w:rsid w:val="2D3D5B48"/>
    <w:rsid w:val="2DB755B9"/>
    <w:rsid w:val="2DDF6F52"/>
    <w:rsid w:val="2E254102"/>
    <w:rsid w:val="2E995A93"/>
    <w:rsid w:val="2EF166AB"/>
    <w:rsid w:val="2F054601"/>
    <w:rsid w:val="2F5666A1"/>
    <w:rsid w:val="2F567991"/>
    <w:rsid w:val="301C0101"/>
    <w:rsid w:val="30370D29"/>
    <w:rsid w:val="304A60A2"/>
    <w:rsid w:val="30D972B0"/>
    <w:rsid w:val="30DD3E27"/>
    <w:rsid w:val="30F304E8"/>
    <w:rsid w:val="316353E9"/>
    <w:rsid w:val="31792461"/>
    <w:rsid w:val="323E073B"/>
    <w:rsid w:val="32907C03"/>
    <w:rsid w:val="32BC5BEC"/>
    <w:rsid w:val="32C1089D"/>
    <w:rsid w:val="32D415D0"/>
    <w:rsid w:val="331A7FAD"/>
    <w:rsid w:val="332B7152"/>
    <w:rsid w:val="33900270"/>
    <w:rsid w:val="3411656C"/>
    <w:rsid w:val="34C47D47"/>
    <w:rsid w:val="34E07852"/>
    <w:rsid w:val="34F54AEF"/>
    <w:rsid w:val="355418F6"/>
    <w:rsid w:val="356C24AC"/>
    <w:rsid w:val="35FE6182"/>
    <w:rsid w:val="36237179"/>
    <w:rsid w:val="364B3B31"/>
    <w:rsid w:val="36AA2AB4"/>
    <w:rsid w:val="36D87CBE"/>
    <w:rsid w:val="37150E80"/>
    <w:rsid w:val="373F6235"/>
    <w:rsid w:val="37616CE0"/>
    <w:rsid w:val="38006E2C"/>
    <w:rsid w:val="38255044"/>
    <w:rsid w:val="387D1659"/>
    <w:rsid w:val="38B64D01"/>
    <w:rsid w:val="38FD31B5"/>
    <w:rsid w:val="39561614"/>
    <w:rsid w:val="39F44B6A"/>
    <w:rsid w:val="3A0C4B9D"/>
    <w:rsid w:val="3A5A5E34"/>
    <w:rsid w:val="3A625490"/>
    <w:rsid w:val="3AA72E3D"/>
    <w:rsid w:val="3AB202B5"/>
    <w:rsid w:val="3ACB203E"/>
    <w:rsid w:val="3AE6031B"/>
    <w:rsid w:val="3B071567"/>
    <w:rsid w:val="3BB014AF"/>
    <w:rsid w:val="3BC82C9D"/>
    <w:rsid w:val="3BFC0E8F"/>
    <w:rsid w:val="3C7024C8"/>
    <w:rsid w:val="3D0A1093"/>
    <w:rsid w:val="3D3103CE"/>
    <w:rsid w:val="3D7904A5"/>
    <w:rsid w:val="3D915310"/>
    <w:rsid w:val="3D980F2D"/>
    <w:rsid w:val="3DEF4C99"/>
    <w:rsid w:val="3E012496"/>
    <w:rsid w:val="3E137A73"/>
    <w:rsid w:val="3E2148E6"/>
    <w:rsid w:val="3F0D630B"/>
    <w:rsid w:val="3F2F6685"/>
    <w:rsid w:val="3F3917BB"/>
    <w:rsid w:val="3F487C50"/>
    <w:rsid w:val="3F7728BF"/>
    <w:rsid w:val="3FCC2AB9"/>
    <w:rsid w:val="401403EB"/>
    <w:rsid w:val="401D2E8B"/>
    <w:rsid w:val="40803608"/>
    <w:rsid w:val="40C40ACD"/>
    <w:rsid w:val="40F167F2"/>
    <w:rsid w:val="41633CAA"/>
    <w:rsid w:val="41EA3241"/>
    <w:rsid w:val="422B40FE"/>
    <w:rsid w:val="422E677A"/>
    <w:rsid w:val="426923B8"/>
    <w:rsid w:val="427B58E9"/>
    <w:rsid w:val="428B3BBD"/>
    <w:rsid w:val="431F0BD8"/>
    <w:rsid w:val="432D2509"/>
    <w:rsid w:val="43A833B4"/>
    <w:rsid w:val="43AB62E8"/>
    <w:rsid w:val="43E34CE1"/>
    <w:rsid w:val="443E7C77"/>
    <w:rsid w:val="446E4F19"/>
    <w:rsid w:val="44A14810"/>
    <w:rsid w:val="44A761AF"/>
    <w:rsid w:val="44AB156F"/>
    <w:rsid w:val="44B738AE"/>
    <w:rsid w:val="44D55C01"/>
    <w:rsid w:val="44EA2A08"/>
    <w:rsid w:val="450C2893"/>
    <w:rsid w:val="454055F1"/>
    <w:rsid w:val="45481735"/>
    <w:rsid w:val="45575091"/>
    <w:rsid w:val="45BD2D4F"/>
    <w:rsid w:val="45EB2160"/>
    <w:rsid w:val="46076F15"/>
    <w:rsid w:val="46136706"/>
    <w:rsid w:val="4635213E"/>
    <w:rsid w:val="46386C71"/>
    <w:rsid w:val="464D2E28"/>
    <w:rsid w:val="46762FE6"/>
    <w:rsid w:val="467A50A4"/>
    <w:rsid w:val="474A4D0D"/>
    <w:rsid w:val="477A6E15"/>
    <w:rsid w:val="4795391B"/>
    <w:rsid w:val="47BD79FA"/>
    <w:rsid w:val="47C424AD"/>
    <w:rsid w:val="47EB0F4F"/>
    <w:rsid w:val="48260785"/>
    <w:rsid w:val="48452058"/>
    <w:rsid w:val="48482341"/>
    <w:rsid w:val="48741AB6"/>
    <w:rsid w:val="487A531F"/>
    <w:rsid w:val="48CF61DD"/>
    <w:rsid w:val="49034375"/>
    <w:rsid w:val="49504738"/>
    <w:rsid w:val="49B93268"/>
    <w:rsid w:val="49CA6FCA"/>
    <w:rsid w:val="49E357BC"/>
    <w:rsid w:val="4A4D2017"/>
    <w:rsid w:val="4A6A2502"/>
    <w:rsid w:val="4AC40AD3"/>
    <w:rsid w:val="4ADB2D06"/>
    <w:rsid w:val="4AE22C51"/>
    <w:rsid w:val="4AE33A6B"/>
    <w:rsid w:val="4AEA00DD"/>
    <w:rsid w:val="4B0709C0"/>
    <w:rsid w:val="4B186D55"/>
    <w:rsid w:val="4BA81188"/>
    <w:rsid w:val="4BEC6ECD"/>
    <w:rsid w:val="4BEE4B89"/>
    <w:rsid w:val="4BFB49C8"/>
    <w:rsid w:val="4C06511B"/>
    <w:rsid w:val="4C482735"/>
    <w:rsid w:val="4C7B030A"/>
    <w:rsid w:val="4D106251"/>
    <w:rsid w:val="4D1A06A3"/>
    <w:rsid w:val="4D3D1CC7"/>
    <w:rsid w:val="4D547088"/>
    <w:rsid w:val="4D5A6CCA"/>
    <w:rsid w:val="4DF777F6"/>
    <w:rsid w:val="4E4A5E33"/>
    <w:rsid w:val="4E5401B4"/>
    <w:rsid w:val="4E5B52BB"/>
    <w:rsid w:val="4E64658C"/>
    <w:rsid w:val="4E7A13B5"/>
    <w:rsid w:val="4EE63D45"/>
    <w:rsid w:val="4F527C35"/>
    <w:rsid w:val="4F771339"/>
    <w:rsid w:val="4FBD7FB6"/>
    <w:rsid w:val="4FC74BC1"/>
    <w:rsid w:val="4FE678AF"/>
    <w:rsid w:val="505E1269"/>
    <w:rsid w:val="5142751A"/>
    <w:rsid w:val="52140592"/>
    <w:rsid w:val="52395CCA"/>
    <w:rsid w:val="52542378"/>
    <w:rsid w:val="52726EA5"/>
    <w:rsid w:val="52A56E9D"/>
    <w:rsid w:val="52B560D7"/>
    <w:rsid w:val="52F8643B"/>
    <w:rsid w:val="52FA25D3"/>
    <w:rsid w:val="53243D0E"/>
    <w:rsid w:val="534A3B3F"/>
    <w:rsid w:val="534C5B09"/>
    <w:rsid w:val="53E753A4"/>
    <w:rsid w:val="53F266B1"/>
    <w:rsid w:val="543B5052"/>
    <w:rsid w:val="55983288"/>
    <w:rsid w:val="55CF657E"/>
    <w:rsid w:val="565847C5"/>
    <w:rsid w:val="56D27EBF"/>
    <w:rsid w:val="57546D71"/>
    <w:rsid w:val="577B1FF9"/>
    <w:rsid w:val="578C0BCA"/>
    <w:rsid w:val="57996E43"/>
    <w:rsid w:val="579C1CF8"/>
    <w:rsid w:val="57A1650B"/>
    <w:rsid w:val="58212C0C"/>
    <w:rsid w:val="584C4482"/>
    <w:rsid w:val="587A6127"/>
    <w:rsid w:val="588764C1"/>
    <w:rsid w:val="58951DE3"/>
    <w:rsid w:val="58AC2BA6"/>
    <w:rsid w:val="58DB24F3"/>
    <w:rsid w:val="58DD3954"/>
    <w:rsid w:val="594D5FE7"/>
    <w:rsid w:val="5977271B"/>
    <w:rsid w:val="59E66037"/>
    <w:rsid w:val="59F821CD"/>
    <w:rsid w:val="5A1844DE"/>
    <w:rsid w:val="5A3A32F3"/>
    <w:rsid w:val="5A751DEA"/>
    <w:rsid w:val="5A7945F2"/>
    <w:rsid w:val="5AF42BC7"/>
    <w:rsid w:val="5B445B59"/>
    <w:rsid w:val="5B6A0607"/>
    <w:rsid w:val="5BA5225B"/>
    <w:rsid w:val="5BAB6E32"/>
    <w:rsid w:val="5BB6101F"/>
    <w:rsid w:val="5BB9417F"/>
    <w:rsid w:val="5BBE52D9"/>
    <w:rsid w:val="5BDE0E07"/>
    <w:rsid w:val="5BEA66F1"/>
    <w:rsid w:val="5C7560D1"/>
    <w:rsid w:val="5C8B5AE5"/>
    <w:rsid w:val="5CC64C21"/>
    <w:rsid w:val="5CE820B4"/>
    <w:rsid w:val="5CED233B"/>
    <w:rsid w:val="5D7C1351"/>
    <w:rsid w:val="5DCA5663"/>
    <w:rsid w:val="5DD53161"/>
    <w:rsid w:val="5E36363E"/>
    <w:rsid w:val="5E761C8C"/>
    <w:rsid w:val="5E7B72A3"/>
    <w:rsid w:val="5F090D52"/>
    <w:rsid w:val="5F291D9D"/>
    <w:rsid w:val="5F683E16"/>
    <w:rsid w:val="5F864151"/>
    <w:rsid w:val="5FB62C5A"/>
    <w:rsid w:val="60830691"/>
    <w:rsid w:val="60C233F4"/>
    <w:rsid w:val="60C940AB"/>
    <w:rsid w:val="60CA1398"/>
    <w:rsid w:val="60DC046D"/>
    <w:rsid w:val="60F11744"/>
    <w:rsid w:val="617C3473"/>
    <w:rsid w:val="61A06617"/>
    <w:rsid w:val="61B067D3"/>
    <w:rsid w:val="61FB0E26"/>
    <w:rsid w:val="61FB5A58"/>
    <w:rsid w:val="62010C3C"/>
    <w:rsid w:val="62026DB6"/>
    <w:rsid w:val="622F6D22"/>
    <w:rsid w:val="6263759E"/>
    <w:rsid w:val="62944DD7"/>
    <w:rsid w:val="62AF2367"/>
    <w:rsid w:val="62B03982"/>
    <w:rsid w:val="631E2BFB"/>
    <w:rsid w:val="63216F52"/>
    <w:rsid w:val="63495BC1"/>
    <w:rsid w:val="63F66DCF"/>
    <w:rsid w:val="63F91396"/>
    <w:rsid w:val="64A07A63"/>
    <w:rsid w:val="64C34A6E"/>
    <w:rsid w:val="64C63BED"/>
    <w:rsid w:val="64D75346"/>
    <w:rsid w:val="652F562B"/>
    <w:rsid w:val="65585F5F"/>
    <w:rsid w:val="65815AE7"/>
    <w:rsid w:val="65AC465E"/>
    <w:rsid w:val="66141BF7"/>
    <w:rsid w:val="664F7AE6"/>
    <w:rsid w:val="668A35C7"/>
    <w:rsid w:val="66B64315"/>
    <w:rsid w:val="66B83C92"/>
    <w:rsid w:val="67255754"/>
    <w:rsid w:val="673646AF"/>
    <w:rsid w:val="674A2FE5"/>
    <w:rsid w:val="6753700F"/>
    <w:rsid w:val="67C20757"/>
    <w:rsid w:val="680D0401"/>
    <w:rsid w:val="68700601"/>
    <w:rsid w:val="68B01DB6"/>
    <w:rsid w:val="68BB7BDF"/>
    <w:rsid w:val="6A331379"/>
    <w:rsid w:val="6AD074BD"/>
    <w:rsid w:val="6AE368FC"/>
    <w:rsid w:val="6AE6481F"/>
    <w:rsid w:val="6B046820"/>
    <w:rsid w:val="6B0D214A"/>
    <w:rsid w:val="6BEE568F"/>
    <w:rsid w:val="6BF80845"/>
    <w:rsid w:val="6BFF5DA2"/>
    <w:rsid w:val="6C06171A"/>
    <w:rsid w:val="6C12675D"/>
    <w:rsid w:val="6C3118E9"/>
    <w:rsid w:val="6C4950D6"/>
    <w:rsid w:val="6CA276F8"/>
    <w:rsid w:val="6CC46801"/>
    <w:rsid w:val="6CDF30F3"/>
    <w:rsid w:val="6CEE385D"/>
    <w:rsid w:val="6D115973"/>
    <w:rsid w:val="6D367A39"/>
    <w:rsid w:val="6DAD325B"/>
    <w:rsid w:val="6DBF1CF0"/>
    <w:rsid w:val="6DC1541F"/>
    <w:rsid w:val="6E0F09E2"/>
    <w:rsid w:val="6E1A2739"/>
    <w:rsid w:val="6EC95E08"/>
    <w:rsid w:val="6ED547AD"/>
    <w:rsid w:val="6EF32E13"/>
    <w:rsid w:val="6F4F23B1"/>
    <w:rsid w:val="6F9A42FC"/>
    <w:rsid w:val="6FA843B1"/>
    <w:rsid w:val="6FBE16E5"/>
    <w:rsid w:val="6FEC4AAF"/>
    <w:rsid w:val="70335DB0"/>
    <w:rsid w:val="70575E63"/>
    <w:rsid w:val="70707144"/>
    <w:rsid w:val="70B1214C"/>
    <w:rsid w:val="70B53EB6"/>
    <w:rsid w:val="70BD199D"/>
    <w:rsid w:val="70C90342"/>
    <w:rsid w:val="70F02C1A"/>
    <w:rsid w:val="70F50B2D"/>
    <w:rsid w:val="71635B99"/>
    <w:rsid w:val="717D3C49"/>
    <w:rsid w:val="71E22342"/>
    <w:rsid w:val="71F67E82"/>
    <w:rsid w:val="72113C2F"/>
    <w:rsid w:val="72B8066E"/>
    <w:rsid w:val="72EC2814"/>
    <w:rsid w:val="730128DB"/>
    <w:rsid w:val="73206D81"/>
    <w:rsid w:val="734E7A3A"/>
    <w:rsid w:val="73AB6BE3"/>
    <w:rsid w:val="74354DE7"/>
    <w:rsid w:val="743F1F6A"/>
    <w:rsid w:val="748B620C"/>
    <w:rsid w:val="7497311A"/>
    <w:rsid w:val="74B84955"/>
    <w:rsid w:val="74D5213B"/>
    <w:rsid w:val="74DD0860"/>
    <w:rsid w:val="74E14B3E"/>
    <w:rsid w:val="755A442D"/>
    <w:rsid w:val="756F1859"/>
    <w:rsid w:val="757C5322"/>
    <w:rsid w:val="759647A9"/>
    <w:rsid w:val="75EB18CD"/>
    <w:rsid w:val="768656B0"/>
    <w:rsid w:val="769428E7"/>
    <w:rsid w:val="76CA79D2"/>
    <w:rsid w:val="770A6C68"/>
    <w:rsid w:val="779C230C"/>
    <w:rsid w:val="77A411C1"/>
    <w:rsid w:val="77CE623E"/>
    <w:rsid w:val="77FD6451"/>
    <w:rsid w:val="781D20A0"/>
    <w:rsid w:val="783B4535"/>
    <w:rsid w:val="785E5813"/>
    <w:rsid w:val="78636666"/>
    <w:rsid w:val="788F3FCA"/>
    <w:rsid w:val="78A84CE1"/>
    <w:rsid w:val="78B2185A"/>
    <w:rsid w:val="792E135E"/>
    <w:rsid w:val="79B50F0A"/>
    <w:rsid w:val="79D17C84"/>
    <w:rsid w:val="7A19570D"/>
    <w:rsid w:val="7A1D5BCE"/>
    <w:rsid w:val="7A49752C"/>
    <w:rsid w:val="7AC84F24"/>
    <w:rsid w:val="7BB43C02"/>
    <w:rsid w:val="7BDF338E"/>
    <w:rsid w:val="7BFC1F73"/>
    <w:rsid w:val="7C3A4D5B"/>
    <w:rsid w:val="7C87365F"/>
    <w:rsid w:val="7C8C3DED"/>
    <w:rsid w:val="7D071C7F"/>
    <w:rsid w:val="7D1C2D8E"/>
    <w:rsid w:val="7D561950"/>
    <w:rsid w:val="7D6106DC"/>
    <w:rsid w:val="7D653900"/>
    <w:rsid w:val="7D895047"/>
    <w:rsid w:val="7E406E23"/>
    <w:rsid w:val="7E520349"/>
    <w:rsid w:val="7E8172F1"/>
    <w:rsid w:val="7ECC4792"/>
    <w:rsid w:val="7ECD2539"/>
    <w:rsid w:val="7F1F679B"/>
    <w:rsid w:val="7F4F6E83"/>
    <w:rsid w:val="7F646CEA"/>
    <w:rsid w:val="7F722846"/>
    <w:rsid w:val="7FD6F6C5"/>
    <w:rsid w:val="7FDB8FC6"/>
    <w:rsid w:val="7FFA7166"/>
    <w:rsid w:val="7FFF781E"/>
    <w:rsid w:val="A7E46610"/>
    <w:rsid w:val="BAB75A1B"/>
    <w:rsid w:val="CFB11CA9"/>
    <w:rsid w:val="E7DE929E"/>
    <w:rsid w:val="EC4DE9D2"/>
    <w:rsid w:val="FF9D103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eastAsia="仿宋" w:asciiTheme="minorHAnsi" w:hAnsiTheme="minorHAnsi" w:cstheme="minorBidi"/>
      <w:kern w:val="2"/>
      <w:sz w:val="21"/>
      <w:szCs w:val="22"/>
      <w:lang w:val="en-US" w:eastAsia="zh-CN" w:bidi="ar-SA"/>
    </w:rPr>
  </w:style>
  <w:style w:type="paragraph" w:styleId="2">
    <w:name w:val="heading 1"/>
    <w:basedOn w:val="1"/>
    <w:next w:val="1"/>
    <w:link w:val="40"/>
    <w:autoRedefine/>
    <w:qFormat/>
    <w:uiPriority w:val="0"/>
    <w:pPr>
      <w:keepNext/>
      <w:keepLines/>
      <w:numPr>
        <w:ilvl w:val="0"/>
        <w:numId w:val="1"/>
      </w:numPr>
      <w:spacing w:before="200" w:after="100" w:line="578" w:lineRule="auto"/>
      <w:outlineLvl w:val="0"/>
    </w:pPr>
    <w:rPr>
      <w:rFonts w:ascii="Times New Roman" w:hAnsi="Times New Roman" w:cs="Times New Roman"/>
      <w:b/>
      <w:bCs/>
      <w:kern w:val="44"/>
      <w:sz w:val="28"/>
      <w:szCs w:val="44"/>
    </w:rPr>
  </w:style>
  <w:style w:type="paragraph" w:styleId="3">
    <w:name w:val="heading 2"/>
    <w:basedOn w:val="1"/>
    <w:next w:val="1"/>
    <w:link w:val="41"/>
    <w:autoRedefine/>
    <w:qFormat/>
    <w:uiPriority w:val="0"/>
    <w:pPr>
      <w:keepNext/>
      <w:keepLines/>
      <w:numPr>
        <w:ilvl w:val="1"/>
        <w:numId w:val="1"/>
      </w:numPr>
      <w:outlineLvl w:val="1"/>
    </w:pPr>
    <w:rPr>
      <w:rFonts w:ascii="仿宋" w:hAnsi="仿宋" w:cs="Times New Roman"/>
      <w:b/>
      <w:bCs/>
      <w:sz w:val="24"/>
      <w:szCs w:val="32"/>
    </w:rPr>
  </w:style>
  <w:style w:type="paragraph" w:styleId="4">
    <w:name w:val="heading 3"/>
    <w:basedOn w:val="1"/>
    <w:next w:val="1"/>
    <w:link w:val="45"/>
    <w:autoRedefine/>
    <w:unhideWhenUsed/>
    <w:qFormat/>
    <w:uiPriority w:val="9"/>
    <w:pPr>
      <w:keepNext/>
      <w:keepLines/>
      <w:numPr>
        <w:ilvl w:val="2"/>
        <w:numId w:val="1"/>
      </w:numPr>
      <w:outlineLvl w:val="2"/>
    </w:pPr>
    <w:rPr>
      <w:rFonts w:ascii="仿宋" w:hAnsi="仿宋"/>
      <w:b/>
      <w:bCs/>
      <w:sz w:val="24"/>
      <w:szCs w:val="32"/>
    </w:rPr>
  </w:style>
  <w:style w:type="paragraph" w:styleId="5">
    <w:name w:val="heading 4"/>
    <w:basedOn w:val="1"/>
    <w:next w:val="1"/>
    <w:link w:val="39"/>
    <w:autoRedefine/>
    <w:qFormat/>
    <w:uiPriority w:val="0"/>
    <w:pPr>
      <w:keepNext/>
      <w:keepLines/>
      <w:numPr>
        <w:ilvl w:val="3"/>
        <w:numId w:val="1"/>
      </w:numPr>
      <w:outlineLvl w:val="3"/>
    </w:pPr>
    <w:rPr>
      <w:rFonts w:ascii="仿宋" w:hAnsi="仿宋" w:cs="Times New Roman"/>
      <w:b/>
      <w:bCs/>
      <w:sz w:val="24"/>
      <w:szCs w:val="28"/>
    </w:rPr>
  </w:style>
  <w:style w:type="paragraph" w:styleId="6">
    <w:name w:val="heading 5"/>
    <w:basedOn w:val="1"/>
    <w:next w:val="1"/>
    <w:link w:val="46"/>
    <w:autoRedefine/>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58"/>
    <w:autoRedefine/>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29">
    <w:name w:val="Default Paragraph Font"/>
    <w:autoRedefine/>
    <w:semiHidden/>
    <w:unhideWhenUsed/>
    <w:qFormat/>
    <w:uiPriority w:val="1"/>
  </w:style>
  <w:style w:type="table" w:default="1" w:styleId="27">
    <w:name w:val="Normal Table"/>
    <w:autoRedefine/>
    <w:semiHidden/>
    <w:unhideWhenUsed/>
    <w:qFormat/>
    <w:uiPriority w:val="99"/>
    <w:tblPr>
      <w:tblCellMar>
        <w:top w:w="0" w:type="dxa"/>
        <w:left w:w="108" w:type="dxa"/>
        <w:bottom w:w="0" w:type="dxa"/>
        <w:right w:w="108" w:type="dxa"/>
      </w:tblCellMar>
    </w:tblPr>
  </w:style>
  <w:style w:type="paragraph" w:styleId="8">
    <w:name w:val="toc 7"/>
    <w:basedOn w:val="1"/>
    <w:next w:val="1"/>
    <w:autoRedefine/>
    <w:unhideWhenUsed/>
    <w:qFormat/>
    <w:uiPriority w:val="39"/>
    <w:pPr>
      <w:ind w:left="1260"/>
      <w:jc w:val="left"/>
    </w:pPr>
    <w:rPr>
      <w:rFonts w:cstheme="minorHAnsi"/>
      <w:sz w:val="18"/>
      <w:szCs w:val="18"/>
    </w:rPr>
  </w:style>
  <w:style w:type="paragraph" w:styleId="9">
    <w:name w:val="Document Map"/>
    <w:basedOn w:val="1"/>
    <w:link w:val="38"/>
    <w:autoRedefine/>
    <w:semiHidden/>
    <w:unhideWhenUsed/>
    <w:qFormat/>
    <w:uiPriority w:val="99"/>
    <w:rPr>
      <w:rFonts w:ascii="宋体" w:eastAsia="宋体"/>
      <w:sz w:val="18"/>
      <w:szCs w:val="18"/>
    </w:rPr>
  </w:style>
  <w:style w:type="paragraph" w:styleId="10">
    <w:name w:val="annotation text"/>
    <w:basedOn w:val="1"/>
    <w:link w:val="59"/>
    <w:autoRedefine/>
    <w:unhideWhenUsed/>
    <w:qFormat/>
    <w:uiPriority w:val="99"/>
    <w:pPr>
      <w:jc w:val="left"/>
    </w:pPr>
  </w:style>
  <w:style w:type="paragraph" w:styleId="11">
    <w:name w:val="toc 5"/>
    <w:basedOn w:val="1"/>
    <w:next w:val="1"/>
    <w:autoRedefine/>
    <w:unhideWhenUsed/>
    <w:qFormat/>
    <w:uiPriority w:val="39"/>
    <w:pPr>
      <w:ind w:left="840"/>
      <w:jc w:val="left"/>
    </w:pPr>
    <w:rPr>
      <w:rFonts w:cstheme="minorHAnsi"/>
      <w:sz w:val="18"/>
      <w:szCs w:val="18"/>
    </w:rPr>
  </w:style>
  <w:style w:type="paragraph" w:styleId="12">
    <w:name w:val="toc 3"/>
    <w:basedOn w:val="1"/>
    <w:next w:val="1"/>
    <w:autoRedefine/>
    <w:unhideWhenUsed/>
    <w:qFormat/>
    <w:uiPriority w:val="39"/>
    <w:pPr>
      <w:tabs>
        <w:tab w:val="left" w:pos="1260"/>
        <w:tab w:val="right" w:leader="dot" w:pos="8296"/>
      </w:tabs>
      <w:ind w:left="420" w:leftChars="200"/>
      <w:jc w:val="center"/>
    </w:pPr>
    <w:rPr>
      <w:rFonts w:ascii="仿宋" w:hAnsi="仿宋" w:cstheme="minorHAnsi"/>
      <w:iCs/>
      <w:sz w:val="20"/>
      <w:szCs w:val="20"/>
    </w:rPr>
  </w:style>
  <w:style w:type="paragraph" w:styleId="13">
    <w:name w:val="toc 8"/>
    <w:basedOn w:val="1"/>
    <w:next w:val="1"/>
    <w:autoRedefine/>
    <w:unhideWhenUsed/>
    <w:qFormat/>
    <w:uiPriority w:val="39"/>
    <w:pPr>
      <w:ind w:left="1470"/>
      <w:jc w:val="left"/>
    </w:pPr>
    <w:rPr>
      <w:rFonts w:cstheme="minorHAnsi"/>
      <w:sz w:val="18"/>
      <w:szCs w:val="18"/>
    </w:rPr>
  </w:style>
  <w:style w:type="paragraph" w:styleId="14">
    <w:name w:val="Balloon Text"/>
    <w:basedOn w:val="1"/>
    <w:link w:val="56"/>
    <w:autoRedefine/>
    <w:semiHidden/>
    <w:unhideWhenUsed/>
    <w:qFormat/>
    <w:uiPriority w:val="99"/>
    <w:pPr>
      <w:spacing w:line="240" w:lineRule="auto"/>
    </w:pPr>
    <w:rPr>
      <w:sz w:val="18"/>
      <w:szCs w:val="18"/>
    </w:rPr>
  </w:style>
  <w:style w:type="paragraph" w:styleId="15">
    <w:name w:val="footer"/>
    <w:basedOn w:val="1"/>
    <w:link w:val="36"/>
    <w:autoRedefine/>
    <w:unhideWhenUsed/>
    <w:qFormat/>
    <w:uiPriority w:val="99"/>
    <w:pPr>
      <w:tabs>
        <w:tab w:val="center" w:pos="4153"/>
        <w:tab w:val="right" w:pos="8306"/>
      </w:tabs>
      <w:snapToGrid w:val="0"/>
      <w:jc w:val="left"/>
    </w:pPr>
    <w:rPr>
      <w:sz w:val="18"/>
      <w:szCs w:val="18"/>
    </w:rPr>
  </w:style>
  <w:style w:type="paragraph" w:styleId="16">
    <w:name w:val="header"/>
    <w:basedOn w:val="1"/>
    <w:link w:val="35"/>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autoRedefine/>
    <w:unhideWhenUsed/>
    <w:qFormat/>
    <w:uiPriority w:val="39"/>
    <w:pPr>
      <w:tabs>
        <w:tab w:val="left" w:pos="420"/>
        <w:tab w:val="left" w:pos="851"/>
        <w:tab w:val="right" w:leader="dot" w:pos="8296"/>
      </w:tabs>
      <w:spacing w:before="120" w:after="120"/>
      <w:ind w:firstLine="207"/>
      <w:jc w:val="center"/>
    </w:pPr>
    <w:rPr>
      <w:rFonts w:cstheme="minorHAnsi"/>
      <w:b/>
      <w:bCs/>
      <w:caps/>
      <w:sz w:val="20"/>
      <w:szCs w:val="20"/>
    </w:rPr>
  </w:style>
  <w:style w:type="paragraph" w:styleId="18">
    <w:name w:val="toc 4"/>
    <w:basedOn w:val="19"/>
    <w:next w:val="1"/>
    <w:autoRedefine/>
    <w:unhideWhenUsed/>
    <w:qFormat/>
    <w:uiPriority w:val="39"/>
    <w:pPr>
      <w:keepNext w:val="0"/>
      <w:keepLines w:val="0"/>
      <w:numPr>
        <w:ilvl w:val="0"/>
        <w:numId w:val="0"/>
      </w:numPr>
      <w:tabs>
        <w:tab w:val="left" w:pos="864"/>
        <w:tab w:val="left" w:pos="1470"/>
        <w:tab w:val="right" w:leader="dot" w:pos="8364"/>
      </w:tabs>
      <w:spacing w:line="240" w:lineRule="auto"/>
      <w:ind w:left="630"/>
      <w:jc w:val="center"/>
      <w:outlineLvl w:val="9"/>
    </w:pPr>
    <w:rPr>
      <w:rFonts w:asciiTheme="minorHAnsi" w:hAnsiTheme="minorHAnsi" w:eastAsiaTheme="minorEastAsia" w:cstheme="minorHAnsi"/>
      <w:b w:val="0"/>
      <w:bCs w:val="0"/>
      <w:sz w:val="18"/>
      <w:szCs w:val="18"/>
    </w:rPr>
  </w:style>
  <w:style w:type="paragraph" w:customStyle="1" w:styleId="19">
    <w:name w:val="标题4"/>
    <w:basedOn w:val="20"/>
    <w:link w:val="49"/>
    <w:autoRedefine/>
    <w:qFormat/>
    <w:uiPriority w:val="0"/>
    <w:pPr>
      <w:numPr>
        <w:numId w:val="2"/>
      </w:numPr>
      <w:tabs>
        <w:tab w:val="left" w:pos="864"/>
      </w:tabs>
    </w:pPr>
  </w:style>
  <w:style w:type="paragraph" w:customStyle="1" w:styleId="20">
    <w:name w:val="1.5.1.1"/>
    <w:basedOn w:val="5"/>
    <w:link w:val="47"/>
    <w:autoRedefine/>
    <w:qFormat/>
    <w:uiPriority w:val="0"/>
    <w:pPr>
      <w:numPr>
        <w:numId w:val="3"/>
      </w:numPr>
      <w:tabs>
        <w:tab w:val="left" w:pos="864"/>
      </w:tabs>
      <w:ind w:left="864" w:hanging="864"/>
    </w:pPr>
    <w:rPr>
      <w:szCs w:val="24"/>
    </w:rPr>
  </w:style>
  <w:style w:type="paragraph" w:styleId="21">
    <w:name w:val="footnote text"/>
    <w:basedOn w:val="1"/>
    <w:autoRedefine/>
    <w:semiHidden/>
    <w:unhideWhenUsed/>
    <w:qFormat/>
    <w:uiPriority w:val="99"/>
    <w:pPr>
      <w:snapToGrid w:val="0"/>
      <w:jc w:val="left"/>
    </w:pPr>
    <w:rPr>
      <w:sz w:val="18"/>
    </w:rPr>
  </w:style>
  <w:style w:type="paragraph" w:styleId="22">
    <w:name w:val="toc 6"/>
    <w:basedOn w:val="1"/>
    <w:next w:val="1"/>
    <w:autoRedefine/>
    <w:unhideWhenUsed/>
    <w:qFormat/>
    <w:uiPriority w:val="39"/>
    <w:pPr>
      <w:ind w:left="1050"/>
      <w:jc w:val="left"/>
    </w:pPr>
    <w:rPr>
      <w:rFonts w:cstheme="minorHAnsi"/>
      <w:sz w:val="18"/>
      <w:szCs w:val="18"/>
    </w:rPr>
  </w:style>
  <w:style w:type="paragraph" w:styleId="23">
    <w:name w:val="toc 2"/>
    <w:basedOn w:val="1"/>
    <w:next w:val="1"/>
    <w:autoRedefine/>
    <w:unhideWhenUsed/>
    <w:qFormat/>
    <w:uiPriority w:val="39"/>
    <w:pPr>
      <w:tabs>
        <w:tab w:val="left" w:pos="840"/>
        <w:tab w:val="right" w:leader="dot" w:pos="8296"/>
      </w:tabs>
      <w:ind w:left="210"/>
      <w:jc w:val="center"/>
    </w:pPr>
    <w:rPr>
      <w:rFonts w:cstheme="minorHAnsi"/>
      <w:smallCaps/>
      <w:sz w:val="20"/>
      <w:szCs w:val="20"/>
    </w:rPr>
  </w:style>
  <w:style w:type="paragraph" w:styleId="24">
    <w:name w:val="toc 9"/>
    <w:basedOn w:val="1"/>
    <w:next w:val="1"/>
    <w:autoRedefine/>
    <w:unhideWhenUsed/>
    <w:qFormat/>
    <w:uiPriority w:val="39"/>
    <w:pPr>
      <w:ind w:left="1680"/>
      <w:jc w:val="left"/>
    </w:pPr>
    <w:rPr>
      <w:rFonts w:cstheme="minorHAnsi"/>
      <w:sz w:val="18"/>
      <w:szCs w:val="18"/>
    </w:rPr>
  </w:style>
  <w:style w:type="paragraph" w:styleId="25">
    <w:name w:val="Normal (Web)"/>
    <w:basedOn w:val="1"/>
    <w:autoRedefine/>
    <w:unhideWhenUsed/>
    <w:qFormat/>
    <w:uiPriority w:val="99"/>
    <w:pPr>
      <w:widowControl/>
      <w:spacing w:before="100" w:beforeAutospacing="1" w:after="100" w:afterAutospacing="1" w:line="240" w:lineRule="auto"/>
      <w:jc w:val="left"/>
    </w:pPr>
    <w:rPr>
      <w:rFonts w:ascii="宋体" w:hAnsi="宋体" w:eastAsia="宋体" w:cs="宋体"/>
      <w:kern w:val="0"/>
      <w:sz w:val="24"/>
      <w:szCs w:val="24"/>
    </w:rPr>
  </w:style>
  <w:style w:type="paragraph" w:styleId="26">
    <w:name w:val="annotation subject"/>
    <w:basedOn w:val="10"/>
    <w:next w:val="10"/>
    <w:link w:val="60"/>
    <w:autoRedefine/>
    <w:semiHidden/>
    <w:unhideWhenUsed/>
    <w:qFormat/>
    <w:uiPriority w:val="99"/>
    <w:rPr>
      <w:b/>
      <w:bCs/>
    </w:rPr>
  </w:style>
  <w:style w:type="table" w:styleId="28">
    <w:name w:val="Table Grid"/>
    <w:basedOn w:val="27"/>
    <w:autoRedefine/>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30">
    <w:name w:val="Strong"/>
    <w:basedOn w:val="29"/>
    <w:autoRedefine/>
    <w:qFormat/>
    <w:uiPriority w:val="22"/>
    <w:rPr>
      <w:b/>
      <w:bCs/>
    </w:rPr>
  </w:style>
  <w:style w:type="character" w:styleId="31">
    <w:name w:val="FollowedHyperlink"/>
    <w:basedOn w:val="29"/>
    <w:semiHidden/>
    <w:unhideWhenUsed/>
    <w:qFormat/>
    <w:uiPriority w:val="99"/>
    <w:rPr>
      <w:color w:val="800080"/>
      <w:u w:val="single"/>
    </w:rPr>
  </w:style>
  <w:style w:type="character" w:styleId="32">
    <w:name w:val="Hyperlink"/>
    <w:basedOn w:val="29"/>
    <w:autoRedefine/>
    <w:unhideWhenUsed/>
    <w:qFormat/>
    <w:uiPriority w:val="99"/>
    <w:rPr>
      <w:color w:val="0563C1" w:themeColor="hyperlink"/>
      <w:u w:val="single"/>
      <w14:textFill>
        <w14:solidFill>
          <w14:schemeClr w14:val="hlink"/>
        </w14:solidFill>
      </w14:textFill>
    </w:rPr>
  </w:style>
  <w:style w:type="character" w:styleId="33">
    <w:name w:val="annotation reference"/>
    <w:basedOn w:val="29"/>
    <w:autoRedefine/>
    <w:semiHidden/>
    <w:unhideWhenUsed/>
    <w:qFormat/>
    <w:uiPriority w:val="99"/>
    <w:rPr>
      <w:sz w:val="21"/>
      <w:szCs w:val="21"/>
    </w:rPr>
  </w:style>
  <w:style w:type="character" w:styleId="34">
    <w:name w:val="footnote reference"/>
    <w:basedOn w:val="29"/>
    <w:autoRedefine/>
    <w:semiHidden/>
    <w:unhideWhenUsed/>
    <w:qFormat/>
    <w:uiPriority w:val="99"/>
    <w:rPr>
      <w:vertAlign w:val="superscript"/>
    </w:rPr>
  </w:style>
  <w:style w:type="character" w:customStyle="1" w:styleId="35">
    <w:name w:val="页眉 字符"/>
    <w:basedOn w:val="29"/>
    <w:link w:val="16"/>
    <w:autoRedefine/>
    <w:qFormat/>
    <w:uiPriority w:val="99"/>
    <w:rPr>
      <w:sz w:val="18"/>
      <w:szCs w:val="18"/>
    </w:rPr>
  </w:style>
  <w:style w:type="character" w:customStyle="1" w:styleId="36">
    <w:name w:val="页脚 字符"/>
    <w:basedOn w:val="29"/>
    <w:link w:val="15"/>
    <w:autoRedefine/>
    <w:qFormat/>
    <w:uiPriority w:val="99"/>
    <w:rPr>
      <w:sz w:val="18"/>
      <w:szCs w:val="18"/>
    </w:rPr>
  </w:style>
  <w:style w:type="paragraph" w:styleId="37">
    <w:name w:val="List Paragraph"/>
    <w:basedOn w:val="1"/>
    <w:link w:val="57"/>
    <w:autoRedefine/>
    <w:qFormat/>
    <w:uiPriority w:val="34"/>
    <w:pPr>
      <w:ind w:firstLine="420" w:firstLineChars="200"/>
    </w:pPr>
  </w:style>
  <w:style w:type="character" w:customStyle="1" w:styleId="38">
    <w:name w:val="文档结构图 字符"/>
    <w:basedOn w:val="29"/>
    <w:link w:val="9"/>
    <w:autoRedefine/>
    <w:semiHidden/>
    <w:qFormat/>
    <w:uiPriority w:val="99"/>
    <w:rPr>
      <w:rFonts w:ascii="宋体" w:eastAsia="宋体"/>
      <w:sz w:val="18"/>
      <w:szCs w:val="18"/>
    </w:rPr>
  </w:style>
  <w:style w:type="character" w:customStyle="1" w:styleId="39">
    <w:name w:val="标题 4 字符"/>
    <w:basedOn w:val="29"/>
    <w:link w:val="5"/>
    <w:autoRedefine/>
    <w:qFormat/>
    <w:uiPriority w:val="0"/>
    <w:rPr>
      <w:rFonts w:ascii="仿宋" w:hAnsi="仿宋" w:eastAsia="仿宋" w:cs="Times New Roman"/>
      <w:b/>
      <w:bCs/>
      <w:sz w:val="24"/>
      <w:szCs w:val="28"/>
    </w:rPr>
  </w:style>
  <w:style w:type="character" w:customStyle="1" w:styleId="40">
    <w:name w:val="标题 1 字符"/>
    <w:basedOn w:val="29"/>
    <w:link w:val="2"/>
    <w:autoRedefine/>
    <w:qFormat/>
    <w:uiPriority w:val="0"/>
    <w:rPr>
      <w:rFonts w:ascii="Times New Roman" w:hAnsi="Times New Roman" w:eastAsia="仿宋" w:cs="Times New Roman"/>
      <w:b/>
      <w:bCs/>
      <w:kern w:val="44"/>
      <w:sz w:val="28"/>
      <w:szCs w:val="44"/>
    </w:rPr>
  </w:style>
  <w:style w:type="character" w:customStyle="1" w:styleId="41">
    <w:name w:val="标题 2 字符"/>
    <w:basedOn w:val="29"/>
    <w:link w:val="3"/>
    <w:autoRedefine/>
    <w:qFormat/>
    <w:uiPriority w:val="0"/>
    <w:rPr>
      <w:rFonts w:ascii="仿宋" w:hAnsi="仿宋" w:eastAsia="仿宋" w:cs="Times New Roman"/>
      <w:b/>
      <w:bCs/>
      <w:sz w:val="24"/>
      <w:szCs w:val="32"/>
    </w:rPr>
  </w:style>
  <w:style w:type="paragraph" w:customStyle="1" w:styleId="42">
    <w:name w:val="二级节标题"/>
    <w:next w:val="1"/>
    <w:autoRedefine/>
    <w:qFormat/>
    <w:uiPriority w:val="0"/>
    <w:pPr>
      <w:numPr>
        <w:ilvl w:val="2"/>
        <w:numId w:val="4"/>
      </w:numPr>
      <w:tabs>
        <w:tab w:val="left" w:pos="1050"/>
      </w:tabs>
      <w:spacing w:before="240" w:after="240" w:line="360" w:lineRule="auto"/>
      <w:outlineLvl w:val="2"/>
    </w:pPr>
    <w:rPr>
      <w:rFonts w:ascii="黑体" w:hAnsi="Arial" w:eastAsia="黑体" w:cs="Times New Roman"/>
      <w:b/>
      <w:sz w:val="28"/>
      <w:szCs w:val="30"/>
      <w:lang w:val="en-US" w:eastAsia="zh-CN" w:bidi="ar-SA"/>
    </w:rPr>
  </w:style>
  <w:style w:type="paragraph" w:customStyle="1" w:styleId="43">
    <w:name w:val="Table Heading"/>
    <w:basedOn w:val="44"/>
    <w:autoRedefine/>
    <w:qFormat/>
    <w:uiPriority w:val="0"/>
    <w:pPr>
      <w:spacing w:before="120" w:after="120"/>
    </w:pPr>
    <w:rPr>
      <w:b/>
    </w:rPr>
  </w:style>
  <w:style w:type="paragraph" w:customStyle="1" w:styleId="44">
    <w:name w:val="Table Text"/>
    <w:basedOn w:val="1"/>
    <w:autoRedefine/>
    <w:qFormat/>
    <w:uiPriority w:val="0"/>
    <w:pPr>
      <w:keepLines/>
      <w:widowControl/>
      <w:overflowPunct w:val="0"/>
      <w:autoSpaceDE w:val="0"/>
      <w:autoSpaceDN w:val="0"/>
      <w:adjustRightInd w:val="0"/>
      <w:jc w:val="left"/>
      <w:textAlignment w:val="baseline"/>
    </w:pPr>
    <w:rPr>
      <w:rFonts w:ascii="Book Antiqua" w:hAnsi="Book Antiqua" w:eastAsia="宋体" w:cs="Times New Roman"/>
      <w:kern w:val="0"/>
      <w:sz w:val="16"/>
      <w:szCs w:val="20"/>
    </w:rPr>
  </w:style>
  <w:style w:type="character" w:customStyle="1" w:styleId="45">
    <w:name w:val="标题 3 字符"/>
    <w:basedOn w:val="29"/>
    <w:link w:val="4"/>
    <w:autoRedefine/>
    <w:qFormat/>
    <w:uiPriority w:val="9"/>
    <w:rPr>
      <w:rFonts w:ascii="仿宋" w:hAnsi="仿宋" w:eastAsia="仿宋"/>
      <w:b/>
      <w:bCs/>
      <w:sz w:val="24"/>
      <w:szCs w:val="32"/>
    </w:rPr>
  </w:style>
  <w:style w:type="character" w:customStyle="1" w:styleId="46">
    <w:name w:val="标题 5 字符"/>
    <w:basedOn w:val="29"/>
    <w:link w:val="6"/>
    <w:autoRedefine/>
    <w:qFormat/>
    <w:uiPriority w:val="9"/>
    <w:rPr>
      <w:b/>
      <w:bCs/>
      <w:sz w:val="28"/>
      <w:szCs w:val="28"/>
    </w:rPr>
  </w:style>
  <w:style w:type="character" w:customStyle="1" w:styleId="47">
    <w:name w:val="1.5.1.1 Char"/>
    <w:basedOn w:val="39"/>
    <w:link w:val="20"/>
    <w:autoRedefine/>
    <w:qFormat/>
    <w:uiPriority w:val="0"/>
    <w:rPr>
      <w:rFonts w:ascii="仿宋" w:hAnsi="仿宋" w:eastAsia="仿宋" w:cs="Times New Roman"/>
      <w:sz w:val="24"/>
      <w:szCs w:val="24"/>
    </w:rPr>
  </w:style>
  <w:style w:type="paragraph" w:customStyle="1" w:styleId="48">
    <w:name w:val="样式1"/>
    <w:basedOn w:val="19"/>
    <w:link w:val="51"/>
    <w:autoRedefine/>
    <w:qFormat/>
    <w:uiPriority w:val="0"/>
    <w:pPr>
      <w:numPr>
        <w:ilvl w:val="0"/>
        <w:numId w:val="5"/>
      </w:numPr>
    </w:pPr>
  </w:style>
  <w:style w:type="character" w:customStyle="1" w:styleId="49">
    <w:name w:val="标题4 Char"/>
    <w:basedOn w:val="47"/>
    <w:link w:val="19"/>
    <w:autoRedefine/>
    <w:qFormat/>
    <w:uiPriority w:val="0"/>
    <w:rPr>
      <w:rFonts w:ascii="仿宋" w:hAnsi="仿宋" w:eastAsia="仿宋" w:cs="Times New Roman"/>
      <w:sz w:val="24"/>
      <w:szCs w:val="24"/>
    </w:rPr>
  </w:style>
  <w:style w:type="paragraph" w:customStyle="1" w:styleId="50">
    <w:name w:val="样式2"/>
    <w:basedOn w:val="19"/>
    <w:link w:val="52"/>
    <w:autoRedefine/>
    <w:qFormat/>
    <w:uiPriority w:val="0"/>
    <w:pPr>
      <w:numPr>
        <w:ilvl w:val="0"/>
        <w:numId w:val="6"/>
      </w:numPr>
    </w:pPr>
  </w:style>
  <w:style w:type="character" w:customStyle="1" w:styleId="51">
    <w:name w:val="样式1 Char"/>
    <w:basedOn w:val="49"/>
    <w:link w:val="48"/>
    <w:autoRedefine/>
    <w:qFormat/>
    <w:uiPriority w:val="0"/>
    <w:rPr>
      <w:rFonts w:ascii="仿宋" w:hAnsi="仿宋" w:eastAsia="仿宋" w:cs="Times New Roman"/>
      <w:sz w:val="24"/>
      <w:szCs w:val="24"/>
    </w:rPr>
  </w:style>
  <w:style w:type="character" w:customStyle="1" w:styleId="52">
    <w:name w:val="样式2 Char"/>
    <w:basedOn w:val="49"/>
    <w:link w:val="50"/>
    <w:autoRedefine/>
    <w:qFormat/>
    <w:uiPriority w:val="0"/>
    <w:rPr>
      <w:rFonts w:ascii="仿宋" w:hAnsi="仿宋" w:eastAsia="仿宋" w:cs="Times New Roman"/>
      <w:sz w:val="24"/>
      <w:szCs w:val="24"/>
    </w:rPr>
  </w:style>
  <w:style w:type="paragraph" w:customStyle="1" w:styleId="53">
    <w:name w:val="样式3"/>
    <w:basedOn w:val="50"/>
    <w:link w:val="54"/>
    <w:autoRedefine/>
    <w:qFormat/>
    <w:uiPriority w:val="0"/>
    <w:pPr>
      <w:numPr>
        <w:numId w:val="7"/>
      </w:numPr>
    </w:pPr>
  </w:style>
  <w:style w:type="character" w:customStyle="1" w:styleId="54">
    <w:name w:val="样式3 Char"/>
    <w:basedOn w:val="52"/>
    <w:link w:val="53"/>
    <w:autoRedefine/>
    <w:qFormat/>
    <w:uiPriority w:val="0"/>
    <w:rPr>
      <w:rFonts w:ascii="仿宋" w:hAnsi="仿宋" w:eastAsia="仿宋" w:cs="Times New Roman"/>
      <w:sz w:val="24"/>
      <w:szCs w:val="24"/>
    </w:rPr>
  </w:style>
  <w:style w:type="paragraph" w:customStyle="1" w:styleId="55">
    <w:name w:val="TOC 标题1"/>
    <w:basedOn w:val="2"/>
    <w:next w:val="1"/>
    <w:autoRedefine/>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56">
    <w:name w:val="批注框文本 字符"/>
    <w:basedOn w:val="29"/>
    <w:link w:val="14"/>
    <w:autoRedefine/>
    <w:semiHidden/>
    <w:qFormat/>
    <w:uiPriority w:val="99"/>
    <w:rPr>
      <w:rFonts w:eastAsia="仿宋"/>
      <w:sz w:val="18"/>
      <w:szCs w:val="18"/>
    </w:rPr>
  </w:style>
  <w:style w:type="character" w:customStyle="1" w:styleId="57">
    <w:name w:val="列表段落 字符"/>
    <w:basedOn w:val="29"/>
    <w:link w:val="37"/>
    <w:autoRedefine/>
    <w:qFormat/>
    <w:uiPriority w:val="34"/>
    <w:rPr>
      <w:rFonts w:eastAsia="仿宋"/>
    </w:rPr>
  </w:style>
  <w:style w:type="character" w:customStyle="1" w:styleId="58">
    <w:name w:val="标题 6 字符"/>
    <w:basedOn w:val="29"/>
    <w:link w:val="7"/>
    <w:autoRedefine/>
    <w:semiHidden/>
    <w:qFormat/>
    <w:uiPriority w:val="9"/>
    <w:rPr>
      <w:rFonts w:asciiTheme="majorHAnsi" w:hAnsiTheme="majorHAnsi" w:eastAsiaTheme="majorEastAsia" w:cstheme="majorBidi"/>
      <w:b/>
      <w:bCs/>
      <w:sz w:val="24"/>
      <w:szCs w:val="24"/>
    </w:rPr>
  </w:style>
  <w:style w:type="character" w:customStyle="1" w:styleId="59">
    <w:name w:val="批注文字 字符"/>
    <w:basedOn w:val="29"/>
    <w:link w:val="10"/>
    <w:autoRedefine/>
    <w:qFormat/>
    <w:uiPriority w:val="99"/>
    <w:rPr>
      <w:rFonts w:eastAsia="仿宋"/>
      <w:kern w:val="2"/>
      <w:sz w:val="21"/>
      <w:szCs w:val="22"/>
    </w:rPr>
  </w:style>
  <w:style w:type="character" w:customStyle="1" w:styleId="60">
    <w:name w:val="批注主题 字符"/>
    <w:basedOn w:val="59"/>
    <w:link w:val="26"/>
    <w:autoRedefine/>
    <w:semiHidden/>
    <w:qFormat/>
    <w:uiPriority w:val="99"/>
    <w:rPr>
      <w:rFonts w:eastAsia="仿宋"/>
      <w:b/>
      <w:bCs/>
      <w:kern w:val="2"/>
      <w:sz w:val="21"/>
      <w:szCs w:val="22"/>
    </w:rPr>
  </w:style>
  <w:style w:type="character" w:customStyle="1" w:styleId="61">
    <w:name w:val="font31"/>
    <w:basedOn w:val="29"/>
    <w:qFormat/>
    <w:uiPriority w:val="0"/>
    <w:rPr>
      <w:rFonts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inbasis</Company>
  <Pages>7</Pages>
  <Words>288</Words>
  <Characters>378</Characters>
  <Lines>212</Lines>
  <Paragraphs>59</Paragraphs>
  <TotalTime>12</TotalTime>
  <ScaleCrop>false</ScaleCrop>
  <LinksUpToDate>false</LinksUpToDate>
  <CharactersWithSpaces>426</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2023-03-11T10:10:00Z</dcterms:created>
  <dc:creator>inbasis</dc:creator>
  <cp:lastModifiedBy>WM</cp:lastModifiedBy>
  <cp:lastPrinted>2019-03-28T09:57:00Z</cp:lastPrinted>
  <dcterms:modified xsi:type="dcterms:W3CDTF">2025-05-27T14:08:10Z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8E122DFE4A879A27DA8711685E021783_43</vt:lpwstr>
  </property>
  <property fmtid="{D5CDD505-2E9C-101B-9397-08002B2CF9AE}" pid="4" name="KSOTemplateDocerSaveRecord">
    <vt:lpwstr>eyJoZGlkIjoiZDlkZjI1MWVlNmY4ZjkwZjhkZmM2Y2ZiZDJjMzVkODgiLCJ1c2VySWQiOiIzMDc0MjYyOTYifQ==</vt:lpwstr>
  </property>
</Properties>
</file>