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“PERHAPS IT IS ALWAYS HARD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TO SEE THE BIGGER IMPACT WHEN YOU ARE IN A VORTEX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OF CHANGE” - JOY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➢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9.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Joy also discusses the views of specialists in other scientific areas.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“GIVEN THE INCREDIBLE POWER OF NEW TECHNOLOGIES WE SHOULD PROCEED WITH GREAT CAUTION ”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- BILL JOY, “ WHY THE FUTURE DOESN’T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NEED US ”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96a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96a3"/>
          <w:sz w:val="22"/>
          <w:szCs w:val="22"/>
          <w:u w:val="none"/>
          <w:shd w:fill="auto" w:val="clear"/>
          <w:vertAlign w:val="baseline"/>
          <w:rtl w:val="0"/>
        </w:rPr>
        <w:t xml:space="preserve">TECHBYTES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WILLIAM NELSON “BILL” JOY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➢An American computer scientist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➢ Co-founder of Sun Microsystems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➢ Original author of the vi text editor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➢ Dystopian views of future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HANS MORAVEC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➢ A leader in robotics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20.7999999999999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research ➢ Founder of the world’s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largest robotics research program at Carnegie Mellon University.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➢ A Luddite being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someone in opposition to new technology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JOY HAS BEEN COMMONLY REFERRED TO AS “NEO-LUDDITE”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9.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“Government coerces non-market behavior, especially by collecting taxes. Judiciously applied, governmental coercion could support human populations in high style on the fruits of robot labor, perhaps for a long while.” - Moravec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➢ Pro-cybernetics ➢ Utopian views ➢ Joy didn’t agree with him, thought his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views ignored possible dangers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RAY KURZWEIL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THEODORE KACZYNSKI AKA THE UNABOMBER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➢ Terrorist ➢ Highly dystopian ➢ Posed two possible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58.4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scenarios ➢ One – Robots do all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58.4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work instead of humans ➢ Two – ‘Tiny elite’ controls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all robots and technology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The reality is that these rapid technological advancements aren’t as easily controllable or re-distributable as Moravec suggested.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8.799999999999997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The development of revolutionary technology has always been succeeded by a perceptible change in the status quo.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Is this just an alarmist dystopian view?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Our society is undeniably becoming more reliant on machines. For example, driverless cars and Artificial Intelligence We may be far closer to the finish line than we once thought.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Will the meaning of being human be redefined?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What if these robot brains have far more human neurons than a typical human brain? Would they, rather than humans, make all future decisions?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The development of AI has become a race between some of the greatest governments and companies in the world.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AI is one of the only things that man has created that functions in a way we can't predict.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JUST BECAUSE WE CAN DO SOMETHING, SHOULD WE DO IT?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We should be cautious because humans are developing technology that will eventually have super human intelligence and capabilities. It would be foolish to simply assume a techno-utopian view and hope things will work out fine.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Murphy’s law “Anything that can go wrong, will.”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(Chernobyl)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