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7F9B1" w14:textId="77777777" w:rsidR="007313C0" w:rsidRPr="007313C0" w:rsidRDefault="007313C0" w:rsidP="007313C0">
      <w:pPr>
        <w:spacing w:after="0" w:line="240" w:lineRule="auto"/>
        <w:rPr>
          <w:rFonts w:eastAsia="Times New Roman" w:cstheme="minorHAnsi"/>
          <w:i/>
          <w:iCs/>
          <w:sz w:val="32"/>
          <w:szCs w:val="32"/>
        </w:rPr>
      </w:pPr>
      <w:r w:rsidRPr="007313C0">
        <w:rPr>
          <w:rFonts w:eastAsia="Times New Roman" w:cstheme="minorHAnsi"/>
          <w:b/>
          <w:bCs/>
          <w:i/>
          <w:iCs/>
          <w:color w:val="000000"/>
          <w:sz w:val="32"/>
          <w:szCs w:val="32"/>
          <w:u w:val="single"/>
        </w:rPr>
        <w:t>CRC prediction based on early microbiome predictors in mice. </w:t>
      </w:r>
    </w:p>
    <w:p w14:paraId="2483A1F9" w14:textId="77777777" w:rsidR="005F2D5B" w:rsidRPr="007151EF" w:rsidRDefault="005F2D5B" w:rsidP="005F2D5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8"/>
          <w:szCs w:val="28"/>
        </w:rPr>
      </w:pPr>
      <w:r w:rsidRPr="007151EF">
        <w:rPr>
          <w:rStyle w:val="Emphasis"/>
          <w:rFonts w:asciiTheme="minorHAnsi" w:hAnsiTheme="minorHAnsi" w:cstheme="minorHAnsi"/>
          <w:color w:val="0E101A"/>
          <w:sz w:val="28"/>
          <w:szCs w:val="28"/>
        </w:rPr>
        <w:t>Date</w:t>
      </w:r>
      <w:r w:rsidRPr="007151EF">
        <w:rPr>
          <w:rStyle w:val="Emphasis"/>
          <w:rFonts w:asciiTheme="minorHAnsi" w:hAnsiTheme="minorHAnsi" w:cstheme="minorHAnsi"/>
          <w:b/>
          <w:bCs/>
          <w:color w:val="0E101A"/>
          <w:sz w:val="28"/>
          <w:szCs w:val="28"/>
        </w:rPr>
        <w:t>: </w:t>
      </w:r>
      <w:r w:rsidRPr="007151EF">
        <w:rPr>
          <w:rStyle w:val="Emphasis"/>
          <w:rFonts w:asciiTheme="minorHAnsi" w:hAnsiTheme="minorHAnsi" w:cstheme="minorHAnsi"/>
          <w:color w:val="0E101A"/>
          <w:sz w:val="28"/>
          <w:szCs w:val="28"/>
        </w:rPr>
        <w:t>26.4.2020</w:t>
      </w:r>
    </w:p>
    <w:p w14:paraId="6088B9D5" w14:textId="4445AAD3" w:rsidR="007313C0" w:rsidRPr="007313C0" w:rsidRDefault="007313C0" w:rsidP="007313C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13C0">
        <w:rPr>
          <w:rFonts w:eastAsia="Times New Roman" w:cstheme="minorHAnsi"/>
          <w:i/>
          <w:iCs/>
          <w:color w:val="0E101A"/>
          <w:sz w:val="28"/>
          <w:szCs w:val="28"/>
        </w:rPr>
        <w:t xml:space="preserve">Sharon </w:t>
      </w:r>
      <w:proofErr w:type="spellStart"/>
      <w:r w:rsidRPr="007313C0">
        <w:rPr>
          <w:rFonts w:eastAsia="Times New Roman" w:cstheme="minorHAnsi"/>
          <w:i/>
          <w:iCs/>
          <w:color w:val="0E101A"/>
          <w:sz w:val="28"/>
          <w:szCs w:val="28"/>
        </w:rPr>
        <w:t>Komissarov</w:t>
      </w:r>
      <w:proofErr w:type="spellEnd"/>
      <w:r w:rsidRPr="007313C0">
        <w:rPr>
          <w:rFonts w:eastAsia="Times New Roman" w:cstheme="minorHAnsi"/>
          <w:i/>
          <w:iCs/>
          <w:color w:val="0E101A"/>
          <w:sz w:val="28"/>
          <w:szCs w:val="28"/>
        </w:rPr>
        <w:t>,</w:t>
      </w:r>
      <w:r w:rsidR="00F936D4" w:rsidRPr="007151EF">
        <w:rPr>
          <w:rFonts w:eastAsia="Times New Roman" w:cstheme="minorHAnsi"/>
          <w:i/>
          <w:iCs/>
          <w:color w:val="0E101A"/>
          <w:sz w:val="28"/>
          <w:szCs w:val="28"/>
        </w:rPr>
        <w:t xml:space="preserve"> </w:t>
      </w:r>
      <w:r w:rsidRPr="007313C0">
        <w:rPr>
          <w:rFonts w:eastAsia="Times New Roman" w:cstheme="minorHAnsi"/>
          <w:i/>
          <w:iCs/>
          <w:color w:val="0E101A"/>
          <w:sz w:val="28"/>
          <w:szCs w:val="28"/>
        </w:rPr>
        <w:t xml:space="preserve">Yoram </w:t>
      </w:r>
      <w:proofErr w:type="spellStart"/>
      <w:r w:rsidRPr="007313C0">
        <w:rPr>
          <w:rFonts w:eastAsia="Times New Roman" w:cstheme="minorHAnsi"/>
          <w:i/>
          <w:iCs/>
          <w:color w:val="0E101A"/>
          <w:sz w:val="28"/>
          <w:szCs w:val="28"/>
        </w:rPr>
        <w:t>Louzoun</w:t>
      </w:r>
      <w:proofErr w:type="spellEnd"/>
      <w:r w:rsidRPr="007313C0">
        <w:rPr>
          <w:rFonts w:eastAsia="Times New Roman" w:cstheme="minorHAnsi"/>
          <w:i/>
          <w:iCs/>
          <w:color w:val="0E101A"/>
          <w:sz w:val="28"/>
          <w:szCs w:val="28"/>
        </w:rPr>
        <w:t>.</w:t>
      </w:r>
    </w:p>
    <w:p w14:paraId="6123C112" w14:textId="77777777" w:rsidR="005F2D5B" w:rsidRPr="007151EF" w:rsidRDefault="005F2D5B" w:rsidP="005F2D5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33D13439" w14:textId="77777777" w:rsidR="007313C0" w:rsidRPr="007313C0" w:rsidRDefault="007313C0" w:rsidP="007313C0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7313C0">
        <w:rPr>
          <w:rFonts w:eastAsia="Times New Roman" w:cstheme="minorHAnsi"/>
          <w:b/>
          <w:bCs/>
          <w:i/>
          <w:iCs/>
          <w:color w:val="0E101A"/>
          <w:sz w:val="32"/>
          <w:szCs w:val="32"/>
          <w:u w:val="single"/>
        </w:rPr>
        <w:t>Abstract</w:t>
      </w:r>
    </w:p>
    <w:p w14:paraId="5BDCFB10" w14:textId="77777777" w:rsidR="001D2C67" w:rsidRPr="007151EF" w:rsidRDefault="001D2C67" w:rsidP="001D2C67">
      <w:p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7151EF">
        <w:rPr>
          <w:rFonts w:eastAsia="Times New Roman" w:cstheme="minorHAnsi"/>
          <w:color w:val="0E101A"/>
          <w:sz w:val="28"/>
          <w:szCs w:val="28"/>
        </w:rPr>
        <w:t>Given a microbiome of several mice in six different time intervals and more basic information,</w:t>
      </w:r>
    </w:p>
    <w:p w14:paraId="0A235A0A" w14:textId="479877A5" w:rsidR="007313C0" w:rsidRPr="007313C0" w:rsidRDefault="001D2C67" w:rsidP="001D2C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151EF">
        <w:rPr>
          <w:rFonts w:eastAsia="Times New Roman" w:cstheme="minorHAnsi"/>
          <w:color w:val="0E101A"/>
          <w:sz w:val="28"/>
          <w:szCs w:val="28"/>
        </w:rPr>
        <w:t>We manage to correctly predict whether a mouse will have a tumor in time interval five, based on its microbiome in time interval zero in more than 90% of the cases.</w:t>
      </w:r>
    </w:p>
    <w:p w14:paraId="054EB8BF" w14:textId="77777777" w:rsidR="00F26A2E" w:rsidRDefault="007313C0" w:rsidP="00F26A2E">
      <w:p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7313C0">
        <w:rPr>
          <w:rFonts w:eastAsia="Times New Roman" w:cstheme="minorHAnsi"/>
          <w:color w:val="0E101A"/>
          <w:sz w:val="28"/>
          <w:szCs w:val="28"/>
        </w:rPr>
        <w:t> </w:t>
      </w:r>
    </w:p>
    <w:p w14:paraId="56F21D28" w14:textId="48E14632" w:rsidR="007313C0" w:rsidRPr="007313C0" w:rsidRDefault="007313C0" w:rsidP="00F26A2E">
      <w:p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7313C0">
        <w:rPr>
          <w:rFonts w:eastAsia="Times New Roman" w:cstheme="minorHAnsi"/>
          <w:b/>
          <w:bCs/>
          <w:i/>
          <w:iCs/>
          <w:color w:val="000000"/>
          <w:kern w:val="36"/>
          <w:sz w:val="32"/>
          <w:szCs w:val="32"/>
          <w:u w:val="single"/>
        </w:rPr>
        <w:t>Introduction</w:t>
      </w:r>
    </w:p>
    <w:p w14:paraId="21556232" w14:textId="77777777" w:rsidR="007313C0" w:rsidRPr="007313C0" w:rsidRDefault="007313C0" w:rsidP="007313C0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7313C0">
        <w:rPr>
          <w:rFonts w:eastAsia="Times New Roman" w:cstheme="minorHAnsi"/>
          <w:color w:val="0E101A"/>
          <w:kern w:val="36"/>
          <w:sz w:val="28"/>
          <w:szCs w:val="28"/>
        </w:rPr>
        <w:t>Four independent experiments were performed.</w:t>
      </w:r>
    </w:p>
    <w:p w14:paraId="63A4E9C2" w14:textId="77777777" w:rsidR="007313C0" w:rsidRPr="007313C0" w:rsidRDefault="007313C0" w:rsidP="007313C0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7313C0">
        <w:rPr>
          <w:rFonts w:eastAsia="Times New Roman" w:cstheme="minorHAnsi"/>
          <w:color w:val="0E101A"/>
          <w:kern w:val="36"/>
          <w:sz w:val="28"/>
          <w:szCs w:val="28"/>
        </w:rPr>
        <w:t>In each experiment, samples were taken from mice on six different time intervals.</w:t>
      </w:r>
    </w:p>
    <w:p w14:paraId="48A8B043" w14:textId="39B84FEE" w:rsidR="007313C0" w:rsidRPr="007313C0" w:rsidRDefault="007313C0" w:rsidP="007313C0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7313C0">
        <w:rPr>
          <w:rFonts w:eastAsia="Times New Roman" w:cstheme="minorHAnsi"/>
          <w:color w:val="0E101A"/>
          <w:kern w:val="36"/>
          <w:sz w:val="28"/>
          <w:szCs w:val="28"/>
        </w:rPr>
        <w:t>Every sample has its related microbiome which consists of thousands of bacteria.</w:t>
      </w:r>
    </w:p>
    <w:p w14:paraId="0A7ECCB1" w14:textId="0128FB61" w:rsidR="007313C0" w:rsidRPr="007313C0" w:rsidRDefault="007313C0" w:rsidP="007313C0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7313C0">
        <w:rPr>
          <w:rFonts w:eastAsia="Times New Roman" w:cstheme="minorHAnsi"/>
          <w:color w:val="0E101A"/>
          <w:kern w:val="36"/>
          <w:sz w:val="28"/>
          <w:szCs w:val="28"/>
        </w:rPr>
        <w:t>The data also includes the taxonomy of all bacteria hence, it's possible to understand the similarity between bacteria.</w:t>
      </w:r>
    </w:p>
    <w:p w14:paraId="3D7F4751" w14:textId="77777777" w:rsidR="007313C0" w:rsidRPr="007313C0" w:rsidRDefault="007313C0" w:rsidP="007313C0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7313C0">
        <w:rPr>
          <w:rFonts w:eastAsia="Times New Roman" w:cstheme="minorHAnsi"/>
          <w:color w:val="0E101A"/>
          <w:kern w:val="36"/>
          <w:sz w:val="28"/>
          <w:szCs w:val="28"/>
        </w:rPr>
        <w:t>By preprocessing the data and using machine learning tools we want:</w:t>
      </w:r>
    </w:p>
    <w:p w14:paraId="56DFBDEC" w14:textId="77777777" w:rsidR="007313C0" w:rsidRPr="007313C0" w:rsidRDefault="007313C0" w:rsidP="007313C0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7313C0">
        <w:rPr>
          <w:rFonts w:eastAsia="Times New Roman" w:cstheme="minorHAnsi"/>
          <w:color w:val="0E101A"/>
          <w:kern w:val="36"/>
          <w:sz w:val="28"/>
          <w:szCs w:val="28"/>
        </w:rPr>
        <w:t>First, predict in early stages whether a mouse will have CRC in advanced intervals or not (Binary).</w:t>
      </w:r>
    </w:p>
    <w:p w14:paraId="6085FC38" w14:textId="77777777" w:rsidR="007313C0" w:rsidRPr="007313C0" w:rsidRDefault="007313C0" w:rsidP="007313C0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7313C0">
        <w:rPr>
          <w:rFonts w:eastAsia="Times New Roman" w:cstheme="minorHAnsi"/>
          <w:color w:val="0E101A"/>
          <w:kern w:val="36"/>
          <w:sz w:val="28"/>
          <w:szCs w:val="28"/>
        </w:rPr>
        <w:t>next to determine how many tumors it will have (Discrete).</w:t>
      </w:r>
    </w:p>
    <w:p w14:paraId="0C67AD0F" w14:textId="0D1FC3E9" w:rsidR="007313C0" w:rsidRPr="00F26A2E" w:rsidRDefault="007313C0" w:rsidP="00F26A2E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7313C0">
        <w:rPr>
          <w:rFonts w:eastAsia="Times New Roman" w:cstheme="minorHAnsi"/>
          <w:color w:val="0E101A"/>
          <w:kern w:val="36"/>
          <w:sz w:val="28"/>
          <w:szCs w:val="28"/>
        </w:rPr>
        <w:t>And lastly, to provide a continuous prediction on the number of tumors.</w:t>
      </w:r>
    </w:p>
    <w:p w14:paraId="4BC72BC7" w14:textId="77777777" w:rsidR="00F26A2E" w:rsidRDefault="00F26A2E" w:rsidP="007313C0">
      <w:pPr>
        <w:spacing w:after="0" w:line="240" w:lineRule="auto"/>
        <w:rPr>
          <w:rFonts w:eastAsia="Times New Roman" w:cstheme="minorHAnsi"/>
          <w:b/>
          <w:bCs/>
          <w:i/>
          <w:iCs/>
          <w:color w:val="0E101A"/>
          <w:sz w:val="32"/>
          <w:szCs w:val="32"/>
          <w:u w:val="single"/>
        </w:rPr>
      </w:pPr>
    </w:p>
    <w:p w14:paraId="29EC8A03" w14:textId="72776DBA" w:rsidR="00F26A2E" w:rsidRPr="007313C0" w:rsidRDefault="007313C0" w:rsidP="00F26A2E">
      <w:p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7313C0">
        <w:rPr>
          <w:rFonts w:eastAsia="Times New Roman" w:cstheme="minorHAnsi"/>
          <w:b/>
          <w:bCs/>
          <w:i/>
          <w:iCs/>
          <w:color w:val="0E101A"/>
          <w:sz w:val="32"/>
          <w:szCs w:val="32"/>
          <w:u w:val="single"/>
        </w:rPr>
        <w:t>File description</w:t>
      </w:r>
      <w:r w:rsidRPr="007313C0">
        <w:rPr>
          <w:rFonts w:eastAsia="Times New Roman" w:cstheme="minorHAnsi"/>
          <w:color w:val="0E101A"/>
          <w:sz w:val="28"/>
          <w:szCs w:val="28"/>
        </w:rPr>
        <w:t> </w:t>
      </w:r>
    </w:p>
    <w:p w14:paraId="0AA9B8AF" w14:textId="77777777" w:rsidR="007313C0" w:rsidRPr="007313C0" w:rsidRDefault="007313C0" w:rsidP="007313C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13C0">
        <w:rPr>
          <w:rFonts w:eastAsia="Times New Roman" w:cstheme="minorHAnsi"/>
          <w:color w:val="0E101A"/>
          <w:sz w:val="28"/>
          <w:szCs w:val="28"/>
          <w:u w:val="single"/>
        </w:rPr>
        <w:t>"exported feature table for Yoram"</w:t>
      </w:r>
      <w:r w:rsidRPr="007313C0">
        <w:rPr>
          <w:rFonts w:eastAsia="Times New Roman" w:cstheme="minorHAnsi"/>
          <w:color w:val="0E101A"/>
          <w:sz w:val="28"/>
          <w:szCs w:val="28"/>
        </w:rPr>
        <w:t xml:space="preserve"> - Contains the microbiome of some samples (only 168 out of 458 samples have a corresponding microbiome) and the identification is made by the OTU_ID value.</w:t>
      </w:r>
    </w:p>
    <w:p w14:paraId="2C1EBE4F" w14:textId="77777777" w:rsidR="007313C0" w:rsidRPr="007313C0" w:rsidRDefault="007313C0" w:rsidP="007313C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13C0">
        <w:rPr>
          <w:rFonts w:eastAsia="Times New Roman" w:cstheme="minorHAnsi"/>
          <w:color w:val="0E101A"/>
          <w:sz w:val="28"/>
          <w:szCs w:val="28"/>
        </w:rPr>
        <w:t> </w:t>
      </w:r>
    </w:p>
    <w:p w14:paraId="3277A109" w14:textId="77777777" w:rsidR="007313C0" w:rsidRPr="007313C0" w:rsidRDefault="007313C0" w:rsidP="007313C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13C0">
        <w:rPr>
          <w:rFonts w:eastAsia="Times New Roman" w:cstheme="minorHAnsi"/>
          <w:color w:val="0E101A"/>
          <w:sz w:val="28"/>
          <w:szCs w:val="28"/>
          <w:u w:val="single"/>
        </w:rPr>
        <w:t xml:space="preserve">"mapping file with data </w:t>
      </w:r>
      <w:proofErr w:type="spellStart"/>
      <w:r w:rsidRPr="007313C0">
        <w:rPr>
          <w:rFonts w:eastAsia="Times New Roman" w:cstheme="minorHAnsi"/>
          <w:color w:val="0E101A"/>
          <w:sz w:val="28"/>
          <w:szCs w:val="28"/>
          <w:u w:val="single"/>
        </w:rPr>
        <w:t>Baniyahs</w:t>
      </w:r>
      <w:proofErr w:type="spellEnd"/>
      <w:r w:rsidRPr="007313C0">
        <w:rPr>
          <w:rFonts w:eastAsia="Times New Roman" w:cstheme="minorHAnsi"/>
          <w:color w:val="0E101A"/>
          <w:sz w:val="28"/>
          <w:szCs w:val="28"/>
          <w:u w:val="single"/>
        </w:rPr>
        <w:t xml:space="preserve"> Merge"</w:t>
      </w:r>
      <w:r w:rsidRPr="007313C0">
        <w:rPr>
          <w:rFonts w:eastAsia="Times New Roman" w:cstheme="minorHAnsi"/>
          <w:color w:val="0E101A"/>
          <w:sz w:val="28"/>
          <w:szCs w:val="28"/>
        </w:rPr>
        <w:t xml:space="preserve"> - A table that maps every microbiome to a mouse and some information about it.</w:t>
      </w:r>
    </w:p>
    <w:p w14:paraId="3269A2EC" w14:textId="77777777" w:rsidR="007313C0" w:rsidRPr="007313C0" w:rsidRDefault="007313C0" w:rsidP="007313C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13C0">
        <w:rPr>
          <w:rFonts w:eastAsia="Times New Roman" w:cstheme="minorHAnsi"/>
          <w:color w:val="0E101A"/>
          <w:sz w:val="28"/>
          <w:szCs w:val="28"/>
        </w:rPr>
        <w:t>Including Treatment, sample time point, number of tumors(</w:t>
      </w:r>
      <w:proofErr w:type="spellStart"/>
      <w:r w:rsidRPr="007313C0">
        <w:rPr>
          <w:rFonts w:eastAsia="Times New Roman" w:cstheme="minorHAnsi"/>
          <w:color w:val="0E101A"/>
          <w:sz w:val="28"/>
          <w:szCs w:val="28"/>
        </w:rPr>
        <w:t>tumor_load</w:t>
      </w:r>
      <w:proofErr w:type="spellEnd"/>
      <w:r w:rsidRPr="007313C0">
        <w:rPr>
          <w:rFonts w:eastAsia="Times New Roman" w:cstheme="minorHAnsi"/>
          <w:color w:val="0E101A"/>
          <w:sz w:val="28"/>
          <w:szCs w:val="28"/>
        </w:rPr>
        <w:t>), and spleen info.</w:t>
      </w:r>
    </w:p>
    <w:p w14:paraId="199C0A9C" w14:textId="77777777" w:rsidR="007313C0" w:rsidRPr="007313C0" w:rsidRDefault="007313C0" w:rsidP="007313C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13C0">
        <w:rPr>
          <w:rFonts w:eastAsia="Times New Roman" w:cstheme="minorHAnsi"/>
          <w:color w:val="0E101A"/>
          <w:sz w:val="28"/>
          <w:szCs w:val="28"/>
        </w:rPr>
        <w:t>There are 458 samples in the table.</w:t>
      </w:r>
    </w:p>
    <w:p w14:paraId="124FB21B" w14:textId="77777777" w:rsidR="007313C0" w:rsidRPr="007313C0" w:rsidRDefault="007313C0" w:rsidP="007313C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313C0">
        <w:rPr>
          <w:rFonts w:eastAsia="Times New Roman" w:cstheme="minorHAnsi"/>
          <w:color w:val="0E101A"/>
          <w:sz w:val="28"/>
          <w:szCs w:val="28"/>
        </w:rPr>
        <w:t> </w:t>
      </w:r>
    </w:p>
    <w:p w14:paraId="4D78CAA7" w14:textId="346D4149" w:rsidR="005F2D5B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8"/>
          <w:szCs w:val="28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  <w:u w:val="single"/>
        </w:rPr>
        <w:t>"taxonomy"</w:t>
      </w:r>
      <w:r w:rsidRPr="007151EF">
        <w:rPr>
          <w:rFonts w:asciiTheme="minorHAnsi" w:hAnsiTheme="minorHAnsi" w:cstheme="minorHAnsi"/>
          <w:color w:val="0E101A"/>
          <w:sz w:val="28"/>
          <w:szCs w:val="28"/>
        </w:rPr>
        <w:t>- In this file, every bacterium translated to its seven-layered matching taxonomy</w:t>
      </w:r>
    </w:p>
    <w:p w14:paraId="5E6E693B" w14:textId="77777777" w:rsidR="001A1C0A" w:rsidRPr="007151EF" w:rsidRDefault="001A1C0A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8"/>
          <w:szCs w:val="28"/>
        </w:rPr>
      </w:pPr>
    </w:p>
    <w:p w14:paraId="347782E8" w14:textId="77777777" w:rsidR="00436CC5" w:rsidRPr="007151EF" w:rsidRDefault="00436CC5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518442C6" w14:textId="2CB99C17" w:rsidR="007313C0" w:rsidRPr="007151EF" w:rsidRDefault="007313C0" w:rsidP="007313C0">
      <w:pPr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u w:val="single"/>
        </w:rPr>
      </w:pPr>
      <w:r w:rsidRPr="007313C0">
        <w:rPr>
          <w:rFonts w:eastAsia="Times New Roman" w:cstheme="minorHAnsi"/>
          <w:color w:val="0E101A"/>
          <w:sz w:val="32"/>
          <w:szCs w:val="32"/>
        </w:rPr>
        <w:lastRenderedPageBreak/>
        <w:t> </w:t>
      </w:r>
      <w:r w:rsidRPr="007313C0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t>Methods</w:t>
      </w:r>
    </w:p>
    <w:p w14:paraId="6FD96489" w14:textId="77777777" w:rsidR="007313C0" w:rsidRPr="007151EF" w:rsidRDefault="007313C0" w:rsidP="007313C0">
      <w:pPr>
        <w:pStyle w:val="Heading2"/>
        <w:spacing w:before="360" w:after="120"/>
        <w:rPr>
          <w:rFonts w:asciiTheme="minorHAnsi" w:hAnsiTheme="minorHAnsi" w:cstheme="minorHAnsi"/>
          <w:sz w:val="28"/>
          <w:szCs w:val="28"/>
          <w:u w:val="single"/>
        </w:rPr>
      </w:pPr>
      <w:r w:rsidRPr="007151EF">
        <w:rPr>
          <w:rFonts w:asciiTheme="minorHAnsi" w:hAnsiTheme="minorHAnsi" w:cstheme="minorHAnsi"/>
          <w:color w:val="000000"/>
          <w:sz w:val="28"/>
          <w:szCs w:val="28"/>
          <w:u w:val="single"/>
        </w:rPr>
        <w:t>Preprocessing</w:t>
      </w:r>
    </w:p>
    <w:p w14:paraId="01F2DFA6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At first, the taxonomy of each bacterium was reduced to level six.</w:t>
      </w:r>
    </w:p>
    <w:p w14:paraId="5D7A8ACA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afterward, the microbiome file was merged (all rows with the same corresponding taxonomy value were replaced with the mean).</w:t>
      </w:r>
    </w:p>
    <w:p w14:paraId="412B5D06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This action highly decreased the dimension of the table.</w:t>
      </w:r>
    </w:p>
    <w:p w14:paraId="379C8067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(2062,169) -&gt; (109,168).</w:t>
      </w:r>
    </w:p>
    <w:p w14:paraId="09F6C55D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 </w:t>
      </w:r>
    </w:p>
    <w:p w14:paraId="5AFE415F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In order to gather all the information on each sample, the reduced microbiome is merged with the corresponding mapping table.</w:t>
      </w:r>
    </w:p>
    <w:p w14:paraId="671EC961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 </w:t>
      </w:r>
    </w:p>
    <w:p w14:paraId="23206F59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For each row (microbiome of a sample) classification is being added (tumor-load at time 5 multi-class or binary) </w:t>
      </w:r>
    </w:p>
    <w:p w14:paraId="2E5C6C65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 </w:t>
      </w:r>
    </w:p>
    <w:p w14:paraId="2AB727F9" w14:textId="5F6AEB11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8"/>
          <w:szCs w:val="28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Zero columns and columns with an absolute correlation of 0.8 or higher were removed (only one per time).</w:t>
      </w:r>
    </w:p>
    <w:p w14:paraId="23C8E490" w14:textId="6CF525AD" w:rsidR="00DF61B3" w:rsidRPr="007151EF" w:rsidRDefault="00DF61B3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8"/>
          <w:szCs w:val="28"/>
        </w:rPr>
      </w:pPr>
    </w:p>
    <w:p w14:paraId="1FC6911E" w14:textId="1DBF1468" w:rsidR="007313C0" w:rsidRPr="007151EF" w:rsidRDefault="00DF61B3" w:rsidP="00DF61B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8"/>
          <w:szCs w:val="28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Multiple normalizations and standardization methods were performed however, only log normalization was able to balance the data.</w:t>
      </w:r>
    </w:p>
    <w:p w14:paraId="467EAE9A" w14:textId="77777777" w:rsidR="00DF61B3" w:rsidRPr="007151EF" w:rsidRDefault="00DF61B3" w:rsidP="00DF61B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8"/>
          <w:szCs w:val="28"/>
        </w:rPr>
      </w:pPr>
    </w:p>
    <w:p w14:paraId="3BEB92D2" w14:textId="0F1CEAC8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  <w:u w:val="single"/>
        </w:rPr>
        <w:t>Dimension reduction</w:t>
      </w:r>
    </w:p>
    <w:p w14:paraId="4F8547A9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The data was reduced to five dimensions using ICA and PCA.</w:t>
      </w:r>
    </w:p>
    <w:p w14:paraId="471AEDD2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It's possible to implement the dimensionality reduction methods on either all-time points or only on time point zero.  </w:t>
      </w:r>
    </w:p>
    <w:p w14:paraId="13CE412F" w14:textId="232E6663" w:rsidR="007313C0" w:rsidRPr="007151EF" w:rsidRDefault="007313C0" w:rsidP="001D2C67">
      <w:pPr>
        <w:spacing w:after="240"/>
        <w:rPr>
          <w:rFonts w:cstheme="minorHAnsi"/>
        </w:rPr>
      </w:pPr>
      <w:r w:rsidRPr="007151EF">
        <w:rPr>
          <w:rFonts w:cstheme="minorHAnsi"/>
        </w:rPr>
        <w:br/>
      </w:r>
      <w:r w:rsidRPr="007151EF">
        <w:rPr>
          <w:rFonts w:cstheme="minorHAnsi"/>
          <w:color w:val="000000"/>
          <w:sz w:val="28"/>
          <w:szCs w:val="28"/>
          <w:u w:val="single"/>
        </w:rPr>
        <w:t>Machine learning</w:t>
      </w:r>
      <w:r w:rsidRPr="007151EF">
        <w:rPr>
          <w:rFonts w:eastAsia="Times New Roman" w:cstheme="minorHAnsi"/>
          <w:color w:val="0E101A"/>
          <w:sz w:val="28"/>
          <w:szCs w:val="28"/>
        </w:rPr>
        <w:t> </w:t>
      </w:r>
    </w:p>
    <w:p w14:paraId="6AA768BC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The classification was made by KNN and performance evaluation with cross-validation and the elbow method.</w:t>
      </w:r>
    </w:p>
    <w:p w14:paraId="3369EB22" w14:textId="77777777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> </w:t>
      </w:r>
    </w:p>
    <w:p w14:paraId="016E5457" w14:textId="1E1C4E59" w:rsidR="007313C0" w:rsidRPr="007151EF" w:rsidRDefault="007313C0" w:rsidP="007313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151EF">
        <w:rPr>
          <w:rFonts w:asciiTheme="minorHAnsi" w:hAnsiTheme="minorHAnsi" w:cstheme="minorHAnsi"/>
          <w:color w:val="0E101A"/>
          <w:sz w:val="28"/>
          <w:szCs w:val="28"/>
        </w:rPr>
        <w:t xml:space="preserve">SVR was used to predict continuous tumor </w:t>
      </w:r>
      <w:r w:rsidR="007151EF" w:rsidRPr="007151EF">
        <w:rPr>
          <w:rFonts w:asciiTheme="minorHAnsi" w:hAnsiTheme="minorHAnsi" w:cstheme="minorHAnsi"/>
          <w:color w:val="0E101A"/>
          <w:sz w:val="28"/>
          <w:szCs w:val="28"/>
        </w:rPr>
        <w:t>values but</w:t>
      </w:r>
      <w:r w:rsidR="00F936D4" w:rsidRPr="007151EF">
        <w:rPr>
          <w:rFonts w:asciiTheme="minorHAnsi" w:hAnsiTheme="minorHAnsi" w:cstheme="minorHAnsi"/>
          <w:color w:val="0E101A"/>
          <w:sz w:val="28"/>
          <w:szCs w:val="28"/>
        </w:rPr>
        <w:t xml:space="preserve"> resulted with poor </w:t>
      </w:r>
      <w:r w:rsidR="007151EF" w:rsidRPr="007151EF">
        <w:rPr>
          <w:rFonts w:asciiTheme="minorHAnsi" w:hAnsiTheme="minorHAnsi" w:cstheme="minorHAnsi"/>
          <w:color w:val="0E101A"/>
          <w:sz w:val="28"/>
          <w:szCs w:val="28"/>
        </w:rPr>
        <w:t>performance</w:t>
      </w:r>
      <w:r w:rsidRPr="007151EF">
        <w:rPr>
          <w:rFonts w:asciiTheme="minorHAnsi" w:hAnsiTheme="minorHAnsi" w:cstheme="minorHAnsi"/>
          <w:color w:val="0E101A"/>
          <w:sz w:val="28"/>
          <w:szCs w:val="28"/>
        </w:rPr>
        <w:t>.</w:t>
      </w:r>
    </w:p>
    <w:p w14:paraId="7C1FEB84" w14:textId="77777777" w:rsidR="00344C73" w:rsidRPr="007151EF" w:rsidRDefault="00344C73" w:rsidP="0042011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2E034D86" w14:textId="4B70D7A1" w:rsidR="005F2D5B" w:rsidRPr="007151EF" w:rsidRDefault="005F2D5B" w:rsidP="005F2D5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1ABE317C" w14:textId="24E9B43E" w:rsidR="00436CC5" w:rsidRPr="007151EF" w:rsidRDefault="00436CC5" w:rsidP="00436CC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67ABBDA3" w14:textId="77777777" w:rsidR="00F26A2E" w:rsidRDefault="00F26A2E" w:rsidP="009539DC">
      <w:pPr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38B6FEE1" w14:textId="77777777" w:rsidR="00F26A2E" w:rsidRDefault="00F26A2E" w:rsidP="009539DC">
      <w:pPr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0939E9C2" w14:textId="77777777" w:rsidR="00F26A2E" w:rsidRDefault="00F26A2E" w:rsidP="009539DC">
      <w:pPr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09784F11" w14:textId="18A7864B" w:rsidR="00FF1691" w:rsidRDefault="000E1751" w:rsidP="00F26A2E">
      <w:p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7151EF">
        <w:rPr>
          <w:rFonts w:cstheme="minorHAnsi"/>
          <w:b/>
          <w:bCs/>
          <w:i/>
          <w:iCs/>
          <w:sz w:val="32"/>
          <w:szCs w:val="32"/>
          <w:u w:val="single"/>
        </w:rPr>
        <w:lastRenderedPageBreak/>
        <w:t>Results</w:t>
      </w:r>
    </w:p>
    <w:p w14:paraId="0A9DF474" w14:textId="4488FF62" w:rsidR="009A20B9" w:rsidRDefault="00462815" w:rsidP="00F26A2E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In the preprocessing stage, the correlation</w:t>
      </w:r>
      <w:r w:rsidR="00D6541A">
        <w:rPr>
          <w:rFonts w:cstheme="minorHAnsi"/>
          <w:sz w:val="28"/>
          <w:szCs w:val="28"/>
        </w:rPr>
        <w:t>s</w:t>
      </w:r>
      <w:r w:rsidR="00D22E95">
        <w:rPr>
          <w:rFonts w:cstheme="minorHAnsi"/>
          <w:sz w:val="28"/>
          <w:szCs w:val="28"/>
        </w:rPr>
        <w:t xml:space="preserve"> (Spearman)</w:t>
      </w:r>
      <w:r>
        <w:rPr>
          <w:rFonts w:cstheme="minorHAnsi"/>
          <w:sz w:val="28"/>
          <w:szCs w:val="28"/>
        </w:rPr>
        <w:t xml:space="preserve"> of bacteria and </w:t>
      </w:r>
      <w:r w:rsidRPr="00462815">
        <w:rPr>
          <w:rFonts w:hint="cs"/>
          <w:sz w:val="28"/>
          <w:szCs w:val="28"/>
        </w:rPr>
        <w:t>I</w:t>
      </w:r>
      <w:r w:rsidRPr="00462815">
        <w:rPr>
          <w:sz w:val="28"/>
          <w:szCs w:val="28"/>
        </w:rPr>
        <w:t>mmune</w:t>
      </w:r>
      <w:r>
        <w:rPr>
          <w:sz w:val="28"/>
          <w:szCs w:val="28"/>
        </w:rPr>
        <w:t xml:space="preserve"> system parameters with tumor values </w:t>
      </w:r>
      <w:r w:rsidR="00D6541A">
        <w:rPr>
          <w:sz w:val="28"/>
          <w:szCs w:val="28"/>
        </w:rPr>
        <w:t>were</w:t>
      </w:r>
      <w:r>
        <w:rPr>
          <w:sz w:val="28"/>
          <w:szCs w:val="28"/>
        </w:rPr>
        <w:t xml:space="preserve"> inspected.</w:t>
      </w:r>
    </w:p>
    <w:p w14:paraId="14385CA9" w14:textId="71195205" w:rsidR="00462815" w:rsidRPr="00462815" w:rsidRDefault="00B570ED" w:rsidP="00F26A2E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C78853" wp14:editId="28D88121">
                <wp:simplePos x="0" y="0"/>
                <wp:positionH relativeFrom="page">
                  <wp:align>left</wp:align>
                </wp:positionH>
                <wp:positionV relativeFrom="paragraph">
                  <wp:posOffset>3260090</wp:posOffset>
                </wp:positionV>
                <wp:extent cx="7139940" cy="190500"/>
                <wp:effectExtent l="0" t="0" r="381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994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7D9961" w14:textId="4A878327" w:rsidR="00FF1691" w:rsidRDefault="00D22E95" w:rsidP="00D22E95">
                            <w:pPr>
                              <w:pStyle w:val="Caption"/>
                              <w:ind w:left="1440"/>
                              <w:rPr>
                                <w:noProof/>
                              </w:rPr>
                            </w:pPr>
                            <w:r>
                              <w:t xml:space="preserve">     </w:t>
                            </w:r>
                            <w:r w:rsidR="00A26D79">
                              <w:t xml:space="preserve">   </w:t>
                            </w:r>
                            <w:r>
                              <w:t xml:space="preserve">  </w:t>
                            </w:r>
                            <w:r w:rsidR="00FF1691">
                              <w:t xml:space="preserve">Figure </w:t>
                            </w:r>
                            <w:fldSimple w:instr=" SEQ Figure \* ARABIC ">
                              <w:r w:rsidR="00CA356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876A96">
                              <w:t>:</w:t>
                            </w:r>
                            <w:r w:rsidR="00FF1691">
                              <w:t xml:space="preserve"> Bacteria with the highest</w:t>
                            </w:r>
                            <w:r w:rsidR="00C41065">
                              <w:t xml:space="preserve"> absolute</w:t>
                            </w:r>
                            <w:r w:rsidR="00FF1691">
                              <w:t xml:space="preserve"> correlation with the target</w:t>
                            </w:r>
                            <w:r w:rsidR="00C51E4C">
                              <w:t xml:space="preserve"> </w:t>
                            </w:r>
                            <w:r w:rsidR="00F64A26">
                              <w:t>(</w:t>
                            </w:r>
                            <w:r w:rsidR="00A26D79">
                              <w:rPr>
                                <w:noProof/>
                              </w:rPr>
                              <w:t>de</w:t>
                            </w:r>
                            <w:r w:rsidR="00A26D79" w:rsidRPr="00E25878">
                              <w:rPr>
                                <w:noProof/>
                              </w:rPr>
                              <w:t>scending</w:t>
                            </w:r>
                            <w:r w:rsidR="00FF1691">
                              <w:rPr>
                                <w:noProof/>
                              </w:rPr>
                              <w:t xml:space="preserve"> order</w:t>
                            </w:r>
                            <w:r w:rsidR="00C51E4C">
                              <w:rPr>
                                <w:noProof/>
                              </w:rPr>
                              <w:t>)</w:t>
                            </w:r>
                            <w:r w:rsidR="009A20B9">
                              <w:rPr>
                                <w:noProof/>
                              </w:rPr>
                              <w:t>.</w:t>
                            </w:r>
                          </w:p>
                          <w:p w14:paraId="49003EF1" w14:textId="77777777" w:rsidR="00B570ED" w:rsidRPr="00B570ED" w:rsidRDefault="00B570ED" w:rsidP="00B570E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7885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0;margin-top:256.7pt;width:562.2pt;height:15pt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" stroked="f">
                <v:textbox inset="0,0,0,0">
                  <w:txbxContent>
                    <w:p w14:paraId="217D9961" w14:textId="4A878327" w:rsidR="00FF1691" w:rsidRDefault="00D22E95" w:rsidP="00D22E95">
                      <w:pPr>
                        <w:pStyle w:val="Caption"/>
                        <w:ind w:left="1440"/>
                        <w:rPr>
                          <w:noProof/>
                        </w:rPr>
                      </w:pPr>
                      <w:r>
                        <w:t xml:space="preserve">     </w:t>
                      </w:r>
                      <w:r w:rsidR="00A26D79">
                        <w:t xml:space="preserve">   </w:t>
                      </w:r>
                      <w:r>
                        <w:t xml:space="preserve">  </w:t>
                      </w:r>
                      <w:r w:rsidR="00FF1691">
                        <w:t xml:space="preserve">Figure </w:t>
                      </w:r>
                      <w:fldSimple w:instr=" SEQ Figure \* ARABIC ">
                        <w:r w:rsidR="00CA3569">
                          <w:rPr>
                            <w:noProof/>
                          </w:rPr>
                          <w:t>1</w:t>
                        </w:r>
                      </w:fldSimple>
                      <w:r w:rsidR="00876A96">
                        <w:t>:</w:t>
                      </w:r>
                      <w:r w:rsidR="00FF1691">
                        <w:t xml:space="preserve"> Bacteria with the highest</w:t>
                      </w:r>
                      <w:r w:rsidR="00C41065">
                        <w:t xml:space="preserve"> absolute</w:t>
                      </w:r>
                      <w:r w:rsidR="00FF1691">
                        <w:t xml:space="preserve"> correlation with the target</w:t>
                      </w:r>
                      <w:r w:rsidR="00C51E4C">
                        <w:t xml:space="preserve"> </w:t>
                      </w:r>
                      <w:r w:rsidR="00F64A26">
                        <w:t>(</w:t>
                      </w:r>
                      <w:r w:rsidR="00A26D79">
                        <w:rPr>
                          <w:noProof/>
                        </w:rPr>
                        <w:t>de</w:t>
                      </w:r>
                      <w:r w:rsidR="00A26D79" w:rsidRPr="00E25878">
                        <w:rPr>
                          <w:noProof/>
                        </w:rPr>
                        <w:t>scending</w:t>
                      </w:r>
                      <w:r w:rsidR="00FF1691">
                        <w:rPr>
                          <w:noProof/>
                        </w:rPr>
                        <w:t xml:space="preserve"> order</w:t>
                      </w:r>
                      <w:r w:rsidR="00C51E4C">
                        <w:rPr>
                          <w:noProof/>
                        </w:rPr>
                        <w:t>)</w:t>
                      </w:r>
                      <w:r w:rsidR="009A20B9">
                        <w:rPr>
                          <w:noProof/>
                        </w:rPr>
                        <w:t>.</w:t>
                      </w:r>
                    </w:p>
                    <w:p w14:paraId="49003EF1" w14:textId="77777777" w:rsidR="00B570ED" w:rsidRPr="00B570ED" w:rsidRDefault="00B570ED" w:rsidP="00B570ED"/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F3A3C08" wp14:editId="7F908830">
            <wp:simplePos x="0" y="0"/>
            <wp:positionH relativeFrom="margin">
              <wp:posOffset>-885825</wp:posOffset>
            </wp:positionH>
            <wp:positionV relativeFrom="paragraph">
              <wp:posOffset>241935</wp:posOffset>
            </wp:positionV>
            <wp:extent cx="6360160" cy="3006090"/>
            <wp:effectExtent l="0" t="0" r="2540" b="381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36B10" w14:textId="37D19132" w:rsidR="009A20B9" w:rsidRPr="00D6541A" w:rsidRDefault="00D22E95" w:rsidP="00D6541A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CBDBE8" wp14:editId="655B4892">
                <wp:simplePos x="0" y="0"/>
                <wp:positionH relativeFrom="margin">
                  <wp:align>right</wp:align>
                </wp:positionH>
                <wp:positionV relativeFrom="paragraph">
                  <wp:posOffset>7308850</wp:posOffset>
                </wp:positionV>
                <wp:extent cx="5274310" cy="635"/>
                <wp:effectExtent l="0" t="0" r="2540" b="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0EA7BB" w14:textId="4BBF4004" w:rsidR="00195073" w:rsidRPr="00BD01C4" w:rsidRDefault="00195073" w:rsidP="00D22E9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A356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876A96">
                              <w:t>:</w:t>
                            </w:r>
                            <w:r>
                              <w:t xml:space="preserve"> </w:t>
                            </w:r>
                            <w:r w:rsidRPr="00195073">
                              <w:t xml:space="preserve"> Co</w:t>
                            </w:r>
                            <w:bookmarkStart w:id="0" w:name="_GoBack"/>
                            <w:bookmarkEnd w:id="0"/>
                            <w:r w:rsidRPr="00195073">
                              <w:t xml:space="preserve">mparing the correlations when the data is shuffled and not to check </w:t>
                            </w:r>
                            <w:r w:rsidR="00D22E95">
                              <w:t>their</w:t>
                            </w:r>
                            <w:r w:rsidRPr="00195073">
                              <w:t xml:space="preserve"> stability</w:t>
                            </w:r>
                            <w:r w:rsidR="00D22E9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BDBE8" id="Text Box 34" o:spid="_x0000_s1027" type="#_x0000_t202" style="position:absolute;margin-left:364.1pt;margin-top:575.5pt;width:415.3pt;height:.05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" stroked="f">
                <v:textbox style="mso-fit-shape-to-text:t" inset="0,0,0,0">
                  <w:txbxContent>
                    <w:p w14:paraId="7E0EA7BB" w14:textId="4BBF4004" w:rsidR="00195073" w:rsidRPr="00BD01C4" w:rsidRDefault="00195073" w:rsidP="00D22E9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A3569">
                          <w:rPr>
                            <w:noProof/>
                          </w:rPr>
                          <w:t>2</w:t>
                        </w:r>
                      </w:fldSimple>
                      <w:r w:rsidR="00876A96">
                        <w:t>:</w:t>
                      </w:r>
                      <w:r>
                        <w:t xml:space="preserve"> </w:t>
                      </w:r>
                      <w:r w:rsidRPr="00195073">
                        <w:t xml:space="preserve"> Co</w:t>
                      </w:r>
                      <w:bookmarkStart w:id="1" w:name="_GoBack"/>
                      <w:bookmarkEnd w:id="1"/>
                      <w:r w:rsidRPr="00195073">
                        <w:t xml:space="preserve">mparing the correlations when the data is shuffled and not to check </w:t>
                      </w:r>
                      <w:r w:rsidR="00D22E95">
                        <w:t>their</w:t>
                      </w:r>
                      <w:r w:rsidRPr="00195073">
                        <w:t xml:space="preserve"> stability</w:t>
                      </w:r>
                      <w:r w:rsidR="00D22E95"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E0AB7A4" wp14:editId="5F62515C">
            <wp:simplePos x="0" y="0"/>
            <wp:positionH relativeFrom="margin">
              <wp:align>left</wp:align>
            </wp:positionH>
            <wp:positionV relativeFrom="paragraph">
              <wp:posOffset>3554095</wp:posOffset>
            </wp:positionV>
            <wp:extent cx="5010150" cy="3816985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8E4">
        <w:rPr>
          <w:noProof/>
        </w:rPr>
        <w:t xml:space="preserve"> </w:t>
      </w:r>
      <w:r w:rsidR="00B570ED">
        <w:rPr>
          <w:noProof/>
        </w:rPr>
        <w:t xml:space="preserve">  </w:t>
      </w:r>
      <w:r w:rsidR="00F64A2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7F9384" wp14:editId="45640E71">
                <wp:simplePos x="0" y="0"/>
                <wp:positionH relativeFrom="column">
                  <wp:posOffset>-2540</wp:posOffset>
                </wp:positionH>
                <wp:positionV relativeFrom="paragraph">
                  <wp:posOffset>7479030</wp:posOffset>
                </wp:positionV>
                <wp:extent cx="5274310" cy="63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702144" w14:textId="574C0EEC" w:rsidR="00F64A26" w:rsidRPr="003B59C8" w:rsidRDefault="00F64A26" w:rsidP="00F64A26">
                            <w:pPr>
                              <w:pStyle w:val="Caption"/>
                              <w:ind w:left="720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A356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 w:rsidRPr="00BE2A06">
                              <w:t xml:space="preserve"> </w:t>
                            </w:r>
                            <w:r>
                              <w:rPr>
                                <w:rFonts w:hint="cs"/>
                              </w:rPr>
                              <w:t>I</w:t>
                            </w:r>
                            <w:r w:rsidRPr="00BE2A06">
                              <w:t>mmune system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 xml:space="preserve">parameters </w:t>
                            </w:r>
                            <w:r w:rsidR="00C41065">
                              <w:t xml:space="preserve">absolute </w:t>
                            </w:r>
                            <w:r>
                              <w:t>correlation with target (descending order)</w:t>
                            </w:r>
                            <w:r w:rsidR="00C51E4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F9384" id="Text Box 25" o:spid="_x0000_s1028" type="#_x0000_t202" style="position:absolute;margin-left:-.2pt;margin-top:588.9pt;width:415.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" stroked="f">
                <v:textbox style="mso-fit-shape-to-text:t" inset="0,0,0,0">
                  <w:txbxContent>
                    <w:p w14:paraId="03702144" w14:textId="574C0EEC" w:rsidR="00F64A26" w:rsidRPr="003B59C8" w:rsidRDefault="00F64A26" w:rsidP="00F64A26">
                      <w:pPr>
                        <w:pStyle w:val="Caption"/>
                        <w:ind w:left="720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A3569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 w:rsidRPr="00BE2A06">
                        <w:t xml:space="preserve"> </w:t>
                      </w:r>
                      <w:r>
                        <w:rPr>
                          <w:rFonts w:hint="cs"/>
                        </w:rPr>
                        <w:t>I</w:t>
                      </w:r>
                      <w:r w:rsidRPr="00BE2A06">
                        <w:t>mmune system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 xml:space="preserve">parameters </w:t>
                      </w:r>
                      <w:r w:rsidR="00C41065">
                        <w:t xml:space="preserve">absolute </w:t>
                      </w:r>
                      <w:r>
                        <w:t>correlation with target (descending order)</w:t>
                      </w:r>
                      <w:r w:rsidR="00C51E4C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3CD1D73" w14:textId="186040B2" w:rsidR="00D22E95" w:rsidRDefault="00195073" w:rsidP="00D22E95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31A35821" wp14:editId="57639109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5010150" cy="4295775"/>
            <wp:effectExtent l="0" t="0" r="0" b="9525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9DECB" w14:textId="0307B2EC" w:rsidR="00D22E95" w:rsidRDefault="00D22E95" w:rsidP="00D22E95">
      <w:pPr>
        <w:pStyle w:val="Caption"/>
        <w:rPr>
          <w:rFonts w:cstheme="minorHAnsi"/>
          <w:sz w:val="28"/>
          <w:szCs w:val="28"/>
        </w:rPr>
      </w:pPr>
      <w:r>
        <w:t>Figure 3</w:t>
      </w:r>
      <w:r w:rsidR="00876A96">
        <w:t>:</w:t>
      </w:r>
      <w:r>
        <w:t xml:space="preserve"> Correlations between immune system features and the target (</w:t>
      </w:r>
      <w:r w:rsidR="00A26D79">
        <w:rPr>
          <w:noProof/>
        </w:rPr>
        <w:t>de</w:t>
      </w:r>
      <w:r w:rsidR="00A26D79" w:rsidRPr="00E25878">
        <w:rPr>
          <w:noProof/>
        </w:rPr>
        <w:t>scending</w:t>
      </w:r>
      <w:r>
        <w:rPr>
          <w:noProof/>
        </w:rPr>
        <w:t xml:space="preserve"> order).</w:t>
      </w:r>
    </w:p>
    <w:p w14:paraId="32C814FF" w14:textId="4625AA2A" w:rsidR="00195073" w:rsidRDefault="00D22E95" w:rsidP="009539DC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FDDC4F" wp14:editId="61C2C3D7">
                <wp:simplePos x="0" y="0"/>
                <wp:positionH relativeFrom="column">
                  <wp:posOffset>-221615</wp:posOffset>
                </wp:positionH>
                <wp:positionV relativeFrom="paragraph">
                  <wp:posOffset>3432810</wp:posOffset>
                </wp:positionV>
                <wp:extent cx="5278120" cy="635"/>
                <wp:effectExtent l="0" t="0" r="0" b="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22240E" w14:textId="23B9DA0E" w:rsidR="00D22E95" w:rsidRPr="005C5868" w:rsidRDefault="00D22E95" w:rsidP="00D22E9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 </w:t>
                            </w:r>
                            <w:r w:rsidR="00A26D79">
                              <w:t xml:space="preserve">     </w:t>
                            </w:r>
                            <w:r>
                              <w:t xml:space="preserve">Figure </w:t>
                            </w:r>
                            <w:fldSimple w:instr=" SEQ Figure \* ARABIC ">
                              <w:r w:rsidR="00CA3569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876A96">
                              <w:t>:</w:t>
                            </w:r>
                            <w:r>
                              <w:t xml:space="preserve"> </w:t>
                            </w:r>
                            <w:r w:rsidRPr="000B3879">
                              <w:t>Comparing the correlations when the data is shuffled and not to check their stability.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DDC4F" id="Text Box 37" o:spid="_x0000_s1029" type="#_x0000_t202" style="position:absolute;margin-left:-17.45pt;margin-top:270.3pt;width:415.6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" stroked="f">
                <v:textbox style="mso-fit-shape-to-text:t" inset="0,0,0,0">
                  <w:txbxContent>
                    <w:p w14:paraId="6922240E" w14:textId="23B9DA0E" w:rsidR="00D22E95" w:rsidRPr="005C5868" w:rsidRDefault="00D22E95" w:rsidP="00D22E9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 </w:t>
                      </w:r>
                      <w:r w:rsidR="00A26D79">
                        <w:t xml:space="preserve">     </w:t>
                      </w:r>
                      <w:r>
                        <w:t xml:space="preserve">Figure </w:t>
                      </w:r>
                      <w:fldSimple w:instr=" SEQ Figure \* ARABIC ">
                        <w:r w:rsidR="00CA3569">
                          <w:rPr>
                            <w:noProof/>
                          </w:rPr>
                          <w:t>4</w:t>
                        </w:r>
                      </w:fldSimple>
                      <w:r w:rsidR="00876A96">
                        <w:t>:</w:t>
                      </w:r>
                      <w:r>
                        <w:t xml:space="preserve"> </w:t>
                      </w:r>
                      <w:r w:rsidRPr="000B3879">
                        <w:t>Comparing the correlations when the data is shuffled and not to check their stability.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130B30D" wp14:editId="2AAA25AA">
            <wp:simplePos x="0" y="0"/>
            <wp:positionH relativeFrom="margin">
              <wp:posOffset>-221615</wp:posOffset>
            </wp:positionH>
            <wp:positionV relativeFrom="paragraph">
              <wp:posOffset>358140</wp:posOffset>
            </wp:positionV>
            <wp:extent cx="5278753" cy="3017520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3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B40B6" w14:textId="2E2074B7" w:rsidR="00195073" w:rsidRDefault="00195073" w:rsidP="009539DC">
      <w:pPr>
        <w:rPr>
          <w:rFonts w:cstheme="minorHAnsi"/>
          <w:sz w:val="28"/>
          <w:szCs w:val="28"/>
        </w:rPr>
      </w:pPr>
    </w:p>
    <w:p w14:paraId="3E2B5A24" w14:textId="73AF9BC2" w:rsidR="00771722" w:rsidRDefault="00450F0E" w:rsidP="009539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The following graph was </w:t>
      </w:r>
      <w:r w:rsidR="00E5018B">
        <w:rPr>
          <w:rFonts w:cstheme="minorHAnsi"/>
          <w:sz w:val="28"/>
          <w:szCs w:val="28"/>
        </w:rPr>
        <w:t>created</w:t>
      </w:r>
      <w:r>
        <w:rPr>
          <w:rFonts w:cstheme="minorHAnsi"/>
          <w:sz w:val="28"/>
          <w:szCs w:val="28"/>
        </w:rPr>
        <w:t xml:space="preserve"> in order to visualize the interaction</w:t>
      </w:r>
      <w:r w:rsidR="00771722">
        <w:rPr>
          <w:rFonts w:cstheme="minorHAnsi"/>
          <w:sz w:val="28"/>
          <w:szCs w:val="28"/>
        </w:rPr>
        <w:t xml:space="preserve"> and dynamicity between bacteria.</w:t>
      </w:r>
    </w:p>
    <w:p w14:paraId="0773DFA0" w14:textId="61641685" w:rsidR="00450F0E" w:rsidRPr="00E36F13" w:rsidRDefault="00E36F13" w:rsidP="00CA3569">
      <w:pPr>
        <w:rPr>
          <w:rFonts w:cstheme="minorHAnsi" w:hint="cs"/>
          <w:sz w:val="28"/>
          <w:szCs w:val="28"/>
          <w:rtl/>
        </w:rPr>
      </w:pPr>
      <w:r>
        <w:rPr>
          <w:rFonts w:cstheme="minorHAnsi"/>
          <w:sz w:val="28"/>
          <w:szCs w:val="28"/>
        </w:rPr>
        <w:t>In the graph, a node N</w:t>
      </w:r>
      <w:r>
        <w:rPr>
          <w:rFonts w:cstheme="minorHAnsi"/>
          <w:sz w:val="28"/>
          <w:szCs w:val="28"/>
          <w:vertAlign w:val="subscript"/>
        </w:rPr>
        <w:t xml:space="preserve">i </w:t>
      </w:r>
      <w:r>
        <w:rPr>
          <w:rFonts w:cstheme="minorHAnsi"/>
          <w:sz w:val="28"/>
          <w:szCs w:val="28"/>
        </w:rPr>
        <w:t xml:space="preserve">represents the </w:t>
      </w:r>
      <w:proofErr w:type="spellStart"/>
      <w:r>
        <w:rPr>
          <w:rFonts w:cstheme="minorHAnsi"/>
          <w:sz w:val="28"/>
          <w:szCs w:val="28"/>
        </w:rPr>
        <w:t>i</w:t>
      </w:r>
      <w:r w:rsidR="00A843FD">
        <w:rPr>
          <w:rFonts w:cstheme="minorHAnsi"/>
          <w:sz w:val="28"/>
          <w:szCs w:val="28"/>
          <w:vertAlign w:val="superscript"/>
        </w:rPr>
        <w:t>th</w:t>
      </w:r>
      <w:proofErr w:type="spellEnd"/>
      <w:r>
        <w:rPr>
          <w:rFonts w:cstheme="minorHAnsi"/>
          <w:sz w:val="28"/>
          <w:szCs w:val="28"/>
        </w:rPr>
        <w:t xml:space="preserve"> bacterium, and an edge (</w:t>
      </w:r>
      <w:proofErr w:type="spellStart"/>
      <w:proofErr w:type="gramStart"/>
      <w:r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  <w:vertAlign w:val="subscript"/>
        </w:rPr>
        <w:t>i</w:t>
      </w:r>
      <w:r>
        <w:rPr>
          <w:rFonts w:cstheme="minorHAnsi"/>
          <w:sz w:val="28"/>
          <w:szCs w:val="28"/>
        </w:rPr>
        <w:t>,N</w:t>
      </w:r>
      <w:r>
        <w:rPr>
          <w:rFonts w:cstheme="minorHAnsi"/>
          <w:sz w:val="28"/>
          <w:szCs w:val="28"/>
          <w:vertAlign w:val="subscript"/>
        </w:rPr>
        <w:t>j</w:t>
      </w:r>
      <w:proofErr w:type="spellEnd"/>
      <w:proofErr w:type="gramEnd"/>
      <w:r>
        <w:rPr>
          <w:rFonts w:cstheme="minorHAnsi"/>
          <w:sz w:val="28"/>
          <w:szCs w:val="28"/>
        </w:rPr>
        <w:t xml:space="preserve">) exists if the correlation between the </w:t>
      </w:r>
      <w:proofErr w:type="spellStart"/>
      <w:r>
        <w:rPr>
          <w:rFonts w:cstheme="minorHAnsi"/>
          <w:sz w:val="28"/>
          <w:szCs w:val="28"/>
        </w:rPr>
        <w:t>i</w:t>
      </w:r>
      <w:r w:rsidRPr="00A843FD">
        <w:rPr>
          <w:rFonts w:cstheme="minorHAnsi"/>
          <w:sz w:val="28"/>
          <w:szCs w:val="28"/>
          <w:vertAlign w:val="superscript"/>
        </w:rPr>
        <w:t>th</w:t>
      </w:r>
      <w:proofErr w:type="spellEnd"/>
      <w:r>
        <w:rPr>
          <w:rFonts w:cstheme="minorHAnsi"/>
          <w:sz w:val="28"/>
          <w:szCs w:val="28"/>
        </w:rPr>
        <w:t xml:space="preserve"> bacterium values and the </w:t>
      </w:r>
      <w:r w:rsidR="00CA3569">
        <w:rPr>
          <w:rFonts w:cstheme="minorHAnsi"/>
          <w:sz w:val="28"/>
          <w:szCs w:val="28"/>
        </w:rPr>
        <w:t xml:space="preserve">difference between the </w:t>
      </w:r>
      <w:proofErr w:type="spellStart"/>
      <w:r w:rsidR="00CA3569">
        <w:rPr>
          <w:rFonts w:cstheme="minorHAnsi"/>
          <w:sz w:val="28"/>
          <w:szCs w:val="28"/>
        </w:rPr>
        <w:t>j</w:t>
      </w:r>
      <w:r w:rsidR="00CA3569" w:rsidRPr="00A843FD">
        <w:rPr>
          <w:rFonts w:cstheme="minorHAnsi"/>
          <w:sz w:val="28"/>
          <w:szCs w:val="28"/>
          <w:vertAlign w:val="superscript"/>
        </w:rPr>
        <w:t>th</w:t>
      </w:r>
      <w:proofErr w:type="spellEnd"/>
      <w:r w:rsidR="00CA3569">
        <w:rPr>
          <w:rFonts w:cstheme="minorHAnsi"/>
          <w:sz w:val="28"/>
          <w:szCs w:val="28"/>
        </w:rPr>
        <w:t xml:space="preserve"> bacterium in </w:t>
      </w:r>
      <w:r w:rsidR="00CA3569" w:rsidRPr="00CA3569">
        <w:rPr>
          <w:rFonts w:cstheme="minorHAnsi"/>
          <w:sz w:val="28"/>
          <w:szCs w:val="28"/>
        </w:rPr>
        <w:t>adjacent</w:t>
      </w:r>
      <w:r w:rsidR="00CA3569">
        <w:rPr>
          <w:rFonts w:cstheme="minorHAnsi"/>
          <w:sz w:val="28"/>
          <w:szCs w:val="28"/>
        </w:rPr>
        <w:t xml:space="preserve"> mouse samples</w:t>
      </w:r>
      <w:r w:rsidR="00876A96">
        <w:rPr>
          <w:rFonts w:cstheme="minorHAnsi"/>
          <w:sz w:val="28"/>
          <w:szCs w:val="28"/>
        </w:rPr>
        <w:t xml:space="preserve"> </w:t>
      </w:r>
      <w:r w:rsidR="00CA3569">
        <w:rPr>
          <w:rFonts w:cstheme="minorHAnsi"/>
          <w:sz w:val="28"/>
          <w:szCs w:val="28"/>
        </w:rPr>
        <w:t>is significant.</w:t>
      </w:r>
    </w:p>
    <w:p w14:paraId="2F8E17F2" w14:textId="324C935F" w:rsidR="00450F0E" w:rsidRDefault="00876A96" w:rsidP="009539DC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3B361B94" wp14:editId="358A8413">
            <wp:simplePos x="0" y="0"/>
            <wp:positionH relativeFrom="margin">
              <wp:posOffset>-610870</wp:posOffset>
            </wp:positionH>
            <wp:positionV relativeFrom="paragraph">
              <wp:posOffset>532765</wp:posOffset>
            </wp:positionV>
            <wp:extent cx="5953125" cy="522033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2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56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A30DA2" wp14:editId="0D743427">
                <wp:simplePos x="0" y="0"/>
                <wp:positionH relativeFrom="column">
                  <wp:posOffset>-344170</wp:posOffset>
                </wp:positionH>
                <wp:positionV relativeFrom="paragraph">
                  <wp:posOffset>5772785</wp:posOffset>
                </wp:positionV>
                <wp:extent cx="5953125" cy="635"/>
                <wp:effectExtent l="0" t="0" r="9525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2226EF" w14:textId="3EB98892" w:rsidR="00CA3569" w:rsidRPr="00195104" w:rsidRDefault="00CA3569" w:rsidP="0077350E">
                            <w:pPr>
                              <w:pStyle w:val="Caption"/>
                              <w:ind w:firstLine="720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If the correlation is positive the corresponding edge will have a green color, and a red color otherwise.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30DA2" id="Text Box 6" o:spid="_x0000_s1030" type="#_x0000_t202" style="position:absolute;margin-left:-27.1pt;margin-top:454.55pt;width:468.7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" stroked="f">
                <v:textbox style="mso-fit-shape-to-text:t" inset="0,0,0,0">
                  <w:txbxContent>
                    <w:p w14:paraId="562226EF" w14:textId="3EB98892" w:rsidR="00CA3569" w:rsidRPr="00195104" w:rsidRDefault="00CA3569" w:rsidP="0077350E">
                      <w:pPr>
                        <w:pStyle w:val="Caption"/>
                        <w:ind w:firstLine="720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If the correlation is positive the corresponding edge will have a green color, and a red color otherwise.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675AF6" w14:textId="14194DEF" w:rsidR="00450F0E" w:rsidRDefault="00450F0E" w:rsidP="009539DC">
      <w:pPr>
        <w:rPr>
          <w:rFonts w:cstheme="minorHAnsi"/>
          <w:sz w:val="28"/>
          <w:szCs w:val="28"/>
        </w:rPr>
      </w:pPr>
    </w:p>
    <w:p w14:paraId="29CF9701" w14:textId="1BE0B84A" w:rsidR="00450F0E" w:rsidRDefault="00450F0E" w:rsidP="009539DC">
      <w:pPr>
        <w:rPr>
          <w:rFonts w:cstheme="minorHAnsi"/>
          <w:sz w:val="28"/>
          <w:szCs w:val="28"/>
        </w:rPr>
      </w:pPr>
    </w:p>
    <w:p w14:paraId="5A024970" w14:textId="1E5BFC79" w:rsidR="00195073" w:rsidRDefault="00195073" w:rsidP="009539DC">
      <w:pPr>
        <w:rPr>
          <w:rFonts w:cstheme="minorHAnsi"/>
          <w:sz w:val="28"/>
          <w:szCs w:val="28"/>
        </w:rPr>
      </w:pPr>
    </w:p>
    <w:p w14:paraId="00C01DBF" w14:textId="4325E5B8" w:rsidR="007C6AA4" w:rsidRPr="007151EF" w:rsidRDefault="00A63C60" w:rsidP="009539DC">
      <w:pPr>
        <w:rPr>
          <w:rFonts w:cstheme="minorHAnsi"/>
          <w:sz w:val="28"/>
          <w:szCs w:val="28"/>
        </w:rPr>
      </w:pPr>
      <w:r w:rsidRPr="007151EF">
        <w:rPr>
          <w:rFonts w:cstheme="minorHAnsi"/>
          <w:sz w:val="28"/>
          <w:szCs w:val="28"/>
        </w:rPr>
        <w:lastRenderedPageBreak/>
        <w:t xml:space="preserve">After the decomposition, we wanted to examine if it's possible to </w:t>
      </w:r>
      <w:r w:rsidR="0077350E" w:rsidRPr="007151EF">
        <w:rPr>
          <w:rFonts w:cstheme="minorHAnsi"/>
          <w:sz w:val="28"/>
          <w:szCs w:val="28"/>
        </w:rPr>
        <w:t>separate</w:t>
      </w:r>
      <w:r w:rsidRPr="007151EF">
        <w:rPr>
          <w:rFonts w:cstheme="minorHAnsi"/>
          <w:sz w:val="28"/>
          <w:szCs w:val="28"/>
        </w:rPr>
        <w:t xml:space="preserve"> between the samples with CRC and the ones without.</w:t>
      </w:r>
    </w:p>
    <w:p w14:paraId="235C4739" w14:textId="613E63C6" w:rsidR="00D46CFE" w:rsidRPr="007151EF" w:rsidRDefault="000E1751" w:rsidP="00D46CFE">
      <w:pPr>
        <w:keepNext/>
        <w:rPr>
          <w:rFonts w:cstheme="minorHAnsi"/>
        </w:rPr>
      </w:pPr>
      <w:r w:rsidRPr="007151EF">
        <w:rPr>
          <w:rFonts w:cstheme="minorHAnsi"/>
          <w:noProof/>
        </w:rPr>
        <w:drawing>
          <wp:anchor distT="0" distB="0" distL="114300" distR="114300" simplePos="0" relativeHeight="251672576" behindDoc="0" locked="0" layoutInCell="1" allowOverlap="1" wp14:anchorId="1930344D" wp14:editId="23C1278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821614" cy="4572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61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4A56C" w14:textId="2BEF1F88" w:rsidR="00F019E6" w:rsidRPr="007151EF" w:rsidRDefault="00D46CFE" w:rsidP="00F019E6">
      <w:pPr>
        <w:pStyle w:val="Caption"/>
        <w:rPr>
          <w:rFonts w:cstheme="minorHAnsi"/>
        </w:rPr>
      </w:pPr>
      <w:r w:rsidRPr="007151EF">
        <w:rPr>
          <w:rFonts w:cstheme="minorHAnsi"/>
        </w:rPr>
        <w:t xml:space="preserve">Figure </w:t>
      </w:r>
      <w:r w:rsidR="0077350E">
        <w:rPr>
          <w:rFonts w:cstheme="minorHAnsi"/>
        </w:rPr>
        <w:t>6</w:t>
      </w:r>
      <w:r w:rsidR="00876A96">
        <w:rPr>
          <w:rFonts w:cstheme="minorHAnsi"/>
        </w:rPr>
        <w:t>:</w:t>
      </w:r>
      <w:r w:rsidRPr="007151EF">
        <w:rPr>
          <w:rFonts w:cstheme="minorHAnsi"/>
        </w:rPr>
        <w:t xml:space="preserve"> Relationship between every pair of components after</w:t>
      </w:r>
      <w:r w:rsidR="00F019E6" w:rsidRPr="007151EF">
        <w:rPr>
          <w:rFonts w:cstheme="minorHAnsi"/>
        </w:rPr>
        <w:t xml:space="preserve"> the</w:t>
      </w:r>
      <w:r w:rsidRPr="007151EF">
        <w:rPr>
          <w:rFonts w:cstheme="minorHAnsi"/>
        </w:rPr>
        <w:t xml:space="preserve"> ICA decomposition</w:t>
      </w:r>
      <w:r w:rsidR="00F019E6" w:rsidRPr="007151EF">
        <w:rPr>
          <w:rFonts w:cstheme="minorHAnsi"/>
        </w:rPr>
        <w:t>.</w:t>
      </w:r>
    </w:p>
    <w:p w14:paraId="009B8AA3" w14:textId="7A489F13" w:rsidR="00F019E6" w:rsidRPr="007151EF" w:rsidRDefault="00F019E6" w:rsidP="00F019E6">
      <w:pPr>
        <w:pStyle w:val="Caption"/>
        <w:rPr>
          <w:rFonts w:cstheme="minorHAnsi"/>
        </w:rPr>
      </w:pPr>
      <w:r w:rsidRPr="007151EF">
        <w:rPr>
          <w:rFonts w:cstheme="minorHAnsi"/>
        </w:rPr>
        <w:t xml:space="preserve"> </w:t>
      </w:r>
      <w:r w:rsidRPr="007151EF">
        <w:rPr>
          <w:rFonts w:cstheme="minorHAnsi"/>
        </w:rPr>
        <w:tab/>
        <w:t>Colored by Binary tumor load.</w:t>
      </w:r>
    </w:p>
    <w:p w14:paraId="324B8475" w14:textId="77777777" w:rsidR="00A63C60" w:rsidRPr="007151EF" w:rsidRDefault="00A63C60" w:rsidP="00A63C60">
      <w:pPr>
        <w:keepNext/>
        <w:rPr>
          <w:rFonts w:cstheme="minorHAnsi"/>
        </w:rPr>
      </w:pPr>
      <w:r w:rsidRPr="007151EF">
        <w:rPr>
          <w:rFonts w:cstheme="minorHAnsi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4CD9B62" wp14:editId="41C65427">
            <wp:simplePos x="0" y="0"/>
            <wp:positionH relativeFrom="margin">
              <wp:posOffset>-66675</wp:posOffset>
            </wp:positionH>
            <wp:positionV relativeFrom="paragraph">
              <wp:posOffset>0</wp:posOffset>
            </wp:positionV>
            <wp:extent cx="4818888" cy="4784073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888" cy="4784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85B0D" w14:textId="24928DA2" w:rsidR="00F019E6" w:rsidRPr="007151EF" w:rsidRDefault="00A63C60" w:rsidP="00F019E6">
      <w:pPr>
        <w:pStyle w:val="Caption"/>
        <w:rPr>
          <w:rFonts w:cstheme="minorHAnsi"/>
        </w:rPr>
      </w:pPr>
      <w:r w:rsidRPr="007151EF">
        <w:rPr>
          <w:rFonts w:cstheme="minorHAnsi"/>
        </w:rPr>
        <w:t>Figure</w:t>
      </w:r>
      <w:r w:rsidR="00876A96">
        <w:rPr>
          <w:rFonts w:cstheme="minorHAnsi"/>
        </w:rPr>
        <w:t xml:space="preserve"> 7: </w:t>
      </w:r>
      <w:r w:rsidR="00F019E6" w:rsidRPr="007151EF">
        <w:rPr>
          <w:rFonts w:cstheme="minorHAnsi"/>
        </w:rPr>
        <w:t>Relationship between every pair of components after the PCA decomposition.</w:t>
      </w:r>
    </w:p>
    <w:p w14:paraId="4DDE2D2B" w14:textId="5D021828" w:rsidR="007C6AA4" w:rsidRPr="007151EF" w:rsidRDefault="00F019E6" w:rsidP="00F019E6">
      <w:pPr>
        <w:pStyle w:val="Caption"/>
        <w:ind w:firstLine="720"/>
        <w:rPr>
          <w:rFonts w:cstheme="minorHAnsi"/>
          <w:b/>
          <w:bCs/>
          <w:i w:val="0"/>
          <w:iCs w:val="0"/>
          <w:sz w:val="24"/>
          <w:szCs w:val="24"/>
          <w:u w:val="single"/>
        </w:rPr>
      </w:pPr>
      <w:r w:rsidRPr="007151EF">
        <w:rPr>
          <w:rFonts w:cstheme="minorHAnsi"/>
        </w:rPr>
        <w:t>Colored by Binary tumor load</w:t>
      </w:r>
      <w:r w:rsidR="00C51E4C">
        <w:rPr>
          <w:rFonts w:cstheme="minorHAnsi"/>
        </w:rPr>
        <w:t>.</w:t>
      </w:r>
    </w:p>
    <w:p w14:paraId="72D3757E" w14:textId="77777777" w:rsidR="00436CC5" w:rsidRPr="007151EF" w:rsidRDefault="00436CC5" w:rsidP="009539DC">
      <w:pPr>
        <w:rPr>
          <w:rFonts w:cstheme="minorHAnsi"/>
          <w:sz w:val="28"/>
          <w:szCs w:val="28"/>
        </w:rPr>
      </w:pPr>
    </w:p>
    <w:p w14:paraId="0C1552BB" w14:textId="11FB5AB4" w:rsidR="007C6AA4" w:rsidRPr="007151EF" w:rsidRDefault="00FD0840" w:rsidP="009539DC">
      <w:pPr>
        <w:rPr>
          <w:rFonts w:cstheme="minorHAnsi"/>
          <w:sz w:val="28"/>
          <w:szCs w:val="28"/>
        </w:rPr>
      </w:pPr>
      <w:r w:rsidRPr="007151EF">
        <w:rPr>
          <w:rFonts w:cstheme="minorHAnsi"/>
          <w:sz w:val="28"/>
          <w:szCs w:val="28"/>
        </w:rPr>
        <w:t>It's visible that the groups mentioned above are separable in most pairs of components after both decompositions.</w:t>
      </w:r>
    </w:p>
    <w:p w14:paraId="0F5FF10D" w14:textId="2C30808D" w:rsidR="00506617" w:rsidRPr="007151EF" w:rsidRDefault="00D07BCB" w:rsidP="00D07BCB">
      <w:pPr>
        <w:rPr>
          <w:rFonts w:cstheme="minorHAnsi"/>
          <w:sz w:val="28"/>
          <w:szCs w:val="28"/>
        </w:rPr>
      </w:pPr>
      <w:r w:rsidRPr="007151EF">
        <w:rPr>
          <w:rFonts w:cstheme="minorHAnsi"/>
          <w:sz w:val="28"/>
          <w:szCs w:val="28"/>
        </w:rPr>
        <w:t>It also can be seen, that all projections are well spread, an indication of successful preprocessing.</w:t>
      </w:r>
    </w:p>
    <w:p w14:paraId="5BC0754A" w14:textId="67E5BF2B" w:rsidR="00D07BCB" w:rsidRPr="007151EF" w:rsidRDefault="00D07BCB" w:rsidP="00D07BCB">
      <w:pPr>
        <w:rPr>
          <w:rFonts w:cstheme="minorHAnsi"/>
          <w:sz w:val="24"/>
          <w:szCs w:val="24"/>
        </w:rPr>
      </w:pPr>
    </w:p>
    <w:p w14:paraId="73E3B9FF" w14:textId="026362A0" w:rsidR="00436CC5" w:rsidRPr="007151EF" w:rsidRDefault="00436CC5" w:rsidP="00D07BCB">
      <w:pPr>
        <w:rPr>
          <w:rFonts w:cstheme="minorHAnsi"/>
          <w:sz w:val="24"/>
          <w:szCs w:val="24"/>
        </w:rPr>
      </w:pPr>
    </w:p>
    <w:p w14:paraId="39CB58AF" w14:textId="49161322" w:rsidR="00436CC5" w:rsidRPr="007151EF" w:rsidRDefault="00436CC5" w:rsidP="00D07BCB">
      <w:pPr>
        <w:rPr>
          <w:rFonts w:cstheme="minorHAnsi"/>
          <w:sz w:val="24"/>
          <w:szCs w:val="24"/>
        </w:rPr>
      </w:pPr>
    </w:p>
    <w:p w14:paraId="6EE8DCDC" w14:textId="766DD822" w:rsidR="00436CC5" w:rsidRPr="007151EF" w:rsidRDefault="00436CC5" w:rsidP="00D07BCB">
      <w:pPr>
        <w:rPr>
          <w:rFonts w:cstheme="minorHAnsi"/>
          <w:sz w:val="24"/>
          <w:szCs w:val="24"/>
        </w:rPr>
      </w:pPr>
    </w:p>
    <w:p w14:paraId="3BBE1EFB" w14:textId="07B76412" w:rsidR="00436CC5" w:rsidRPr="007151EF" w:rsidRDefault="00436CC5" w:rsidP="00D07BCB">
      <w:pPr>
        <w:rPr>
          <w:rFonts w:cstheme="minorHAnsi"/>
          <w:sz w:val="24"/>
          <w:szCs w:val="24"/>
        </w:rPr>
      </w:pPr>
    </w:p>
    <w:p w14:paraId="2186B4B2" w14:textId="77777777" w:rsidR="00436CC5" w:rsidRPr="007151EF" w:rsidRDefault="00436CC5" w:rsidP="00D07BCB">
      <w:pPr>
        <w:rPr>
          <w:rFonts w:cstheme="minorHAnsi"/>
          <w:sz w:val="24"/>
          <w:szCs w:val="24"/>
        </w:rPr>
      </w:pPr>
    </w:p>
    <w:p w14:paraId="3BDC3B05" w14:textId="7EC8557E" w:rsidR="00506617" w:rsidRPr="007151EF" w:rsidRDefault="00B31466" w:rsidP="009539DC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4CC737B4" wp14:editId="3905B88D">
            <wp:simplePos x="0" y="0"/>
            <wp:positionH relativeFrom="margin">
              <wp:align>center</wp:align>
            </wp:positionH>
            <wp:positionV relativeFrom="paragraph">
              <wp:posOffset>876300</wp:posOffset>
            </wp:positionV>
            <wp:extent cx="6229350" cy="42430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6AE" w:rsidRPr="007151EF">
        <w:rPr>
          <w:rFonts w:cstheme="minorHAnsi"/>
          <w:sz w:val="28"/>
          <w:szCs w:val="28"/>
        </w:rPr>
        <w:t>In addition, we wanted to analyze the progress of the mean of each component in time. And, to see whether there is a significant difference between the CRC and Normal groups mean for all time-points.</w:t>
      </w:r>
    </w:p>
    <w:p w14:paraId="38B8DD01" w14:textId="024A7DCA" w:rsidR="00021C57" w:rsidRPr="007151EF" w:rsidRDefault="00021C57" w:rsidP="00021C57">
      <w:pPr>
        <w:keepNext/>
        <w:rPr>
          <w:rFonts w:cstheme="minorHAnsi"/>
        </w:rPr>
      </w:pPr>
    </w:p>
    <w:p w14:paraId="6B018EF3" w14:textId="31792845" w:rsidR="00326C68" w:rsidRPr="007151EF" w:rsidRDefault="00021C57" w:rsidP="00326C68">
      <w:pPr>
        <w:pStyle w:val="Caption"/>
        <w:ind w:left="1440" w:hanging="720"/>
        <w:rPr>
          <w:rFonts w:cstheme="minorHAnsi"/>
        </w:rPr>
      </w:pPr>
      <w:r w:rsidRPr="007151EF">
        <w:rPr>
          <w:rFonts w:cstheme="minorHAnsi"/>
        </w:rPr>
        <w:t xml:space="preserve">Figure </w:t>
      </w:r>
      <w:r w:rsidR="00876A96">
        <w:rPr>
          <w:rFonts w:cstheme="minorHAnsi"/>
        </w:rPr>
        <w:t>8:</w:t>
      </w:r>
      <w:r w:rsidRPr="007151EF">
        <w:rPr>
          <w:rFonts w:cstheme="minorHAnsi"/>
        </w:rPr>
        <w:t xml:space="preserve"> </w:t>
      </w:r>
      <w:r w:rsidRPr="007151EF">
        <w:rPr>
          <w:rFonts w:cstheme="minorHAnsi"/>
        </w:rPr>
        <w:tab/>
      </w:r>
      <w:r w:rsidR="00201BFE" w:rsidRPr="007151EF">
        <w:rPr>
          <w:rFonts w:cstheme="minorHAnsi"/>
        </w:rPr>
        <w:t>Each component was split to two groups by its corresponding tumor load</w:t>
      </w:r>
      <w:r w:rsidR="00F936D4" w:rsidRPr="007151EF">
        <w:rPr>
          <w:rFonts w:cstheme="minorHAnsi"/>
        </w:rPr>
        <w:t>,</w:t>
      </w:r>
    </w:p>
    <w:p w14:paraId="0AB98AB5" w14:textId="77777777" w:rsidR="00326C68" w:rsidRPr="007151EF" w:rsidRDefault="00201BFE" w:rsidP="00326C68">
      <w:pPr>
        <w:pStyle w:val="Caption"/>
        <w:ind w:left="1440"/>
        <w:rPr>
          <w:rFonts w:cstheme="minorHAnsi"/>
        </w:rPr>
      </w:pPr>
      <w:r w:rsidRPr="007151EF">
        <w:rPr>
          <w:rFonts w:cstheme="minorHAnsi"/>
        </w:rPr>
        <w:t xml:space="preserve"> and the progress of </w:t>
      </w:r>
      <w:r w:rsidR="00326C68" w:rsidRPr="007151EF">
        <w:rPr>
          <w:rFonts w:cstheme="minorHAnsi"/>
        </w:rPr>
        <w:t>the</w:t>
      </w:r>
      <w:r w:rsidRPr="007151EF">
        <w:rPr>
          <w:rFonts w:cstheme="minorHAnsi"/>
        </w:rPr>
        <w:t xml:space="preserve"> m</w:t>
      </w:r>
      <w:r w:rsidR="00326C68" w:rsidRPr="007151EF">
        <w:rPr>
          <w:rFonts w:cstheme="minorHAnsi"/>
        </w:rPr>
        <w:t>eans in time of both groups is plotted.</w:t>
      </w:r>
    </w:p>
    <w:p w14:paraId="15860F09" w14:textId="22FACDE5" w:rsidR="00326C68" w:rsidRPr="007151EF" w:rsidRDefault="00326C68" w:rsidP="00326C68">
      <w:pPr>
        <w:pStyle w:val="Caption"/>
        <w:ind w:left="1440"/>
        <w:rPr>
          <w:rFonts w:cstheme="minorHAnsi"/>
        </w:rPr>
      </w:pPr>
      <w:r w:rsidRPr="007151EF">
        <w:rPr>
          <w:rFonts w:cstheme="minorHAnsi"/>
        </w:rPr>
        <w:t xml:space="preserve"> T-test was performed between every pair of groups.</w:t>
      </w:r>
    </w:p>
    <w:p w14:paraId="7DC0F3E0" w14:textId="6FE7B957" w:rsidR="00CB13AC" w:rsidRPr="007151EF" w:rsidRDefault="00326C68" w:rsidP="00326C68">
      <w:pPr>
        <w:pStyle w:val="Caption"/>
        <w:ind w:left="1440" w:hanging="720"/>
        <w:rPr>
          <w:rFonts w:cstheme="minorHAnsi"/>
        </w:rPr>
      </w:pPr>
      <w:r w:rsidRPr="007151EF">
        <w:rPr>
          <w:rFonts w:cstheme="minorHAnsi"/>
        </w:rPr>
        <w:tab/>
      </w:r>
      <w:r w:rsidR="004B1B59">
        <w:rPr>
          <w:rFonts w:cstheme="minorHAnsi"/>
        </w:rPr>
        <w:t>*</w:t>
      </w:r>
      <w:r w:rsidR="004B1B59" w:rsidRPr="004B1B59">
        <w:rPr>
          <w:rFonts w:cstheme="minorHAnsi"/>
        </w:rPr>
        <w:t xml:space="preserve"> </w:t>
      </w:r>
      <w:r w:rsidR="004B1B59" w:rsidRPr="007151EF">
        <w:rPr>
          <w:rFonts w:cstheme="minorHAnsi"/>
        </w:rPr>
        <w:t>P-value&lt;0.0</w:t>
      </w:r>
      <w:r w:rsidR="004B1B59">
        <w:rPr>
          <w:rFonts w:cstheme="minorHAnsi"/>
        </w:rPr>
        <w:t>5</w:t>
      </w:r>
      <w:r w:rsidR="004B1B59">
        <w:rPr>
          <w:rFonts w:cstheme="minorHAnsi"/>
        </w:rPr>
        <w:tab/>
      </w:r>
      <w:r w:rsidR="00021C57" w:rsidRPr="007151EF">
        <w:rPr>
          <w:rFonts w:cstheme="minorHAnsi"/>
        </w:rPr>
        <w:t>** - P-value&lt;0.0</w:t>
      </w:r>
      <w:r w:rsidR="00B31466">
        <w:rPr>
          <w:rFonts w:cstheme="minorHAnsi"/>
        </w:rPr>
        <w:t>1</w:t>
      </w:r>
      <w:r w:rsidR="00021C57" w:rsidRPr="007151EF">
        <w:rPr>
          <w:rFonts w:cstheme="minorHAnsi"/>
        </w:rPr>
        <w:tab/>
      </w:r>
      <w:r w:rsidR="00021C57" w:rsidRPr="007151EF">
        <w:rPr>
          <w:rFonts w:cstheme="minorHAnsi"/>
        </w:rPr>
        <w:tab/>
      </w:r>
      <w:r w:rsidR="00B31466">
        <w:rPr>
          <w:rFonts w:cstheme="minorHAnsi"/>
        </w:rPr>
        <w:t>**</w:t>
      </w:r>
      <w:r w:rsidR="0077350E">
        <w:rPr>
          <w:rFonts w:cstheme="minorHAnsi"/>
        </w:rPr>
        <w:t xml:space="preserve">* </w:t>
      </w:r>
      <w:r w:rsidR="0077350E" w:rsidRPr="007151EF">
        <w:rPr>
          <w:rFonts w:cstheme="minorHAnsi"/>
        </w:rPr>
        <w:t>P</w:t>
      </w:r>
      <w:r w:rsidR="00B31466" w:rsidRPr="007151EF">
        <w:rPr>
          <w:rFonts w:cstheme="minorHAnsi"/>
        </w:rPr>
        <w:t>-value&lt;0.0</w:t>
      </w:r>
      <w:r w:rsidR="004B1B59">
        <w:rPr>
          <w:rFonts w:cstheme="minorHAnsi"/>
        </w:rPr>
        <w:t>0</w:t>
      </w:r>
      <w:r w:rsidR="00B31466">
        <w:rPr>
          <w:rFonts w:cstheme="minorHAnsi"/>
        </w:rPr>
        <w:t>1</w:t>
      </w:r>
    </w:p>
    <w:p w14:paraId="50102E8E" w14:textId="77777777" w:rsidR="00D42387" w:rsidRPr="007151EF" w:rsidRDefault="00D42387" w:rsidP="00021C57">
      <w:pPr>
        <w:rPr>
          <w:rFonts w:cstheme="minorHAnsi"/>
        </w:rPr>
      </w:pPr>
    </w:p>
    <w:p w14:paraId="60372D73" w14:textId="0A7F4895" w:rsidR="00021C57" w:rsidRPr="007151EF" w:rsidRDefault="00D42387" w:rsidP="00021C57">
      <w:pPr>
        <w:rPr>
          <w:rFonts w:cstheme="minorHAnsi"/>
          <w:sz w:val="28"/>
          <w:szCs w:val="28"/>
        </w:rPr>
      </w:pPr>
      <w:r w:rsidRPr="007151EF">
        <w:rPr>
          <w:rFonts w:cstheme="minorHAnsi"/>
          <w:sz w:val="28"/>
          <w:szCs w:val="28"/>
        </w:rPr>
        <w:t>As reflected from the figure, there is a major difference between the CRC and Normal projections of component one and five in almost all time-points.</w:t>
      </w:r>
    </w:p>
    <w:p w14:paraId="5F8F115E" w14:textId="4FF41AF2" w:rsidR="00021C57" w:rsidRDefault="00021C57" w:rsidP="00021C57">
      <w:pPr>
        <w:rPr>
          <w:rFonts w:cstheme="minorHAnsi"/>
        </w:rPr>
      </w:pPr>
    </w:p>
    <w:p w14:paraId="62BA93CC" w14:textId="77777777" w:rsidR="00156EF2" w:rsidRPr="007151EF" w:rsidRDefault="00156EF2" w:rsidP="00021C57">
      <w:pPr>
        <w:rPr>
          <w:rFonts w:cstheme="minorHAnsi"/>
        </w:rPr>
      </w:pPr>
    </w:p>
    <w:p w14:paraId="4E41106D" w14:textId="77777777" w:rsidR="00A843FD" w:rsidRDefault="00A843FD" w:rsidP="001A1C0A">
      <w:pPr>
        <w:rPr>
          <w:rFonts w:cstheme="minorHAnsi"/>
          <w:sz w:val="28"/>
          <w:szCs w:val="28"/>
        </w:rPr>
      </w:pPr>
    </w:p>
    <w:p w14:paraId="0FEED365" w14:textId="71BBD757" w:rsidR="001A1C0A" w:rsidRPr="007151EF" w:rsidRDefault="001A1C0A" w:rsidP="001A1C0A">
      <w:pPr>
        <w:rPr>
          <w:rFonts w:cstheme="minorHAnsi"/>
          <w:sz w:val="28"/>
          <w:szCs w:val="28"/>
        </w:rPr>
      </w:pPr>
      <w:r w:rsidRPr="007151EF">
        <w:rPr>
          <w:rFonts w:cstheme="minorHAnsi"/>
          <w:sz w:val="28"/>
          <w:szCs w:val="28"/>
        </w:rPr>
        <w:lastRenderedPageBreak/>
        <w:t>Because of the small amount of data, it wasn't possible to use complicated models (e.g. Tress or neural networks).</w:t>
      </w:r>
    </w:p>
    <w:p w14:paraId="2620A028" w14:textId="38A71918" w:rsidR="00C002D1" w:rsidRPr="007151EF" w:rsidRDefault="009F3BD3" w:rsidP="00476384">
      <w:pPr>
        <w:rPr>
          <w:rFonts w:cstheme="minorHAnsi"/>
          <w:sz w:val="28"/>
          <w:szCs w:val="28"/>
        </w:rPr>
      </w:pPr>
      <w:r w:rsidRPr="007151EF">
        <w:rPr>
          <w:rFonts w:cstheme="minorHAnsi"/>
          <w:sz w:val="28"/>
          <w:szCs w:val="28"/>
        </w:rPr>
        <w:t>T</w:t>
      </w:r>
      <w:r w:rsidR="001A1C0A" w:rsidRPr="007151EF">
        <w:rPr>
          <w:rFonts w:cstheme="minorHAnsi"/>
          <w:sz w:val="28"/>
          <w:szCs w:val="28"/>
        </w:rPr>
        <w:t>herefore, KNN was trained on 70% of the samples and evaluated by cross-validation and the elbow method on the rest 30%.</w:t>
      </w:r>
    </w:p>
    <w:p w14:paraId="7D7A6CE1" w14:textId="77777777" w:rsidR="00476384" w:rsidRPr="007151EF" w:rsidRDefault="00476384" w:rsidP="00476384">
      <w:pPr>
        <w:rPr>
          <w:rFonts w:cstheme="minorHAnsi"/>
          <w:sz w:val="28"/>
          <w:szCs w:val="28"/>
        </w:rPr>
      </w:pPr>
    </w:p>
    <w:p w14:paraId="6F6E04BE" w14:textId="74E64984" w:rsidR="007C6AA4" w:rsidRPr="007151EF" w:rsidRDefault="00C7051E" w:rsidP="009539DC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7151E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54F62" wp14:editId="3E169180">
                <wp:simplePos x="0" y="0"/>
                <wp:positionH relativeFrom="column">
                  <wp:posOffset>3064510</wp:posOffset>
                </wp:positionH>
                <wp:positionV relativeFrom="paragraph">
                  <wp:posOffset>2895600</wp:posOffset>
                </wp:positionV>
                <wp:extent cx="3345180" cy="635"/>
                <wp:effectExtent l="0" t="0" r="762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EDB281" w14:textId="116CDCCD" w:rsidR="00C7051E" w:rsidRPr="00E457F3" w:rsidRDefault="00C7051E" w:rsidP="00C7051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</w:t>
                            </w:r>
                            <w:r w:rsidR="00876A96">
                              <w:t xml:space="preserve"> 10:</w:t>
                            </w:r>
                            <w:r w:rsidR="00476384">
                              <w:t xml:space="preserve"> </w:t>
                            </w:r>
                            <w:proofErr w:type="spellStart"/>
                            <w:r w:rsidR="003E434C">
                              <w:t>Auc</w:t>
                            </w:r>
                            <w:proofErr w:type="spellEnd"/>
                            <w:r w:rsidR="003E434C">
                              <w:t xml:space="preserve"> performance of KNN after ICA decomposition</w:t>
                            </w:r>
                            <w:r w:rsidR="00C51E4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54F62" id="Text Box 11" o:spid="_x0000_s1031" type="#_x0000_t202" style="position:absolute;margin-left:241.3pt;margin-top:228pt;width:263.4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" stroked="f">
                <v:textbox style="mso-fit-shape-to-text:t" inset="0,0,0,0">
                  <w:txbxContent>
                    <w:p w14:paraId="13EDB281" w14:textId="116CDCCD" w:rsidR="00C7051E" w:rsidRPr="00E457F3" w:rsidRDefault="00C7051E" w:rsidP="00C7051E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</w:t>
                      </w:r>
                      <w:r w:rsidR="00876A96">
                        <w:t xml:space="preserve"> 10:</w:t>
                      </w:r>
                      <w:r w:rsidR="00476384">
                        <w:t xml:space="preserve"> </w:t>
                      </w:r>
                      <w:proofErr w:type="spellStart"/>
                      <w:r w:rsidR="003E434C">
                        <w:t>Auc</w:t>
                      </w:r>
                      <w:proofErr w:type="spellEnd"/>
                      <w:r w:rsidR="003E434C">
                        <w:t xml:space="preserve"> performance of KNN after ICA decomposition</w:t>
                      </w:r>
                      <w:r w:rsidR="00C51E4C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151E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0C624" wp14:editId="087FA760">
                <wp:simplePos x="0" y="0"/>
                <wp:positionH relativeFrom="page">
                  <wp:align>left</wp:align>
                </wp:positionH>
                <wp:positionV relativeFrom="paragraph">
                  <wp:posOffset>2895600</wp:posOffset>
                </wp:positionV>
                <wp:extent cx="3820795" cy="635"/>
                <wp:effectExtent l="0" t="0" r="8255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16ED05" w14:textId="72F6C29D" w:rsidR="00C7051E" w:rsidRPr="00805AB9" w:rsidRDefault="00C7051E" w:rsidP="00C7051E">
                            <w:pPr>
                              <w:pStyle w:val="Caption"/>
                              <w:ind w:firstLine="720"/>
                              <w:rPr>
                                <w:noProof/>
                              </w:rPr>
                            </w:pPr>
                            <w:r>
                              <w:t>Figure</w:t>
                            </w:r>
                            <w:r w:rsidR="00F64A26">
                              <w:t xml:space="preserve"> </w:t>
                            </w:r>
                            <w:r w:rsidR="00876A96">
                              <w:t>9</w:t>
                            </w:r>
                            <w:r w:rsidR="00F64A26">
                              <w:t>:</w:t>
                            </w:r>
                            <w:r w:rsidR="00476384">
                              <w:t xml:space="preserve"> </w:t>
                            </w:r>
                            <w:r w:rsidR="003E434C">
                              <w:t xml:space="preserve"> Accuracy performance of KNN after ICA decomposition</w:t>
                            </w:r>
                            <w:r w:rsidR="00C51E4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0C624" id="Text Box 12" o:spid="_x0000_s1032" type="#_x0000_t202" style="position:absolute;margin-left:0;margin-top:228pt;width:300.85pt;height:.05pt;z-index:25166643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fFDLwIAAGYEAAAOAAAAZHJzL2Uyb0RvYy54bWysVMFu2zAMvQ/YPwi6L05SNOu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" stroked="f">
                <v:textbox style="mso-fit-shape-to-text:t" inset="0,0,0,0">
                  <w:txbxContent>
                    <w:p w14:paraId="7616ED05" w14:textId="72F6C29D" w:rsidR="00C7051E" w:rsidRPr="00805AB9" w:rsidRDefault="00C7051E" w:rsidP="00C7051E">
                      <w:pPr>
                        <w:pStyle w:val="Caption"/>
                        <w:ind w:firstLine="720"/>
                        <w:rPr>
                          <w:noProof/>
                        </w:rPr>
                      </w:pPr>
                      <w:r>
                        <w:t>Figure</w:t>
                      </w:r>
                      <w:r w:rsidR="00F64A26">
                        <w:t xml:space="preserve"> </w:t>
                      </w:r>
                      <w:r w:rsidR="00876A96">
                        <w:t>9</w:t>
                      </w:r>
                      <w:r w:rsidR="00F64A26">
                        <w:t>:</w:t>
                      </w:r>
                      <w:r w:rsidR="00476384">
                        <w:t xml:space="preserve"> </w:t>
                      </w:r>
                      <w:r w:rsidR="003E434C">
                        <w:t xml:space="preserve"> Accuracy performance of KNN after ICA decomposition</w:t>
                      </w:r>
                      <w:r w:rsidR="00C51E4C"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1108F" w:rsidRPr="007151EF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615B8F52" wp14:editId="5690CD0C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793282" cy="2834640"/>
            <wp:effectExtent l="0" t="0" r="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282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08F" w:rsidRPr="007151EF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7C1B20BC" wp14:editId="350B7463">
            <wp:simplePos x="0" y="0"/>
            <wp:positionH relativeFrom="column">
              <wp:posOffset>-1104900</wp:posOffset>
            </wp:positionH>
            <wp:positionV relativeFrom="paragraph">
              <wp:posOffset>0</wp:posOffset>
            </wp:positionV>
            <wp:extent cx="3792374" cy="283464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74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BA6E7" w14:textId="5747AB98" w:rsidR="00476384" w:rsidRPr="007151EF" w:rsidRDefault="00476384" w:rsidP="001443A8">
      <w:pPr>
        <w:rPr>
          <w:rFonts w:cstheme="minorHAnsi"/>
        </w:rPr>
      </w:pPr>
      <w:r w:rsidRPr="007151E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48B0C2" wp14:editId="42FE1419">
                <wp:simplePos x="0" y="0"/>
                <wp:positionH relativeFrom="column">
                  <wp:posOffset>2625725</wp:posOffset>
                </wp:positionH>
                <wp:positionV relativeFrom="paragraph">
                  <wp:posOffset>3195320</wp:posOffset>
                </wp:positionV>
                <wp:extent cx="3791585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1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0971E9" w14:textId="1E1F670B" w:rsidR="003E434C" w:rsidRPr="00805AB9" w:rsidRDefault="00476384" w:rsidP="003E434C">
                            <w:pPr>
                              <w:pStyle w:val="Caption"/>
                              <w:ind w:firstLine="720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76A96">
                              <w:t>12</w:t>
                            </w:r>
                            <w:r>
                              <w:t xml:space="preserve">: </w:t>
                            </w:r>
                            <w:proofErr w:type="spellStart"/>
                            <w:r w:rsidR="003E434C">
                              <w:t>Auc</w:t>
                            </w:r>
                            <w:proofErr w:type="spellEnd"/>
                            <w:r w:rsidR="003E434C">
                              <w:t xml:space="preserve"> performance of KNN after PCA decomposition</w:t>
                            </w:r>
                            <w:r w:rsidR="00C51E4C">
                              <w:t>.</w:t>
                            </w:r>
                          </w:p>
                          <w:p w14:paraId="34076CFF" w14:textId="72BAE377" w:rsidR="00476384" w:rsidRPr="00027A36" w:rsidRDefault="00476384" w:rsidP="00476384">
                            <w:pPr>
                              <w:pStyle w:val="Caption"/>
                              <w:ind w:firstLine="720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8B0C2" id="Text Box 14" o:spid="_x0000_s1033" type="#_x0000_t202" style="position:absolute;margin-left:206.75pt;margin-top:251.6pt;width:298.5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" stroked="f">
                <v:textbox style="mso-fit-shape-to-text:t" inset="0,0,0,0">
                  <w:txbxContent>
                    <w:p w14:paraId="690971E9" w14:textId="1E1F670B" w:rsidR="003E434C" w:rsidRPr="00805AB9" w:rsidRDefault="00476384" w:rsidP="003E434C">
                      <w:pPr>
                        <w:pStyle w:val="Caption"/>
                        <w:ind w:firstLine="720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76A96">
                        <w:t>12</w:t>
                      </w:r>
                      <w:r>
                        <w:t xml:space="preserve">: </w:t>
                      </w:r>
                      <w:proofErr w:type="spellStart"/>
                      <w:r w:rsidR="003E434C">
                        <w:t>Auc</w:t>
                      </w:r>
                      <w:proofErr w:type="spellEnd"/>
                      <w:r w:rsidR="003E434C">
                        <w:t xml:space="preserve"> performance of KNN after PCA decomposition</w:t>
                      </w:r>
                      <w:r w:rsidR="00C51E4C">
                        <w:t>.</w:t>
                      </w:r>
                    </w:p>
                    <w:p w14:paraId="34076CFF" w14:textId="72BAE377" w:rsidR="00476384" w:rsidRPr="00027A36" w:rsidRDefault="00476384" w:rsidP="00476384">
                      <w:pPr>
                        <w:pStyle w:val="Caption"/>
                        <w:ind w:firstLine="720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151EF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0ECFC82B" wp14:editId="5DEE366E">
            <wp:simplePos x="0" y="0"/>
            <wp:positionH relativeFrom="page">
              <wp:align>right</wp:align>
            </wp:positionH>
            <wp:positionV relativeFrom="paragraph">
              <wp:posOffset>303530</wp:posOffset>
            </wp:positionV>
            <wp:extent cx="3791585" cy="2834640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1E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F9F00" wp14:editId="4EE55405">
                <wp:simplePos x="0" y="0"/>
                <wp:positionH relativeFrom="column">
                  <wp:posOffset>-1143000</wp:posOffset>
                </wp:positionH>
                <wp:positionV relativeFrom="paragraph">
                  <wp:posOffset>3203575</wp:posOffset>
                </wp:positionV>
                <wp:extent cx="3792220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E9BC27" w14:textId="3F0F1530" w:rsidR="003E434C" w:rsidRPr="00805AB9" w:rsidRDefault="003E434C" w:rsidP="003E434C">
                            <w:pPr>
                              <w:pStyle w:val="Caption"/>
                              <w:ind w:firstLine="720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76A96">
                              <w:t>11</w:t>
                            </w:r>
                            <w:r>
                              <w:t>: Accuracy performance of KNN after PCA decomposition</w:t>
                            </w:r>
                            <w:r w:rsidR="00C51E4C">
                              <w:t>.</w:t>
                            </w:r>
                          </w:p>
                          <w:p w14:paraId="5E25FCCE" w14:textId="5336D081" w:rsidR="00476384" w:rsidRPr="00E168EF" w:rsidRDefault="00476384" w:rsidP="00476384">
                            <w:pPr>
                              <w:pStyle w:val="Caption"/>
                              <w:ind w:firstLine="720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F9F00" id="Text Box 15" o:spid="_x0000_s1034" type="#_x0000_t202" style="position:absolute;margin-left:-90pt;margin-top:252.25pt;width:298.6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" stroked="f">
                <v:textbox style="mso-fit-shape-to-text:t" inset="0,0,0,0">
                  <w:txbxContent>
                    <w:p w14:paraId="78E9BC27" w14:textId="3F0F1530" w:rsidR="003E434C" w:rsidRPr="00805AB9" w:rsidRDefault="003E434C" w:rsidP="003E434C">
                      <w:pPr>
                        <w:pStyle w:val="Caption"/>
                        <w:ind w:firstLine="720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76A96">
                        <w:t>11</w:t>
                      </w:r>
                      <w:r>
                        <w:t>: Accuracy performance of KNN after PCA decomposition</w:t>
                      </w:r>
                      <w:r w:rsidR="00C51E4C">
                        <w:t>.</w:t>
                      </w:r>
                    </w:p>
                    <w:p w14:paraId="5E25FCCE" w14:textId="5336D081" w:rsidR="00476384" w:rsidRPr="00E168EF" w:rsidRDefault="00476384" w:rsidP="00476384">
                      <w:pPr>
                        <w:pStyle w:val="Caption"/>
                        <w:ind w:firstLine="720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151EF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55B1A64B" wp14:editId="44AE6662">
            <wp:simplePos x="0" y="0"/>
            <wp:positionH relativeFrom="page">
              <wp:align>left</wp:align>
            </wp:positionH>
            <wp:positionV relativeFrom="paragraph">
              <wp:posOffset>311785</wp:posOffset>
            </wp:positionV>
            <wp:extent cx="3792220" cy="2834640"/>
            <wp:effectExtent l="0" t="0" r="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F4DB9" w14:textId="77777777" w:rsidR="000E5371" w:rsidRDefault="000E5371" w:rsidP="001A1C0A">
      <w:pPr>
        <w:rPr>
          <w:rFonts w:cstheme="minorHAnsi"/>
          <w:sz w:val="28"/>
          <w:szCs w:val="28"/>
        </w:rPr>
      </w:pPr>
    </w:p>
    <w:p w14:paraId="75526365" w14:textId="77777777" w:rsidR="000E5371" w:rsidRDefault="000E5371" w:rsidP="001A1C0A">
      <w:pPr>
        <w:rPr>
          <w:rFonts w:cstheme="minorHAnsi"/>
          <w:sz w:val="28"/>
          <w:szCs w:val="28"/>
        </w:rPr>
      </w:pPr>
    </w:p>
    <w:p w14:paraId="0BFDBDD7" w14:textId="12558169" w:rsidR="001A1C0A" w:rsidRPr="007151EF" w:rsidRDefault="001A1C0A" w:rsidP="001A1C0A">
      <w:pPr>
        <w:rPr>
          <w:rFonts w:cstheme="minorHAnsi"/>
          <w:sz w:val="28"/>
          <w:szCs w:val="28"/>
        </w:rPr>
      </w:pPr>
      <w:r w:rsidRPr="007151EF">
        <w:rPr>
          <w:rFonts w:cstheme="minorHAnsi"/>
          <w:sz w:val="28"/>
          <w:szCs w:val="28"/>
        </w:rPr>
        <w:t xml:space="preserve">In total, the KNN model achieved high accuracy in both decompositions. </w:t>
      </w:r>
    </w:p>
    <w:p w14:paraId="3E0ACCC8" w14:textId="428724B2" w:rsidR="0031108F" w:rsidRPr="007151EF" w:rsidRDefault="001A1C0A" w:rsidP="001A1C0A">
      <w:pPr>
        <w:rPr>
          <w:rFonts w:cstheme="minorHAnsi"/>
          <w:sz w:val="28"/>
          <w:szCs w:val="28"/>
        </w:rPr>
      </w:pPr>
      <w:r w:rsidRPr="007151EF">
        <w:rPr>
          <w:rFonts w:cstheme="minorHAnsi"/>
          <w:sz w:val="28"/>
          <w:szCs w:val="28"/>
        </w:rPr>
        <w:t>Also,</w:t>
      </w:r>
      <w:r w:rsidR="00636ABD" w:rsidRPr="007151EF">
        <w:rPr>
          <w:rFonts w:cstheme="minorHAnsi"/>
          <w:sz w:val="28"/>
          <w:szCs w:val="28"/>
        </w:rPr>
        <w:t xml:space="preserve"> </w:t>
      </w:r>
      <w:r w:rsidR="001443A8" w:rsidRPr="007151EF">
        <w:rPr>
          <w:rFonts w:cstheme="minorHAnsi"/>
          <w:sz w:val="28"/>
          <w:szCs w:val="28"/>
        </w:rPr>
        <w:t>we</w:t>
      </w:r>
      <w:r w:rsidRPr="007151EF">
        <w:rPr>
          <w:rFonts w:cstheme="minorHAnsi"/>
          <w:sz w:val="28"/>
          <w:szCs w:val="28"/>
        </w:rPr>
        <w:t xml:space="preserve"> can observe that PCA decomposition performed better than ICA in </w:t>
      </w:r>
      <w:proofErr w:type="gramStart"/>
      <w:r w:rsidRPr="007151EF">
        <w:rPr>
          <w:rFonts w:cstheme="minorHAnsi"/>
          <w:sz w:val="28"/>
          <w:szCs w:val="28"/>
        </w:rPr>
        <w:t>final results</w:t>
      </w:r>
      <w:proofErr w:type="gramEnd"/>
      <w:r w:rsidRPr="007151EF">
        <w:rPr>
          <w:rFonts w:cstheme="minorHAnsi"/>
          <w:sz w:val="28"/>
          <w:szCs w:val="28"/>
        </w:rPr>
        <w:t xml:space="preserve"> for each K value.</w:t>
      </w:r>
    </w:p>
    <w:p w14:paraId="55979BDA" w14:textId="2B1F0101" w:rsidR="001443A8" w:rsidRPr="007151EF" w:rsidRDefault="00F936D4" w:rsidP="001A1C0A">
      <w:pPr>
        <w:rPr>
          <w:rFonts w:cstheme="minorHAnsi"/>
          <w:sz w:val="28"/>
          <w:szCs w:val="28"/>
        </w:rPr>
      </w:pPr>
      <w:r w:rsidRPr="007151EF">
        <w:rPr>
          <w:rFonts w:cstheme="minorHAnsi"/>
          <w:sz w:val="28"/>
          <w:szCs w:val="28"/>
        </w:rPr>
        <w:t>Regression models such as SVR, Lasso, and Ridge produced poor results on the test set, no matter the hyper-parameters due to the small amount of data.</w:t>
      </w:r>
    </w:p>
    <w:p w14:paraId="74C84836" w14:textId="77777777" w:rsidR="001443A8" w:rsidRPr="007151EF" w:rsidRDefault="001443A8" w:rsidP="001A1C0A">
      <w:pPr>
        <w:rPr>
          <w:rFonts w:cstheme="minorHAnsi"/>
          <w:sz w:val="28"/>
          <w:szCs w:val="28"/>
        </w:rPr>
      </w:pPr>
    </w:p>
    <w:p w14:paraId="21A45839" w14:textId="77777777" w:rsidR="00D46CFE" w:rsidRPr="007151EF" w:rsidRDefault="00D46CFE" w:rsidP="001A1C0A">
      <w:pPr>
        <w:rPr>
          <w:rFonts w:cstheme="minorHAnsi"/>
          <w:sz w:val="28"/>
          <w:szCs w:val="28"/>
        </w:rPr>
      </w:pPr>
    </w:p>
    <w:p w14:paraId="3943808D" w14:textId="25C7A46D" w:rsidR="0031108F" w:rsidRPr="007151EF" w:rsidRDefault="0031108F" w:rsidP="009539DC">
      <w:pPr>
        <w:rPr>
          <w:rFonts w:cstheme="minorHAnsi"/>
        </w:rPr>
      </w:pPr>
    </w:p>
    <w:p w14:paraId="49351402" w14:textId="3E571150" w:rsidR="0031108F" w:rsidRPr="007151EF" w:rsidRDefault="0031108F" w:rsidP="009539DC">
      <w:pPr>
        <w:rPr>
          <w:rFonts w:cstheme="minorHAnsi"/>
        </w:rPr>
      </w:pPr>
    </w:p>
    <w:p w14:paraId="692C607D" w14:textId="57849325" w:rsidR="0031108F" w:rsidRPr="007151EF" w:rsidRDefault="0031108F" w:rsidP="009539DC">
      <w:pPr>
        <w:rPr>
          <w:rFonts w:cstheme="minorHAnsi"/>
          <w:sz w:val="24"/>
          <w:szCs w:val="24"/>
        </w:rPr>
      </w:pPr>
    </w:p>
    <w:p w14:paraId="65CDE659" w14:textId="4FC010AB" w:rsidR="007C6AA4" w:rsidRPr="007151EF" w:rsidRDefault="007C6AA4" w:rsidP="009539DC">
      <w:pPr>
        <w:rPr>
          <w:rFonts w:cstheme="minorHAnsi"/>
          <w:sz w:val="24"/>
          <w:szCs w:val="24"/>
        </w:rPr>
      </w:pPr>
    </w:p>
    <w:p w14:paraId="4A378A43" w14:textId="77777777" w:rsidR="00A05F5F" w:rsidRPr="007151EF" w:rsidRDefault="00A05F5F" w:rsidP="009539DC">
      <w:pPr>
        <w:rPr>
          <w:rFonts w:cstheme="minorHAnsi"/>
          <w:sz w:val="24"/>
          <w:szCs w:val="24"/>
        </w:rPr>
      </w:pPr>
    </w:p>
    <w:sectPr w:rsidR="00A05F5F" w:rsidRPr="007151E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FB47E" w14:textId="77777777" w:rsidR="006D7CE0" w:rsidRDefault="006D7CE0" w:rsidP="00436CC5">
      <w:pPr>
        <w:spacing w:after="0" w:line="240" w:lineRule="auto"/>
      </w:pPr>
      <w:r>
        <w:separator/>
      </w:r>
    </w:p>
  </w:endnote>
  <w:endnote w:type="continuationSeparator" w:id="0">
    <w:p w14:paraId="2F7462A3" w14:textId="77777777" w:rsidR="006D7CE0" w:rsidRDefault="006D7CE0" w:rsidP="0043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BD593" w14:textId="77777777" w:rsidR="006D7CE0" w:rsidRDefault="006D7CE0" w:rsidP="00436CC5">
      <w:pPr>
        <w:spacing w:after="0" w:line="240" w:lineRule="auto"/>
      </w:pPr>
      <w:r>
        <w:separator/>
      </w:r>
    </w:p>
  </w:footnote>
  <w:footnote w:type="continuationSeparator" w:id="0">
    <w:p w14:paraId="6AC6C350" w14:textId="77777777" w:rsidR="006D7CE0" w:rsidRDefault="006D7CE0" w:rsidP="00436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DC"/>
    <w:rsid w:val="00021C57"/>
    <w:rsid w:val="000C4727"/>
    <w:rsid w:val="000E1751"/>
    <w:rsid w:val="000E5371"/>
    <w:rsid w:val="00136A4A"/>
    <w:rsid w:val="001443A8"/>
    <w:rsid w:val="00156EF2"/>
    <w:rsid w:val="00195073"/>
    <w:rsid w:val="001A1C0A"/>
    <w:rsid w:val="001D2C67"/>
    <w:rsid w:val="00201BFE"/>
    <w:rsid w:val="0031108F"/>
    <w:rsid w:val="00322E27"/>
    <w:rsid w:val="00326C68"/>
    <w:rsid w:val="00344C73"/>
    <w:rsid w:val="003E434C"/>
    <w:rsid w:val="00420119"/>
    <w:rsid w:val="00436CC5"/>
    <w:rsid w:val="00450F0E"/>
    <w:rsid w:val="00462815"/>
    <w:rsid w:val="00476384"/>
    <w:rsid w:val="004B1B59"/>
    <w:rsid w:val="004D52BE"/>
    <w:rsid w:val="004F659A"/>
    <w:rsid w:val="00506617"/>
    <w:rsid w:val="005719B6"/>
    <w:rsid w:val="005F2D5B"/>
    <w:rsid w:val="00636ABD"/>
    <w:rsid w:val="0069195E"/>
    <w:rsid w:val="006D7CE0"/>
    <w:rsid w:val="007151EF"/>
    <w:rsid w:val="007313C0"/>
    <w:rsid w:val="00771722"/>
    <w:rsid w:val="0077350E"/>
    <w:rsid w:val="007C6AA4"/>
    <w:rsid w:val="007D5873"/>
    <w:rsid w:val="00844B4F"/>
    <w:rsid w:val="00876A96"/>
    <w:rsid w:val="009539DC"/>
    <w:rsid w:val="00955298"/>
    <w:rsid w:val="009A20B9"/>
    <w:rsid w:val="009F3BD3"/>
    <w:rsid w:val="00A05F5F"/>
    <w:rsid w:val="00A26D79"/>
    <w:rsid w:val="00A63C60"/>
    <w:rsid w:val="00A843FD"/>
    <w:rsid w:val="00A967C8"/>
    <w:rsid w:val="00AF3896"/>
    <w:rsid w:val="00B31466"/>
    <w:rsid w:val="00B570ED"/>
    <w:rsid w:val="00BF7166"/>
    <w:rsid w:val="00C002D1"/>
    <w:rsid w:val="00C23C89"/>
    <w:rsid w:val="00C41065"/>
    <w:rsid w:val="00C51E4C"/>
    <w:rsid w:val="00C63CF7"/>
    <w:rsid w:val="00C7051E"/>
    <w:rsid w:val="00C92F15"/>
    <w:rsid w:val="00CA3569"/>
    <w:rsid w:val="00CB13AC"/>
    <w:rsid w:val="00D07BCB"/>
    <w:rsid w:val="00D22E95"/>
    <w:rsid w:val="00D42387"/>
    <w:rsid w:val="00D46CFE"/>
    <w:rsid w:val="00D6541A"/>
    <w:rsid w:val="00D93514"/>
    <w:rsid w:val="00DA538D"/>
    <w:rsid w:val="00DD18E4"/>
    <w:rsid w:val="00DF61B3"/>
    <w:rsid w:val="00E36F13"/>
    <w:rsid w:val="00E5018B"/>
    <w:rsid w:val="00EE250C"/>
    <w:rsid w:val="00EE76AE"/>
    <w:rsid w:val="00F019E6"/>
    <w:rsid w:val="00F26A2E"/>
    <w:rsid w:val="00F64A26"/>
    <w:rsid w:val="00F936D4"/>
    <w:rsid w:val="00FD0840"/>
    <w:rsid w:val="00FF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6F65"/>
  <w15:chartTrackingRefBased/>
  <w15:docId w15:val="{AA8FD3AA-A394-4CA9-B937-0762B936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3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2D5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313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63C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6C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CC5"/>
  </w:style>
  <w:style w:type="paragraph" w:styleId="Footer">
    <w:name w:val="footer"/>
    <w:basedOn w:val="Normal"/>
    <w:link w:val="FooterChar"/>
    <w:uiPriority w:val="99"/>
    <w:unhideWhenUsed/>
    <w:rsid w:val="00436C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CC5"/>
  </w:style>
  <w:style w:type="character" w:styleId="PlaceholderText">
    <w:name w:val="Placeholder Text"/>
    <w:basedOn w:val="DefaultParagraphFont"/>
    <w:uiPriority w:val="99"/>
    <w:semiHidden/>
    <w:rsid w:val="007717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8796B-C650-4341-8A9F-F39E27B26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kom</dc:creator>
  <cp:keywords/>
  <dc:description/>
  <cp:lastModifiedBy>sharon kom</cp:lastModifiedBy>
  <cp:revision>2</cp:revision>
  <cp:lastPrinted>2020-05-03T12:15:00Z</cp:lastPrinted>
  <dcterms:created xsi:type="dcterms:W3CDTF">2020-05-24T16:44:00Z</dcterms:created>
  <dcterms:modified xsi:type="dcterms:W3CDTF">2020-05-24T16:44:00Z</dcterms:modified>
</cp:coreProperties>
</file>