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049E2">
      <w:pPr>
        <w:pStyle w:val="2"/>
        <w:keepNext w:val="0"/>
        <w:keepLines w:val="0"/>
        <w:widowControl/>
        <w:suppressLineNumbers w:val="0"/>
      </w:pPr>
      <w:r>
        <w:t>磁场预测工具（PINN Field Prediction）帮助文档</w:t>
      </w:r>
    </w:p>
    <w:p w14:paraId="642FD8A3">
      <w:pPr>
        <w:pStyle w:val="3"/>
        <w:keepNext w:val="0"/>
        <w:keepLines w:val="0"/>
        <w:widowControl/>
        <w:suppressLineNumbers w:val="0"/>
      </w:pPr>
      <w:r>
        <w:t>概述</w:t>
      </w:r>
    </w:p>
    <w:p w14:paraId="276BC90B">
      <w:pPr>
        <w:pStyle w:val="7"/>
        <w:keepNext w:val="0"/>
        <w:keepLines w:val="0"/>
        <w:widowControl/>
        <w:suppressLineNumbers w:val="0"/>
      </w:pPr>
      <w:r>
        <w:t>本工具是基于物理信息神经网络（PINN）的磁场预测系统，支持使用模拟数据或实验数据进行训练和评估。系统提供三种主要模式：</w:t>
      </w:r>
    </w:p>
    <w:p w14:paraId="52A346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train</w:t>
      </w:r>
      <w:r>
        <w:t>：使用模拟数据进行训练</w:t>
      </w:r>
    </w:p>
    <w:p w14:paraId="470CE1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import</w:t>
      </w:r>
      <w:r>
        <w:t>：使用实验数据进行训练</w:t>
      </w:r>
    </w:p>
    <w:p w14:paraId="5A3D3B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eval</w:t>
      </w:r>
      <w:r>
        <w:t>：评估已训练好的模型</w:t>
      </w:r>
    </w:p>
    <w:p w14:paraId="74996AFC">
      <w:pPr>
        <w:pStyle w:val="3"/>
        <w:keepNext w:val="0"/>
        <w:keepLines w:val="0"/>
        <w:widowControl/>
        <w:suppressLineNumbers w:val="0"/>
      </w:pPr>
      <w:r>
        <w:t>快速开始</w:t>
      </w:r>
    </w:p>
    <w:p w14:paraId="27AC1C73">
      <w:pPr>
        <w:pStyle w:val="4"/>
        <w:keepNext w:val="0"/>
        <w:keepLines w:val="0"/>
        <w:widowControl/>
        <w:suppressLineNumbers w:val="0"/>
      </w:pPr>
      <w:r>
        <w:t>1. 安装依赖</w:t>
      </w:r>
    </w:p>
    <w:p w14:paraId="6281CBDE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pip install torch numpy matplotlib scipy</w:t>
      </w:r>
    </w:p>
    <w:p w14:paraId="3BC994C7">
      <w:pPr>
        <w:pStyle w:val="4"/>
        <w:keepNext w:val="0"/>
        <w:keepLines w:val="0"/>
        <w:widowControl/>
        <w:suppressLineNumbers w:val="0"/>
      </w:pPr>
      <w:r>
        <w:t>2. 运行模式</w:t>
      </w:r>
    </w:p>
    <w:p w14:paraId="43F9ECF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基本命令格式</w:t>
      </w:r>
      <w:r>
        <w:t>：</w:t>
      </w:r>
    </w:p>
    <w:p w14:paraId="0209FBC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python main.py </w:t>
      </w:r>
      <w:r>
        <w:rPr>
          <w:rStyle w:val="11"/>
          <w:rFonts w:hint="eastAsia"/>
          <w:lang w:val="en-US" w:eastAsia="zh-CN"/>
        </w:rPr>
        <w:t>[总参数]</w:t>
      </w:r>
      <w:r>
        <w:rPr>
          <w:rStyle w:val="11"/>
        </w:rPr>
        <w:t>[模式]</w:t>
      </w:r>
      <w:r>
        <w:rPr>
          <w:rStyle w:val="11"/>
          <w:rFonts w:hint="eastAsia"/>
          <w:lang w:val="en-US" w:eastAsia="zh-CN"/>
        </w:rPr>
        <w:t>[模式参数]</w:t>
      </w:r>
      <w:r>
        <w:rPr>
          <w:rStyle w:val="11"/>
        </w:rPr>
        <w:t>[子模式][</w:t>
      </w:r>
      <w:r>
        <w:rPr>
          <w:rStyle w:val="11"/>
          <w:rFonts w:hint="eastAsia"/>
          <w:lang w:val="en-US" w:eastAsia="zh-CN"/>
        </w:rPr>
        <w:t>子模式</w:t>
      </w:r>
      <w:r>
        <w:rPr>
          <w:rStyle w:val="11"/>
        </w:rPr>
        <w:t>参数]</w:t>
      </w:r>
    </w:p>
    <w:p w14:paraId="450C490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总参数</w:t>
      </w:r>
    </w:p>
    <w:p w14:paraId="179C9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总参数是所有模式都生效的全局参数，在每一次训练中所有总参数都会被指定。</w:t>
      </w:r>
    </w:p>
    <w:tbl>
      <w:tblPr>
        <w:tblStyle w:val="8"/>
        <w:tblW w:w="0" w:type="auto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91"/>
        <w:gridCol w:w="680"/>
        <w:gridCol w:w="1180"/>
        <w:gridCol w:w="1780"/>
        <w:gridCol w:w="2555"/>
      </w:tblGrid>
      <w:tr w14:paraId="476A725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0C3B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CEF9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4E8B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0A2E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选项</w:t>
            </w:r>
          </w:p>
        </w:tc>
        <w:tc>
          <w:tcPr>
            <w:tcW w:w="310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1BF1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453E26E1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78655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​seed​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AEAE9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53991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054F0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310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3480A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随机种子，确保实验可复现性</w:t>
            </w:r>
          </w:p>
        </w:tc>
      </w:tr>
      <w:tr w14:paraId="039C51C8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B3FBC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​model_mode​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F5A44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str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5F2D9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'B'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185A6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'phi'/'B'/'hard'</w:t>
            </w:r>
          </w:p>
        </w:tc>
        <w:tc>
          <w:tcPr>
            <w:tcW w:w="310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1E53E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模型预测模式：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 'B': 直接预测磁场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 'phi': 预测磁标势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 'hard': 预测无边界损失的标势（实验性）</w:t>
            </w:r>
          </w:p>
        </w:tc>
      </w:tr>
      <w:tr w14:paraId="0360ACA1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C9708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​logdir​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13886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str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C6B72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'./log/'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10336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310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C7EFC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日志文件存储目录</w:t>
            </w:r>
          </w:p>
        </w:tc>
      </w:tr>
      <w:tr w14:paraId="24F0FD27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D5DE3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​layers​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603EF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6A296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D2C8C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310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E88F1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神经网络层数</w:t>
            </w:r>
          </w:p>
        </w:tc>
      </w:tr>
      <w:tr w14:paraId="3C90DD43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59E41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​experiment​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C10BF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str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DA8E3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'training'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17BAD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310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CE4E0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实验名称标识，用于区分不同实验</w:t>
            </w:r>
          </w:p>
        </w:tc>
      </w:tr>
      <w:tr w14:paraId="2E3B1A88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7F2CE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​device​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FE3B0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str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681F4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'cpu'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07DCD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'cpu'/'cuda:0'</w:t>
            </w:r>
          </w:p>
        </w:tc>
        <w:tc>
          <w:tcPr>
            <w:tcW w:w="310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0FC77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计算设备选择</w:t>
            </w:r>
          </w:p>
        </w:tc>
      </w:tr>
      <w:tr w14:paraId="395E979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4DAA5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​lr​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2E458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6D0A1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0.001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760F6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310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30BAF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学习率</w:t>
            </w:r>
          </w:p>
        </w:tc>
      </w:tr>
      <w:tr w14:paraId="1049C17A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A0B1F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​adjust_lr​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CF1E6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8F786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097C6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0/1</w:t>
            </w:r>
          </w:p>
        </w:tc>
        <w:tc>
          <w:tcPr>
            <w:tcW w:w="310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7723B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是否在训练中调整学习率：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- 0: 不调整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- 1: 根据损失自动调整</w:t>
            </w:r>
          </w:p>
          <w:p w14:paraId="5DCEB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学习率调整器为ReducedLRonPlateau</w:t>
            </w:r>
          </w:p>
        </w:tc>
      </w:tr>
      <w:tr w14:paraId="0BC6749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C3776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​units​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42F25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39EDA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AD585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310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DCC5B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每层神经元数量</w:t>
            </w:r>
          </w:p>
        </w:tc>
      </w:tr>
      <w:tr w14:paraId="71BACB5A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CC052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​Nep​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8B5D0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18B7A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100001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9A960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310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2B71D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训练轮数（epochs）</w:t>
            </w:r>
          </w:p>
        </w:tc>
      </w:tr>
      <w:tr w14:paraId="69219E5A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7D780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​Npde​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0176A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A3E2F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256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83143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310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B531D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参与PDE（偏微分方程）计算的点数</w:t>
            </w:r>
          </w:p>
        </w:tc>
      </w:tr>
      <w:tr w14:paraId="026F7F4B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71BD6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​addBC​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711F9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3D4DA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649FB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0/1</w:t>
            </w:r>
          </w:p>
        </w:tc>
        <w:tc>
          <w:tcPr>
            <w:tcW w:w="310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7C28A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是否添加边界条件约束：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- 0: 不添加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- 1: 添加边界约束</w:t>
            </w:r>
          </w:p>
          <w:p w14:paraId="63058F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添加后显著改善训练结果</w:t>
            </w:r>
          </w:p>
        </w:tc>
      </w:tr>
      <w:tr w14:paraId="0773F837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D4093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​standard​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BAC8F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DB7E4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EDDB0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0/1</w:t>
            </w:r>
          </w:p>
        </w:tc>
        <w:tc>
          <w:tcPr>
            <w:tcW w:w="310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7C19B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是否对标签（磁场值）进行标准化：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- 0: 不标准化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- 1: 均值0方差1标准化</w:t>
            </w:r>
          </w:p>
        </w:tc>
      </w:tr>
      <w:tr w14:paraId="042DD5FF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88554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​Lambda​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23CB4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4BFE0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896BB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310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49617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超参数：总损失 = 数据损失 + Lambda * PDE损失</w:t>
            </w:r>
          </w:p>
        </w:tc>
      </w:tr>
      <w:tr w14:paraId="7EDD6305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FCBDF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​N_models​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492F3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A1973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84F5D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310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AB0E9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训练模型数量（支持多模型集成）</w:t>
            </w:r>
          </w:p>
        </w:tc>
      </w:tr>
      <w:tr w14:paraId="6EB044CA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1AFA0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​data_standard​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866A4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FC2B2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9BB08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0/1</w:t>
            </w:r>
          </w:p>
        </w:tc>
        <w:tc>
          <w:tcPr>
            <w:tcW w:w="310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6A4EA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是否对输入数据进行标准化：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- 0: 不标准化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- 1: 均值0方差1标准化</w:t>
            </w:r>
          </w:p>
        </w:tc>
      </w:tr>
    </w:tbl>
    <w:p w14:paraId="79EED684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模式参数</w:t>
      </w:r>
    </w:p>
    <w:p w14:paraId="27A5DA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模式参数是对应于train/import/eval三个模式的参数组。每种模式都有自己特定的参数组，故只有指定模式后才能开始填写模式参数。</w:t>
      </w:r>
    </w:p>
    <w:p w14:paraId="1914CC62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模拟</w:t>
      </w:r>
      <w:r>
        <w:t>模式专用参数 (train)</w:t>
      </w:r>
    </w:p>
    <w:tbl>
      <w:tblPr>
        <w:tblStyle w:val="8"/>
        <w:tblW w:w="0" w:type="auto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9"/>
        <w:gridCol w:w="555"/>
        <w:gridCol w:w="855"/>
        <w:gridCol w:w="2355"/>
        <w:gridCol w:w="1141"/>
        <w:gridCol w:w="1741"/>
      </w:tblGrid>
      <w:tr w14:paraId="00303A41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411C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12AB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3F75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5D43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选项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5F1E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适用线圈类型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F8C3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描述</w:t>
            </w:r>
          </w:p>
        </w:tc>
      </w:tr>
      <w:tr w14:paraId="397E7451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C59E3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​train_sampling​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297DD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str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B9F56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'uniform'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13E3E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'linspace'/'uniform'/'normal'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BFA58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所有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AD67F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训练点采样方式：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 'linspace'：等间距采样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 'uniform'：均匀分布采样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 'normal'：正态分布采样</w:t>
            </w:r>
          </w:p>
        </w:tc>
      </w:tr>
      <w:tr w14:paraId="6ACD0E0E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0C78F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​random_sample​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7EDDF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46BB1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3FFF8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0/1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6A407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所有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07ABF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是否基于模型表现随机采样训练数据：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- 0：固定采样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- 1：根据前模型表现动态采样</w:t>
            </w:r>
          </w:p>
        </w:tc>
      </w:tr>
      <w:tr w14:paraId="635A2489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EE3CB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​length​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8C4FF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3EE92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1.0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4FDB0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D61FA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所有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0C53F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预测区域的边长（单位：米）</w:t>
            </w:r>
          </w:p>
        </w:tc>
      </w:tr>
      <w:tr w14:paraId="3F0B7B29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A22C0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​Nsamples​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A09F4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39ABF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A464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552B9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所有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8AE04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每个表面的采样点数</w:t>
            </w:r>
          </w:p>
        </w:tc>
      </w:tr>
      <w:tr w14:paraId="28FB6BBB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D8291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​Ntest​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24E75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73FB1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74E0D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E0E3E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所有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85AD4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测试点数量</w:t>
            </w:r>
          </w:p>
        </w:tc>
      </w:tr>
      <w:tr w14:paraId="29AF862C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416CA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​geo​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19D52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str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01621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'cube'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0912A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'cube'/'slice'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C4E51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所有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F0239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采样几何形状：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 'cube'：立方体空间采样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 'slice'：平面切片采样</w:t>
            </w:r>
          </w:p>
        </w:tc>
      </w:tr>
      <w:tr w14:paraId="49A9A009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F0D3D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​radius​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B4FF9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C8AF8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1.0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37080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2263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所有（不对normal生效）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DDE7C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线圈半径（单位：米）</w:t>
            </w:r>
          </w:p>
        </w:tc>
      </w:tr>
      <w:tr w14:paraId="49B969B5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9D63A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​inner_sample​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A89DD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56C35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FD4E2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0/1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53044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所有（不对normal生效）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F5CF3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是否在立方体内部空间采样：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- 0：仅表面采样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- 1：包含内部采样</w:t>
            </w:r>
          </w:p>
        </w:tc>
      </w:tr>
      <w:tr w14:paraId="2A1167E8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65D65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​dx​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624BA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ACCDC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9999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6EEFE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20AA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所有（不对normal生效）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822CA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x方向线圈间距（单位：米）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未设置时自动设为半径的2倍</w:t>
            </w:r>
          </w:p>
        </w:tc>
      </w:tr>
      <w:tr w14:paraId="01494F95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4BE03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​dy​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EBBD9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9296A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9999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9D782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56E9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所有（不对normal生效）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F4DC0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y方向线圈间距（单位：米）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未设置时自动设为半径的2倍</w:t>
            </w:r>
          </w:p>
        </w:tc>
      </w:tr>
      <w:tr w14:paraId="1630117F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69E51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​dz​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A4056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E06C5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9999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4E05A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947E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所有（不对normal生效）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4BC24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z方向线圈间距（单位：米）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未设置时自动设为半径的2倍</w:t>
            </w:r>
          </w:p>
        </w:tc>
      </w:tr>
    </w:tbl>
    <w:p w14:paraId="1F831CAB"/>
    <w:p w14:paraId="35D5D7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eastAsiaTheme="minorEastAsia"/>
          <w:lang w:val="en-US" w:eastAsia="zh-CN"/>
        </w:rPr>
      </w:pPr>
      <w:r>
        <w:t>Helmholtz线圈：</w:t>
      </w:r>
      <w:r>
        <w:rPr>
          <w:rFonts w:hint="eastAsia"/>
          <w:lang w:val="en-US" w:eastAsia="zh-CN"/>
        </w:rPr>
        <w:t>三对正交</w:t>
      </w:r>
      <w:r>
        <w:t>平行线圈，产生</w:t>
      </w:r>
      <w:r>
        <w:rPr>
          <w:rFonts w:hint="eastAsia"/>
          <w:lang w:val="en-US" w:eastAsia="zh-CN"/>
        </w:rPr>
        <w:t>xyz方向的</w:t>
      </w:r>
      <w:r>
        <w:t>均匀磁场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圆心在(±dx/2,±dy/2,±dz/2)处</w:t>
      </w:r>
    </w:p>
    <w:p w14:paraId="0E3345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eastAsiaTheme="minorEastAsia"/>
          <w:lang w:val="en-US" w:eastAsia="zh-CN"/>
        </w:rPr>
      </w:pPr>
      <w:r>
        <w:t>normal线圈：</w:t>
      </w:r>
      <w:r>
        <w:rPr>
          <w:rFonts w:hint="eastAsia"/>
          <w:lang w:val="en-US" w:eastAsia="zh-CN"/>
        </w:rPr>
        <w:t>论文中八线圈配置，上下相对，各四个线圈平行排列,圆心在(±1.01,±1.0,±4.0)处</w:t>
      </w:r>
    </w:p>
    <w:p w14:paraId="2BC5D6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t>reccirc线圈：矩形+圆形混合线圈配置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radius1在(±dx/2,0,0)，radius2在(0,±dy/2,0)，(a,b)在(0,0,±dz/2)</w:t>
      </w:r>
    </w:p>
    <w:p w14:paraId="038586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对于normal线圈，一些设置仍可正常输入，但不会生效。</w:t>
      </w:r>
    </w:p>
    <w:p w14:paraId="0870FC9B"/>
    <w:p w14:paraId="184B6BA8">
      <w:pPr>
        <w:pStyle w:val="4"/>
        <w:keepNext w:val="0"/>
        <w:keepLines w:val="0"/>
        <w:widowControl/>
        <w:suppressLineNumbers w:val="0"/>
      </w:pPr>
      <w:r>
        <w:t>实验数据模式专用参数 (import)</w:t>
      </w:r>
    </w:p>
    <w:tbl>
      <w:tblPr>
        <w:tblStyle w:val="8"/>
        <w:tblW w:w="0" w:type="auto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88"/>
        <w:gridCol w:w="582"/>
        <w:gridCol w:w="1780"/>
      </w:tblGrid>
      <w:tr w14:paraId="21EC7F84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8D07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27FA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F426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3B91D079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88E55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​eval_path​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9239B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str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834F5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实验数据文件路径</w:t>
            </w:r>
          </w:p>
        </w:tc>
      </w:tr>
    </w:tbl>
    <w:p w14:paraId="2FAEB442">
      <w:pPr>
        <w:pStyle w:val="4"/>
        <w:keepNext w:val="0"/>
        <w:keepLines w:val="0"/>
        <w:widowControl/>
        <w:suppressLineNumbers w:val="0"/>
      </w:pPr>
      <w:r>
        <w:t>评估模式专用参数 (eval)</w:t>
      </w:r>
    </w:p>
    <w:tbl>
      <w:tblPr>
        <w:tblStyle w:val="8"/>
        <w:tblW w:w="0" w:type="auto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8"/>
        <w:gridCol w:w="582"/>
        <w:gridCol w:w="5780"/>
      </w:tblGrid>
      <w:tr w14:paraId="41A12237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77D0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2125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C456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708DE42A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925DD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​model_path​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D507A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str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857AE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已训练模型路径</w:t>
            </w:r>
          </w:p>
        </w:tc>
      </w:tr>
      <w:tr w14:paraId="73926725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2E111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​data_type​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9B5DF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str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29AC8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数据类型：'experimental'或'simulation'</w:t>
            </w:r>
          </w:p>
        </w:tc>
      </w:tr>
      <w:tr w14:paraId="293BB9C8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DD503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​data_path​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E42EA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str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402C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实验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数据路径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，若为模拟数据则无需填写，会自动读取模拟配置</w:t>
            </w:r>
          </w:p>
        </w:tc>
      </w:tr>
    </w:tbl>
    <w:p w14:paraId="072C0427">
      <w:pPr>
        <w:rPr>
          <w:rFonts w:hint="default"/>
          <w:lang w:val="en-US" w:eastAsia="zh-CN"/>
        </w:rPr>
      </w:pPr>
    </w:p>
    <w:p w14:paraId="20DB709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子模式参数</w:t>
      </w:r>
    </w:p>
    <w:p w14:paraId="778C9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只有在模式选择train，即模拟数据时才会有Helmholtz,normal,reccirc三个子模式</w:t>
      </w:r>
    </w:p>
    <w:p w14:paraId="45F9CA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只有reccirc有单独的子参数，其他子模式参数直接留空即可。</w:t>
      </w:r>
    </w:p>
    <w:p w14:paraId="465754D4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0"/>
        <w:gridCol w:w="555"/>
        <w:gridCol w:w="720"/>
        <w:gridCol w:w="510"/>
        <w:gridCol w:w="810"/>
        <w:gridCol w:w="3705"/>
      </w:tblGrid>
      <w:tr w14:paraId="58493BFE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7E6E6" w:themeFill="background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9C99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55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7E6E6" w:themeFill="background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0B66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7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7E6E6" w:themeFill="background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49FB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默认值</w:t>
            </w:r>
          </w:p>
        </w:tc>
        <w:tc>
          <w:tcPr>
            <w:tcW w:w="5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7E6E6" w:themeFill="background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34C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选项</w:t>
            </w:r>
          </w:p>
        </w:tc>
        <w:tc>
          <w:tcPr>
            <w:tcW w:w="8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7E6E6" w:themeFill="background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BA1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适用线圈类型</w:t>
            </w:r>
          </w:p>
        </w:tc>
        <w:tc>
          <w:tcPr>
            <w:tcW w:w="37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7E6E6" w:themeFill="background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5032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描述</w:t>
            </w:r>
          </w:p>
        </w:tc>
      </w:tr>
      <w:tr w14:paraId="044E4905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8FD4D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​radius1​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</w:p>
        </w:tc>
        <w:tc>
          <w:tcPr>
            <w:tcW w:w="55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F1160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7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C48FB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9999</w:t>
            </w:r>
          </w:p>
        </w:tc>
        <w:tc>
          <w:tcPr>
            <w:tcW w:w="5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7AACC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8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8D9CF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reccirc</w:t>
            </w:r>
          </w:p>
        </w:tc>
        <w:tc>
          <w:tcPr>
            <w:tcW w:w="37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E1B0B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第一个圆形线圈半径（单位：米）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未设置时使用radius值</w:t>
            </w:r>
          </w:p>
        </w:tc>
      </w:tr>
      <w:tr w14:paraId="4EBA3F4A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2D935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​radius2​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</w:p>
        </w:tc>
        <w:tc>
          <w:tcPr>
            <w:tcW w:w="55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B1A8B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7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B9CA6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9999</w:t>
            </w:r>
          </w:p>
        </w:tc>
        <w:tc>
          <w:tcPr>
            <w:tcW w:w="5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4A18A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8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AD1AD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reccirc</w:t>
            </w:r>
          </w:p>
        </w:tc>
        <w:tc>
          <w:tcPr>
            <w:tcW w:w="37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C5E78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第二个圆形线圈半径（单位：米）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未设置时使用radius值</w:t>
            </w:r>
          </w:p>
        </w:tc>
      </w:tr>
      <w:tr w14:paraId="2C6623F9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829D3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​a​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</w:p>
        </w:tc>
        <w:tc>
          <w:tcPr>
            <w:tcW w:w="55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58E97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7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23607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9999</w:t>
            </w:r>
          </w:p>
        </w:tc>
        <w:tc>
          <w:tcPr>
            <w:tcW w:w="5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FB438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8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0ADF6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reccirc</w:t>
            </w:r>
          </w:p>
        </w:tc>
        <w:tc>
          <w:tcPr>
            <w:tcW w:w="37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17B66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矩形线圈x方向长度（单位：米）</w:t>
            </w:r>
          </w:p>
          <w:p w14:paraId="796877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未设置时使用2radius值</w:t>
            </w:r>
          </w:p>
        </w:tc>
      </w:tr>
      <w:tr w14:paraId="7A289900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D735E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​b​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</w:p>
        </w:tc>
        <w:tc>
          <w:tcPr>
            <w:tcW w:w="55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00DB1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7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E2606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9999</w:t>
            </w:r>
          </w:p>
        </w:tc>
        <w:tc>
          <w:tcPr>
            <w:tcW w:w="5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1252E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8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A1DBC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reccirc</w:t>
            </w:r>
          </w:p>
        </w:tc>
        <w:tc>
          <w:tcPr>
            <w:tcW w:w="37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A09C8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矩形线圈y方向长度（单位：米）</w:t>
            </w:r>
          </w:p>
          <w:p w14:paraId="1ADD69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未设置时使用2radius值</w:t>
            </w:r>
          </w:p>
        </w:tc>
      </w:tr>
      <w:tr w14:paraId="6D4C3B3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168C7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​Iz​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</w:p>
        </w:tc>
        <w:tc>
          <w:tcPr>
            <w:tcW w:w="55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EE21F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7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C7289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5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2879A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8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0B4BD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reccirc</w:t>
            </w:r>
          </w:p>
        </w:tc>
        <w:tc>
          <w:tcPr>
            <w:tcW w:w="37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91B3D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z方向电流强度（单位：安培）</w:t>
            </w:r>
          </w:p>
        </w:tc>
      </w:tr>
      <w:tr w14:paraId="7410306C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69DD0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​Ix​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</w:p>
        </w:tc>
        <w:tc>
          <w:tcPr>
            <w:tcW w:w="55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8D5A7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7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8A3DA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5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6630B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8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E35CF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reccirc</w:t>
            </w:r>
          </w:p>
        </w:tc>
        <w:tc>
          <w:tcPr>
            <w:tcW w:w="37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A40D1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x方向电流强度（单位：安培）</w:t>
            </w:r>
          </w:p>
        </w:tc>
      </w:tr>
      <w:tr w14:paraId="783C0BB3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D57C2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​Iy​</w:t>
            </w: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​</w:t>
            </w:r>
          </w:p>
        </w:tc>
        <w:tc>
          <w:tcPr>
            <w:tcW w:w="55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EED26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7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DE696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5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D053E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8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B1EA9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reccirc</w:t>
            </w:r>
          </w:p>
        </w:tc>
        <w:tc>
          <w:tcPr>
            <w:tcW w:w="37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21DBD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5"/>
                <w:szCs w:val="15"/>
                <w:lang w:val="en-US" w:eastAsia="zh-CN" w:bidi="ar"/>
              </w:rPr>
              <w:t>y方向电流强度（单位：安培）</w:t>
            </w:r>
          </w:p>
        </w:tc>
      </w:tr>
    </w:tbl>
    <w:p w14:paraId="391CC473">
      <w:pPr>
        <w:pStyle w:val="3"/>
        <w:keepNext w:val="0"/>
        <w:keepLines w:val="0"/>
        <w:widowControl/>
        <w:suppressLineNumbers w:val="0"/>
      </w:pPr>
      <w:r>
        <w:t>数据格式要求</w:t>
      </w:r>
    </w:p>
    <w:p w14:paraId="57A767FF">
      <w:pPr>
        <w:pStyle w:val="4"/>
        <w:keepNext w:val="0"/>
        <w:keepLines w:val="0"/>
        <w:widowControl/>
        <w:suppressLineNumbers w:val="0"/>
      </w:pPr>
      <w:r>
        <w:t>实验数据格式</w:t>
      </w:r>
    </w:p>
    <w:p w14:paraId="426008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NPY文件格式</w:t>
      </w:r>
    </w:p>
    <w:p w14:paraId="187253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形状：(N, 6)的数组</w:t>
      </w:r>
    </w:p>
    <w:p w14:paraId="75E0D6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前3列：坐标(x, y, z)</w:t>
      </w:r>
    </w:p>
    <w:p w14:paraId="0559C4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后3列：磁场分量(Bx, By, Bz)</w:t>
      </w:r>
    </w:p>
    <w:p w14:paraId="4A2E17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前98行为训练数据，其余为测试数据</w:t>
      </w:r>
    </w:p>
    <w:p w14:paraId="543E79D9">
      <w:pPr>
        <w:pStyle w:val="4"/>
        <w:keepNext w:val="0"/>
        <w:keepLines w:val="0"/>
        <w:widowControl/>
        <w:suppressLineNumbers w:val="0"/>
      </w:pPr>
      <w:r>
        <w:t>模拟数据生成</w:t>
      </w:r>
    </w:p>
    <w:p w14:paraId="5CF8A66A">
      <w:pPr>
        <w:pStyle w:val="7"/>
        <w:keepNext w:val="0"/>
        <w:keepLines w:val="0"/>
        <w:widowControl/>
        <w:suppressLineNumbers w:val="0"/>
      </w:pPr>
      <w:r>
        <w:t>系统内置三种线圈模型：</w:t>
      </w:r>
    </w:p>
    <w:p w14:paraId="4E2856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Helmholtz线圈</w:t>
      </w:r>
    </w:p>
    <w:p w14:paraId="17C71E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标准三对线圈</w:t>
      </w:r>
    </w:p>
    <w:p w14:paraId="739AD1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矩形+圆形组合线圈</w:t>
      </w:r>
    </w:p>
    <w:p w14:paraId="656D0D41">
      <w:pPr>
        <w:pStyle w:val="7"/>
        <w:keepNext w:val="0"/>
        <w:keepLines w:val="0"/>
        <w:widowControl/>
        <w:suppressLineNumbers w:val="0"/>
      </w:pPr>
      <w:r>
        <w:t>支持立方体(cube)和切片(slice)两种采样几何形状。</w:t>
      </w:r>
    </w:p>
    <w:p w14:paraId="02EF9CA2">
      <w:pPr>
        <w:pStyle w:val="3"/>
        <w:keepNext w:val="0"/>
        <w:keepLines w:val="0"/>
        <w:widowControl/>
        <w:suppressLineNumbers w:val="0"/>
      </w:pPr>
      <w:r>
        <w:t>输出结果</w:t>
      </w:r>
    </w:p>
    <w:p w14:paraId="21073E55">
      <w:pPr>
        <w:pStyle w:val="7"/>
        <w:keepNext w:val="0"/>
        <w:keepLines w:val="0"/>
        <w:widowControl/>
        <w:suppressLineNumbers w:val="0"/>
      </w:pPr>
      <w:r>
        <w:t>训练和评估后生成：</w:t>
      </w:r>
    </w:p>
    <w:p w14:paraId="1B1E9D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模型文件：</w:t>
      </w:r>
      <w:r>
        <w:rPr>
          <w:rStyle w:val="11"/>
        </w:rPr>
        <w:t>best_model{i}.pt</w:t>
      </w:r>
    </w:p>
    <w:p w14:paraId="16E03C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配置文件：</w:t>
      </w:r>
      <w:r>
        <w:rPr>
          <w:rStyle w:val="11"/>
        </w:rPr>
        <w:t>config.json</w:t>
      </w:r>
    </w:p>
    <w:p w14:paraId="6674F2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训练数据：</w:t>
      </w:r>
      <w:r>
        <w:rPr>
          <w:rStyle w:val="11"/>
        </w:rPr>
        <w:t>train_data.npy</w:t>
      </w:r>
      <w:r>
        <w:t xml:space="preserve">, </w:t>
      </w:r>
      <w:r>
        <w:rPr>
          <w:rStyle w:val="11"/>
        </w:rPr>
        <w:t>train_labels.npy</w:t>
      </w:r>
    </w:p>
    <w:p w14:paraId="63D5B4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损失曲线图</w:t>
      </w:r>
      <w:r>
        <w:rPr>
          <w:rFonts w:hint="eastAsia"/>
          <w:lang w:val="en-US" w:eastAsia="zh-CN"/>
        </w:rPr>
        <w:t>loss{i}.png</w:t>
      </w:r>
    </w:p>
    <w:p w14:paraId="299547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磁场分布对比图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仅模拟）slice_result_x/y/z_Bx/By/Bz.png展示某平面上某方向的磁场</w:t>
      </w:r>
    </w:p>
    <w:p w14:paraId="745E39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误差分布直方图</w:t>
      </w:r>
      <w:r>
        <w:rPr>
          <w:rFonts w:hint="eastAsia"/>
          <w:lang w:val="en-US" w:eastAsia="zh-CN"/>
        </w:rPr>
        <w:t>hist_result.png</w:t>
      </w:r>
    </w:p>
    <w:p w14:paraId="10F4B9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eastAsia"/>
          <w:lang w:val="en-US" w:eastAsia="zh-CN"/>
        </w:rPr>
        <w:t>坐标磁场误差传播图error_result_field.png,error_result_MonteCarlo.png,error_result.png（仅实验）</w:t>
      </w:r>
    </w:p>
    <w:p w14:paraId="4EBC3A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误差分布直方图（取绝对值后）hist_result_abs.png（仅实验）</w:t>
      </w:r>
    </w:p>
    <w:p w14:paraId="5D10FB1E">
      <w:pPr>
        <w:pStyle w:val="3"/>
        <w:keepNext w:val="0"/>
        <w:keepLines w:val="0"/>
        <w:widowControl/>
        <w:suppressLineNumbers w:val="0"/>
      </w:pPr>
      <w:r>
        <w:t>示例命令</w:t>
      </w:r>
    </w:p>
    <w:p w14:paraId="3AB5F3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11"/>
        </w:rPr>
      </w:pPr>
      <w:r>
        <w:rPr>
          <w:rStyle w:val="11"/>
        </w:rPr>
        <w:t>Helmholtz线圈训练：</w:t>
      </w:r>
    </w:p>
    <w:p w14:paraId="2148ADDA">
      <w:pPr>
        <w:pStyle w:val="6"/>
        <w:keepNext w:val="0"/>
        <w:keepLines w:val="0"/>
        <w:widowControl/>
        <w:suppressLineNumbers w:val="0"/>
        <w:rPr>
          <w:rStyle w:val="11"/>
          <w:rFonts w:hint="eastAsia"/>
          <w:lang w:val="en-US" w:eastAsia="zh-CN"/>
        </w:rPr>
      </w:pPr>
      <w:r>
        <w:rPr>
          <w:rStyle w:val="11"/>
        </w:rPr>
        <w:t xml:space="preserve">python main.py train </w:t>
      </w:r>
      <w:r>
        <w:rPr>
          <w:rStyle w:val="11"/>
          <w:rFonts w:hint="eastAsia"/>
          <w:lang w:val="en-US" w:eastAsia="zh-CN"/>
        </w:rPr>
        <w:t>Helmholtz</w:t>
      </w:r>
    </w:p>
    <w:p w14:paraId="3AD7ADB6">
      <w:pPr>
        <w:pStyle w:val="6"/>
        <w:keepNext w:val="0"/>
        <w:keepLines w:val="0"/>
        <w:widowControl/>
        <w:suppressLineNumbers w:val="0"/>
        <w:rPr>
          <w:rStyle w:val="11"/>
          <w:rFonts w:hint="eastAsia"/>
          <w:lang w:val="en-US" w:eastAsia="zh-CN"/>
        </w:rPr>
      </w:pPr>
    </w:p>
    <w:p w14:paraId="0971FF92">
      <w:pPr>
        <w:pStyle w:val="6"/>
        <w:keepNext w:val="0"/>
        <w:keepLines w:val="0"/>
        <w:widowControl/>
        <w:suppressLineNumbers w:val="0"/>
        <w:rPr>
          <w:rStyle w:val="11"/>
          <w:rFonts w:hint="eastAsia"/>
          <w:lang w:val="en-US" w:eastAsia="zh-CN"/>
        </w:rPr>
      </w:pPr>
      <w:r>
        <w:rPr>
          <w:rStyle w:val="11"/>
          <w:rFonts w:hint="eastAsia"/>
          <w:lang w:val="en-US" w:eastAsia="zh-CN"/>
        </w:rPr>
        <w:t>带标准化的reccirc线圈训练：</w:t>
      </w:r>
    </w:p>
    <w:p w14:paraId="20A58C5B">
      <w:pPr>
        <w:pStyle w:val="6"/>
        <w:keepNext w:val="0"/>
        <w:keepLines w:val="0"/>
        <w:widowControl/>
        <w:suppressLineNumbers w:val="0"/>
        <w:rPr>
          <w:rStyle w:val="11"/>
          <w:rFonts w:hint="default"/>
          <w:lang w:val="en-US" w:eastAsia="zh-CN"/>
        </w:rPr>
      </w:pPr>
      <w:r>
        <w:rPr>
          <w:rStyle w:val="11"/>
          <w:rFonts w:hint="eastAsia"/>
          <w:lang w:val="en-US" w:eastAsia="zh-CN"/>
        </w:rPr>
        <w:t>Python main.py --standard=1 --data_standard=1 train reccirc</w:t>
      </w:r>
    </w:p>
    <w:p w14:paraId="6C6BFF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t>实验数据训练：</w:t>
      </w:r>
    </w:p>
    <w:p w14:paraId="45C767F1">
      <w:pPr>
        <w:pStyle w:val="6"/>
        <w:keepNext w:val="0"/>
        <w:keepLines w:val="0"/>
        <w:widowControl/>
        <w:suppressLineNumbers w:val="0"/>
      </w:pPr>
      <w:r>
        <w:rPr>
          <w:rStyle w:val="11"/>
          <w:rFonts w:hint="eastAsia"/>
        </w:rPr>
        <w:t>python main.py  --experiment=B0-32-2-Npde1000 --model_mode=B --addBC=1 --standard=1 --data_standard=1 --Nep=3000 --units=32 --device=cuda:0 --Npde=1000 --adjust_lr=1 --layers=2 --Lambda=1 import --eval_path='experiment0'</w:t>
      </w:r>
    </w:p>
    <w:p w14:paraId="00BA1E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t>模型评估：</w:t>
      </w:r>
    </w:p>
    <w:p w14:paraId="69F61EAC">
      <w:pPr>
        <w:pStyle w:val="6"/>
        <w:keepNext w:val="0"/>
        <w:keepLines w:val="0"/>
        <w:widowControl/>
        <w:suppressLineNumbers w:val="0"/>
      </w:pPr>
      <w:r>
        <w:rPr>
          <w:rStyle w:val="11"/>
          <w:rFonts w:hint="eastAsia"/>
        </w:rPr>
        <w:t>python main.py  --experiment=B0 --model_mode=B --addBC=1 --standard=1 --data_standard=1 --Nep=300 --units=32 --device=cuda:0 --Npde=1000 --adjust_lr=1 --layers=2 --Lambda=1 eval --data_path='experiment0' --model_path='log/B0-32-2-Npde1000/2025_7_2_11_32_13'</w:t>
      </w:r>
    </w:p>
    <w:p w14:paraId="2EFD6C62">
      <w:pPr>
        <w:pStyle w:val="3"/>
        <w:keepNext w:val="0"/>
        <w:keepLines w:val="0"/>
        <w:widowControl/>
        <w:suppressLineNumbers w:val="0"/>
      </w:pPr>
      <w:r>
        <w:t>高级功能</w:t>
      </w:r>
    </w:p>
    <w:p w14:paraId="68FF6D9E">
      <w:pPr>
        <w:pStyle w:val="4"/>
        <w:keepNext w:val="0"/>
        <w:keepLines w:val="0"/>
        <w:widowControl/>
        <w:suppressLineNumbers w:val="0"/>
      </w:pPr>
      <w:r>
        <w:t>误差评估模式</w:t>
      </w:r>
    </w:p>
    <w:p w14:paraId="6AAC5DCB">
      <w:pPr>
        <w:pStyle w:val="7"/>
        <w:keepNext w:val="0"/>
        <w:keepLines w:val="0"/>
        <w:widowControl/>
        <w:suppressLineNumbers w:val="0"/>
      </w:pPr>
      <w:r>
        <w:t>支持多种</w:t>
      </w:r>
      <w:r>
        <w:rPr>
          <w:rFonts w:hint="eastAsia"/>
          <w:lang w:val="en-US" w:eastAsia="zh-CN"/>
        </w:rPr>
        <w:t>输出模式</w:t>
      </w:r>
      <w:r>
        <w:t>：</w:t>
      </w:r>
    </w:p>
    <w:p w14:paraId="7DFFF8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mean</w:t>
      </w:r>
      <w:r>
        <w:t>：平均输出</w:t>
      </w:r>
    </w:p>
    <w:p w14:paraId="1AB4D5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nearest</w:t>
      </w:r>
      <w:r>
        <w:t>：最近邻最佳模型</w:t>
      </w:r>
    </w:p>
    <w:p w14:paraId="706494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adjust_nearest</w:t>
      </w:r>
      <w:r>
        <w:t>：加权最近邻</w:t>
      </w:r>
    </w:p>
    <w:p w14:paraId="16D6F1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error</w:t>
      </w:r>
      <w:r>
        <w:t>：误差传播公式</w:t>
      </w:r>
    </w:p>
    <w:p w14:paraId="243E94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error_MonteCarlo</w:t>
      </w:r>
      <w:r>
        <w:t>：蒙特卡洛误差</w:t>
      </w:r>
    </w:p>
    <w:p w14:paraId="4DF112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error_field</w:t>
      </w:r>
      <w:r>
        <w:t>：磁场扰动误差</w:t>
      </w:r>
    </w:p>
    <w:p w14:paraId="7A2CE064">
      <w:pPr>
        <w:pStyle w:val="4"/>
        <w:keepNext w:val="0"/>
        <w:keepLines w:val="0"/>
        <w:widowControl/>
        <w:suppressLineNumbers w:val="0"/>
      </w:pPr>
      <w:r>
        <w:t>自定义采样</w:t>
      </w:r>
    </w:p>
    <w:p w14:paraId="3B63C332">
      <w:pPr>
        <w:pStyle w:val="7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模拟数据在方盒内</w:t>
      </w:r>
      <w:r>
        <w:t>支持三种采样方式：</w:t>
      </w:r>
    </w:p>
    <w:p w14:paraId="294340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uniform</w:t>
      </w:r>
      <w:r>
        <w:t>：均匀分布</w:t>
      </w:r>
    </w:p>
    <w:p w14:paraId="42ACA8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linspace</w:t>
      </w:r>
      <w:r>
        <w:t>：线性分布</w:t>
      </w:r>
    </w:p>
    <w:p w14:paraId="15B31D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normal</w:t>
      </w:r>
      <w:r>
        <w:t>：正态分布</w:t>
      </w:r>
    </w:p>
    <w:p w14:paraId="0A9ED7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另外，inner_sample可实现向内一薄层的采样</w:t>
      </w:r>
    </w:p>
    <w:p w14:paraId="43A6D99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多模型联合</w:t>
      </w:r>
    </w:p>
    <w:p w14:paraId="21B668CC"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支持根据前模型训练结果动态采样</w:t>
      </w:r>
    </w:p>
    <w:p w14:paraId="7CC8B002"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</w:p>
    <w:p w14:paraId="0E82856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模型结构</w:t>
      </w:r>
    </w:p>
    <w:p w14:paraId="3BF7B59E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支持矢量，标量两种模型</w:t>
      </w:r>
    </w:p>
    <w:p w14:paraId="0E69A338">
      <w:pPr>
        <w:pStyle w:val="3"/>
        <w:keepNext w:val="0"/>
        <w:keepLines w:val="0"/>
        <w:widowControl/>
        <w:suppressLineNumbers w:val="0"/>
      </w:pPr>
      <w:r>
        <w:t>技术支持</w:t>
      </w:r>
    </w:p>
    <w:p w14:paraId="25C92F3F">
      <w:pPr>
        <w:pStyle w:val="7"/>
        <w:keepNext w:val="0"/>
        <w:keepLines w:val="0"/>
        <w:widowControl/>
        <w:suppressLineNumbers w:val="0"/>
      </w:pPr>
      <w:r>
        <w:t>程序包含六个主要模块：</w:t>
      </w:r>
    </w:p>
    <w:p w14:paraId="6932C0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main.py</w:t>
      </w:r>
      <w:r>
        <w:t xml:space="preserve"> - 主入口</w:t>
      </w:r>
    </w:p>
    <w:p w14:paraId="59E03D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model.py</w:t>
      </w:r>
      <w:r>
        <w:t xml:space="preserve"> - 模型定义</w:t>
      </w:r>
    </w:p>
    <w:p w14:paraId="57DE47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data.py</w:t>
      </w:r>
      <w:r>
        <w:t xml:space="preserve"> - 数据生成</w:t>
      </w:r>
    </w:p>
    <w:p w14:paraId="1821CA1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train.py</w:t>
      </w:r>
      <w:r>
        <w:t xml:space="preserve"> - 训练逻辑</w:t>
      </w:r>
    </w:p>
    <w:p w14:paraId="49A5D45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Eval.py</w:t>
      </w:r>
      <w:r>
        <w:t xml:space="preserve"> - 评估功能</w:t>
      </w:r>
    </w:p>
    <w:p w14:paraId="053E26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utils.py</w:t>
      </w:r>
      <w:r>
        <w:t xml:space="preserve"> - 辅助工具</w:t>
      </w:r>
    </w:p>
    <w:p w14:paraId="1816FDC3">
      <w:pPr>
        <w:pStyle w:val="7"/>
        <w:keepNext w:val="0"/>
        <w:keepLines w:val="0"/>
        <w:widowControl/>
        <w:suppressLineNumbers w:val="0"/>
      </w:pPr>
      <w:r>
        <w:t>如需更多技术细节，请查阅各模块源代码注释。</w:t>
      </w:r>
    </w:p>
    <w:p w14:paraId="2E0C84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附录：实验线圈建模文件保存在maxwell1文件夹内，可使用maxwell软件重现。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7F90C"/>
    <w:multiLevelType w:val="multilevel"/>
    <w:tmpl w:val="8A07F9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0AA6B01"/>
    <w:multiLevelType w:val="multilevel"/>
    <w:tmpl w:val="D0AA6B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135CDFB"/>
    <w:multiLevelType w:val="multilevel"/>
    <w:tmpl w:val="0135CD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18510D9"/>
    <w:multiLevelType w:val="multilevel"/>
    <w:tmpl w:val="118510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9A15F12"/>
    <w:multiLevelType w:val="multilevel"/>
    <w:tmpl w:val="29A15F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3C91EB2"/>
    <w:multiLevelType w:val="multilevel"/>
    <w:tmpl w:val="63C91EB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740974E7"/>
    <w:multiLevelType w:val="multilevel"/>
    <w:tmpl w:val="740974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A4DF21F"/>
    <w:multiLevelType w:val="multilevel"/>
    <w:tmpl w:val="7A4DF2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091D28"/>
    <w:rsid w:val="2871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683</Words>
  <Characters>1174</Characters>
  <Lines>0</Lines>
  <Paragraphs>0</Paragraphs>
  <TotalTime>221</TotalTime>
  <ScaleCrop>false</ScaleCrop>
  <LinksUpToDate>false</LinksUpToDate>
  <CharactersWithSpaces>1217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2025-07-10T06:58:00Z</dcterms:created>
  <dc:creator>win</dc:creator>
  <cp:lastModifiedBy>Iris wu</cp:lastModifiedBy>
  <dcterms:modified xsi:type="dcterms:W3CDTF">2025-07-10T11:42:27Z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eyJoZGlkIjoiN2Q2MzQxNDkxODRlMjY1MjMxNzYwZDY1NzgxYTc3N2QiLCJ1c2VySWQiOiIzMTAyMDkyNzUifQ==</vt:lpwstr>
  </property>
  <property fmtid="{D5CDD505-2E9C-101B-9397-08002B2CF9AE}" pid="4" name="ICV">
    <vt:lpwstr>308B1F6DAE5A4E2C8C14DB48AFA27BC7_12</vt:lpwstr>
  </property>
</Properties>
</file>