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03" w:rsidRDefault="00AD76F9" w:rsidP="00AD76F9">
      <w:pPr>
        <w:pStyle w:val="Title"/>
      </w:pPr>
      <w:r>
        <w:t xml:space="preserve">LIST OF WEBSITES FOR </w:t>
      </w:r>
      <w:proofErr w:type="spellStart"/>
      <w:r w:rsidR="00D22824" w:rsidRPr="00D22824">
        <w:rPr>
          <w:i/>
        </w:rPr>
        <w:t>GhFin</w:t>
      </w:r>
      <w:bookmarkStart w:id="0" w:name="_GoBack"/>
      <w:bookmarkEnd w:id="0"/>
      <w:r w:rsidR="00D22824" w:rsidRPr="00D22824">
        <w:rPr>
          <w:i/>
        </w:rPr>
        <w:t>dOurLaw</w:t>
      </w:r>
      <w:proofErr w:type="spellEnd"/>
    </w:p>
    <w:p w:rsidR="00AD76F9" w:rsidRDefault="00AD76F9" w:rsidP="00D22824"/>
    <w:p w:rsidR="00AD76F9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Law Teacher</w:t>
      </w:r>
    </w:p>
    <w:p w:rsidR="00B10A0E" w:rsidRDefault="00D22824" w:rsidP="00D22824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color w:val="202124"/>
          <w:sz w:val="21"/>
          <w:szCs w:val="21"/>
        </w:rPr>
      </w:pPr>
      <w:hyperlink r:id="rId5" w:history="1">
        <w:r w:rsidRPr="00ED307B">
          <w:rPr>
            <w:rStyle w:val="Hyperlink"/>
            <w:rFonts w:ascii="Arial" w:hAnsi="Arial" w:cs="Arial"/>
            <w:sz w:val="21"/>
            <w:szCs w:val="21"/>
          </w:rPr>
          <w:t>https://www.lawteacher.net/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color w:val="202124"/>
          <w:sz w:val="21"/>
          <w:szCs w:val="21"/>
        </w:rPr>
      </w:pPr>
    </w:p>
    <w:p w:rsidR="00AD76F9" w:rsidRPr="00B10A0E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legallyspeakin.com</w:t>
      </w:r>
    </w:p>
    <w:p w:rsidR="00B10A0E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6" w:history="1">
        <w:r w:rsidRPr="00ED307B">
          <w:rPr>
            <w:rStyle w:val="Hyperlink"/>
          </w:rPr>
          <w:t>https://www.lawteacher.net/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B10A0E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202124"/>
          <w:sz w:val="21"/>
          <w:szCs w:val="21"/>
        </w:rPr>
        <w:t>ghanalawhub</w:t>
      </w:r>
      <w:proofErr w:type="spellEnd"/>
      <w:r w:rsidR="007A6BA6">
        <w:rPr>
          <w:rFonts w:ascii="Arial" w:hAnsi="Arial" w:cs="Arial"/>
          <w:color w:val="202124"/>
          <w:sz w:val="21"/>
          <w:szCs w:val="21"/>
        </w:rPr>
        <w:t xml:space="preserve"> (Potential Competitor but doesn’t have full cases)</w:t>
      </w:r>
    </w:p>
    <w:p w:rsidR="00B10A0E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7" w:history="1">
        <w:r w:rsidRPr="00ED307B">
          <w:rPr>
            <w:rStyle w:val="Hyperlink"/>
          </w:rPr>
          <w:t>https://ghanalawhub.com/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202124"/>
          <w:sz w:val="21"/>
          <w:szCs w:val="21"/>
        </w:rPr>
        <w:t>ghanaweb</w:t>
      </w:r>
      <w:proofErr w:type="spellEnd"/>
    </w:p>
    <w:p w:rsidR="007A6BA6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8" w:history="1">
        <w:r w:rsidRPr="00ED307B">
          <w:rPr>
            <w:rStyle w:val="Hyperlink"/>
          </w:rPr>
          <w:t>https://www.ghanaweb.com/GhanaHomePage/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202124"/>
          <w:sz w:val="21"/>
          <w:szCs w:val="21"/>
        </w:rPr>
        <w:t>myjoyonline</w:t>
      </w:r>
      <w:proofErr w:type="spellEnd"/>
    </w:p>
    <w:p w:rsidR="007A6BA6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9" w:history="1">
        <w:r w:rsidRPr="00ED307B">
          <w:rPr>
            <w:rStyle w:val="Hyperlink"/>
          </w:rPr>
          <w:t>https://www.myjoyonline.com/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modernghana.com</w:t>
      </w:r>
    </w:p>
    <w:p w:rsidR="007A6BA6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10" w:history="1">
        <w:r w:rsidRPr="00ED307B">
          <w:rPr>
            <w:rStyle w:val="Hyperlink"/>
          </w:rPr>
          <w:t>https://www.modernghana.com/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findlaw.com</w:t>
      </w:r>
      <w:r w:rsidR="007A6BA6">
        <w:rPr>
          <w:rFonts w:ascii="Arial" w:hAnsi="Arial" w:cs="Arial"/>
          <w:color w:val="202124"/>
          <w:sz w:val="21"/>
          <w:szCs w:val="21"/>
        </w:rPr>
        <w:t xml:space="preserve"> (Potential Competitor but not in Ghana)</w:t>
      </w:r>
    </w:p>
    <w:p w:rsidR="007A6BA6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11" w:history="1">
        <w:r w:rsidRPr="00ED307B">
          <w:rPr>
            <w:rStyle w:val="Hyperlink"/>
          </w:rPr>
          <w:t>https://www.findlaw.com/#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elawresources.com</w:t>
      </w:r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  <w:hyperlink r:id="rId12" w:history="1">
        <w:r w:rsidRPr="00ED307B">
          <w:rPr>
            <w:rStyle w:val="Hyperlink"/>
          </w:rPr>
          <w:t>https://www.e-lawresources.co.uk/</w:t>
        </w:r>
      </w:hyperlink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casemine.com</w:t>
      </w:r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  <w:hyperlink r:id="rId13" w:history="1">
        <w:r w:rsidRPr="00ED307B">
          <w:rPr>
            <w:rStyle w:val="Hyperlink"/>
          </w:rPr>
          <w:t>https://www.casemine.com/</w:t>
        </w:r>
      </w:hyperlink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wordpress.com</w:t>
      </w:r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  <w:hyperlink r:id="rId14" w:history="1">
        <w:r w:rsidRPr="00ED307B">
          <w:rPr>
            <w:rStyle w:val="Hyperlink"/>
          </w:rPr>
          <w:t>https://wordpress.com/read</w:t>
        </w:r>
      </w:hyperlink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studocu.com</w:t>
      </w:r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  <w:hyperlink r:id="rId15" w:history="1">
        <w:r w:rsidRPr="00ED307B">
          <w:rPr>
            <w:rStyle w:val="Hyperlink"/>
          </w:rPr>
          <w:t>https://www.studocu.com/row</w:t>
        </w:r>
      </w:hyperlink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studyblue.com</w:t>
      </w:r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  <w:hyperlink r:id="rId16" w:history="1">
        <w:r w:rsidRPr="00ED307B">
          <w:rPr>
            <w:rStyle w:val="Hyperlink"/>
          </w:rPr>
          <w:t>https://www.studyblue.com/</w:t>
        </w:r>
      </w:hyperlink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Pr="007A6BA6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ascii="Arial" w:hAnsi="Arial" w:cs="Arial"/>
          <w:color w:val="202124"/>
          <w:sz w:val="21"/>
          <w:szCs w:val="21"/>
        </w:rPr>
        <w:t>oxbridgenotes.com</w:t>
      </w:r>
    </w:p>
    <w:p w:rsidR="007A6BA6" w:rsidRDefault="007A6BA6" w:rsidP="00D22824">
      <w:pPr>
        <w:pStyle w:val="NormalWeb"/>
        <w:spacing w:before="0" w:beforeAutospacing="0" w:after="0" w:afterAutospacing="0" w:line="480" w:lineRule="auto"/>
        <w:ind w:left="360"/>
      </w:pPr>
      <w:hyperlink r:id="rId17" w:history="1">
        <w:r w:rsidRPr="00ED307B">
          <w:rPr>
            <w:rStyle w:val="Hyperlink"/>
          </w:rPr>
          <w:t>https://www.oxbridgenotes.co.uk/</w:t>
        </w:r>
      </w:hyperlink>
    </w:p>
    <w:p w:rsidR="00AD76F9" w:rsidRDefault="00AD76F9" w:rsidP="00D22824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color w:val="202124"/>
          <w:sz w:val="21"/>
          <w:szCs w:val="21"/>
        </w:rPr>
      </w:pPr>
    </w:p>
    <w:p w:rsidR="00AD76F9" w:rsidRPr="00D22824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080"/>
      </w:pPr>
      <w:proofErr w:type="spellStart"/>
      <w:r>
        <w:rPr>
          <w:rFonts w:ascii="Arial" w:hAnsi="Arial" w:cs="Arial"/>
          <w:color w:val="202124"/>
          <w:sz w:val="21"/>
          <w:szCs w:val="21"/>
        </w:rPr>
        <w:t>Scribd</w:t>
      </w:r>
      <w:proofErr w:type="spellEnd"/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18" w:history="1">
        <w:r w:rsidRPr="00ED307B">
          <w:rPr>
            <w:rStyle w:val="Hyperlink"/>
          </w:rPr>
          <w:t>https://www.scribd.com/</w:t>
        </w:r>
      </w:hyperlink>
    </w:p>
    <w:p w:rsidR="00D22824" w:rsidRP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D22824" w:rsidRDefault="00D22824" w:rsidP="00D22824">
      <w:pPr>
        <w:pStyle w:val="ListParagraph"/>
        <w:ind w:left="1080"/>
      </w:pPr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19" w:history="1">
        <w:r w:rsidRPr="00ED307B">
          <w:rPr>
            <w:rStyle w:val="Hyperlink"/>
          </w:rPr>
          <w:t>https://www.scribd.com/</w:t>
        </w:r>
      </w:hyperlink>
    </w:p>
    <w:p w:rsidR="00AD76F9" w:rsidRDefault="00AD76F9" w:rsidP="00D22824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color w:val="202124"/>
          <w:sz w:val="21"/>
          <w:szCs w:val="21"/>
        </w:rPr>
      </w:pPr>
    </w:p>
    <w:p w:rsidR="00AD76F9" w:rsidRPr="00D22824" w:rsidRDefault="00AD76F9" w:rsidP="00D2282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1080"/>
      </w:pPr>
      <w:proofErr w:type="spellStart"/>
      <w:r>
        <w:rPr>
          <w:rFonts w:ascii="Arial" w:hAnsi="Arial" w:cs="Arial"/>
          <w:color w:val="202124"/>
          <w:sz w:val="21"/>
          <w:szCs w:val="21"/>
        </w:rPr>
        <w:t>Heinonline</w:t>
      </w:r>
      <w:proofErr w:type="spellEnd"/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  <w:hyperlink r:id="rId20" w:history="1">
        <w:r w:rsidRPr="00ED307B">
          <w:rPr>
            <w:rStyle w:val="Hyperlink"/>
          </w:rPr>
          <w:t>https://home.heinonline.org/</w:t>
        </w:r>
      </w:hyperlink>
    </w:p>
    <w:p w:rsidR="00D22824" w:rsidRDefault="00D22824" w:rsidP="00D22824">
      <w:pPr>
        <w:pStyle w:val="NormalWeb"/>
        <w:spacing w:before="0" w:beforeAutospacing="0" w:after="0" w:afterAutospacing="0" w:line="480" w:lineRule="auto"/>
        <w:ind w:left="360"/>
      </w:pPr>
    </w:p>
    <w:p w:rsidR="00AD76F9" w:rsidRDefault="00AD76F9" w:rsidP="00D22824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ind w:left="1080"/>
      </w:pPr>
      <w:proofErr w:type="spellStart"/>
      <w:r>
        <w:rPr>
          <w:rFonts w:ascii="Arial" w:hAnsi="Arial" w:cs="Arial"/>
          <w:color w:val="202124"/>
          <w:sz w:val="21"/>
          <w:szCs w:val="21"/>
        </w:rPr>
        <w:t>Jstor</w:t>
      </w:r>
      <w:proofErr w:type="spellEnd"/>
    </w:p>
    <w:p w:rsidR="00AD76F9" w:rsidRDefault="00AD76F9" w:rsidP="00D22824">
      <w:pPr>
        <w:pStyle w:val="NormalWeb"/>
        <w:shd w:val="clear" w:color="auto" w:fill="F8F9FA"/>
        <w:spacing w:before="0" w:beforeAutospacing="0" w:after="0" w:afterAutospacing="0"/>
        <w:ind w:left="360"/>
        <w:rPr>
          <w:rFonts w:ascii="Arial" w:hAnsi="Arial" w:cs="Arial"/>
          <w:color w:val="202124"/>
          <w:sz w:val="21"/>
          <w:szCs w:val="21"/>
        </w:rPr>
      </w:pPr>
    </w:p>
    <w:p w:rsidR="00D22824" w:rsidRDefault="00D22824" w:rsidP="00D22824">
      <w:pPr>
        <w:pStyle w:val="NormalWeb"/>
        <w:shd w:val="clear" w:color="auto" w:fill="F8F9FA"/>
        <w:spacing w:before="0" w:beforeAutospacing="0" w:after="0" w:afterAutospacing="0"/>
        <w:ind w:left="360"/>
        <w:rPr>
          <w:rFonts w:ascii="Arial" w:hAnsi="Arial" w:cs="Arial"/>
          <w:color w:val="202124"/>
          <w:sz w:val="21"/>
          <w:szCs w:val="21"/>
        </w:rPr>
      </w:pPr>
      <w:hyperlink r:id="rId21" w:history="1">
        <w:r w:rsidRPr="00ED307B">
          <w:rPr>
            <w:rStyle w:val="Hyperlink"/>
            <w:rFonts w:ascii="Arial" w:hAnsi="Arial" w:cs="Arial"/>
            <w:sz w:val="21"/>
            <w:szCs w:val="21"/>
          </w:rPr>
          <w:t>https://www.jstor.org/</w:t>
        </w:r>
      </w:hyperlink>
    </w:p>
    <w:p w:rsidR="00D22824" w:rsidRDefault="00D22824" w:rsidP="00D22824">
      <w:pPr>
        <w:pStyle w:val="NormalWeb"/>
        <w:shd w:val="clear" w:color="auto" w:fill="F8F9FA"/>
        <w:spacing w:before="0" w:beforeAutospacing="0" w:after="0" w:afterAutospacing="0"/>
        <w:ind w:left="360"/>
        <w:rPr>
          <w:rFonts w:ascii="Arial" w:hAnsi="Arial" w:cs="Arial"/>
          <w:color w:val="202124"/>
          <w:sz w:val="21"/>
          <w:szCs w:val="21"/>
        </w:rPr>
      </w:pPr>
    </w:p>
    <w:p w:rsidR="00D22824" w:rsidRDefault="00D22824" w:rsidP="00D22824">
      <w:pPr>
        <w:pStyle w:val="NormalWeb"/>
        <w:shd w:val="clear" w:color="auto" w:fill="F8F9FA"/>
        <w:spacing w:before="0" w:beforeAutospacing="0" w:after="0" w:afterAutospacing="0"/>
        <w:ind w:left="360"/>
        <w:rPr>
          <w:rFonts w:ascii="Arial" w:hAnsi="Arial" w:cs="Arial"/>
          <w:color w:val="202124"/>
          <w:sz w:val="21"/>
          <w:szCs w:val="21"/>
        </w:rPr>
      </w:pPr>
    </w:p>
    <w:p w:rsidR="00AD76F9" w:rsidRPr="00AD76F9" w:rsidRDefault="00AD76F9" w:rsidP="00D22824">
      <w:pPr>
        <w:ind w:left="360"/>
      </w:pPr>
    </w:p>
    <w:sectPr w:rsidR="00AD76F9" w:rsidRPr="00AD7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D4C6E"/>
    <w:multiLevelType w:val="hybridMultilevel"/>
    <w:tmpl w:val="A1B6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F9"/>
    <w:rsid w:val="00323703"/>
    <w:rsid w:val="007A6BA6"/>
    <w:rsid w:val="00875018"/>
    <w:rsid w:val="00AD76F9"/>
    <w:rsid w:val="00B10A0E"/>
    <w:rsid w:val="00D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974B"/>
  <w15:chartTrackingRefBased/>
  <w15:docId w15:val="{E46A692D-565F-489F-9D68-C3600E75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76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6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anaweb.com/GhanaHomePage/" TargetMode="External"/><Relationship Id="rId13" Type="http://schemas.openxmlformats.org/officeDocument/2006/relationships/hyperlink" Target="https://www.casemine.com/" TargetMode="External"/><Relationship Id="rId18" Type="http://schemas.openxmlformats.org/officeDocument/2006/relationships/hyperlink" Target="https://www.scrib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stor.org/" TargetMode="External"/><Relationship Id="rId7" Type="http://schemas.openxmlformats.org/officeDocument/2006/relationships/hyperlink" Target="https://ghanalawhub.com/" TargetMode="External"/><Relationship Id="rId12" Type="http://schemas.openxmlformats.org/officeDocument/2006/relationships/hyperlink" Target="https://www.e-lawresources.co.uk/" TargetMode="External"/><Relationship Id="rId17" Type="http://schemas.openxmlformats.org/officeDocument/2006/relationships/hyperlink" Target="https://www.oxbridgenotes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udyblue.com/" TargetMode="External"/><Relationship Id="rId20" Type="http://schemas.openxmlformats.org/officeDocument/2006/relationships/hyperlink" Target="https://home.heinonlin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wteacher.net/" TargetMode="External"/><Relationship Id="rId11" Type="http://schemas.openxmlformats.org/officeDocument/2006/relationships/hyperlink" Target="https://www.findlaw.com/#" TargetMode="External"/><Relationship Id="rId5" Type="http://schemas.openxmlformats.org/officeDocument/2006/relationships/hyperlink" Target="https://www.lawteacher.net/" TargetMode="External"/><Relationship Id="rId15" Type="http://schemas.openxmlformats.org/officeDocument/2006/relationships/hyperlink" Target="https://www.studocu.com/ro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odernghana.com/" TargetMode="External"/><Relationship Id="rId19" Type="http://schemas.openxmlformats.org/officeDocument/2006/relationships/hyperlink" Target="https://www.scrib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joyonline.com/" TargetMode="External"/><Relationship Id="rId14" Type="http://schemas.openxmlformats.org/officeDocument/2006/relationships/hyperlink" Target="https://wordpress.com/r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2020-09-08T15:13:00Z</dcterms:created>
  <dcterms:modified xsi:type="dcterms:W3CDTF">2020-09-08T15:55:00Z</dcterms:modified>
</cp:coreProperties>
</file>